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2"/>
        <w:gridCol w:w="215"/>
        <w:gridCol w:w="431"/>
        <w:gridCol w:w="1131"/>
        <w:gridCol w:w="301"/>
        <w:gridCol w:w="323"/>
        <w:gridCol w:w="43"/>
        <w:gridCol w:w="248"/>
        <w:gridCol w:w="5385"/>
      </w:tblGrid>
      <w:tr w:rsidR="00B177A6">
        <w:trPr>
          <w:cantSplit/>
          <w:trHeight w:val="1130"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B177A6" w:rsidRDefault="00617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1704975" cy="609600"/>
                  <wp:effectExtent l="0" t="0" r="9525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77A6" w:rsidRDefault="00B17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B177A6" w:rsidRDefault="00B17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B177A6">
        <w:trPr>
          <w:cantSplit/>
        </w:trPr>
        <w:tc>
          <w:tcPr>
            <w:tcW w:w="1076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7A6" w:rsidRDefault="00C71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 OBJ/1418/2017/KH</w:t>
            </w:r>
          </w:p>
        </w:tc>
      </w:tr>
      <w:tr w:rsidR="00B177A6">
        <w:trPr>
          <w:cantSplit/>
          <w:trHeight w:hRule="exact" w:val="130"/>
        </w:trPr>
        <w:tc>
          <w:tcPr>
            <w:tcW w:w="107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177A6" w:rsidRDefault="00B17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B177A6">
        <w:trPr>
          <w:cantSplit/>
        </w:trPr>
        <w:tc>
          <w:tcPr>
            <w:tcW w:w="29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7A6" w:rsidRDefault="00C71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Adresa dodavatele:</w:t>
            </w:r>
          </w:p>
        </w:tc>
        <w:tc>
          <w:tcPr>
            <w:tcW w:w="78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77A6" w:rsidRDefault="00C71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IS Produkce s.r.o.</w:t>
            </w:r>
          </w:p>
        </w:tc>
      </w:tr>
      <w:tr w:rsidR="00B177A6">
        <w:trPr>
          <w:cantSplit/>
        </w:trPr>
        <w:tc>
          <w:tcPr>
            <w:tcW w:w="2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7A6" w:rsidRDefault="00B17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77A6" w:rsidRDefault="00C71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Moravní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958</w:t>
            </w:r>
          </w:p>
        </w:tc>
      </w:tr>
      <w:tr w:rsidR="00B177A6">
        <w:trPr>
          <w:cantSplit/>
        </w:trPr>
        <w:tc>
          <w:tcPr>
            <w:tcW w:w="2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7A6" w:rsidRDefault="00B17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77A6" w:rsidRDefault="00C71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76502 Otrokovice</w:t>
            </w:r>
          </w:p>
        </w:tc>
      </w:tr>
      <w:tr w:rsidR="00B177A6">
        <w:trPr>
          <w:cantSplit/>
          <w:trHeight w:hRule="exact" w:val="130"/>
        </w:trPr>
        <w:tc>
          <w:tcPr>
            <w:tcW w:w="107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177A6" w:rsidRDefault="00B17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B177A6">
        <w:trPr>
          <w:cantSplit/>
        </w:trPr>
        <w:tc>
          <w:tcPr>
            <w:tcW w:w="2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7A6" w:rsidRDefault="00C71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Dodání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do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:</w:t>
            </w:r>
          </w:p>
        </w:tc>
        <w:tc>
          <w:tcPr>
            <w:tcW w:w="78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77A6" w:rsidRDefault="00C71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08.08.2017</w:t>
            </w:r>
            <w:proofErr w:type="gramEnd"/>
          </w:p>
        </w:tc>
      </w:tr>
      <w:tr w:rsidR="00B177A6">
        <w:trPr>
          <w:cantSplit/>
        </w:trPr>
        <w:tc>
          <w:tcPr>
            <w:tcW w:w="2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7A6" w:rsidRDefault="00C71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Předpokládaná cena včetně DPH:</w:t>
            </w:r>
          </w:p>
        </w:tc>
        <w:tc>
          <w:tcPr>
            <w:tcW w:w="78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77A6" w:rsidRDefault="00C71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80 000,00 Kč</w:t>
            </w:r>
          </w:p>
        </w:tc>
      </w:tr>
      <w:tr w:rsidR="00B177A6">
        <w:trPr>
          <w:cantSplit/>
        </w:trPr>
        <w:tc>
          <w:tcPr>
            <w:tcW w:w="2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7A6" w:rsidRDefault="00C71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Dodejte na adresu:</w:t>
            </w:r>
          </w:p>
        </w:tc>
        <w:tc>
          <w:tcPr>
            <w:tcW w:w="78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77A6" w:rsidRDefault="00C71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Zlínský kraj</w:t>
            </w:r>
          </w:p>
        </w:tc>
      </w:tr>
      <w:tr w:rsidR="00B177A6">
        <w:trPr>
          <w:cantSplit/>
        </w:trPr>
        <w:tc>
          <w:tcPr>
            <w:tcW w:w="2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7A6" w:rsidRDefault="00C71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Fakturu vystavte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na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:</w:t>
            </w:r>
          </w:p>
        </w:tc>
        <w:tc>
          <w:tcPr>
            <w:tcW w:w="78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77A6" w:rsidRDefault="00C71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Zlínský kraj</w:t>
            </w:r>
          </w:p>
        </w:tc>
      </w:tr>
      <w:tr w:rsidR="00B177A6">
        <w:trPr>
          <w:cantSplit/>
        </w:trPr>
        <w:tc>
          <w:tcPr>
            <w:tcW w:w="2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7A6" w:rsidRDefault="00B17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77A6" w:rsidRDefault="00C71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Odbor KH</w:t>
            </w:r>
          </w:p>
        </w:tc>
      </w:tr>
      <w:tr w:rsidR="00B177A6">
        <w:trPr>
          <w:cantSplit/>
        </w:trPr>
        <w:tc>
          <w:tcPr>
            <w:tcW w:w="2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7A6" w:rsidRDefault="00B17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77A6" w:rsidRDefault="00C71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tř. Tomáše Bati 21</w:t>
            </w:r>
          </w:p>
        </w:tc>
      </w:tr>
      <w:tr w:rsidR="00B177A6">
        <w:trPr>
          <w:cantSplit/>
        </w:trPr>
        <w:tc>
          <w:tcPr>
            <w:tcW w:w="2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7A6" w:rsidRDefault="00B17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77A6" w:rsidRDefault="00C71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761 90 Zlín</w:t>
            </w:r>
          </w:p>
        </w:tc>
      </w:tr>
      <w:tr w:rsidR="00B177A6">
        <w:trPr>
          <w:cantSplit/>
        </w:trPr>
        <w:tc>
          <w:tcPr>
            <w:tcW w:w="2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7A6" w:rsidRDefault="00B17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77A6" w:rsidRDefault="00C71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IČ: 70891320, DIČ: CZ70891320</w:t>
            </w:r>
          </w:p>
        </w:tc>
      </w:tr>
      <w:tr w:rsidR="00B177A6" w:rsidTr="00DB6B67">
        <w:trPr>
          <w:cantSplit/>
          <w:trHeight w:hRule="exact" w:val="330"/>
        </w:trPr>
        <w:tc>
          <w:tcPr>
            <w:tcW w:w="2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7A6" w:rsidRDefault="00C71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Upozornění pro dodavatele:</w:t>
            </w:r>
          </w:p>
        </w:tc>
        <w:tc>
          <w:tcPr>
            <w:tcW w:w="78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77A6" w:rsidRDefault="00C71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Zlínský kraj JE od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1.4.2009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plátcem DPH.</w:t>
            </w:r>
          </w:p>
          <w:p w:rsidR="00DB6B67" w:rsidRDefault="00DB6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  <w:p w:rsidR="00DB6B67" w:rsidRDefault="00DB6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B177A6" w:rsidTr="00DB6B67">
        <w:trPr>
          <w:cantSplit/>
          <w:trHeight w:hRule="exact" w:val="391"/>
        </w:trPr>
        <w:tc>
          <w:tcPr>
            <w:tcW w:w="2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7A6" w:rsidRDefault="00B17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8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:rsidR="00B177A6" w:rsidRDefault="00C71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Na faktuře uvádějte vždy</w:t>
            </w:r>
          </w:p>
        </w:tc>
        <w:tc>
          <w:tcPr>
            <w:tcW w:w="56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B177A6" w:rsidRDefault="00C71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  <w:t>číslo objednávky!</w:t>
            </w:r>
            <w:bookmarkStart w:id="0" w:name="_GoBack"/>
            <w:bookmarkEnd w:id="0"/>
          </w:p>
        </w:tc>
      </w:tr>
      <w:tr w:rsidR="00B177A6" w:rsidTr="00DB6B67">
        <w:trPr>
          <w:cantSplit/>
          <w:trHeight w:hRule="exact" w:val="382"/>
        </w:trPr>
        <w:tc>
          <w:tcPr>
            <w:tcW w:w="2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7A6" w:rsidRDefault="00B17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:rsidR="00B177A6" w:rsidRDefault="00C71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Objednávku, prosím,</w:t>
            </w:r>
          </w:p>
        </w:tc>
        <w:tc>
          <w:tcPr>
            <w:tcW w:w="599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B177A6" w:rsidRDefault="00C71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  <w:t>potvrďte a přiložte k faktuře.</w:t>
            </w:r>
          </w:p>
        </w:tc>
      </w:tr>
      <w:tr w:rsidR="00B177A6" w:rsidTr="00DB6B67">
        <w:trPr>
          <w:cantSplit/>
          <w:trHeight w:hRule="exact" w:val="388"/>
        </w:trPr>
        <w:tc>
          <w:tcPr>
            <w:tcW w:w="2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7A6" w:rsidRDefault="00B17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:rsidR="00B177A6" w:rsidRDefault="00C71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Splatnost faktury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177A6" w:rsidRDefault="00C71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  <w:t>3 týdny</w:t>
            </w:r>
          </w:p>
        </w:tc>
        <w:tc>
          <w:tcPr>
            <w:tcW w:w="56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B177A6" w:rsidRDefault="00C71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 data vystavení účetního dokladu.</w:t>
            </w:r>
          </w:p>
        </w:tc>
      </w:tr>
      <w:tr w:rsidR="00B177A6">
        <w:trPr>
          <w:cantSplit/>
          <w:trHeight w:hRule="exact" w:val="16"/>
        </w:trPr>
        <w:tc>
          <w:tcPr>
            <w:tcW w:w="107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177A6" w:rsidRDefault="00B17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B177A6">
        <w:trPr>
          <w:cantSplit/>
          <w:trHeight w:val="279"/>
        </w:trPr>
        <w:tc>
          <w:tcPr>
            <w:tcW w:w="2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7A6" w:rsidRDefault="00B17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77A6" w:rsidRDefault="00C71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Faktury, u kterých nebudou splněny shora popsané požadavky, budou dodavateli vráceny.</w:t>
            </w:r>
          </w:p>
        </w:tc>
      </w:tr>
      <w:tr w:rsidR="00B177A6">
        <w:trPr>
          <w:cantSplit/>
          <w:trHeight w:val="279"/>
        </w:trPr>
        <w:tc>
          <w:tcPr>
            <w:tcW w:w="2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7A6" w:rsidRDefault="00B17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77A6" w:rsidRDefault="00C71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Plnění, které je předmětem této objednávky, bude používáno pro výkon veřejnoprávní činnosti.</w:t>
            </w:r>
          </w:p>
        </w:tc>
      </w:tr>
      <w:tr w:rsidR="00B177A6">
        <w:trPr>
          <w:cantSplit/>
        </w:trPr>
        <w:tc>
          <w:tcPr>
            <w:tcW w:w="2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7A6" w:rsidRDefault="00C71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Místo, datum: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B177A6" w:rsidRDefault="00C71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Zlín,</w:t>
            </w:r>
          </w:p>
        </w:tc>
        <w:tc>
          <w:tcPr>
            <w:tcW w:w="74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77A6" w:rsidRDefault="00C71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07.08.2017</w:t>
            </w:r>
            <w:proofErr w:type="gramEnd"/>
          </w:p>
        </w:tc>
      </w:tr>
      <w:tr w:rsidR="00B177A6">
        <w:trPr>
          <w:cantSplit/>
        </w:trPr>
        <w:tc>
          <w:tcPr>
            <w:tcW w:w="2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7A6" w:rsidRDefault="00C71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Vystavil:</w:t>
            </w:r>
          </w:p>
        </w:tc>
        <w:tc>
          <w:tcPr>
            <w:tcW w:w="78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77A6" w:rsidRDefault="00C71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Reková Martina</w:t>
            </w:r>
          </w:p>
        </w:tc>
      </w:tr>
      <w:tr w:rsidR="00B177A6">
        <w:trPr>
          <w:cantSplit/>
        </w:trPr>
        <w:tc>
          <w:tcPr>
            <w:tcW w:w="2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7A6" w:rsidRDefault="00C71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Bankovní účet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rozp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. krytí:</w:t>
            </w:r>
          </w:p>
        </w:tc>
        <w:tc>
          <w:tcPr>
            <w:tcW w:w="78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77A6" w:rsidRDefault="00C71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2786182/0800</w:t>
            </w:r>
          </w:p>
        </w:tc>
      </w:tr>
      <w:tr w:rsidR="00B177A6">
        <w:trPr>
          <w:cantSplit/>
          <w:trHeight w:hRule="exact" w:val="130"/>
        </w:trPr>
        <w:tc>
          <w:tcPr>
            <w:tcW w:w="107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177A6" w:rsidRDefault="00B17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B177A6" w:rsidRDefault="00C717B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podle platných zákonných směrnic o odběru, dodávce zboží a službách,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07"/>
        <w:gridCol w:w="2477"/>
        <w:gridCol w:w="5385"/>
      </w:tblGrid>
      <w:tr w:rsidR="00B177A6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B177A6" w:rsidRDefault="00B17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7A6" w:rsidRDefault="00C71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4 dny v měsíci srpnu 2017 - monitoring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dronem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zasaženého území africkým morem prasat s výstupem CD, foto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STAV  NEBEZPEČÍ</w:t>
            </w:r>
            <w:proofErr w:type="gramEnd"/>
          </w:p>
        </w:tc>
      </w:tr>
      <w:tr w:rsidR="00B177A6">
        <w:trPr>
          <w:cantSplit/>
          <w:trHeight w:hRule="exact" w:val="1093"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7A6" w:rsidRDefault="00B17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7A6" w:rsidRDefault="00C71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.......................................................</w:t>
            </w:r>
          </w:p>
        </w:tc>
      </w:tr>
      <w:tr w:rsidR="00B177A6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7A6" w:rsidRDefault="00B17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B177A6" w:rsidRDefault="00C71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razítko, podpis</w:t>
            </w:r>
          </w:p>
        </w:tc>
      </w:tr>
      <w:tr w:rsidR="00B177A6">
        <w:trPr>
          <w:cantSplit/>
        </w:trPr>
        <w:tc>
          <w:tcPr>
            <w:tcW w:w="107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7A6" w:rsidRDefault="00B17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177A6">
        <w:trPr>
          <w:cantSplit/>
        </w:trPr>
        <w:tc>
          <w:tcPr>
            <w:tcW w:w="107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7A6" w:rsidRDefault="00C71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prohlašuje, že: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- nemá v úmyslu nezaplatit daň z přidané hodnoty u zdanitelného plnění podle této objednávky (dále jen „daň“),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- nejsou mu známy skutečnosti, nasvědčující tomu, že se dostane do postavení, kdy nemůže daň zaplatit a ani se ke dni podpisu této objednávky v takovém postavení nenachází,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- nezkrátí daň nebo nevyláká daňovou výhodu,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- nebude nespolehlivým plátcem,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- bude mít u správce daně registrován bankovní účet používaný pro ekonomickou činnost,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- souhlasí s tím, že pokud ke dni uskutečnění zdanitelného plnění bude o dodavateli zveřejněna správcem daně skutečnost, že dodavatel je nespolehlivým plátcem, uhradí Zlínský kraj daň z přidané hodnoty z přijatého zdanitelného plnění příslušnému správci daně,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- souhlasí s tím, že pokud ke dni uskutečnění zdanitelného plnění bude zjištěna nesrovnalost v registraci bankovního účtu dodavatele/zhotovitele určeného pro ekonomickou činnost správcem daně, uhradí Zlínský kraj daň z přidané hodnoty z přijatého zdanitelného plnění příslušnému správci daně.</w:t>
            </w:r>
          </w:p>
        </w:tc>
      </w:tr>
      <w:tr w:rsidR="00B177A6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7A6" w:rsidRDefault="00B17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7A6" w:rsidRDefault="00C71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</w:t>
            </w:r>
          </w:p>
        </w:tc>
      </w:tr>
      <w:tr w:rsidR="00B177A6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7A6" w:rsidRDefault="00C71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 …………………………………., dne ……………………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7A6" w:rsidRDefault="00C71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(razítko, podpis)</w:t>
            </w:r>
          </w:p>
        </w:tc>
      </w:tr>
    </w:tbl>
    <w:p w:rsidR="00C717BF" w:rsidRDefault="00C717B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C717BF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5C4"/>
    <w:rsid w:val="006175C4"/>
    <w:rsid w:val="00B177A6"/>
    <w:rsid w:val="00C717BF"/>
    <w:rsid w:val="00DB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07B96CF-C97D-49E9-AAB9-4F8AF1F6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Reková Martina</dc:creator>
  <cp:keywords/>
  <dc:description/>
  <cp:lastModifiedBy>Reková Martina</cp:lastModifiedBy>
  <cp:revision>3</cp:revision>
  <dcterms:created xsi:type="dcterms:W3CDTF">2017-08-08T11:44:00Z</dcterms:created>
  <dcterms:modified xsi:type="dcterms:W3CDTF">2017-08-08T11:45:00Z</dcterms:modified>
</cp:coreProperties>
</file>