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97E9" w14:textId="00811565" w:rsidR="00DA5440" w:rsidRDefault="00DA5440">
      <w:pPr>
        <w:spacing w:line="1" w:lineRule="exact"/>
      </w:pPr>
    </w:p>
    <w:p w14:paraId="4B0F7872" w14:textId="10AC61BD" w:rsidR="00DA5440" w:rsidRDefault="00000000">
      <w:pPr>
        <w:pStyle w:val="Zkladntext"/>
        <w:tabs>
          <w:tab w:val="left" w:pos="6811"/>
        </w:tabs>
        <w:ind w:firstLine="0"/>
      </w:pPr>
      <w:r>
        <w:rPr>
          <w:rStyle w:val="ZkladntextChar"/>
        </w:rPr>
        <w:tab/>
        <w:t>Čj.: SPU 174475/2015/508203/Ji</w:t>
      </w:r>
    </w:p>
    <w:p w14:paraId="2B8C8D19" w14:textId="30F9FFFA" w:rsidR="00DA5440" w:rsidRDefault="00DA5440">
      <w:pPr>
        <w:pStyle w:val="Bodytext20"/>
        <w:spacing w:line="240" w:lineRule="auto"/>
        <w:ind w:left="0" w:firstLine="0"/>
      </w:pPr>
    </w:p>
    <w:p w14:paraId="4A0DD033" w14:textId="01DDE61A" w:rsidR="00DA5440" w:rsidRDefault="00000000">
      <w:pPr>
        <w:pStyle w:val="Heading10"/>
        <w:keepNext/>
        <w:keepLines/>
        <w:tabs>
          <w:tab w:val="left" w:pos="4530"/>
        </w:tabs>
        <w:spacing w:line="202" w:lineRule="auto"/>
        <w:ind w:left="2500"/>
      </w:pPr>
      <w:bookmarkStart w:id="0" w:name="bookmark0"/>
      <w:r>
        <w:rPr>
          <w:rStyle w:val="Heading1"/>
          <w:b/>
          <w:bCs/>
        </w:rPr>
        <w:tab/>
        <w:t>DODATEK č. 3</w:t>
      </w:r>
      <w:bookmarkEnd w:id="0"/>
    </w:p>
    <w:p w14:paraId="0EF8FF62" w14:textId="3B9FFAA7" w:rsidR="00DA5440" w:rsidRDefault="00000000">
      <w:pPr>
        <w:pStyle w:val="Bodytext30"/>
        <w:tabs>
          <w:tab w:val="left" w:pos="3394"/>
        </w:tabs>
      </w:pPr>
      <w:r>
        <w:rPr>
          <w:rStyle w:val="Bodytext3"/>
        </w:rPr>
        <w:tab/>
        <w:t>,</w:t>
      </w:r>
    </w:p>
    <w:p w14:paraId="016A17B1" w14:textId="035FA1A7" w:rsidR="00DA5440" w:rsidRDefault="00000000">
      <w:pPr>
        <w:pStyle w:val="Heading10"/>
        <w:keepNext/>
        <w:keepLines/>
        <w:tabs>
          <w:tab w:val="left" w:pos="2818"/>
        </w:tabs>
        <w:spacing w:line="180" w:lineRule="auto"/>
        <w:ind w:left="0"/>
      </w:pPr>
      <w:bookmarkStart w:id="1" w:name="bookmark2"/>
      <w:r>
        <w:rPr>
          <w:rStyle w:val="Heading1"/>
          <w:b/>
          <w:bCs/>
        </w:rPr>
        <w:tab/>
        <w:t xml:space="preserve">k NÁJEMNÍ SMLOUVĚ </w:t>
      </w:r>
      <w:r>
        <w:rPr>
          <w:rStyle w:val="Heading1"/>
          <w:rFonts w:ascii="Arial" w:eastAsia="Arial" w:hAnsi="Arial" w:cs="Arial"/>
          <w:smallCaps/>
          <w:lang w:val="sk-SK" w:eastAsia="sk-SK" w:bidi="sk-SK"/>
        </w:rPr>
        <w:t>č.</w:t>
      </w:r>
      <w:r>
        <w:rPr>
          <w:rStyle w:val="Heading1"/>
          <w:b/>
          <w:bCs/>
          <w:lang w:val="sk-SK" w:eastAsia="sk-SK" w:bidi="sk-SK"/>
        </w:rPr>
        <w:t xml:space="preserve"> </w:t>
      </w:r>
      <w:r>
        <w:rPr>
          <w:rStyle w:val="Heading1"/>
          <w:b/>
          <w:bCs/>
        </w:rPr>
        <w:t>340N05/42</w:t>
      </w:r>
      <w:bookmarkEnd w:id="1"/>
    </w:p>
    <w:p w14:paraId="5E1B808B" w14:textId="77777777" w:rsidR="00DA5440" w:rsidRDefault="00000000">
      <w:pPr>
        <w:pStyle w:val="Zkladntext"/>
        <w:ind w:firstLine="740"/>
      </w:pPr>
      <w:r>
        <w:rPr>
          <w:rStyle w:val="ZkladntextChar"/>
          <w:b/>
          <w:bCs/>
          <w:u w:val="single"/>
        </w:rPr>
        <w:t>Smluvní strany:</w:t>
      </w:r>
    </w:p>
    <w:p w14:paraId="601F4AE2" w14:textId="77777777" w:rsidR="00DA5440" w:rsidRDefault="00000000">
      <w:pPr>
        <w:pStyle w:val="Zkladntext"/>
        <w:ind w:firstLine="740"/>
      </w:pPr>
      <w:r>
        <w:rPr>
          <w:rStyle w:val="ZkladntextChar"/>
          <w:b/>
          <w:bCs/>
        </w:rPr>
        <w:t xml:space="preserve">Česká </w:t>
      </w:r>
      <w:proofErr w:type="gramStart"/>
      <w:r>
        <w:rPr>
          <w:rStyle w:val="ZkladntextChar"/>
          <w:b/>
          <w:bCs/>
        </w:rPr>
        <w:t>republika - Státní</w:t>
      </w:r>
      <w:proofErr w:type="gramEnd"/>
      <w:r>
        <w:rPr>
          <w:rStyle w:val="ZkladntextChar"/>
          <w:b/>
          <w:bCs/>
        </w:rPr>
        <w:t xml:space="preserve"> pozemkový úřad</w:t>
      </w:r>
    </w:p>
    <w:p w14:paraId="2B88A51B" w14:textId="77777777" w:rsidR="00DA5440" w:rsidRDefault="00000000">
      <w:pPr>
        <w:pStyle w:val="Zkladntext"/>
        <w:ind w:firstLine="740"/>
      </w:pPr>
      <w:r>
        <w:rPr>
          <w:rStyle w:val="ZkladntextChar"/>
        </w:rPr>
        <w:t xml:space="preserve">sídlo: Husinecká 1024/1 la, 130 00 Praha 3 - </w:t>
      </w:r>
      <w:r>
        <w:rPr>
          <w:rStyle w:val="ZkladntextChar"/>
          <w:lang w:val="sk-SK" w:eastAsia="sk-SK" w:bidi="sk-SK"/>
        </w:rPr>
        <w:t>Žižkov</w:t>
      </w:r>
    </w:p>
    <w:p w14:paraId="3432D0F4" w14:textId="77777777" w:rsidR="00DA5440" w:rsidRDefault="00000000">
      <w:pPr>
        <w:pStyle w:val="Zkladntext"/>
        <w:ind w:firstLine="740"/>
      </w:pPr>
      <w:r>
        <w:rPr>
          <w:rStyle w:val="ZkladntextChar"/>
        </w:rPr>
        <w:t>zastoupený Miroslavem Jíšou, vedoucím pobočky Chomutov</w:t>
      </w:r>
    </w:p>
    <w:p w14:paraId="1C86F9CF" w14:textId="77777777" w:rsidR="00DA5440" w:rsidRDefault="00000000">
      <w:pPr>
        <w:pStyle w:val="Zkladntext"/>
        <w:ind w:firstLine="740"/>
      </w:pPr>
      <w:r>
        <w:rPr>
          <w:rStyle w:val="ZkladntextChar"/>
        </w:rPr>
        <w:t>adresa: Jiráskova 2528, 430 03 Chomutov</w:t>
      </w:r>
    </w:p>
    <w:p w14:paraId="012A3386" w14:textId="77777777" w:rsidR="00DA5440" w:rsidRDefault="00000000">
      <w:pPr>
        <w:pStyle w:val="Zkladntext"/>
        <w:ind w:firstLine="740"/>
      </w:pPr>
      <w:r>
        <w:rPr>
          <w:rStyle w:val="ZkladntextChar"/>
        </w:rPr>
        <w:t>IČO: 01312774</w:t>
      </w:r>
    </w:p>
    <w:p w14:paraId="4B074D6F" w14:textId="77777777" w:rsidR="00DA5440" w:rsidRDefault="00000000">
      <w:pPr>
        <w:pStyle w:val="Zkladntext"/>
        <w:ind w:firstLine="740"/>
      </w:pPr>
      <w:r>
        <w:rPr>
          <w:rStyle w:val="ZkladntextChar"/>
        </w:rPr>
        <w:t>DIČ: CZ01312774</w:t>
      </w:r>
    </w:p>
    <w:p w14:paraId="7232662D" w14:textId="77777777" w:rsidR="00DA5440" w:rsidRDefault="00000000">
      <w:pPr>
        <w:pStyle w:val="Zkladntext"/>
        <w:ind w:firstLine="740"/>
      </w:pPr>
      <w:r>
        <w:rPr>
          <w:rStyle w:val="ZkladntextChar"/>
        </w:rPr>
        <w:t>bankovní spojení: Česká národní banka</w:t>
      </w:r>
    </w:p>
    <w:p w14:paraId="1286C343" w14:textId="77777777" w:rsidR="00DA5440" w:rsidRDefault="00000000">
      <w:pPr>
        <w:pStyle w:val="Zkladntext"/>
        <w:ind w:firstLine="740"/>
        <w:jc w:val="both"/>
      </w:pPr>
      <w:r>
        <w:rPr>
          <w:rStyle w:val="ZkladntextChar"/>
        </w:rPr>
        <w:t>číslo účtu: 60011-3723001/0710</w:t>
      </w:r>
    </w:p>
    <w:p w14:paraId="56FD9F01" w14:textId="77777777" w:rsidR="00DA5440" w:rsidRDefault="00000000">
      <w:pPr>
        <w:pStyle w:val="Zkladntext"/>
        <w:ind w:firstLine="740"/>
        <w:jc w:val="both"/>
      </w:pPr>
      <w:r>
        <w:rPr>
          <w:rStyle w:val="ZkladntextChar"/>
        </w:rPr>
        <w:t>(dále jen „pronajímatel“)</w:t>
      </w:r>
    </w:p>
    <w:p w14:paraId="5AC9D602" w14:textId="77777777" w:rsidR="00DA5440" w:rsidRDefault="00000000">
      <w:pPr>
        <w:pStyle w:val="Zkladntext"/>
        <w:numPr>
          <w:ilvl w:val="0"/>
          <w:numId w:val="1"/>
        </w:numPr>
        <w:tabs>
          <w:tab w:val="left" w:pos="1060"/>
        </w:tabs>
        <w:ind w:firstLine="740"/>
      </w:pPr>
      <w:r>
        <w:rPr>
          <w:rStyle w:val="ZkladntextChar"/>
        </w:rPr>
        <w:t>na straně jedné -</w:t>
      </w:r>
    </w:p>
    <w:p w14:paraId="0C23F31B" w14:textId="77777777" w:rsidR="00DA5440" w:rsidRDefault="00000000">
      <w:pPr>
        <w:pStyle w:val="Zkladntext"/>
        <w:ind w:firstLine="740"/>
      </w:pPr>
      <w:r>
        <w:rPr>
          <w:rStyle w:val="ZkladntextChar"/>
        </w:rPr>
        <w:t>a</w:t>
      </w:r>
    </w:p>
    <w:p w14:paraId="5A320742" w14:textId="089B4D69" w:rsidR="00DA5440" w:rsidRDefault="00000000">
      <w:pPr>
        <w:pStyle w:val="Zkladntext"/>
        <w:ind w:firstLine="740"/>
        <w:jc w:val="both"/>
      </w:pPr>
      <w:r>
        <w:rPr>
          <w:rStyle w:val="ZkladntextChar"/>
          <w:b/>
          <w:bCs/>
          <w:lang w:val="en-US" w:eastAsia="en-US" w:bidi="en-US"/>
        </w:rPr>
        <w:t xml:space="preserve">pan Johannes </w:t>
      </w:r>
      <w:r>
        <w:rPr>
          <w:rStyle w:val="ZkladntextChar"/>
          <w:b/>
          <w:bCs/>
        </w:rPr>
        <w:t xml:space="preserve">Lobkowicz, r. č. </w:t>
      </w:r>
      <w:r w:rsidR="00B15773">
        <w:rPr>
          <w:rStyle w:val="ZkladntextChar"/>
          <w:b/>
          <w:bCs/>
        </w:rPr>
        <w:t>19</w:t>
      </w:r>
      <w:r>
        <w:rPr>
          <w:rStyle w:val="ZkladntextChar"/>
          <w:b/>
          <w:bCs/>
        </w:rPr>
        <w:t>54</w:t>
      </w:r>
      <w:r w:rsidR="00B15773">
        <w:rPr>
          <w:rStyle w:val="ZkladntextChar"/>
          <w:b/>
          <w:bCs/>
        </w:rPr>
        <w:t>,</w:t>
      </w:r>
      <w:r>
        <w:rPr>
          <w:rStyle w:val="ZkladntextChar"/>
          <w:b/>
          <w:bCs/>
        </w:rPr>
        <w:t xml:space="preserve"> bytem Praha 5</w:t>
      </w:r>
    </w:p>
    <w:p w14:paraId="4C4D4E82" w14:textId="42506494" w:rsidR="00DA5440" w:rsidRDefault="00DA5440">
      <w:pPr>
        <w:pStyle w:val="Zkladntext"/>
        <w:ind w:firstLine="740"/>
      </w:pPr>
    </w:p>
    <w:p w14:paraId="4CC9C1C5" w14:textId="77777777" w:rsidR="00DA5440" w:rsidRDefault="00000000">
      <w:pPr>
        <w:pStyle w:val="Zkladntext"/>
        <w:ind w:firstLine="740"/>
        <w:jc w:val="both"/>
      </w:pPr>
      <w:r>
        <w:rPr>
          <w:rStyle w:val="ZkladntextChar"/>
        </w:rPr>
        <w:t>(dále jen „nájemce“)</w:t>
      </w:r>
    </w:p>
    <w:p w14:paraId="731B75A9" w14:textId="77777777" w:rsidR="00DA5440" w:rsidRDefault="00000000">
      <w:pPr>
        <w:pStyle w:val="Zkladntext"/>
        <w:numPr>
          <w:ilvl w:val="0"/>
          <w:numId w:val="1"/>
        </w:numPr>
        <w:tabs>
          <w:tab w:val="left" w:pos="1060"/>
        </w:tabs>
        <w:spacing w:after="280"/>
        <w:ind w:firstLine="740"/>
      </w:pPr>
      <w:r>
        <w:rPr>
          <w:rStyle w:val="ZkladntextChar"/>
        </w:rPr>
        <w:t>na straně druhé -</w:t>
      </w:r>
    </w:p>
    <w:p w14:paraId="7F7DBF17" w14:textId="77777777" w:rsidR="00DA5440" w:rsidRDefault="00000000">
      <w:pPr>
        <w:pStyle w:val="Zkladntext"/>
        <w:ind w:left="740" w:firstLine="40"/>
        <w:jc w:val="both"/>
      </w:pPr>
      <w:r>
        <w:rPr>
          <w:rStyle w:val="ZkladntextChar"/>
        </w:rPr>
        <w:t xml:space="preserve">uzavírají tento dodatek č. 3 k nájemní smlouvě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340N05/42, </w:t>
      </w:r>
      <w:r>
        <w:rPr>
          <w:rStyle w:val="ZkladntextChar"/>
          <w:b/>
          <w:bCs/>
        </w:rPr>
        <w:t>kterým se mění výše ročního nájemného:</w:t>
      </w:r>
    </w:p>
    <w:p w14:paraId="1618C860" w14:textId="77777777" w:rsidR="00DA5440" w:rsidRDefault="00000000">
      <w:pPr>
        <w:pStyle w:val="Zkladntext"/>
        <w:numPr>
          <w:ilvl w:val="0"/>
          <w:numId w:val="2"/>
        </w:numPr>
        <w:tabs>
          <w:tab w:val="left" w:pos="1103"/>
        </w:tabs>
        <w:spacing w:after="280"/>
        <w:ind w:left="740" w:firstLine="40"/>
        <w:jc w:val="both"/>
      </w:pPr>
      <w:r>
        <w:rPr>
          <w:rStyle w:val="ZkladntextChar"/>
        </w:rPr>
        <w:t xml:space="preserve">Na základě nájemní smlouvy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340N05/42 (dále jen „smlouva“) je nájemce povinen platit pronajímateli roční nájemné ve výši </w:t>
      </w:r>
      <w:proofErr w:type="gramStart"/>
      <w:r>
        <w:rPr>
          <w:rStyle w:val="ZkladntextChar"/>
        </w:rPr>
        <w:t>2.381,-</w:t>
      </w:r>
      <w:proofErr w:type="gramEnd"/>
      <w:r>
        <w:rPr>
          <w:rStyle w:val="ZkladntextChar"/>
        </w:rPr>
        <w:t xml:space="preserve"> Kč (slovy: dva tisíce tři sta osmdesát jedna korun českých).</w:t>
      </w:r>
    </w:p>
    <w:p w14:paraId="4FCBB775" w14:textId="77777777" w:rsidR="00DA5440" w:rsidRDefault="00000000">
      <w:pPr>
        <w:pStyle w:val="Zkladntext"/>
        <w:numPr>
          <w:ilvl w:val="0"/>
          <w:numId w:val="2"/>
        </w:numPr>
        <w:tabs>
          <w:tab w:val="left" w:pos="1098"/>
        </w:tabs>
        <w:spacing w:after="280"/>
        <w:ind w:left="740" w:firstLine="40"/>
        <w:jc w:val="both"/>
      </w:pPr>
      <w:r>
        <w:rPr>
          <w:rStyle w:val="ZkladntextChar"/>
        </w:rPr>
        <w:t xml:space="preserve">Smluvní strany se dohodly na tom, že nájemné specifikované v bodě 1. tohoto dodatku bude zvýšeno s účinností od 1. 10. 2014 na Částku </w:t>
      </w:r>
      <w:proofErr w:type="gramStart"/>
      <w:r>
        <w:rPr>
          <w:rStyle w:val="ZkladntextChar"/>
          <w:u w:val="single"/>
        </w:rPr>
        <w:t>7.053,-</w:t>
      </w:r>
      <w:proofErr w:type="gramEnd"/>
      <w:r>
        <w:rPr>
          <w:rStyle w:val="ZkladntextChar"/>
          <w:u w:val="single"/>
        </w:rPr>
        <w:t xml:space="preserve"> Kč</w:t>
      </w:r>
      <w:r>
        <w:rPr>
          <w:rStyle w:val="ZkladntextChar"/>
        </w:rPr>
        <w:t xml:space="preserve"> (slovy: sedm tisíc padesát tři korun českých).</w:t>
      </w:r>
    </w:p>
    <w:p w14:paraId="5549E044" w14:textId="77777777" w:rsidR="00DA5440" w:rsidRDefault="00000000">
      <w:pPr>
        <w:pStyle w:val="Zkladntext"/>
        <w:numPr>
          <w:ilvl w:val="0"/>
          <w:numId w:val="2"/>
        </w:numPr>
        <w:tabs>
          <w:tab w:val="left" w:pos="1098"/>
        </w:tabs>
        <w:spacing w:after="280" w:line="233" w:lineRule="auto"/>
        <w:ind w:left="740" w:firstLine="40"/>
        <w:jc w:val="both"/>
      </w:pPr>
      <w:r>
        <w:rPr>
          <w:rStyle w:val="ZkladntextChar"/>
        </w:rPr>
        <w:t>Tento dodatek nabývá platnosti dnem podpisu oběma smluvními stranami, účinnosti nabývá dnem 1. 10. 2014.</w:t>
      </w:r>
    </w:p>
    <w:p w14:paraId="0E2D659A" w14:textId="77777777" w:rsidR="00DA5440" w:rsidRDefault="00000000">
      <w:pPr>
        <w:pStyle w:val="Zkladntext"/>
        <w:numPr>
          <w:ilvl w:val="0"/>
          <w:numId w:val="2"/>
        </w:numPr>
        <w:tabs>
          <w:tab w:val="left" w:pos="1098"/>
        </w:tabs>
        <w:spacing w:after="280"/>
        <w:ind w:left="740" w:firstLine="40"/>
        <w:jc w:val="both"/>
      </w:pPr>
      <w:r>
        <w:rPr>
          <w:rStyle w:val="ZkladntextChar"/>
        </w:rPr>
        <w:t>Tento dodatek je vyhotoven ve dvou stejnopisech, z nichž každý má platnost originálu. Jeden stejnopis přebírá nájemce a jeden je určen pro pronajímatele.</w:t>
      </w:r>
    </w:p>
    <w:p w14:paraId="7E9F70B3" w14:textId="77777777" w:rsidR="00DA5440" w:rsidRDefault="00000000">
      <w:pPr>
        <w:pStyle w:val="Zkladntext"/>
        <w:numPr>
          <w:ilvl w:val="0"/>
          <w:numId w:val="2"/>
        </w:numPr>
        <w:tabs>
          <w:tab w:val="left" w:pos="1089"/>
        </w:tabs>
        <w:spacing w:after="280"/>
        <w:ind w:firstLine="740"/>
        <w:jc w:val="both"/>
      </w:pPr>
      <w:r>
        <w:rPr>
          <w:rStyle w:val="ZkladntextChar"/>
        </w:rPr>
        <w:t>Ostatní ustanovení smlouvy nejsou tímto dodatkem č. 3 dotčena.</w:t>
      </w:r>
    </w:p>
    <w:p w14:paraId="45B3863A" w14:textId="77777777" w:rsidR="00DA5440" w:rsidRDefault="00000000">
      <w:pPr>
        <w:pStyle w:val="Zkladntext"/>
        <w:numPr>
          <w:ilvl w:val="0"/>
          <w:numId w:val="2"/>
        </w:numPr>
        <w:tabs>
          <w:tab w:val="left" w:pos="1094"/>
        </w:tabs>
        <w:spacing w:after="280"/>
        <w:ind w:left="740" w:firstLine="40"/>
        <w:jc w:val="both"/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08D5C1" w14:textId="01D2D1A1" w:rsidR="00DA5440" w:rsidRDefault="00000000" w:rsidP="00DB7AAA">
      <w:pPr>
        <w:pStyle w:val="Bodytext20"/>
        <w:rPr>
          <w:rStyle w:val="Bodytext2"/>
          <w:sz w:val="24"/>
          <w:szCs w:val="24"/>
        </w:rPr>
      </w:pPr>
      <w:r>
        <w:rPr>
          <w:rStyle w:val="Bodytext2"/>
          <w:sz w:val="24"/>
          <w:szCs w:val="24"/>
        </w:rPr>
        <w:t xml:space="preserve">V Chomutově dne 3. 4. 2015 </w:t>
      </w:r>
    </w:p>
    <w:p w14:paraId="706CD8C4" w14:textId="77777777" w:rsidR="00DB7AAA" w:rsidRDefault="00DB7AAA" w:rsidP="00DB7AAA">
      <w:pPr>
        <w:pStyle w:val="Bodytext20"/>
        <w:rPr>
          <w:rStyle w:val="Bodytext2"/>
          <w:sz w:val="24"/>
          <w:szCs w:val="24"/>
        </w:rPr>
      </w:pPr>
    </w:p>
    <w:p w14:paraId="08F94B9A" w14:textId="77777777" w:rsidR="00DB7AAA" w:rsidRDefault="00DB7AAA" w:rsidP="00DB7AAA">
      <w:pPr>
        <w:pStyle w:val="Bodytext20"/>
      </w:pPr>
    </w:p>
    <w:p w14:paraId="5AFD25D4" w14:textId="3138D3F0" w:rsidR="00DA5440" w:rsidRDefault="00DA5440">
      <w:pPr>
        <w:pStyle w:val="Bodytext40"/>
      </w:pPr>
    </w:p>
    <w:p w14:paraId="2E31574C" w14:textId="16C917A9" w:rsidR="00B15773" w:rsidRDefault="00000000">
      <w:pPr>
        <w:pStyle w:val="Zkladntext"/>
        <w:ind w:left="740" w:firstLine="40"/>
        <w:jc w:val="both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DF64636" wp14:editId="01077B47">
                <wp:simplePos x="0" y="0"/>
                <wp:positionH relativeFrom="page">
                  <wp:posOffset>927100</wp:posOffset>
                </wp:positionH>
                <wp:positionV relativeFrom="margin">
                  <wp:posOffset>9780905</wp:posOffset>
                </wp:positionV>
                <wp:extent cx="1953895" cy="19177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5975DB" w14:textId="77777777" w:rsidR="00DA5440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Za správnost: Zdeňka Jiřičková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DF64636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73pt;margin-top:770.15pt;width:153.85pt;height:15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" filled="f" stroked="f">
                <v:textbox inset="0,0,0,0">
                  <w:txbxContent>
                    <w:p w14:paraId="1B5975DB" w14:textId="77777777" w:rsidR="00DA5440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Za správnost: Zdeňka Jiřičková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ZkladntextChar"/>
        </w:rPr>
        <w:t xml:space="preserve">Miroslav </w:t>
      </w:r>
      <w:proofErr w:type="gramStart"/>
      <w:r>
        <w:rPr>
          <w:rStyle w:val="ZkladntextChar"/>
        </w:rPr>
        <w:t xml:space="preserve">Jíša, </w:t>
      </w:r>
      <w:r w:rsidR="00B15773">
        <w:rPr>
          <w:rStyle w:val="ZkladntextChar"/>
        </w:rPr>
        <w:t xml:space="preserve">  </w:t>
      </w:r>
      <w:proofErr w:type="gramEnd"/>
      <w:r w:rsidR="00B15773">
        <w:rPr>
          <w:rStyle w:val="ZkladntextChar"/>
        </w:rPr>
        <w:t xml:space="preserve">                                                               Johannes </w:t>
      </w:r>
      <w:proofErr w:type="spellStart"/>
      <w:r w:rsidR="00B15773">
        <w:rPr>
          <w:rStyle w:val="ZkladntextChar"/>
        </w:rPr>
        <w:t>Lobkovicz</w:t>
      </w:r>
      <w:proofErr w:type="spellEnd"/>
    </w:p>
    <w:p w14:paraId="215B8731" w14:textId="77777777" w:rsidR="00B15773" w:rsidRDefault="00000000">
      <w:pPr>
        <w:pStyle w:val="Zkladntext"/>
        <w:ind w:left="740" w:firstLine="40"/>
        <w:jc w:val="both"/>
        <w:rPr>
          <w:rStyle w:val="ZkladntextChar"/>
        </w:rPr>
      </w:pPr>
      <w:r>
        <w:rPr>
          <w:rStyle w:val="ZkladntextChar"/>
        </w:rPr>
        <w:t>vedoucí pobočky Chomutov</w:t>
      </w:r>
    </w:p>
    <w:p w14:paraId="6B2429F3" w14:textId="77777777" w:rsidR="00B15773" w:rsidRDefault="00B15773">
      <w:pPr>
        <w:pStyle w:val="Zkladntext"/>
        <w:ind w:left="740" w:firstLine="40"/>
        <w:jc w:val="both"/>
        <w:rPr>
          <w:rStyle w:val="ZkladntextChar"/>
        </w:rPr>
      </w:pPr>
    </w:p>
    <w:p w14:paraId="3CA11241" w14:textId="3D9E6F83" w:rsidR="00DA5440" w:rsidRDefault="00B15773">
      <w:pPr>
        <w:pStyle w:val="Zkladntext"/>
        <w:ind w:left="740" w:firstLine="40"/>
        <w:jc w:val="both"/>
      </w:pPr>
      <w:r>
        <w:rPr>
          <w:rStyle w:val="ZkladntextChar"/>
        </w:rPr>
        <w:t>pronajímatel                                                                    nájemce</w:t>
      </w:r>
      <w:r>
        <w:br w:type="page"/>
      </w:r>
    </w:p>
    <w:tbl>
      <w:tblPr>
        <w:tblpPr w:leftFromText="141" w:rightFromText="141" w:horzAnchor="margin" w:tblpXSpec="center" w:tblpY="-44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2760"/>
        <w:gridCol w:w="1349"/>
        <w:gridCol w:w="2803"/>
      </w:tblGrid>
      <w:tr w:rsidR="00DA5440" w14:paraId="17CE8994" w14:textId="77777777" w:rsidTr="00B15773">
        <w:trPr>
          <w:trHeight w:hRule="exact" w:val="509"/>
        </w:trPr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461218" w14:textId="77777777" w:rsidR="00DA5440" w:rsidRDefault="00000000" w:rsidP="00B15773">
            <w:pPr>
              <w:pStyle w:val="Other0"/>
              <w:ind w:firstLine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lastRenderedPageBreak/>
              <w:t xml:space="preserve">Příloha </w:t>
            </w: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k </w:t>
            </w:r>
            <w:r>
              <w:rPr>
                <w:rStyle w:val="Other"/>
                <w:b/>
                <w:bCs/>
                <w:sz w:val="28"/>
                <w:szCs w:val="28"/>
              </w:rPr>
              <w:t xml:space="preserve">nájemní smlouvě </w:t>
            </w: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>č. 340N05/42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30EB53" w14:textId="77777777" w:rsidR="00DA5440" w:rsidRDefault="00000000" w:rsidP="00B15773">
            <w:pPr>
              <w:pStyle w:val="Other0"/>
              <w:spacing w:line="396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Roční nájem: 7 053 Kč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0A95E" w14:textId="77777777" w:rsidR="00DA5440" w:rsidRDefault="00000000" w:rsidP="00B15773">
            <w:pPr>
              <w:pStyle w:val="Other0"/>
              <w:spacing w:after="200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Lobkowicz </w:t>
            </w:r>
            <w:r>
              <w:rPr>
                <w:rStyle w:val="Other"/>
                <w:sz w:val="19"/>
                <w:szCs w:val="19"/>
                <w:lang w:val="en-US" w:eastAsia="en-US" w:bidi="en-US"/>
              </w:rPr>
              <w:t>Johannes</w:t>
            </w:r>
          </w:p>
          <w:p w14:paraId="34BED3C2" w14:textId="3768B074" w:rsidR="00DA5440" w:rsidRDefault="00000000" w:rsidP="00B15773">
            <w:pPr>
              <w:pStyle w:val="Other0"/>
              <w:spacing w:after="200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Praha 5 </w:t>
            </w:r>
          </w:p>
        </w:tc>
      </w:tr>
      <w:tr w:rsidR="00DA5440" w14:paraId="10E2720D" w14:textId="77777777" w:rsidTr="00B15773">
        <w:trPr>
          <w:trHeight w:hRule="exact" w:val="701"/>
        </w:trPr>
        <w:tc>
          <w:tcPr>
            <w:tcW w:w="2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80ACE8" w14:textId="77777777" w:rsidR="00DA5440" w:rsidRDefault="00000000" w:rsidP="00B15773">
            <w:pPr>
              <w:pStyle w:val="Other0"/>
              <w:spacing w:after="12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lang w:val="sk-SK" w:eastAsia="sk-SK" w:bidi="sk-SK"/>
              </w:rPr>
              <w:t>Variabilní symbol: 34010542</w:t>
            </w:r>
          </w:p>
          <w:p w14:paraId="08763EB0" w14:textId="77777777" w:rsidR="00DA5440" w:rsidRDefault="00000000" w:rsidP="00B15773">
            <w:pPr>
              <w:pStyle w:val="Other0"/>
              <w:tabs>
                <w:tab w:val="left" w:pos="1546"/>
              </w:tabs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  <w:r>
              <w:rPr>
                <w:rStyle w:val="Other"/>
                <w:sz w:val="19"/>
                <w:szCs w:val="19"/>
              </w:rPr>
              <w:tab/>
            </w:r>
            <w:r>
              <w:rPr>
                <w:rStyle w:val="Other"/>
                <w:sz w:val="19"/>
                <w:szCs w:val="19"/>
                <w:lang w:val="sk-SK" w:eastAsia="sk-SK" w:bidi="sk-SK"/>
              </w:rPr>
              <w:t>3.4.2015</w:t>
            </w:r>
          </w:p>
        </w:tc>
        <w:tc>
          <w:tcPr>
            <w:tcW w:w="2760" w:type="dxa"/>
            <w:shd w:val="clear" w:color="auto" w:fill="auto"/>
            <w:vAlign w:val="bottom"/>
          </w:tcPr>
          <w:p w14:paraId="3B4FA9D3" w14:textId="77777777" w:rsidR="00DA5440" w:rsidRDefault="00000000" w:rsidP="00B15773">
            <w:pPr>
              <w:pStyle w:val="Other0"/>
              <w:spacing w:after="120"/>
              <w:ind w:firstLine="7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Uzavřeno: </w:t>
            </w:r>
            <w:r>
              <w:rPr>
                <w:rStyle w:val="Other"/>
                <w:sz w:val="19"/>
                <w:szCs w:val="19"/>
                <w:lang w:val="sk-SK" w:eastAsia="sk-SK" w:bidi="sk-SK"/>
              </w:rPr>
              <w:t>15.8.2005</w:t>
            </w:r>
          </w:p>
          <w:p w14:paraId="7A32CCDB" w14:textId="77777777" w:rsidR="00DA5440" w:rsidRDefault="00000000" w:rsidP="00B15773">
            <w:pPr>
              <w:pStyle w:val="Other0"/>
              <w:ind w:firstLine="7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lang w:val="sk-SK" w:eastAsia="sk-SK" w:bidi="sk-SK"/>
              </w:rPr>
              <w:t>Účinná od: 1.9.2005</w:t>
            </w:r>
          </w:p>
        </w:tc>
        <w:tc>
          <w:tcPr>
            <w:tcW w:w="1349" w:type="dxa"/>
            <w:vMerge/>
            <w:shd w:val="clear" w:color="auto" w:fill="auto"/>
            <w:vAlign w:val="bottom"/>
          </w:tcPr>
          <w:p w14:paraId="09E9D929" w14:textId="77777777" w:rsidR="00DA5440" w:rsidRDefault="00DA5440" w:rsidP="00B15773"/>
        </w:tc>
        <w:tc>
          <w:tcPr>
            <w:tcW w:w="2803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3CA713" w14:textId="77777777" w:rsidR="00DA5440" w:rsidRDefault="00DA5440" w:rsidP="00B15773"/>
        </w:tc>
      </w:tr>
      <w:tr w:rsidR="00DA5440" w14:paraId="35927F8C" w14:textId="77777777" w:rsidTr="00B15773">
        <w:trPr>
          <w:trHeight w:hRule="exact" w:val="643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E10CC" w14:textId="77777777" w:rsidR="00DA5440" w:rsidRDefault="00000000" w:rsidP="00B15773">
            <w:pPr>
              <w:pStyle w:val="Other0"/>
              <w:tabs>
                <w:tab w:val="left" w:pos="1670"/>
              </w:tabs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  <w:r>
              <w:rPr>
                <w:rStyle w:val="Other"/>
                <w:b/>
                <w:bCs/>
                <w:sz w:val="19"/>
                <w:szCs w:val="19"/>
                <w:lang w:val="sk-SK" w:eastAsia="sk-SK" w:bidi="sk-SK"/>
              </w:rPr>
              <w:t>Parcela /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7452B" w14:textId="77777777" w:rsidR="00DA5440" w:rsidRDefault="00000000" w:rsidP="00B15773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Díl Skup. Kultura Číslo LV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C53B0C" w14:textId="77777777" w:rsidR="00DA5440" w:rsidRDefault="00000000" w:rsidP="00B15773">
            <w:pPr>
              <w:pStyle w:val="Other0"/>
              <w:spacing w:line="264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 za ha [Kč]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76E637" w14:textId="77777777" w:rsidR="00DA5440" w:rsidRDefault="00000000" w:rsidP="00B15773">
            <w:pPr>
              <w:pStyle w:val="Other0"/>
              <w:tabs>
                <w:tab w:val="left" w:pos="1147"/>
              </w:tabs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% Nájem [Kč]</w:t>
            </w:r>
          </w:p>
          <w:p w14:paraId="626AC849" w14:textId="77777777" w:rsidR="00DA5440" w:rsidRDefault="00000000" w:rsidP="00B15773">
            <w:pPr>
              <w:pStyle w:val="Other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[m2]</w:t>
            </w:r>
          </w:p>
        </w:tc>
      </w:tr>
      <w:tr w:rsidR="00B15773" w14:paraId="276161E0" w14:textId="77777777" w:rsidTr="00B15773">
        <w:trPr>
          <w:trHeight w:hRule="exact" w:val="643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0F70A" w14:textId="1776537A" w:rsidR="00B15773" w:rsidRDefault="00B15773" w:rsidP="00B15773">
            <w:pPr>
              <w:pStyle w:val="Other0"/>
              <w:tabs>
                <w:tab w:val="left" w:pos="1670"/>
              </w:tabs>
              <w:ind w:firstLine="0"/>
              <w:rPr>
                <w:rStyle w:val="Other"/>
                <w:b/>
                <w:bCs/>
                <w:sz w:val="19"/>
                <w:szCs w:val="19"/>
              </w:rPr>
            </w:pP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Stranná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 xml:space="preserve"> u Nechranic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21765" w14:textId="77777777" w:rsidR="00B15773" w:rsidRDefault="00B15773" w:rsidP="00B15773">
            <w:pPr>
              <w:pStyle w:val="Other0"/>
              <w:ind w:firstLine="0"/>
              <w:rPr>
                <w:rStyle w:val="Other"/>
                <w:b/>
                <w:bCs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985297" w14:textId="77777777" w:rsidR="00B15773" w:rsidRDefault="00B15773" w:rsidP="00B15773">
            <w:pPr>
              <w:pStyle w:val="Other0"/>
              <w:spacing w:line="264" w:lineRule="auto"/>
              <w:ind w:firstLine="0"/>
              <w:jc w:val="center"/>
              <w:rPr>
                <w:rStyle w:val="Other"/>
                <w:b/>
                <w:bCs/>
                <w:sz w:val="19"/>
                <w:szCs w:val="19"/>
              </w:rPr>
            </w:pP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A5169E" w14:textId="77777777" w:rsidR="00B15773" w:rsidRDefault="00B15773" w:rsidP="00B15773">
            <w:pPr>
              <w:pStyle w:val="Other0"/>
              <w:tabs>
                <w:tab w:val="left" w:pos="1147"/>
              </w:tabs>
              <w:ind w:firstLine="0"/>
              <w:rPr>
                <w:rStyle w:val="Other"/>
                <w:b/>
                <w:bCs/>
                <w:sz w:val="19"/>
                <w:szCs w:val="19"/>
              </w:rPr>
            </w:pPr>
          </w:p>
        </w:tc>
      </w:tr>
    </w:tbl>
    <w:p w14:paraId="5033EE55" w14:textId="766474A8" w:rsidR="00DA5440" w:rsidRDefault="00B15773">
      <w:pPr>
        <w:pStyle w:val="Tablecaption0"/>
      </w:pPr>
      <w:r>
        <w:t xml:space="preserve">                                                                                                                                                               26 278                           7 053 Kč</w:t>
      </w:r>
    </w:p>
    <w:p w14:paraId="734B0FDD" w14:textId="77777777" w:rsidR="00DA5440" w:rsidRDefault="00DA5440">
      <w:pPr>
        <w:spacing w:after="39" w:line="1" w:lineRule="exact"/>
      </w:pPr>
    </w:p>
    <w:p w14:paraId="21AC7B16" w14:textId="77777777" w:rsidR="00DA5440" w:rsidRDefault="00DA5440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403"/>
        <w:gridCol w:w="418"/>
        <w:gridCol w:w="518"/>
        <w:gridCol w:w="691"/>
        <w:gridCol w:w="1171"/>
        <w:gridCol w:w="1200"/>
        <w:gridCol w:w="979"/>
        <w:gridCol w:w="739"/>
        <w:gridCol w:w="1037"/>
      </w:tblGrid>
      <w:tr w:rsidR="00DA5440" w14:paraId="5C6765CC" w14:textId="77777777">
        <w:trPr>
          <w:trHeight w:hRule="exact" w:val="307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FAC0BF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left="210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447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C163B5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31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1B0E91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0A9528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09207C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2FFFC1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734644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2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122 000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5B4630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2 453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A09513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83DAA3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658,39</w:t>
            </w:r>
          </w:p>
        </w:tc>
      </w:tr>
      <w:tr w:rsidR="00DA5440" w14:paraId="162799D7" w14:textId="77777777">
        <w:trPr>
          <w:trHeight w:hRule="exact" w:val="240"/>
        </w:trPr>
        <w:tc>
          <w:tcPr>
            <w:tcW w:w="2496" w:type="dxa"/>
            <w:shd w:val="clear" w:color="auto" w:fill="auto"/>
            <w:vAlign w:val="bottom"/>
          </w:tcPr>
          <w:p w14:paraId="05B92100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left="210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447</w:t>
            </w:r>
          </w:p>
        </w:tc>
        <w:tc>
          <w:tcPr>
            <w:tcW w:w="403" w:type="dxa"/>
            <w:shd w:val="clear" w:color="auto" w:fill="auto"/>
            <w:vAlign w:val="bottom"/>
          </w:tcPr>
          <w:p w14:paraId="2A33A0F8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19B304C4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8" w:type="dxa"/>
            <w:shd w:val="clear" w:color="auto" w:fill="auto"/>
            <w:vAlign w:val="bottom"/>
          </w:tcPr>
          <w:p w14:paraId="03CA8F4D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691" w:type="dxa"/>
            <w:shd w:val="clear" w:color="auto" w:fill="auto"/>
            <w:vAlign w:val="bottom"/>
          </w:tcPr>
          <w:p w14:paraId="0CE82404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40BA52EB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70BD451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2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122 000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2BDD0430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5 402</w:t>
            </w:r>
          </w:p>
        </w:tc>
        <w:tc>
          <w:tcPr>
            <w:tcW w:w="739" w:type="dxa"/>
            <w:shd w:val="clear" w:color="auto" w:fill="auto"/>
            <w:vAlign w:val="bottom"/>
          </w:tcPr>
          <w:p w14:paraId="58F67A54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02BFE101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1 449,90</w:t>
            </w:r>
          </w:p>
        </w:tc>
      </w:tr>
      <w:tr w:rsidR="00DA5440" w14:paraId="03BABCFE" w14:textId="77777777">
        <w:trPr>
          <w:trHeight w:hRule="exact" w:val="240"/>
        </w:trPr>
        <w:tc>
          <w:tcPr>
            <w:tcW w:w="2496" w:type="dxa"/>
            <w:shd w:val="clear" w:color="auto" w:fill="auto"/>
          </w:tcPr>
          <w:p w14:paraId="0845829C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left="210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447</w:t>
            </w:r>
          </w:p>
        </w:tc>
        <w:tc>
          <w:tcPr>
            <w:tcW w:w="403" w:type="dxa"/>
            <w:shd w:val="clear" w:color="auto" w:fill="auto"/>
          </w:tcPr>
          <w:p w14:paraId="6DB0594F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33</w:t>
            </w:r>
          </w:p>
        </w:tc>
        <w:tc>
          <w:tcPr>
            <w:tcW w:w="418" w:type="dxa"/>
            <w:shd w:val="clear" w:color="auto" w:fill="auto"/>
          </w:tcPr>
          <w:p w14:paraId="215F2636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8" w:type="dxa"/>
            <w:shd w:val="clear" w:color="auto" w:fill="auto"/>
          </w:tcPr>
          <w:p w14:paraId="5A49987E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14:paraId="546C006D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171" w:type="dxa"/>
            <w:shd w:val="clear" w:color="auto" w:fill="auto"/>
          </w:tcPr>
          <w:p w14:paraId="4E592997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200" w:type="dxa"/>
            <w:shd w:val="clear" w:color="auto" w:fill="auto"/>
          </w:tcPr>
          <w:p w14:paraId="4D9D7772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2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122 000</w:t>
            </w:r>
          </w:p>
        </w:tc>
        <w:tc>
          <w:tcPr>
            <w:tcW w:w="979" w:type="dxa"/>
            <w:shd w:val="clear" w:color="auto" w:fill="auto"/>
          </w:tcPr>
          <w:p w14:paraId="2CFC3857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right="16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14 840</w:t>
            </w:r>
          </w:p>
        </w:tc>
        <w:tc>
          <w:tcPr>
            <w:tcW w:w="739" w:type="dxa"/>
            <w:shd w:val="clear" w:color="auto" w:fill="auto"/>
          </w:tcPr>
          <w:p w14:paraId="630A38F8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037" w:type="dxa"/>
            <w:shd w:val="clear" w:color="auto" w:fill="auto"/>
          </w:tcPr>
          <w:p w14:paraId="1A387A5B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3 983,06</w:t>
            </w:r>
          </w:p>
        </w:tc>
      </w:tr>
      <w:tr w:rsidR="00DA5440" w14:paraId="143D5061" w14:textId="77777777">
        <w:trPr>
          <w:trHeight w:hRule="exact" w:val="278"/>
        </w:trPr>
        <w:tc>
          <w:tcPr>
            <w:tcW w:w="2496" w:type="dxa"/>
            <w:tcBorders>
              <w:bottom w:val="single" w:sz="4" w:space="0" w:color="auto"/>
            </w:tcBorders>
            <w:shd w:val="clear" w:color="auto" w:fill="auto"/>
          </w:tcPr>
          <w:p w14:paraId="2DF11E23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left="2100"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447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auto"/>
          </w:tcPr>
          <w:p w14:paraId="161DF198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34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14:paraId="15CA15A2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14:paraId="04ACB149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7019F14B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2E4AB7CB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14:paraId="0379AFCE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2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122 000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14:paraId="6E5A2921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3 583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14:paraId="13E8D924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14:paraId="66DF012F" w14:textId="77777777" w:rsidR="00DA5440" w:rsidRDefault="00000000">
            <w:pPr>
              <w:pStyle w:val="Other0"/>
              <w:framePr w:w="9653" w:h="1066" w:vSpace="341" w:wrap="notBeside" w:vAnchor="text" w:hAnchor="text" w:x="413" w:y="1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961,68</w:t>
            </w:r>
          </w:p>
        </w:tc>
      </w:tr>
    </w:tbl>
    <w:p w14:paraId="5F44CC4E" w14:textId="77777777" w:rsidR="00DA5440" w:rsidRDefault="00000000">
      <w:pPr>
        <w:spacing w:line="1" w:lineRule="exact"/>
        <w:sectPr w:rsidR="00DA5440">
          <w:pgSz w:w="11900" w:h="16840"/>
          <w:pgMar w:top="574" w:right="711" w:bottom="974" w:left="711" w:header="146" w:footer="546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6200" distB="8890" distL="114300" distR="5615940" simplePos="0" relativeHeight="125829382" behindDoc="0" locked="0" layoutInCell="1" allowOverlap="1" wp14:anchorId="3D5A5665" wp14:editId="4DB1380F">
                <wp:simplePos x="0" y="0"/>
                <wp:positionH relativeFrom="page">
                  <wp:posOffset>713740</wp:posOffset>
                </wp:positionH>
                <wp:positionV relativeFrom="margin">
                  <wp:posOffset>2831465</wp:posOffset>
                </wp:positionV>
                <wp:extent cx="621665" cy="1524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E219B9" w14:textId="77777777" w:rsidR="00DA5440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  <w:u w:val="single"/>
                              </w:rPr>
                              <w:t>CELKEM: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6.200000000000003pt;margin-top:222.95000000000002pt;width:48.950000000000003pt;height:12.pt;z-index:-125829371;mso-wrap-distance-left:9.pt;mso-wrap-distance-top:6.pt;mso-wrap-distance-right:442.19999999999999pt;mso-wrap-distance-bottom:0.700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  <w:b/>
                          <w:bCs/>
                          <w:u w:val="single"/>
                        </w:rPr>
                        <w:t>CELKEM: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5090" distB="0" distL="4634230" distR="1336675" simplePos="0" relativeHeight="125829384" behindDoc="0" locked="0" layoutInCell="1" allowOverlap="1" wp14:anchorId="22C06959" wp14:editId="4A964343">
                <wp:simplePos x="0" y="0"/>
                <wp:positionH relativeFrom="page">
                  <wp:posOffset>5233670</wp:posOffset>
                </wp:positionH>
                <wp:positionV relativeFrom="margin">
                  <wp:posOffset>2840355</wp:posOffset>
                </wp:positionV>
                <wp:extent cx="381000" cy="15240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BC808F" w14:textId="77777777" w:rsidR="00DA5440" w:rsidRDefault="00000000">
                            <w:pPr>
                              <w:pStyle w:val="Bodytext30"/>
                              <w:pBdr>
                                <w:bottom w:val="single" w:sz="4" w:space="0" w:color="auto"/>
                              </w:pBdr>
                              <w:jc w:val="center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  <w:lang w:val="sk-SK" w:eastAsia="sk-SK" w:bidi="sk-SK"/>
                              </w:rPr>
                              <w:t>26 278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12.10000000000002pt;margin-top:223.65000000000001pt;width:30.pt;height:12.pt;z-index:-125829369;mso-wrap-distance-left:364.90000000000003pt;mso-wrap-distance-top:6.7000000000000002pt;mso-wrap-distance-right:105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7"/>
                          <w:b/>
                          <w:bCs/>
                          <w:lang w:val="sk-SK" w:eastAsia="sk-SK" w:bidi="sk-SK"/>
                        </w:rPr>
                        <w:t>26 278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5090" distB="0" distL="5737860" distR="114300" simplePos="0" relativeHeight="125829386" behindDoc="0" locked="0" layoutInCell="1" allowOverlap="1" wp14:anchorId="019F4992" wp14:editId="56D60C8D">
                <wp:simplePos x="0" y="0"/>
                <wp:positionH relativeFrom="page">
                  <wp:posOffset>6337300</wp:posOffset>
                </wp:positionH>
                <wp:positionV relativeFrom="margin">
                  <wp:posOffset>2840355</wp:posOffset>
                </wp:positionV>
                <wp:extent cx="499745" cy="15240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BD55A4" w14:textId="77777777" w:rsidR="00DA5440" w:rsidRDefault="00000000">
                            <w:pPr>
                              <w:pStyle w:val="Bodytext30"/>
                              <w:pBdr>
                                <w:bottom w:val="single" w:sz="4" w:space="0" w:color="auto"/>
                              </w:pBdr>
                              <w:jc w:val="both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  <w:lang w:val="sk-SK" w:eastAsia="sk-SK" w:bidi="sk-SK"/>
                              </w:rPr>
                              <w:t>7 053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99.pt;margin-top:223.65000000000001pt;width:39.350000000000001pt;height:12.pt;z-index:-125829367;mso-wrap-distance-left:451.80000000000001pt;mso-wrap-distance-top:6.7000000000000002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7"/>
                          <w:b/>
                          <w:bCs/>
                          <w:lang w:val="sk-SK" w:eastAsia="sk-SK" w:bidi="sk-SK"/>
                        </w:rPr>
                        <w:t>7 053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14:paraId="6D5EA2F3" w14:textId="77777777" w:rsidR="00DA5440" w:rsidRDefault="00DA5440">
      <w:pPr>
        <w:spacing w:line="240" w:lineRule="exact"/>
        <w:rPr>
          <w:sz w:val="19"/>
          <w:szCs w:val="19"/>
        </w:rPr>
      </w:pPr>
    </w:p>
    <w:p w14:paraId="629E4394" w14:textId="77777777" w:rsidR="00DA5440" w:rsidRDefault="00DA5440">
      <w:pPr>
        <w:spacing w:line="240" w:lineRule="exact"/>
        <w:rPr>
          <w:sz w:val="19"/>
          <w:szCs w:val="19"/>
        </w:rPr>
      </w:pPr>
    </w:p>
    <w:p w14:paraId="6C9375FB" w14:textId="77777777" w:rsidR="00DA5440" w:rsidRDefault="00DA5440">
      <w:pPr>
        <w:spacing w:line="240" w:lineRule="exact"/>
        <w:rPr>
          <w:sz w:val="19"/>
          <w:szCs w:val="19"/>
        </w:rPr>
      </w:pPr>
    </w:p>
    <w:p w14:paraId="702209A1" w14:textId="77777777" w:rsidR="00DA5440" w:rsidRDefault="00DA5440">
      <w:pPr>
        <w:spacing w:line="240" w:lineRule="exact"/>
        <w:rPr>
          <w:sz w:val="19"/>
          <w:szCs w:val="19"/>
        </w:rPr>
      </w:pPr>
    </w:p>
    <w:p w14:paraId="64D8519C" w14:textId="77777777" w:rsidR="00DA5440" w:rsidRDefault="00DA5440">
      <w:pPr>
        <w:spacing w:line="240" w:lineRule="exact"/>
        <w:rPr>
          <w:sz w:val="19"/>
          <w:szCs w:val="19"/>
        </w:rPr>
      </w:pPr>
    </w:p>
    <w:p w14:paraId="59BFABB5" w14:textId="77777777" w:rsidR="00DA5440" w:rsidRDefault="00DA5440">
      <w:pPr>
        <w:spacing w:line="240" w:lineRule="exact"/>
        <w:rPr>
          <w:sz w:val="19"/>
          <w:szCs w:val="19"/>
        </w:rPr>
      </w:pPr>
    </w:p>
    <w:p w14:paraId="292B1705" w14:textId="77777777" w:rsidR="00DA5440" w:rsidRDefault="00DA5440">
      <w:pPr>
        <w:spacing w:line="240" w:lineRule="exact"/>
        <w:rPr>
          <w:sz w:val="19"/>
          <w:szCs w:val="19"/>
        </w:rPr>
      </w:pPr>
    </w:p>
    <w:p w14:paraId="751EF39B" w14:textId="77777777" w:rsidR="00DA5440" w:rsidRDefault="00DA5440">
      <w:pPr>
        <w:spacing w:line="240" w:lineRule="exact"/>
        <w:rPr>
          <w:sz w:val="19"/>
          <w:szCs w:val="19"/>
        </w:rPr>
      </w:pPr>
    </w:p>
    <w:p w14:paraId="3F746484" w14:textId="77777777" w:rsidR="00DA5440" w:rsidRDefault="00DA5440">
      <w:pPr>
        <w:spacing w:line="240" w:lineRule="exact"/>
        <w:rPr>
          <w:sz w:val="19"/>
          <w:szCs w:val="19"/>
        </w:rPr>
      </w:pPr>
    </w:p>
    <w:p w14:paraId="6F40E24F" w14:textId="77777777" w:rsidR="00DA5440" w:rsidRDefault="00DA5440">
      <w:pPr>
        <w:spacing w:line="240" w:lineRule="exact"/>
        <w:rPr>
          <w:sz w:val="19"/>
          <w:szCs w:val="19"/>
        </w:rPr>
      </w:pPr>
    </w:p>
    <w:p w14:paraId="2736E00B" w14:textId="77777777" w:rsidR="00DA5440" w:rsidRDefault="00DA5440">
      <w:pPr>
        <w:spacing w:line="240" w:lineRule="exact"/>
        <w:rPr>
          <w:sz w:val="19"/>
          <w:szCs w:val="19"/>
        </w:rPr>
      </w:pPr>
    </w:p>
    <w:p w14:paraId="7F3DDCD6" w14:textId="77777777" w:rsidR="00DA5440" w:rsidRDefault="00DA5440">
      <w:pPr>
        <w:spacing w:line="240" w:lineRule="exact"/>
        <w:rPr>
          <w:sz w:val="19"/>
          <w:szCs w:val="19"/>
        </w:rPr>
      </w:pPr>
    </w:p>
    <w:p w14:paraId="034DEB97" w14:textId="77777777" w:rsidR="00DA5440" w:rsidRDefault="00DA5440">
      <w:pPr>
        <w:spacing w:line="240" w:lineRule="exact"/>
        <w:rPr>
          <w:sz w:val="19"/>
          <w:szCs w:val="19"/>
        </w:rPr>
      </w:pPr>
    </w:p>
    <w:p w14:paraId="5F53BE6B" w14:textId="77777777" w:rsidR="00DA5440" w:rsidRDefault="00DA5440">
      <w:pPr>
        <w:spacing w:line="240" w:lineRule="exact"/>
        <w:rPr>
          <w:sz w:val="19"/>
          <w:szCs w:val="19"/>
        </w:rPr>
      </w:pPr>
    </w:p>
    <w:p w14:paraId="2ABD026A" w14:textId="77777777" w:rsidR="00DA5440" w:rsidRDefault="00DA5440">
      <w:pPr>
        <w:spacing w:line="240" w:lineRule="exact"/>
        <w:rPr>
          <w:sz w:val="19"/>
          <w:szCs w:val="19"/>
        </w:rPr>
      </w:pPr>
    </w:p>
    <w:p w14:paraId="30126A6F" w14:textId="77777777" w:rsidR="00DA5440" w:rsidRDefault="00DA5440">
      <w:pPr>
        <w:spacing w:line="240" w:lineRule="exact"/>
        <w:rPr>
          <w:sz w:val="19"/>
          <w:szCs w:val="19"/>
        </w:rPr>
      </w:pPr>
    </w:p>
    <w:p w14:paraId="4D89FA91" w14:textId="77777777" w:rsidR="00DA5440" w:rsidRDefault="00DA5440">
      <w:pPr>
        <w:spacing w:line="240" w:lineRule="exact"/>
        <w:rPr>
          <w:sz w:val="19"/>
          <w:szCs w:val="19"/>
        </w:rPr>
      </w:pPr>
    </w:p>
    <w:p w14:paraId="415E6923" w14:textId="77777777" w:rsidR="00DA5440" w:rsidRDefault="00DA5440">
      <w:pPr>
        <w:spacing w:line="240" w:lineRule="exact"/>
        <w:rPr>
          <w:sz w:val="19"/>
          <w:szCs w:val="19"/>
        </w:rPr>
      </w:pPr>
    </w:p>
    <w:p w14:paraId="5DF44319" w14:textId="77777777" w:rsidR="00DA5440" w:rsidRDefault="00DA5440">
      <w:pPr>
        <w:spacing w:line="240" w:lineRule="exact"/>
        <w:rPr>
          <w:sz w:val="19"/>
          <w:szCs w:val="19"/>
        </w:rPr>
      </w:pPr>
    </w:p>
    <w:p w14:paraId="7EBEF8AF" w14:textId="77777777" w:rsidR="00DA5440" w:rsidRDefault="00DA5440">
      <w:pPr>
        <w:spacing w:line="240" w:lineRule="exact"/>
        <w:rPr>
          <w:sz w:val="19"/>
          <w:szCs w:val="19"/>
        </w:rPr>
      </w:pPr>
    </w:p>
    <w:p w14:paraId="7F575346" w14:textId="77777777" w:rsidR="00DA5440" w:rsidRDefault="00DA5440">
      <w:pPr>
        <w:spacing w:line="240" w:lineRule="exact"/>
        <w:rPr>
          <w:sz w:val="19"/>
          <w:szCs w:val="19"/>
        </w:rPr>
      </w:pPr>
    </w:p>
    <w:p w14:paraId="54228E74" w14:textId="77777777" w:rsidR="00DA5440" w:rsidRDefault="00DA5440">
      <w:pPr>
        <w:spacing w:line="240" w:lineRule="exact"/>
        <w:rPr>
          <w:sz w:val="19"/>
          <w:szCs w:val="19"/>
        </w:rPr>
      </w:pPr>
    </w:p>
    <w:p w14:paraId="4CBFD2E1" w14:textId="77777777" w:rsidR="00DA5440" w:rsidRDefault="00DA5440">
      <w:pPr>
        <w:spacing w:line="240" w:lineRule="exact"/>
        <w:rPr>
          <w:sz w:val="19"/>
          <w:szCs w:val="19"/>
        </w:rPr>
      </w:pPr>
    </w:p>
    <w:p w14:paraId="7609DA4D" w14:textId="77777777" w:rsidR="00DA5440" w:rsidRDefault="00DA5440">
      <w:pPr>
        <w:spacing w:line="240" w:lineRule="exact"/>
        <w:rPr>
          <w:sz w:val="19"/>
          <w:szCs w:val="19"/>
        </w:rPr>
      </w:pPr>
    </w:p>
    <w:p w14:paraId="7308B0A2" w14:textId="77777777" w:rsidR="00DA5440" w:rsidRDefault="00DA5440">
      <w:pPr>
        <w:spacing w:line="240" w:lineRule="exact"/>
        <w:rPr>
          <w:sz w:val="19"/>
          <w:szCs w:val="19"/>
        </w:rPr>
      </w:pPr>
    </w:p>
    <w:p w14:paraId="2F6D3003" w14:textId="77777777" w:rsidR="00DA5440" w:rsidRDefault="00DA5440">
      <w:pPr>
        <w:spacing w:line="240" w:lineRule="exact"/>
        <w:rPr>
          <w:sz w:val="19"/>
          <w:szCs w:val="19"/>
        </w:rPr>
      </w:pPr>
    </w:p>
    <w:p w14:paraId="0AD7B1FE" w14:textId="77777777" w:rsidR="00DA5440" w:rsidRDefault="00DA5440">
      <w:pPr>
        <w:spacing w:line="240" w:lineRule="exact"/>
        <w:rPr>
          <w:sz w:val="19"/>
          <w:szCs w:val="19"/>
        </w:rPr>
      </w:pPr>
    </w:p>
    <w:p w14:paraId="0FD41B05" w14:textId="77777777" w:rsidR="00DA5440" w:rsidRDefault="00DA5440">
      <w:pPr>
        <w:spacing w:line="240" w:lineRule="exact"/>
        <w:rPr>
          <w:sz w:val="19"/>
          <w:szCs w:val="19"/>
        </w:rPr>
      </w:pPr>
    </w:p>
    <w:p w14:paraId="571D35B4" w14:textId="77777777" w:rsidR="00DA5440" w:rsidRDefault="00DA5440">
      <w:pPr>
        <w:spacing w:line="240" w:lineRule="exact"/>
        <w:rPr>
          <w:sz w:val="19"/>
          <w:szCs w:val="19"/>
        </w:rPr>
      </w:pPr>
    </w:p>
    <w:p w14:paraId="16A21EA6" w14:textId="77777777" w:rsidR="00DA5440" w:rsidRDefault="00DA5440">
      <w:pPr>
        <w:spacing w:line="240" w:lineRule="exact"/>
        <w:rPr>
          <w:sz w:val="19"/>
          <w:szCs w:val="19"/>
        </w:rPr>
      </w:pPr>
    </w:p>
    <w:p w14:paraId="647E7B21" w14:textId="77777777" w:rsidR="00DA5440" w:rsidRDefault="00DA5440">
      <w:pPr>
        <w:spacing w:line="240" w:lineRule="exact"/>
        <w:rPr>
          <w:sz w:val="19"/>
          <w:szCs w:val="19"/>
        </w:rPr>
      </w:pPr>
    </w:p>
    <w:p w14:paraId="63467D00" w14:textId="77777777" w:rsidR="00DA5440" w:rsidRDefault="00DA5440">
      <w:pPr>
        <w:spacing w:line="240" w:lineRule="exact"/>
        <w:rPr>
          <w:sz w:val="19"/>
          <w:szCs w:val="19"/>
        </w:rPr>
      </w:pPr>
    </w:p>
    <w:p w14:paraId="223644F0" w14:textId="77777777" w:rsidR="00DA5440" w:rsidRDefault="00DA5440">
      <w:pPr>
        <w:spacing w:line="240" w:lineRule="exact"/>
        <w:rPr>
          <w:sz w:val="19"/>
          <w:szCs w:val="19"/>
        </w:rPr>
      </w:pPr>
    </w:p>
    <w:p w14:paraId="16FF8029" w14:textId="77777777" w:rsidR="00DA5440" w:rsidRDefault="00DA5440">
      <w:pPr>
        <w:spacing w:line="240" w:lineRule="exact"/>
        <w:rPr>
          <w:sz w:val="19"/>
          <w:szCs w:val="19"/>
        </w:rPr>
      </w:pPr>
    </w:p>
    <w:p w14:paraId="62E4579F" w14:textId="77777777" w:rsidR="00DA5440" w:rsidRDefault="00DA5440">
      <w:pPr>
        <w:spacing w:line="240" w:lineRule="exact"/>
        <w:rPr>
          <w:sz w:val="19"/>
          <w:szCs w:val="19"/>
        </w:rPr>
      </w:pPr>
    </w:p>
    <w:p w14:paraId="6D024779" w14:textId="77777777" w:rsidR="00DA5440" w:rsidRDefault="00DA5440">
      <w:pPr>
        <w:spacing w:line="240" w:lineRule="exact"/>
        <w:rPr>
          <w:sz w:val="19"/>
          <w:szCs w:val="19"/>
        </w:rPr>
      </w:pPr>
    </w:p>
    <w:p w14:paraId="0B7CEF90" w14:textId="77777777" w:rsidR="00DA5440" w:rsidRDefault="00DA5440">
      <w:pPr>
        <w:spacing w:line="240" w:lineRule="exact"/>
        <w:rPr>
          <w:sz w:val="19"/>
          <w:szCs w:val="19"/>
        </w:rPr>
      </w:pPr>
    </w:p>
    <w:p w14:paraId="52FF0B81" w14:textId="77777777" w:rsidR="00DA5440" w:rsidRDefault="00DA5440">
      <w:pPr>
        <w:spacing w:line="240" w:lineRule="exact"/>
        <w:rPr>
          <w:sz w:val="19"/>
          <w:szCs w:val="19"/>
        </w:rPr>
      </w:pPr>
    </w:p>
    <w:p w14:paraId="1D692371" w14:textId="77777777" w:rsidR="00DA5440" w:rsidRDefault="00DA5440">
      <w:pPr>
        <w:spacing w:line="240" w:lineRule="exact"/>
        <w:rPr>
          <w:sz w:val="19"/>
          <w:szCs w:val="19"/>
        </w:rPr>
      </w:pPr>
    </w:p>
    <w:p w14:paraId="658155C7" w14:textId="77777777" w:rsidR="00DA5440" w:rsidRDefault="00DA5440">
      <w:pPr>
        <w:spacing w:line="240" w:lineRule="exact"/>
        <w:rPr>
          <w:sz w:val="19"/>
          <w:szCs w:val="19"/>
        </w:rPr>
      </w:pPr>
    </w:p>
    <w:p w14:paraId="2DC4A82F" w14:textId="77777777" w:rsidR="00DA5440" w:rsidRDefault="00DA5440">
      <w:pPr>
        <w:spacing w:before="104" w:after="104" w:line="240" w:lineRule="exact"/>
        <w:rPr>
          <w:sz w:val="19"/>
          <w:szCs w:val="19"/>
        </w:rPr>
      </w:pPr>
    </w:p>
    <w:p w14:paraId="6C74D456" w14:textId="77777777" w:rsidR="00DA5440" w:rsidRDefault="00DA5440">
      <w:pPr>
        <w:spacing w:line="1" w:lineRule="exact"/>
        <w:sectPr w:rsidR="00DA5440">
          <w:type w:val="continuous"/>
          <w:pgSz w:w="11900" w:h="16840"/>
          <w:pgMar w:top="1098" w:right="0" w:bottom="975" w:left="0" w:header="0" w:footer="3" w:gutter="0"/>
          <w:cols w:space="720"/>
          <w:noEndnote/>
          <w:docGrid w:linePitch="360"/>
        </w:sectPr>
      </w:pPr>
    </w:p>
    <w:p w14:paraId="5902C919" w14:textId="77777777" w:rsidR="00DA5440" w:rsidRDefault="00000000">
      <w:pPr>
        <w:pStyle w:val="Bodytext30"/>
        <w:jc w:val="right"/>
      </w:pPr>
      <w:r>
        <w:rPr>
          <w:rStyle w:val="Bodytext3"/>
          <w:lang w:val="sk-SK" w:eastAsia="sk-SK" w:bidi="sk-SK"/>
        </w:rPr>
        <w:t>Strana 1 z 1</w:t>
      </w:r>
    </w:p>
    <w:sectPr w:rsidR="00DA5440">
      <w:type w:val="continuous"/>
      <w:pgSz w:w="11900" w:h="16840"/>
      <w:pgMar w:top="1098" w:right="939" w:bottom="975" w:left="1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4B1B" w14:textId="77777777" w:rsidR="0051400F" w:rsidRDefault="0051400F">
      <w:r>
        <w:separator/>
      </w:r>
    </w:p>
  </w:endnote>
  <w:endnote w:type="continuationSeparator" w:id="0">
    <w:p w14:paraId="2EEC2D8D" w14:textId="77777777" w:rsidR="0051400F" w:rsidRDefault="005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5EF38" w14:textId="77777777" w:rsidR="0051400F" w:rsidRDefault="0051400F"/>
  </w:footnote>
  <w:footnote w:type="continuationSeparator" w:id="0">
    <w:p w14:paraId="33DBDD25" w14:textId="77777777" w:rsidR="0051400F" w:rsidRDefault="005140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F5A20"/>
    <w:multiLevelType w:val="multilevel"/>
    <w:tmpl w:val="69EAB7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E86B8D"/>
    <w:multiLevelType w:val="multilevel"/>
    <w:tmpl w:val="960CF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3940059">
    <w:abstractNumId w:val="0"/>
  </w:num>
  <w:num w:numId="2" w16cid:durableId="44816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40"/>
    <w:rsid w:val="0051400F"/>
    <w:rsid w:val="005C19A9"/>
    <w:rsid w:val="00B15773"/>
    <w:rsid w:val="00DA5440"/>
    <w:rsid w:val="00DB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482E"/>
  <w15:docId w15:val="{81E77EE3-38CD-4E86-8C08-E85A9357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sk-SK" w:eastAsia="sk-SK" w:bidi="sk-SK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Zkladntext">
    <w:name w:val="Body Text"/>
    <w:basedOn w:val="Normln"/>
    <w:link w:val="ZkladntextChar"/>
    <w:qFormat/>
    <w:pPr>
      <w:ind w:firstLine="390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Normln"/>
    <w:link w:val="Bodytext2"/>
    <w:pPr>
      <w:spacing w:line="206" w:lineRule="auto"/>
      <w:ind w:left="960" w:hanging="1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Heading10">
    <w:name w:val="Heading #1"/>
    <w:basedOn w:val="Normln"/>
    <w:link w:val="Heading1"/>
    <w:pPr>
      <w:spacing w:line="190" w:lineRule="auto"/>
      <w:ind w:left="125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40">
    <w:name w:val="Body text (4)"/>
    <w:basedOn w:val="Normln"/>
    <w:link w:val="Bodytext4"/>
    <w:pPr>
      <w:spacing w:after="160"/>
      <w:ind w:left="3180"/>
    </w:pPr>
    <w:rPr>
      <w:rFonts w:ascii="Arial" w:eastAsia="Arial" w:hAnsi="Arial" w:cs="Arial"/>
      <w:sz w:val="16"/>
      <w:szCs w:val="16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19"/>
      <w:szCs w:val="19"/>
      <w:lang w:val="sk-SK" w:eastAsia="sk-SK" w:bidi="sk-SK"/>
    </w:rPr>
  </w:style>
  <w:style w:type="paragraph" w:customStyle="1" w:styleId="Other0">
    <w:name w:val="Other"/>
    <w:basedOn w:val="Normln"/>
    <w:link w:val="Other"/>
    <w:pPr>
      <w:ind w:firstLine="39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0050AA43A0BC250226143253</dc:title>
  <dc:subject/>
  <dc:creator>kotikoval</dc:creator>
  <cp:keywords/>
  <cp:lastModifiedBy>Kotíková Lucie</cp:lastModifiedBy>
  <cp:revision>3</cp:revision>
  <dcterms:created xsi:type="dcterms:W3CDTF">2025-03-03T08:32:00Z</dcterms:created>
  <dcterms:modified xsi:type="dcterms:W3CDTF">2025-03-03T11:16:00Z</dcterms:modified>
</cp:coreProperties>
</file>