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65C21ABB" w14:textId="77777777" w:rsidR="00687128" w:rsidRDefault="00687128" w:rsidP="00053702">
      <w:pPr>
        <w:pStyle w:val="Nzev"/>
        <w:rPr>
          <w:rFonts w:ascii="Arial" w:hAnsi="Arial" w:cs="Arial"/>
          <w:b w:val="0"/>
          <w:bCs/>
          <w:caps/>
          <w:sz w:val="22"/>
          <w:szCs w:val="22"/>
        </w:rPr>
      </w:pPr>
    </w:p>
    <w:p w14:paraId="4AF4F1C6" w14:textId="4ACAEBBA" w:rsidR="00687128" w:rsidRPr="00687128" w:rsidRDefault="00687128" w:rsidP="00053702">
      <w:pPr>
        <w:pStyle w:val="Nzev"/>
        <w:rPr>
          <w:rFonts w:ascii="Arial" w:hAnsi="Arial" w:cs="Arial"/>
          <w:b w:val="0"/>
          <w:bCs/>
          <w:caps/>
          <w:sz w:val="22"/>
          <w:szCs w:val="22"/>
        </w:rPr>
      </w:pPr>
      <w:r>
        <w:rPr>
          <w:rFonts w:ascii="Arial" w:hAnsi="Arial" w:cs="Arial"/>
          <w:b w:val="0"/>
          <w:bCs/>
          <w:caps/>
          <w:sz w:val="22"/>
          <w:szCs w:val="22"/>
        </w:rPr>
        <w:t>číslo smlouvy: 4/2025/71234403/S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1CF6A69" w14:textId="77777777" w:rsidR="00AA5AC4" w:rsidRPr="00FC44DD" w:rsidRDefault="00AA5AC4" w:rsidP="00AA5AC4">
      <w:pPr>
        <w:pStyle w:val="Default"/>
        <w:spacing w:before="120" w:after="240"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Kupující:  Domov Velvary poskytovatel sociálních služeb</w:t>
      </w:r>
      <w:r w:rsidRPr="00FC44DD">
        <w:rPr>
          <w:rFonts w:ascii="Arial" w:hAnsi="Arial" w:cs="Arial"/>
        </w:rPr>
        <w:tab/>
      </w:r>
    </w:p>
    <w:p w14:paraId="7D320F97" w14:textId="77777777" w:rsidR="00AA5AC4" w:rsidRPr="00FC44DD" w:rsidRDefault="00AA5AC4" w:rsidP="00AA5AC4">
      <w:pPr>
        <w:pStyle w:val="Default"/>
        <w:spacing w:before="120" w:after="240"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se sídlem:</w:t>
      </w:r>
      <w:r w:rsidRPr="00FC44DD">
        <w:rPr>
          <w:rFonts w:ascii="Arial" w:hAnsi="Arial" w:cs="Arial"/>
        </w:rPr>
        <w:tab/>
        <w:t>Petra Bezruče 484, Velvary   273 24</w:t>
      </w:r>
      <w:r w:rsidRPr="00FC44DD">
        <w:rPr>
          <w:rFonts w:ascii="Arial" w:hAnsi="Arial" w:cs="Arial"/>
        </w:rPr>
        <w:tab/>
      </w:r>
    </w:p>
    <w:p w14:paraId="048CFEB5" w14:textId="77777777" w:rsidR="00AA5AC4" w:rsidRPr="00FC44DD" w:rsidRDefault="00AA5AC4" w:rsidP="00AA5AC4">
      <w:pPr>
        <w:pStyle w:val="Default"/>
        <w:spacing w:before="120" w:after="240"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 xml:space="preserve">zastoupený:  Ing. Marcel Zhorný, ředitelem       </w:t>
      </w:r>
    </w:p>
    <w:p w14:paraId="30141A21" w14:textId="77777777" w:rsidR="00AA5AC4" w:rsidRPr="00FC44DD" w:rsidRDefault="00AA5AC4" w:rsidP="00AA5AC4">
      <w:pPr>
        <w:pStyle w:val="Default"/>
        <w:spacing w:before="120" w:after="240"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 xml:space="preserve">IČ: 71234403                     </w:t>
      </w:r>
    </w:p>
    <w:p w14:paraId="0E3B3C8F" w14:textId="77777777" w:rsidR="00AA5AC4" w:rsidRPr="00FC44DD" w:rsidRDefault="00AA5AC4" w:rsidP="00AA5AC4">
      <w:pPr>
        <w:pStyle w:val="Default"/>
        <w:spacing w:before="120" w:after="240"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Bankovní spojení: Komerční banka, a.s.</w:t>
      </w:r>
    </w:p>
    <w:p w14:paraId="317C9430" w14:textId="520A0B8D" w:rsidR="00AA5AC4" w:rsidRPr="00FC44DD" w:rsidRDefault="00AA5AC4" w:rsidP="00AA5AC4">
      <w:pPr>
        <w:pStyle w:val="Default"/>
        <w:spacing w:before="120" w:after="240"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Číslo účtu: 35-3513310227/0100</w:t>
      </w:r>
      <w:r w:rsidR="0032711E">
        <w:rPr>
          <w:rFonts w:ascii="Arial" w:hAnsi="Arial" w:cs="Arial"/>
        </w:rPr>
        <w:t xml:space="preserve">   </w:t>
      </w:r>
      <w:r w:rsidRPr="00FC44DD">
        <w:rPr>
          <w:rFonts w:ascii="Arial" w:hAnsi="Arial" w:cs="Arial"/>
        </w:rPr>
        <w:t>(dále jen „kupující“)</w:t>
      </w:r>
    </w:p>
    <w:p w14:paraId="63BEDE1F" w14:textId="77777777" w:rsidR="00A67FA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6ED4799" w14:textId="77777777" w:rsidR="00AA5AC4" w:rsidRDefault="00AA5AC4" w:rsidP="00AA5AC4">
      <w:pPr>
        <w:pStyle w:val="Default"/>
        <w:spacing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 xml:space="preserve">Prodávající:  </w:t>
      </w:r>
      <w:bookmarkStart w:id="0" w:name="_Hlk183426107"/>
    </w:p>
    <w:p w14:paraId="77E06D67" w14:textId="77777777" w:rsidR="00AA5AC4" w:rsidRPr="00FC44DD" w:rsidRDefault="00AA5AC4" w:rsidP="00AA5AC4">
      <w:pPr>
        <w:pStyle w:val="Default"/>
        <w:spacing w:line="276" w:lineRule="auto"/>
        <w:rPr>
          <w:rFonts w:ascii="Arial" w:hAnsi="Arial" w:cs="Arial"/>
          <w:b/>
        </w:rPr>
      </w:pPr>
      <w:r w:rsidRPr="00FC44DD">
        <w:rPr>
          <w:rFonts w:ascii="Arial" w:hAnsi="Arial" w:cs="Arial"/>
        </w:rPr>
        <w:t xml:space="preserve">Ing. Arch. Karel Albrecht  </w:t>
      </w:r>
      <w:bookmarkEnd w:id="0"/>
      <w:r w:rsidRPr="00FC44DD">
        <w:rPr>
          <w:rFonts w:ascii="Arial" w:hAnsi="Arial" w:cs="Arial"/>
          <w:b/>
        </w:rPr>
        <w:tab/>
      </w:r>
      <w:r w:rsidRPr="00FC44DD">
        <w:rPr>
          <w:rFonts w:ascii="Arial" w:hAnsi="Arial" w:cs="Arial"/>
          <w:b/>
        </w:rPr>
        <w:tab/>
      </w:r>
      <w:r w:rsidRPr="00FC44DD">
        <w:rPr>
          <w:rFonts w:ascii="Arial" w:hAnsi="Arial" w:cs="Arial"/>
          <w:b/>
        </w:rPr>
        <w:tab/>
      </w:r>
    </w:p>
    <w:p w14:paraId="77D20ACA" w14:textId="77777777" w:rsidR="00AA5AC4" w:rsidRPr="00FC44DD" w:rsidRDefault="00AA5AC4" w:rsidP="00AA5AC4">
      <w:pPr>
        <w:pStyle w:val="Default"/>
        <w:spacing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se sídlem / místem podnikání:   Žižkova 539, 272 01 Kladno</w:t>
      </w:r>
    </w:p>
    <w:p w14:paraId="4FF4E9AF" w14:textId="77777777" w:rsidR="00AA5AC4" w:rsidRPr="00FC44DD" w:rsidRDefault="00AA5AC4" w:rsidP="00AA5AC4">
      <w:pPr>
        <w:pStyle w:val="Default"/>
        <w:spacing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IČ:</w:t>
      </w:r>
      <w:r w:rsidRPr="00FC44DD">
        <w:rPr>
          <w:rFonts w:ascii="Arial" w:hAnsi="Arial" w:cs="Arial"/>
        </w:rPr>
        <w:tab/>
        <w:t>27093409</w:t>
      </w:r>
      <w:r w:rsidRPr="00FC44DD">
        <w:rPr>
          <w:rFonts w:ascii="Arial" w:hAnsi="Arial" w:cs="Arial"/>
        </w:rPr>
        <w:tab/>
      </w:r>
      <w:r w:rsidRPr="00FC44DD">
        <w:rPr>
          <w:rFonts w:ascii="Arial" w:hAnsi="Arial" w:cs="Arial"/>
        </w:rPr>
        <w:tab/>
        <w:t xml:space="preserve">        </w:t>
      </w:r>
    </w:p>
    <w:p w14:paraId="01B5B39F" w14:textId="77777777" w:rsidR="00AA5AC4" w:rsidRPr="00FC44DD" w:rsidRDefault="00AA5AC4" w:rsidP="00AA5AC4">
      <w:pPr>
        <w:pStyle w:val="Default"/>
        <w:spacing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zastoupený/jednající:</w:t>
      </w:r>
      <w:r w:rsidRPr="00FC44DD">
        <w:rPr>
          <w:rFonts w:ascii="Arial" w:hAnsi="Arial" w:cs="Arial"/>
        </w:rPr>
        <w:tab/>
        <w:t xml:space="preserve">Ing. Arch. Karel Albrecht, jednatel  </w:t>
      </w:r>
    </w:p>
    <w:p w14:paraId="32B89475" w14:textId="77777777" w:rsidR="00AA5AC4" w:rsidRPr="00FC44DD" w:rsidRDefault="00AA5AC4" w:rsidP="00AA5AC4">
      <w:pPr>
        <w:pStyle w:val="Default"/>
        <w:spacing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ab/>
        <w:t xml:space="preserve">    </w:t>
      </w:r>
      <w:r w:rsidRPr="00FC44DD">
        <w:rPr>
          <w:rFonts w:ascii="Arial" w:hAnsi="Arial" w:cs="Arial"/>
        </w:rPr>
        <w:tab/>
      </w:r>
    </w:p>
    <w:p w14:paraId="6E242119" w14:textId="77777777" w:rsidR="00AA5AC4" w:rsidRPr="00FC44DD" w:rsidRDefault="00AA5AC4" w:rsidP="00AA5AC4">
      <w:pPr>
        <w:pStyle w:val="Default"/>
        <w:spacing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(dále jen "prodávající")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713190" w14:textId="77777777" w:rsidR="00AA5AC4" w:rsidRPr="00AA5AC4" w:rsidRDefault="00053702" w:rsidP="00AA5AC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AA5AC4">
        <w:rPr>
          <w:rFonts w:ascii="Arial" w:hAnsi="Arial" w:cs="Arial"/>
        </w:rPr>
        <w:t>31</w:t>
      </w:r>
      <w:r w:rsidR="005826C5" w:rsidRPr="000E77EA">
        <w:rPr>
          <w:rFonts w:ascii="Arial" w:hAnsi="Arial" w:cs="Arial"/>
        </w:rPr>
        <w:t>.</w:t>
      </w:r>
      <w:r w:rsidR="00AA5AC4">
        <w:rPr>
          <w:rFonts w:ascii="Arial" w:hAnsi="Arial" w:cs="Arial"/>
        </w:rPr>
        <w:t>07</w:t>
      </w:r>
      <w:r w:rsidR="005826C5" w:rsidRPr="000E77EA">
        <w:rPr>
          <w:rFonts w:ascii="Arial" w:hAnsi="Arial" w:cs="Arial"/>
        </w:rPr>
        <w:t>.201</w:t>
      </w:r>
      <w:r w:rsidR="00AA5AC4">
        <w:rPr>
          <w:rFonts w:ascii="Arial" w:hAnsi="Arial" w:cs="Arial"/>
        </w:rPr>
        <w:t>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AA5AC4" w:rsidRPr="00AA5AC4">
        <w:rPr>
          <w:rFonts w:ascii="Arial" w:hAnsi="Arial" w:cs="Arial"/>
          <w:b/>
        </w:rPr>
        <w:t xml:space="preserve">„Projekt evakuačního výtahu a nástupnické plochy “ </w:t>
      </w:r>
    </w:p>
    <w:p w14:paraId="576B4617" w14:textId="635A5A92" w:rsidR="005826C5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Pr="000E77EA">
        <w:rPr>
          <w:rFonts w:ascii="Arial" w:hAnsi="Arial" w:cs="Arial"/>
        </w:rPr>
        <w:t>.</w:t>
      </w:r>
      <w:r w:rsidR="00AA5AC4">
        <w:rPr>
          <w:rFonts w:ascii="Arial" w:hAnsi="Arial" w:cs="Arial"/>
        </w:rPr>
        <w:t xml:space="preserve"> </w:t>
      </w:r>
      <w:r w:rsidR="00AA5AC4" w:rsidRPr="00AA5AC4">
        <w:rPr>
          <w:rFonts w:ascii="Arial" w:hAnsi="Arial" w:cs="Arial"/>
        </w:rPr>
        <w:t>35/2023/71234403/S</w:t>
      </w:r>
      <w:r w:rsidR="005826C5" w:rsidRPr="000E77EA">
        <w:rPr>
          <w:rFonts w:ascii="Arial" w:hAnsi="Arial" w:cs="Arial"/>
        </w:rPr>
        <w:t>., jejímž předmětem byl</w:t>
      </w:r>
      <w:r w:rsidR="00AA5AC4">
        <w:rPr>
          <w:rFonts w:ascii="Arial" w:hAnsi="Arial" w:cs="Arial"/>
        </w:rPr>
        <w:t xml:space="preserve"> </w:t>
      </w:r>
      <w:r w:rsidR="00AA5AC4" w:rsidRPr="00FC44DD">
        <w:rPr>
          <w:rFonts w:ascii="Arial" w:hAnsi="Arial" w:cs="Arial"/>
          <w:b/>
        </w:rPr>
        <w:t>Projekt evakuačního výtahu a nástupnické plochy</w:t>
      </w:r>
      <w:r w:rsidR="00AA5AC4">
        <w:rPr>
          <w:rFonts w:ascii="Arial" w:hAnsi="Arial" w:cs="Arial"/>
          <w:b/>
        </w:rPr>
        <w:t xml:space="preserve">. </w:t>
      </w:r>
      <w:r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1E166311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A5AC4">
        <w:rPr>
          <w:rFonts w:ascii="Arial" w:hAnsi="Arial" w:cs="Arial"/>
        </w:rPr>
        <w:t>kupující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</w:t>
      </w:r>
      <w:r w:rsidR="00053702" w:rsidRPr="000E77EA">
        <w:rPr>
          <w:rFonts w:ascii="Arial" w:hAnsi="Arial" w:cs="Arial"/>
        </w:rPr>
        <w:lastRenderedPageBreak/>
        <w:t>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2DF4FE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A5AC4">
        <w:rPr>
          <w:rFonts w:ascii="Arial" w:hAnsi="Arial" w:cs="Arial"/>
          <w:color w:val="auto"/>
          <w:sz w:val="22"/>
          <w:szCs w:val="22"/>
        </w:rPr>
        <w:t xml:space="preserve">e Velvarech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AA5AC4">
        <w:rPr>
          <w:rFonts w:ascii="Arial" w:hAnsi="Arial" w:cs="Arial"/>
          <w:color w:val="auto"/>
          <w:sz w:val="22"/>
          <w:szCs w:val="22"/>
        </w:rPr>
        <w:t xml:space="preserve"> 3.3.2025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AA5AC4">
        <w:rPr>
          <w:rFonts w:ascii="Arial" w:hAnsi="Arial" w:cs="Arial"/>
          <w:color w:val="auto"/>
          <w:sz w:val="22"/>
          <w:szCs w:val="22"/>
        </w:rPr>
        <w:t xml:space="preserve"> 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AA5AC4">
        <w:rPr>
          <w:rFonts w:ascii="Arial" w:hAnsi="Arial" w:cs="Arial"/>
          <w:color w:val="auto"/>
          <w:sz w:val="22"/>
          <w:szCs w:val="22"/>
        </w:rPr>
        <w:t>e Velvarech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AA5AC4">
        <w:rPr>
          <w:rFonts w:ascii="Arial" w:hAnsi="Arial" w:cs="Arial"/>
          <w:color w:val="auto"/>
          <w:sz w:val="22"/>
          <w:szCs w:val="22"/>
        </w:rPr>
        <w:t xml:space="preserve"> 3.3.2025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3ED09A0F" w:rsidR="00CD506A" w:rsidRPr="00AA5AC4" w:rsidRDefault="00053702" w:rsidP="00AA5AC4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>.</w:t>
      </w:r>
      <w:r w:rsidR="00D76E78">
        <w:rPr>
          <w:rFonts w:ascii="Arial" w:hAnsi="Arial" w:cs="Arial"/>
        </w:rPr>
        <w:t xml:space="preserve"> 35/2023/71234403/S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D76E78">
        <w:rPr>
          <w:rFonts w:ascii="Arial" w:hAnsi="Arial" w:cs="Arial"/>
        </w:rPr>
        <w:t>: 31.7.2023</w:t>
      </w:r>
      <w:r w:rsidR="00AA5AC4">
        <w:rPr>
          <w:rFonts w:ascii="Arial" w:hAnsi="Arial" w:cs="Arial"/>
        </w:rPr>
        <w:t xml:space="preserve"> </w:t>
      </w:r>
    </w:p>
    <w:sectPr w:rsidR="00CD506A" w:rsidRPr="00AA5A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D1FD9" w14:textId="77777777" w:rsidR="004A4B84" w:rsidRDefault="004A4B84" w:rsidP="000425BE">
      <w:pPr>
        <w:spacing w:after="0" w:line="240" w:lineRule="auto"/>
      </w:pPr>
      <w:r>
        <w:separator/>
      </w:r>
    </w:p>
  </w:endnote>
  <w:endnote w:type="continuationSeparator" w:id="0">
    <w:p w14:paraId="77983C95" w14:textId="77777777" w:rsidR="004A4B84" w:rsidRDefault="004A4B84" w:rsidP="000425BE">
      <w:pPr>
        <w:spacing w:after="0" w:line="240" w:lineRule="auto"/>
      </w:pPr>
      <w:r>
        <w:continuationSeparator/>
      </w:r>
    </w:p>
  </w:endnote>
  <w:endnote w:type="continuationNotice" w:id="1">
    <w:p w14:paraId="41CD4A8F" w14:textId="77777777" w:rsidR="004A4B84" w:rsidRDefault="004A4B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EC11D" w14:textId="77777777" w:rsidR="004A4B84" w:rsidRDefault="004A4B84" w:rsidP="000425BE">
      <w:pPr>
        <w:spacing w:after="0" w:line="240" w:lineRule="auto"/>
      </w:pPr>
      <w:r>
        <w:separator/>
      </w:r>
    </w:p>
  </w:footnote>
  <w:footnote w:type="continuationSeparator" w:id="0">
    <w:p w14:paraId="0D6CFC3E" w14:textId="77777777" w:rsidR="004A4B84" w:rsidRDefault="004A4B84" w:rsidP="000425BE">
      <w:pPr>
        <w:spacing w:after="0" w:line="240" w:lineRule="auto"/>
      </w:pPr>
      <w:r>
        <w:continuationSeparator/>
      </w:r>
    </w:p>
  </w:footnote>
  <w:footnote w:type="continuationNotice" w:id="1">
    <w:p w14:paraId="3B5EA808" w14:textId="77777777" w:rsidR="004A4B84" w:rsidRDefault="004A4B8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693970">
    <w:abstractNumId w:val="6"/>
  </w:num>
  <w:num w:numId="2" w16cid:durableId="627202151">
    <w:abstractNumId w:val="5"/>
  </w:num>
  <w:num w:numId="3" w16cid:durableId="54355510">
    <w:abstractNumId w:val="1"/>
  </w:num>
  <w:num w:numId="4" w16cid:durableId="978876463">
    <w:abstractNumId w:val="8"/>
  </w:num>
  <w:num w:numId="5" w16cid:durableId="1861817842">
    <w:abstractNumId w:val="4"/>
  </w:num>
  <w:num w:numId="6" w16cid:durableId="440299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861308">
    <w:abstractNumId w:val="2"/>
  </w:num>
  <w:num w:numId="8" w16cid:durableId="278074676">
    <w:abstractNumId w:val="0"/>
  </w:num>
  <w:num w:numId="9" w16cid:durableId="145093420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4178323">
    <w:abstractNumId w:val="3"/>
  </w:num>
  <w:num w:numId="11" w16cid:durableId="1016227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2711E"/>
    <w:rsid w:val="00386B00"/>
    <w:rsid w:val="003931FB"/>
    <w:rsid w:val="003C6BD7"/>
    <w:rsid w:val="003F380B"/>
    <w:rsid w:val="0042172D"/>
    <w:rsid w:val="004951D8"/>
    <w:rsid w:val="004A4B84"/>
    <w:rsid w:val="004D7D90"/>
    <w:rsid w:val="00515824"/>
    <w:rsid w:val="005826C5"/>
    <w:rsid w:val="005C43B7"/>
    <w:rsid w:val="0060005C"/>
    <w:rsid w:val="00645C69"/>
    <w:rsid w:val="00657C9A"/>
    <w:rsid w:val="00687128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1288"/>
    <w:rsid w:val="00A02EE0"/>
    <w:rsid w:val="00A67FAD"/>
    <w:rsid w:val="00AA5AC4"/>
    <w:rsid w:val="00B34EE7"/>
    <w:rsid w:val="00B44D23"/>
    <w:rsid w:val="00B50F8A"/>
    <w:rsid w:val="00C001A9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6E78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2025-03-03T10:31:00Z</dcterms:created>
  <dcterms:modified xsi:type="dcterms:W3CDTF">2025-03-03T10:40:00Z</dcterms:modified>
</cp:coreProperties>
</file>