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3 SOD 111/2025</w:t>
      </w:r>
    </w:p>
    <w:p>
      <w:pPr>
        <w:pStyle w:val="Style10"/>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2"/>
        <w:keepNext/>
        <w:keepLines/>
        <w:widowControl w:val="0"/>
        <w:shd w:val="clear" w:color="auto" w:fill="auto"/>
        <w:tabs>
          <w:tab w:pos="2112" w:val="left"/>
        </w:tabs>
        <w:bidi w:val="0"/>
        <w:spacing w:before="0"/>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PD Cheb dílna - montážní jáma</w:t>
      </w:r>
      <w:bookmarkEnd w:id="3"/>
      <w:bookmarkEnd w:id="4"/>
      <w:bookmarkEnd w:id="5"/>
    </w:p>
    <w:p>
      <w:pPr>
        <w:pStyle w:val="Style15"/>
        <w:keepNext w:val="0"/>
        <w:keepLines w:val="0"/>
        <w:widowControl w:val="0"/>
        <w:shd w:val="clear" w:color="auto" w:fill="auto"/>
        <w:tabs>
          <w:tab w:pos="2112" w:val="left"/>
        </w:tabs>
        <w:bidi w:val="0"/>
        <w:spacing w:before="0" w:after="140" w:line="221" w:lineRule="auto"/>
        <w:ind w:left="0" w:right="0" w:firstLine="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2"/>
        <w:keepNext/>
        <w:keepLines/>
        <w:widowControl w:val="0"/>
        <w:shd w:val="clear" w:color="auto" w:fill="auto"/>
        <w:bidi w:val="0"/>
        <w:spacing w:before="0"/>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ColorMax s.r.o.</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2"/>
        <w:keepNext/>
        <w:keepLines/>
        <w:widowControl w:val="0"/>
        <w:shd w:val="clear" w:color="auto" w:fill="auto"/>
        <w:bidi w:val="0"/>
        <w:spacing w:before="0"/>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PD Cheb dílna - montážní jáma</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ColorMax s.r.o., sídlo: Kasární náměstí 115/7, PSČ 35002 Cheb, IČ: 28042484</w:t>
      </w:r>
      <w:r>
        <w:rPr>
          <w:color w:val="000000"/>
          <w:spacing w:val="0"/>
          <w:w w:val="100"/>
          <w:position w:val="0"/>
          <w:shd w:val="clear" w:color="auto" w:fill="auto"/>
          <w:lang w:val="cs-CZ" w:eastAsia="cs-CZ" w:bidi="cs-CZ"/>
        </w:rPr>
        <w:t xml:space="preserve"> jednající prostřednictvím</w:t>
      </w:r>
    </w:p>
    <w:p>
      <w:pPr>
        <w:pStyle w:val="Style2"/>
        <w:keepNext w:val="0"/>
        <w:keepLines w:val="0"/>
        <w:widowControl w:val="0"/>
        <w:shd w:val="clear" w:color="auto" w:fill="auto"/>
        <w:bidi w:val="0"/>
        <w:spacing w:before="0" w:after="0" w:line="240" w:lineRule="auto"/>
        <w:ind w:left="1020" w:right="0" w:firstLine="0"/>
        <w:jc w:val="both"/>
      </w:pPr>
      <w:r>
        <w:rPr>
          <w:i/>
          <w:iCs/>
          <w:color w:val="000000"/>
          <w:spacing w:val="0"/>
          <w:w w:val="100"/>
          <w:position w:val="0"/>
          <w:shd w:val="clear" w:color="auto" w:fill="auto"/>
          <w:lang w:val="cs-CZ" w:eastAsia="cs-CZ" w:bidi="cs-CZ"/>
        </w:rPr>
        <w:t>, jednatele</w:t>
      </w:r>
    </w:p>
    <w:p>
      <w:pPr>
        <w:pStyle w:val="Style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10" w:val="left"/>
        </w:tabs>
        <w:bidi w:val="0"/>
        <w:spacing w:before="0" w:after="0" w:line="240" w:lineRule="auto"/>
        <w:ind w:left="320" w:right="0" w:hanging="32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after="0" w:line="240" w:lineRule="auto"/>
        <w:ind w:left="320" w:right="0" w:hanging="32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10" w:val="left"/>
        </w:tabs>
        <w:bidi w:val="0"/>
        <w:spacing w:before="0" w:after="0" w:line="240" w:lineRule="auto"/>
        <w:ind w:left="320" w:right="0" w:hanging="32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140" w:line="240" w:lineRule="auto"/>
        <w:ind w:left="320" w:right="0" w:hanging="32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r>
        <w:br w:type="page"/>
      </w:r>
    </w:p>
    <w:p>
      <w:pPr>
        <w:pStyle w:val="Style2"/>
        <w:keepNext w:val="0"/>
        <w:keepLines w:val="0"/>
        <w:widowControl w:val="0"/>
        <w:shd w:val="clear" w:color="auto" w:fill="auto"/>
        <w:bidi w:val="0"/>
        <w:spacing w:before="0" w:after="360" w:line="240" w:lineRule="auto"/>
        <w:ind w:left="4280" w:right="0" w:firstLine="0"/>
        <w:jc w:val="left"/>
      </w:pPr>
      <w:r>
        <mc:AlternateContent>
          <mc:Choice Requires="wps">
            <w:drawing>
              <wp:anchor distT="0" distB="0" distL="114300" distR="114300" simplePos="0" relativeHeight="125829378" behindDoc="0" locked="0" layoutInCell="1" allowOverlap="1">
                <wp:simplePos x="0" y="0"/>
                <wp:positionH relativeFrom="page">
                  <wp:posOffset>687070</wp:posOffset>
                </wp:positionH>
                <wp:positionV relativeFrom="paragraph">
                  <wp:posOffset>12700</wp:posOffset>
                </wp:positionV>
                <wp:extent cx="494030" cy="228600"/>
                <wp:wrapSquare wrapText="bothSides"/>
                <wp:docPr id="1" name="Shape 1"/>
                <a:graphic xmlns:a="http://schemas.openxmlformats.org/drawingml/2006/main">
                  <a:graphicData uri="http://schemas.microsoft.com/office/word/2010/wordprocessingShape">
                    <wps:wsp>
                      <wps:cNvSpPr txBox="1"/>
                      <wps:spPr>
                        <a:xfrm>
                          <a:ext cx="49403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100000000000001pt;margin-top:1.pt;width:38.899999999999999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v:textbox>
                <w10:wrap type="square" anchorx="page"/>
              </v:shape>
            </w:pict>
          </mc:Fallback>
        </mc:AlternateContent>
      </w:r>
      <w:r>
        <w:rPr>
          <w:color w:val="000000"/>
          <w:spacing w:val="0"/>
          <w:w w:val="100"/>
          <w:position w:val="0"/>
          <w:shd w:val="clear" w:color="auto" w:fill="auto"/>
          <w:lang w:val="cs-CZ" w:eastAsia="cs-CZ" w:bidi="cs-CZ"/>
        </w:rPr>
        <w:t>Podpis:</w:t>
      </w:r>
    </w:p>
    <w:p>
      <w:pPr>
        <w:pStyle w:val="Style2"/>
        <w:keepNext w:val="0"/>
        <w:keepLines w:val="0"/>
        <w:widowControl w:val="0"/>
        <w:shd w:val="clear" w:color="auto" w:fill="auto"/>
        <w:tabs>
          <w:tab w:leader="dot" w:pos="8958" w:val="left"/>
        </w:tabs>
        <w:bidi w:val="0"/>
        <w:spacing w:before="0" w:after="140" w:line="240" w:lineRule="auto"/>
        <w:ind w:left="1600" w:right="0" w:firstLine="0"/>
        <w:jc w:val="left"/>
      </w:pP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center"/>
        <w:sectPr>
          <w:headerReference w:type="default" r:id="rId5"/>
          <w:footerReference w:type="default" r:id="rId6"/>
          <w:footnotePr>
            <w:pos w:val="pageBottom"/>
            <w:numFmt w:val="decimal"/>
            <w:numRestart w:val="continuous"/>
          </w:footnotePr>
          <w:pgSz w:w="11909" w:h="16838"/>
          <w:pgMar w:top="1087" w:left="1082" w:right="1077" w:bottom="3022" w:header="0" w:footer="3" w:gutter="0"/>
          <w:pgNumType w:start="1"/>
          <w:cols w:space="720"/>
          <w:noEndnote/>
          <w:rtlGutter w:val="0"/>
          <w:docGrid w:linePitch="360"/>
        </w:sectPr>
      </w:pPr>
      <w:r>
        <w:rPr>
          <w:color w:val="000000"/>
          <w:spacing w:val="0"/>
          <w:w w:val="100"/>
          <w:position w:val="0"/>
          <w:shd w:val="clear" w:color="auto" w:fill="auto"/>
          <w:lang w:val="cs-CZ" w:eastAsia="cs-CZ" w:bidi="cs-CZ"/>
        </w:rPr>
        <w:t>(osoba nebo osoby řádně pověřené podepsat čestné prohlášení)</w:t>
      </w: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75" w:left="0" w:right="0" w:bottom="1320" w:header="0" w:footer="3" w:gutter="0"/>
          <w:cols w:space="720"/>
          <w:noEndnote/>
          <w:rtlGutter w:val="0"/>
          <w:docGrid w:linePitch="360"/>
        </w:sectPr>
      </w:pPr>
    </w:p>
    <w:p>
      <w:pPr>
        <w:pStyle w:val="Style2"/>
        <w:keepNext w:val="0"/>
        <w:keepLines w:val="0"/>
        <w:framePr w:w="763" w:h="355" w:wrap="none" w:vAnchor="text" w:hAnchor="page" w:x="1198" w:y="2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p>
      <w:pPr>
        <w:pStyle w:val="Style2"/>
        <w:keepNext w:val="0"/>
        <w:keepLines w:val="0"/>
        <w:framePr w:w="1032" w:h="355" w:wrap="none" w:vAnchor="text" w:hAnchor="page" w:x="266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6. 1. 2025</w:t>
      </w:r>
    </w:p>
    <w:p>
      <w:pPr>
        <w:pStyle w:val="Style2"/>
        <w:keepNext w:val="0"/>
        <w:keepLines w:val="0"/>
        <w:framePr w:w="3648" w:h="355" w:wrap="none" w:vAnchor="text" w:hAnchor="page" w:x="6435" w:y="21"/>
        <w:widowControl w:val="0"/>
        <w:shd w:val="clear" w:color="auto" w:fill="auto"/>
        <w:tabs>
          <w:tab w:pos="3590"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Razítko: </w:t>
      </w:r>
      <w:r>
        <w:rPr>
          <w:u w:val="single"/>
        </w:rPr>
        <w:t xml:space="preserve"> </w:t>
        <w:tab/>
      </w:r>
    </w:p>
    <w:p>
      <w:pPr>
        <w:widowControl w:val="0"/>
        <w:spacing w:after="570" w:line="1" w:lineRule="exact"/>
      </w:pPr>
    </w:p>
    <w:p>
      <w:pPr>
        <w:widowControl w:val="0"/>
        <w:spacing w:line="1" w:lineRule="exact"/>
      </w:pPr>
    </w:p>
    <w:sectPr>
      <w:footnotePr>
        <w:pos w:val="pageBottom"/>
        <w:numFmt w:val="decimal"/>
        <w:numRestart w:val="continuous"/>
      </w:footnotePr>
      <w:type w:val="continuous"/>
      <w:pgSz w:w="11909" w:h="16838"/>
      <w:pgMar w:top="1175" w:left="1082" w:right="1077" w:bottom="132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6045200</wp:posOffset>
              </wp:positionH>
              <wp:positionV relativeFrom="page">
                <wp:posOffset>9910445</wp:posOffset>
              </wp:positionV>
              <wp:extent cx="685800" cy="387350"/>
              <wp:wrapNone/>
              <wp:docPr id="5" name="Shape 5"/>
              <a:graphic xmlns:a="http://schemas.openxmlformats.org/drawingml/2006/main">
                <a:graphicData uri="http://schemas.microsoft.com/office/word/2010/wordprocessingShape">
                  <wps:wsp>
                    <wps:cNvSpPr txBox="1"/>
                    <wps:spPr>
                      <a:xfrm>
                        <a:ext cx="685800"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76.pt;margin-top:780.35000000000002pt;width:54.pt;height:30.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6286500</wp:posOffset>
              </wp:positionH>
              <wp:positionV relativeFrom="page">
                <wp:posOffset>276225</wp:posOffset>
              </wp:positionV>
              <wp:extent cx="511810" cy="350520"/>
              <wp:wrapNone/>
              <wp:docPr id="3" name="Shape 3"/>
              <a:graphic xmlns:a="http://schemas.openxmlformats.org/drawingml/2006/main">
                <a:graphicData uri="http://schemas.microsoft.com/office/word/2010/wordprocessingShape">
                  <wps:wsp>
                    <wps:cNvSpPr txBox="1"/>
                    <wps:spPr>
                      <a:xfrm>
                        <a:ext cx="511810" cy="3505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ř</w:t>
                          </w:r>
                        </w:p>
                      </w:txbxContent>
                    </wps:txbx>
                    <wps:bodyPr wrap="none" lIns="0" tIns="0" rIns="0" bIns="0">
                      <a:spAutoFit/>
                    </wps:bodyPr>
                  </wps:wsp>
                </a:graphicData>
              </a:graphic>
            </wp:anchor>
          </w:drawing>
        </mc:Choice>
        <mc:Fallback>
          <w:pict>
            <v:shape id="_x0000_s1029" type="#_x0000_t202" style="position:absolute;margin-left:495.pt;margin-top:21.75pt;width:40.300000000000004pt;height:27.6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8"/>
      <w:szCs w:val="28"/>
      <w:u w:val="none"/>
    </w:rPr>
  </w:style>
  <w:style w:type="character" w:customStyle="1" w:styleId="CharStyle13">
    <w:name w:val="Char Style 13"/>
    <w:basedOn w:val="DefaultParagraphFont"/>
    <w:link w:val="Style12"/>
    <w:rPr>
      <w:rFonts w:ascii="Arial" w:eastAsia="Arial" w:hAnsi="Arial" w:cs="Arial"/>
      <w:b/>
      <w:bCs/>
      <w:i w:val="0"/>
      <w:iCs w:val="0"/>
      <w:smallCaps w:val="0"/>
      <w:strike w:val="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400"/>
      <w:jc w:val="center"/>
      <w:outlineLvl w:val="0"/>
    </w:pPr>
    <w:rPr>
      <w:rFonts w:ascii="Arial" w:eastAsia="Arial" w:hAnsi="Arial" w:cs="Arial"/>
      <w:b/>
      <w:bCs/>
      <w:i w:val="0"/>
      <w:iCs w:val="0"/>
      <w:smallCaps w:val="0"/>
      <w:strike w:val="0"/>
      <w:sz w:val="28"/>
      <w:szCs w:val="28"/>
      <w:u w:val="none"/>
    </w:rPr>
  </w:style>
  <w:style w:type="paragraph" w:customStyle="1" w:styleId="Style12">
    <w:name w:val="Style 12"/>
    <w:basedOn w:val="Normal"/>
    <w:link w:val="CharStyle13"/>
    <w:pPr>
      <w:widowControl w:val="0"/>
      <w:shd w:val="clear" w:color="auto" w:fill="FFFFFF"/>
      <w:spacing w:after="140" w:line="221" w:lineRule="auto"/>
      <w:outlineLvl w:val="1"/>
    </w:pPr>
    <w:rPr>
      <w:rFonts w:ascii="Arial" w:eastAsia="Arial" w:hAnsi="Arial" w:cs="Arial"/>
      <w:b/>
      <w:bCs/>
      <w:i w:val="0"/>
      <w:iCs w:val="0"/>
      <w:smallCaps w:val="0"/>
      <w:strike w:val="0"/>
      <w:u w:val="none"/>
    </w:rPr>
  </w:style>
  <w:style w:type="paragraph" w:customStyle="1" w:styleId="Style15">
    <w:name w:val="Style 15"/>
    <w:basedOn w:val="Normal"/>
    <w:link w:val="CharStyle16"/>
    <w:pPr>
      <w:widowControl w:val="0"/>
      <w:shd w:val="clear" w:color="auto" w:fill="FFFFFF"/>
      <w:spacing w:after="70" w:line="230" w:lineRule="auto"/>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