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26AAF" w14:textId="77777777" w:rsidR="00821407" w:rsidRDefault="00821407">
      <w:pPr>
        <w:pStyle w:val="Nadpis2"/>
        <w:rPr>
          <w:rFonts w:cs="Arial"/>
          <w:i/>
          <w:sz w:val="20"/>
        </w:rPr>
      </w:pPr>
    </w:p>
    <w:p w14:paraId="3D639D95" w14:textId="77777777" w:rsidR="00821407" w:rsidRDefault="00000000">
      <w:pPr>
        <w:pStyle w:val="Nadpis2"/>
        <w:rPr>
          <w:rFonts w:cs="Arial"/>
          <w:sz w:val="20"/>
        </w:rPr>
      </w:pPr>
      <w:r>
        <w:rPr>
          <w:rFonts w:cs="Arial"/>
          <w:sz w:val="20"/>
        </w:rPr>
        <w:t xml:space="preserve">Kupní smlouva  </w:t>
      </w:r>
    </w:p>
    <w:p w14:paraId="31A12716" w14:textId="77777777" w:rsidR="008214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uzavřená podle § 2079 a násl. zák. č. 89/2012 Sb., občanského zákoníku</w:t>
      </w:r>
    </w:p>
    <w:p w14:paraId="0E653530" w14:textId="77777777" w:rsidR="00821407" w:rsidRDefault="00000000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5BB61CC5" w14:textId="77777777" w:rsidR="00821407" w:rsidRDefault="0000000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14:paraId="747AA374" w14:textId="77777777" w:rsidR="00821407" w:rsidRDefault="00000000">
      <w:pPr>
        <w:pStyle w:val="Nadpis3"/>
        <w:rPr>
          <w:rFonts w:cs="Arial"/>
          <w:sz w:val="20"/>
        </w:rPr>
      </w:pPr>
      <w:r>
        <w:rPr>
          <w:rFonts w:cs="Arial"/>
          <w:sz w:val="20"/>
        </w:rPr>
        <w:t>Smluvní strany</w:t>
      </w:r>
    </w:p>
    <w:p w14:paraId="1FDD9CF1" w14:textId="77777777" w:rsidR="00821407" w:rsidRDefault="00821407">
      <w:pPr>
        <w:rPr>
          <w:rFonts w:ascii="Arial" w:hAnsi="Arial" w:cs="Arial"/>
        </w:rPr>
      </w:pPr>
    </w:p>
    <w:p w14:paraId="13DA9083" w14:textId="77777777" w:rsidR="00821407" w:rsidRDefault="00000000">
      <w:pPr>
        <w:tabs>
          <w:tab w:val="left" w:pos="1985"/>
        </w:tabs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1.1. Prodávající: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9"/>
        <w:gridCol w:w="1159"/>
        <w:gridCol w:w="6451"/>
      </w:tblGrid>
      <w:tr w:rsidR="00821407" w14:paraId="25659975" w14:textId="77777777" w:rsidTr="00DC6451">
        <w:trPr>
          <w:trHeight w:val="357"/>
        </w:trPr>
        <w:tc>
          <w:tcPr>
            <w:tcW w:w="2029" w:type="dxa"/>
            <w:shd w:val="clear" w:color="auto" w:fill="auto"/>
            <w:vAlign w:val="center"/>
          </w:tcPr>
          <w:p w14:paraId="42E6A597" w14:textId="77777777" w:rsidR="00821407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Prodávající: </w:t>
            </w:r>
          </w:p>
        </w:tc>
        <w:tc>
          <w:tcPr>
            <w:tcW w:w="7610" w:type="dxa"/>
            <w:gridSpan w:val="2"/>
            <w:shd w:val="clear" w:color="auto" w:fill="auto"/>
            <w:vAlign w:val="center"/>
          </w:tcPr>
          <w:p w14:paraId="256B6DF2" w14:textId="7B426072" w:rsidR="00821407" w:rsidRPr="005D175A" w:rsidRDefault="00000000">
            <w:pPr>
              <w:widowControl w:val="0"/>
              <w:rPr>
                <w:rFonts w:ascii="Arial" w:hAnsi="Arial" w:cs="Arial"/>
                <w:b/>
              </w:rPr>
            </w:pPr>
            <w:r w:rsidRPr="005D175A">
              <w:rPr>
                <w:rFonts w:ascii="Arial" w:hAnsi="Arial" w:cs="Arial"/>
                <w:b/>
              </w:rPr>
              <w:t xml:space="preserve">                    </w:t>
            </w:r>
            <w:r w:rsidR="00785D42">
              <w:rPr>
                <w:rFonts w:ascii="Arial" w:hAnsi="Arial" w:cs="Arial"/>
                <w:b/>
              </w:rPr>
              <w:t xml:space="preserve"> </w:t>
            </w:r>
            <w:r w:rsidR="00A27EDA" w:rsidRPr="00A27EDA">
              <w:rPr>
                <w:rFonts w:ascii="Arial" w:hAnsi="Arial" w:cs="Arial"/>
                <w:b/>
              </w:rPr>
              <w:t>Rimetal Czechia s.r.o.</w:t>
            </w:r>
          </w:p>
        </w:tc>
      </w:tr>
      <w:tr w:rsidR="00821407" w14:paraId="7C10CC28" w14:textId="77777777" w:rsidTr="00DC6451">
        <w:trPr>
          <w:trHeight w:val="357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65144280" w14:textId="3B0EA5DB" w:rsidR="00821407" w:rsidRDefault="00785D42">
            <w:pPr>
              <w:widowControl w:val="0"/>
              <w:rPr>
                <w:rFonts w:ascii="Arial" w:hAnsi="Arial" w:cs="Arial"/>
              </w:rPr>
            </w:pPr>
            <w:r w:rsidRPr="006A7DFC">
              <w:rPr>
                <w:rFonts w:ascii="Arial" w:hAnsi="Arial" w:cs="Arial"/>
              </w:rPr>
              <w:t xml:space="preserve">Registrace:                                       </w:t>
            </w:r>
            <w:r w:rsidR="00A27EDA" w:rsidRPr="006A7DFC">
              <w:rPr>
                <w:rFonts w:ascii="Arial" w:hAnsi="Arial" w:cs="Arial"/>
              </w:rPr>
              <w:t>C 134739 vedená u Krajského soudu v Brně</w:t>
            </w:r>
          </w:p>
          <w:p w14:paraId="45BCEE5A" w14:textId="4BEC52F4" w:rsidR="00785D42" w:rsidRPr="00785D42" w:rsidRDefault="00785D42" w:rsidP="00785D42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</w:t>
            </w:r>
          </w:p>
        </w:tc>
      </w:tr>
      <w:tr w:rsidR="00821407" w14:paraId="52BC9122" w14:textId="77777777" w:rsidTr="00DC6451">
        <w:trPr>
          <w:trHeight w:val="357"/>
        </w:trPr>
        <w:tc>
          <w:tcPr>
            <w:tcW w:w="3188" w:type="dxa"/>
            <w:gridSpan w:val="2"/>
            <w:shd w:val="clear" w:color="auto" w:fill="auto"/>
            <w:vAlign w:val="center"/>
          </w:tcPr>
          <w:p w14:paraId="2B751617" w14:textId="77777777" w:rsidR="00821407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45DD3810" w14:textId="430CDCAC" w:rsidR="00821407" w:rsidRPr="005D175A" w:rsidRDefault="00A27EDA">
            <w:pPr>
              <w:widowControl w:val="0"/>
              <w:rPr>
                <w:rFonts w:ascii="Arial" w:hAnsi="Arial" w:cs="Arial"/>
                <w:b/>
              </w:rPr>
            </w:pPr>
            <w:r w:rsidRPr="00A27EDA">
              <w:rPr>
                <w:rFonts w:ascii="Arial" w:hAnsi="Arial" w:cs="Arial"/>
                <w:color w:val="auto"/>
              </w:rPr>
              <w:t>Příkop 843/4, Zábrdovice, 60200 Brno</w:t>
            </w:r>
          </w:p>
        </w:tc>
      </w:tr>
      <w:tr w:rsidR="00821407" w14:paraId="7E0C6838" w14:textId="77777777" w:rsidTr="00DC6451">
        <w:trPr>
          <w:trHeight w:val="357"/>
        </w:trPr>
        <w:tc>
          <w:tcPr>
            <w:tcW w:w="3188" w:type="dxa"/>
            <w:gridSpan w:val="2"/>
            <w:shd w:val="clear" w:color="auto" w:fill="auto"/>
            <w:vAlign w:val="center"/>
          </w:tcPr>
          <w:p w14:paraId="27189E98" w14:textId="77777777" w:rsidR="00821407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IČ: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7688ED81" w14:textId="3BFAE125" w:rsidR="00821407" w:rsidRPr="005D175A" w:rsidRDefault="00A27EDA">
            <w:pPr>
              <w:widowControl w:val="0"/>
              <w:rPr>
                <w:rFonts w:ascii="Arial" w:hAnsi="Arial" w:cs="Arial"/>
              </w:rPr>
            </w:pPr>
            <w:r w:rsidRPr="00A27EDA">
              <w:rPr>
                <w:rFonts w:ascii="Arial" w:hAnsi="Arial" w:cs="Arial"/>
                <w:color w:val="000000"/>
              </w:rPr>
              <w:t>19469080</w:t>
            </w:r>
          </w:p>
        </w:tc>
      </w:tr>
      <w:tr w:rsidR="00821407" w14:paraId="737483E0" w14:textId="77777777" w:rsidTr="00DC6451">
        <w:trPr>
          <w:trHeight w:val="357"/>
        </w:trPr>
        <w:tc>
          <w:tcPr>
            <w:tcW w:w="3188" w:type="dxa"/>
            <w:gridSpan w:val="2"/>
            <w:shd w:val="clear" w:color="auto" w:fill="auto"/>
            <w:vAlign w:val="center"/>
          </w:tcPr>
          <w:p w14:paraId="3D071E03" w14:textId="77777777" w:rsidR="00821407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DIČ: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551721B2" w14:textId="20AE39CA" w:rsidR="00821407" w:rsidRPr="005D175A" w:rsidRDefault="00A27EDA">
            <w:pPr>
              <w:widowControl w:val="0"/>
              <w:rPr>
                <w:rFonts w:ascii="Arial" w:hAnsi="Arial" w:cs="Arial"/>
              </w:rPr>
            </w:pPr>
            <w:r w:rsidRPr="00A27EDA">
              <w:rPr>
                <w:rFonts w:ascii="Arial" w:hAnsi="Arial" w:cs="Arial"/>
                <w:color w:val="000000"/>
              </w:rPr>
              <w:t>CZ19469080</w:t>
            </w:r>
          </w:p>
        </w:tc>
      </w:tr>
      <w:tr w:rsidR="00DC6451" w14:paraId="1E040602" w14:textId="77777777">
        <w:trPr>
          <w:gridAfter w:val="1"/>
          <w:wAfter w:w="6451" w:type="dxa"/>
          <w:trHeight w:val="357"/>
        </w:trPr>
        <w:tc>
          <w:tcPr>
            <w:tcW w:w="3188" w:type="dxa"/>
            <w:gridSpan w:val="2"/>
            <w:shd w:val="clear" w:color="auto" w:fill="auto"/>
            <w:vAlign w:val="center"/>
          </w:tcPr>
          <w:p w14:paraId="57F41CE3" w14:textId="77777777" w:rsidR="00DC6451" w:rsidRDefault="00DC6451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Bankovní spojení:</w:t>
            </w:r>
          </w:p>
        </w:tc>
      </w:tr>
      <w:tr w:rsidR="00821407" w14:paraId="291A47FC" w14:textId="77777777" w:rsidTr="00DC6451">
        <w:trPr>
          <w:trHeight w:val="357"/>
        </w:trPr>
        <w:tc>
          <w:tcPr>
            <w:tcW w:w="3188" w:type="dxa"/>
            <w:gridSpan w:val="2"/>
            <w:shd w:val="clear" w:color="auto" w:fill="auto"/>
            <w:vAlign w:val="center"/>
          </w:tcPr>
          <w:p w14:paraId="1B6730C1" w14:textId="77777777" w:rsidR="00821407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Zastoupen: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60C60E2A" w14:textId="66CB60FD" w:rsidR="00821407" w:rsidRPr="005D175A" w:rsidRDefault="006A7DFC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Radek Stehlík</w:t>
            </w:r>
          </w:p>
        </w:tc>
      </w:tr>
      <w:tr w:rsidR="00821407" w14:paraId="3ABCCE0A" w14:textId="77777777" w:rsidTr="00DC6451">
        <w:trPr>
          <w:trHeight w:val="357"/>
        </w:trPr>
        <w:tc>
          <w:tcPr>
            <w:tcW w:w="3188" w:type="dxa"/>
            <w:gridSpan w:val="2"/>
            <w:shd w:val="clear" w:color="auto" w:fill="auto"/>
            <w:vAlign w:val="center"/>
          </w:tcPr>
          <w:p w14:paraId="70486982" w14:textId="77777777" w:rsidR="00821407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osoba ve věcech smluvních: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25048DB3" w14:textId="5A3979B4" w:rsidR="00821407" w:rsidRPr="005D175A" w:rsidRDefault="006A7DFC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Radek Stehlík</w:t>
            </w:r>
          </w:p>
        </w:tc>
      </w:tr>
      <w:tr w:rsidR="00821407" w14:paraId="54A18888" w14:textId="77777777" w:rsidTr="00DC6451">
        <w:trPr>
          <w:trHeight w:val="357"/>
        </w:trPr>
        <w:tc>
          <w:tcPr>
            <w:tcW w:w="3188" w:type="dxa"/>
            <w:gridSpan w:val="2"/>
            <w:shd w:val="clear" w:color="auto" w:fill="auto"/>
            <w:vAlign w:val="center"/>
          </w:tcPr>
          <w:p w14:paraId="78393071" w14:textId="77777777" w:rsidR="00821407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Kontaktní osoby ve věcech technických:</w:t>
            </w:r>
          </w:p>
        </w:tc>
        <w:tc>
          <w:tcPr>
            <w:tcW w:w="6451" w:type="dxa"/>
            <w:shd w:val="clear" w:color="auto" w:fill="auto"/>
            <w:vAlign w:val="center"/>
          </w:tcPr>
          <w:p w14:paraId="0825DE5E" w14:textId="4505EDEF" w:rsidR="0042610C" w:rsidRDefault="006A7DFC">
            <w:pPr>
              <w:widowControl w:val="0"/>
            </w:pPr>
            <w:r>
              <w:rPr>
                <w:rFonts w:ascii="Arial" w:hAnsi="Arial" w:cs="Arial"/>
              </w:rPr>
              <w:t>Radek Stehlík, 739402110, rimetal@rimetal.cz</w:t>
            </w:r>
          </w:p>
          <w:p w14:paraId="450464F3" w14:textId="516AC574" w:rsidR="00821407" w:rsidRPr="005D175A" w:rsidRDefault="00A80A52">
            <w:pPr>
              <w:widowControl w:val="0"/>
            </w:pPr>
            <w:r w:rsidRPr="005D175A">
              <w:rPr>
                <w:rFonts w:ascii="Arial" w:hAnsi="Arial" w:cs="Arial"/>
              </w:rPr>
              <w:t xml:space="preserve"> </w:t>
            </w:r>
          </w:p>
        </w:tc>
      </w:tr>
      <w:tr w:rsidR="00821407" w14:paraId="112F192C" w14:textId="77777777" w:rsidTr="00DC6451">
        <w:trPr>
          <w:trHeight w:val="357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53FFA378" w14:textId="77777777" w:rsidR="00821407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dále jen „prodávající“</w:t>
            </w:r>
          </w:p>
        </w:tc>
      </w:tr>
    </w:tbl>
    <w:p w14:paraId="56E57A02" w14:textId="77777777" w:rsidR="00821407" w:rsidRDefault="00821407">
      <w:pPr>
        <w:tabs>
          <w:tab w:val="left" w:pos="1985"/>
        </w:tabs>
        <w:ind w:left="426" w:hanging="426"/>
        <w:rPr>
          <w:rFonts w:ascii="Arial" w:hAnsi="Arial" w:cs="Arial"/>
          <w:b/>
        </w:rPr>
      </w:pPr>
    </w:p>
    <w:p w14:paraId="3C869470" w14:textId="77777777" w:rsidR="00821407" w:rsidRDefault="00000000">
      <w:pPr>
        <w:tabs>
          <w:tab w:val="left" w:pos="1985"/>
        </w:tabs>
        <w:ind w:left="426" w:hanging="426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1.2. Kupující:   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8"/>
        <w:gridCol w:w="6451"/>
      </w:tblGrid>
      <w:tr w:rsidR="00821407" w14:paraId="38F80958" w14:textId="77777777">
        <w:trPr>
          <w:trHeight w:val="357"/>
        </w:trPr>
        <w:tc>
          <w:tcPr>
            <w:tcW w:w="3188" w:type="dxa"/>
            <w:shd w:val="clear" w:color="auto" w:fill="auto"/>
            <w:vAlign w:val="center"/>
          </w:tcPr>
          <w:p w14:paraId="11F9743E" w14:textId="77777777" w:rsidR="00821407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Kupující: </w:t>
            </w:r>
          </w:p>
        </w:tc>
        <w:tc>
          <w:tcPr>
            <w:tcW w:w="6450" w:type="dxa"/>
            <w:shd w:val="clear" w:color="auto" w:fill="auto"/>
          </w:tcPr>
          <w:p w14:paraId="29ED230D" w14:textId="5D07024D" w:rsidR="00821407" w:rsidRDefault="007863A4">
            <w:pPr>
              <w:widowControl w:val="0"/>
              <w:jc w:val="both"/>
            </w:pPr>
            <w:r>
              <w:rPr>
                <w:rFonts w:ascii="Arial" w:hAnsi="Arial" w:cs="Arial"/>
                <w:b/>
                <w:bCs/>
              </w:rPr>
              <w:t>Gymnázium Milevsko</w:t>
            </w:r>
          </w:p>
          <w:p w14:paraId="096669DD" w14:textId="77777777" w:rsidR="00821407" w:rsidRDefault="00821407">
            <w:pPr>
              <w:widowControl w:val="0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821407" w14:paraId="647417B1" w14:textId="77777777">
        <w:trPr>
          <w:trHeight w:val="357"/>
        </w:trPr>
        <w:tc>
          <w:tcPr>
            <w:tcW w:w="3188" w:type="dxa"/>
            <w:shd w:val="clear" w:color="auto" w:fill="auto"/>
            <w:vAlign w:val="center"/>
          </w:tcPr>
          <w:p w14:paraId="1E8B4871" w14:textId="77777777" w:rsidR="00821407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Sídlo:</w:t>
            </w:r>
          </w:p>
        </w:tc>
        <w:tc>
          <w:tcPr>
            <w:tcW w:w="6450" w:type="dxa"/>
            <w:shd w:val="clear" w:color="auto" w:fill="auto"/>
          </w:tcPr>
          <w:p w14:paraId="6066D7DD" w14:textId="7CDBF030" w:rsidR="00821407" w:rsidRDefault="007863A4">
            <w:pPr>
              <w:widowControl w:val="0"/>
              <w:spacing w:after="60"/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Masarykova 183, 399 01 Milevsko</w:t>
            </w:r>
          </w:p>
        </w:tc>
      </w:tr>
      <w:tr w:rsidR="00821407" w14:paraId="07F1B799" w14:textId="77777777">
        <w:trPr>
          <w:trHeight w:val="357"/>
        </w:trPr>
        <w:tc>
          <w:tcPr>
            <w:tcW w:w="3188" w:type="dxa"/>
            <w:shd w:val="clear" w:color="auto" w:fill="auto"/>
            <w:vAlign w:val="center"/>
          </w:tcPr>
          <w:p w14:paraId="54BDDC68" w14:textId="77777777" w:rsidR="00821407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IČ:</w:t>
            </w:r>
          </w:p>
        </w:tc>
        <w:tc>
          <w:tcPr>
            <w:tcW w:w="6450" w:type="dxa"/>
            <w:shd w:val="clear" w:color="auto" w:fill="auto"/>
          </w:tcPr>
          <w:p w14:paraId="12BD6C55" w14:textId="6C044753" w:rsidR="00821407" w:rsidRDefault="007863A4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720"/>
              </w:tabs>
              <w:jc w:val="both"/>
            </w:pPr>
            <w:r>
              <w:rPr>
                <w:rFonts w:ascii="Arial" w:hAnsi="Arial" w:cs="Arial"/>
              </w:rPr>
              <w:t>60869046</w:t>
            </w:r>
          </w:p>
        </w:tc>
      </w:tr>
      <w:tr w:rsidR="00821407" w14:paraId="0E44AFCC" w14:textId="77777777">
        <w:trPr>
          <w:trHeight w:val="357"/>
        </w:trPr>
        <w:tc>
          <w:tcPr>
            <w:tcW w:w="3188" w:type="dxa"/>
            <w:shd w:val="clear" w:color="auto" w:fill="auto"/>
            <w:vAlign w:val="center"/>
          </w:tcPr>
          <w:p w14:paraId="5F1D1D54" w14:textId="77777777" w:rsidR="00821407" w:rsidRDefault="0082140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6450" w:type="dxa"/>
            <w:shd w:val="clear" w:color="auto" w:fill="auto"/>
          </w:tcPr>
          <w:p w14:paraId="7AFB1AEB" w14:textId="77777777" w:rsidR="00821407" w:rsidRDefault="00821407">
            <w:pPr>
              <w:widowControl w:val="0"/>
              <w:jc w:val="both"/>
              <w:rPr>
                <w:rFonts w:ascii="Arial" w:hAnsi="Arial" w:cs="Arial"/>
              </w:rPr>
            </w:pPr>
          </w:p>
        </w:tc>
      </w:tr>
      <w:tr w:rsidR="00821407" w14:paraId="5873383B" w14:textId="77777777">
        <w:trPr>
          <w:trHeight w:val="357"/>
        </w:trPr>
        <w:tc>
          <w:tcPr>
            <w:tcW w:w="3188" w:type="dxa"/>
            <w:shd w:val="clear" w:color="auto" w:fill="auto"/>
            <w:vAlign w:val="center"/>
          </w:tcPr>
          <w:p w14:paraId="7C18D37D" w14:textId="73430445" w:rsidR="00821407" w:rsidRDefault="00000000">
            <w:pPr>
              <w:widowContro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Zastoupení:</w:t>
            </w:r>
            <w:r w:rsidR="00DC63E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6450" w:type="dxa"/>
            <w:shd w:val="clear" w:color="auto" w:fill="auto"/>
          </w:tcPr>
          <w:p w14:paraId="5F764CF5" w14:textId="5997B5EB" w:rsidR="00821407" w:rsidRDefault="00DC63E8">
            <w:pPr>
              <w:widowControl w:val="0"/>
              <w:rPr>
                <w:rFonts w:ascii="Arial" w:hAnsi="Arial"/>
              </w:rPr>
            </w:pPr>
            <w:r>
              <w:rPr>
                <w:rFonts w:ascii="Arial" w:hAnsi="Arial" w:cs="Arial"/>
              </w:rPr>
              <w:t>Mgr. Petr Barda, ředitel</w:t>
            </w:r>
          </w:p>
        </w:tc>
      </w:tr>
      <w:tr w:rsidR="00821407" w14:paraId="16CD7AA4" w14:textId="77777777">
        <w:trPr>
          <w:trHeight w:val="357"/>
        </w:trPr>
        <w:tc>
          <w:tcPr>
            <w:tcW w:w="3188" w:type="dxa"/>
            <w:shd w:val="clear" w:color="auto" w:fill="auto"/>
            <w:vAlign w:val="center"/>
          </w:tcPr>
          <w:p w14:paraId="5741187B" w14:textId="03813FC4" w:rsidR="00821407" w:rsidRPr="00DC63E8" w:rsidRDefault="00000000">
            <w:pPr>
              <w:widowControl w:val="0"/>
              <w:rPr>
                <w:rFonts w:ascii="Arial" w:hAnsi="Arial" w:cs="Arial"/>
              </w:rPr>
            </w:pPr>
            <w:r w:rsidRPr="00DC63E8">
              <w:rPr>
                <w:rFonts w:ascii="Arial" w:hAnsi="Arial" w:cs="Arial"/>
              </w:rPr>
              <w:t>Kontaktní osoba ve věcech smluvních</w:t>
            </w:r>
            <w:r w:rsidR="00DC63E8">
              <w:rPr>
                <w:rFonts w:ascii="Arial" w:hAnsi="Arial" w:cs="Arial"/>
              </w:rPr>
              <w:t>:</w:t>
            </w:r>
          </w:p>
        </w:tc>
        <w:tc>
          <w:tcPr>
            <w:tcW w:w="6450" w:type="dxa"/>
            <w:shd w:val="clear" w:color="auto" w:fill="auto"/>
          </w:tcPr>
          <w:p w14:paraId="775519D8" w14:textId="1077ECC4" w:rsidR="00821407" w:rsidRPr="00DC63E8" w:rsidRDefault="00DC63E8">
            <w:pPr>
              <w:widowControl w:val="0"/>
              <w:rPr>
                <w:color w:val="F3132F"/>
              </w:rPr>
            </w:pPr>
            <w:r>
              <w:rPr>
                <w:rFonts w:ascii="Arial" w:hAnsi="Arial" w:cs="Arial"/>
              </w:rPr>
              <w:t>Mgr. Petr Barda, ředitel</w:t>
            </w:r>
          </w:p>
        </w:tc>
      </w:tr>
      <w:tr w:rsidR="00821407" w14:paraId="640C00D1" w14:textId="77777777">
        <w:trPr>
          <w:trHeight w:val="357"/>
        </w:trPr>
        <w:tc>
          <w:tcPr>
            <w:tcW w:w="3188" w:type="dxa"/>
            <w:shd w:val="clear" w:color="auto" w:fill="auto"/>
            <w:vAlign w:val="center"/>
          </w:tcPr>
          <w:p w14:paraId="63E6B321" w14:textId="63C2D545" w:rsidR="00821407" w:rsidRPr="00DC63E8" w:rsidRDefault="00821407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6450" w:type="dxa"/>
            <w:shd w:val="clear" w:color="auto" w:fill="auto"/>
          </w:tcPr>
          <w:p w14:paraId="2472D2C1" w14:textId="6B42D56D" w:rsidR="00821407" w:rsidRPr="00DC63E8" w:rsidRDefault="00821407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6720"/>
              </w:tabs>
              <w:jc w:val="both"/>
              <w:rPr>
                <w:color w:val="000000"/>
              </w:rPr>
            </w:pPr>
          </w:p>
        </w:tc>
      </w:tr>
      <w:tr w:rsidR="00821407" w14:paraId="7290A989" w14:textId="77777777">
        <w:trPr>
          <w:trHeight w:val="357"/>
        </w:trPr>
        <w:tc>
          <w:tcPr>
            <w:tcW w:w="9638" w:type="dxa"/>
            <w:gridSpan w:val="2"/>
            <w:shd w:val="clear" w:color="auto" w:fill="auto"/>
            <w:vAlign w:val="center"/>
          </w:tcPr>
          <w:p w14:paraId="3B882F70" w14:textId="77777777" w:rsidR="00821407" w:rsidRPr="00DC63E8" w:rsidRDefault="00000000">
            <w:pPr>
              <w:widowControl w:val="0"/>
              <w:rPr>
                <w:rFonts w:ascii="Tahoma;Arial CE;Lucida Grande C" w:hAnsi="Tahoma;Arial CE;Lucida Grande C" w:cs="Arial"/>
                <w:b/>
                <w:color w:val="000000"/>
                <w:sz w:val="18"/>
              </w:rPr>
            </w:pPr>
            <w:r w:rsidRPr="00DC63E8">
              <w:rPr>
                <w:rFonts w:ascii="Arial" w:hAnsi="Arial" w:cs="Arial"/>
              </w:rPr>
              <w:t>dále jen „kupující“</w:t>
            </w:r>
          </w:p>
        </w:tc>
      </w:tr>
    </w:tbl>
    <w:p w14:paraId="32C4E268" w14:textId="77777777" w:rsidR="00821407" w:rsidRDefault="00821407">
      <w:pPr>
        <w:jc w:val="both"/>
        <w:rPr>
          <w:rFonts w:ascii="Arial" w:hAnsi="Arial" w:cs="Arial"/>
        </w:rPr>
      </w:pPr>
    </w:p>
    <w:p w14:paraId="462E9083" w14:textId="77777777" w:rsidR="00821407" w:rsidRDefault="00000000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prohlašují, že údaje uvedené v čl. 1. této kupní smlouvy a taktéž oprávnění k podnikání jsou v souladu s právní skutečností v době uzavření smlouvy. Smluvní strany se zavazují, že osoby podepisující tuto kupní smlouvu jsou k tomuto úkonu oprávněny.</w:t>
      </w:r>
    </w:p>
    <w:p w14:paraId="036ADE8A" w14:textId="77777777" w:rsidR="00821407" w:rsidRDefault="00821407">
      <w:pPr>
        <w:spacing w:line="276" w:lineRule="auto"/>
        <w:jc w:val="center"/>
        <w:rPr>
          <w:rFonts w:ascii="Arial" w:hAnsi="Arial" w:cs="Arial"/>
          <w:b/>
        </w:rPr>
      </w:pPr>
    </w:p>
    <w:p w14:paraId="35E80BA8" w14:textId="77777777" w:rsidR="00821407" w:rsidRDefault="0000000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II.</w:t>
      </w:r>
    </w:p>
    <w:p w14:paraId="2213F65D" w14:textId="77777777" w:rsidR="00821407" w:rsidRDefault="00000000">
      <w:pPr>
        <w:pStyle w:val="Nadpis3"/>
        <w:spacing w:line="276" w:lineRule="auto"/>
        <w:rPr>
          <w:rFonts w:cs="Arial"/>
          <w:sz w:val="20"/>
        </w:rPr>
      </w:pPr>
      <w:r>
        <w:rPr>
          <w:rFonts w:cs="Arial"/>
          <w:sz w:val="20"/>
        </w:rPr>
        <w:t xml:space="preserve">Předmět plnění </w:t>
      </w:r>
    </w:p>
    <w:p w14:paraId="72DF0874" w14:textId="77777777" w:rsidR="00821407" w:rsidRDefault="00000000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2.1.</w:t>
      </w:r>
      <w:r>
        <w:rPr>
          <w:rFonts w:ascii="Arial" w:hAnsi="Arial" w:cs="Arial"/>
        </w:rPr>
        <w:t xml:space="preserve"> Prodávající prohlašuje, že je oprávněn k prodeji zboží, které je předmětem této smlouvy, a kterého je prodávající výlučným vlastníkem (dále jen zboží). Plnění je v souladu se zadávacím řízením s názvem: </w:t>
      </w:r>
      <w:r>
        <w:rPr>
          <w:rFonts w:ascii="Arial" w:hAnsi="Arial" w:cs="Arial"/>
          <w:b/>
        </w:rPr>
        <w:t xml:space="preserve">  </w:t>
      </w:r>
    </w:p>
    <w:p w14:paraId="71542C98" w14:textId="77777777" w:rsidR="00821407" w:rsidRDefault="00821407">
      <w:pPr>
        <w:spacing w:line="276" w:lineRule="auto"/>
        <w:jc w:val="center"/>
        <w:rPr>
          <w:rFonts w:ascii="Arial" w:hAnsi="Arial" w:cs="Arial"/>
          <w:b/>
        </w:rPr>
      </w:pPr>
    </w:p>
    <w:p w14:paraId="453FB722" w14:textId="2753689B" w:rsidR="00821407" w:rsidRDefault="00000000">
      <w:pPr>
        <w:spacing w:line="276" w:lineRule="auto"/>
        <w:jc w:val="center"/>
      </w:pPr>
      <w:r>
        <w:rPr>
          <w:rFonts w:ascii="Arial" w:hAnsi="Arial" w:cs="Arial"/>
          <w:b/>
          <w:bCs/>
        </w:rPr>
        <w:t>„</w:t>
      </w:r>
      <w:r w:rsidR="00A27EDA" w:rsidRPr="00A27EDA">
        <w:rPr>
          <w:rFonts w:ascii="Arial" w:hAnsi="Arial" w:cs="Arial"/>
          <w:b/>
          <w:bCs/>
        </w:rPr>
        <w:t>Šatní skříňky</w:t>
      </w:r>
      <w:r>
        <w:rPr>
          <w:rFonts w:ascii="Arial" w:hAnsi="Arial" w:cs="Arial"/>
          <w:b/>
          <w:bCs/>
        </w:rPr>
        <w:t>“</w:t>
      </w:r>
    </w:p>
    <w:p w14:paraId="38616D31" w14:textId="77777777" w:rsidR="00821407" w:rsidRDefault="00821407">
      <w:pPr>
        <w:pStyle w:val="man"/>
        <w:widowControl/>
        <w:spacing w:before="10" w:after="10" w:line="276" w:lineRule="auto"/>
        <w:ind w:left="10"/>
        <w:jc w:val="both"/>
        <w:rPr>
          <w:rFonts w:cs="Arial"/>
          <w:sz w:val="20"/>
        </w:rPr>
      </w:pPr>
    </w:p>
    <w:p w14:paraId="747F7558" w14:textId="77777777" w:rsidR="00821407" w:rsidRDefault="00821407">
      <w:pPr>
        <w:spacing w:line="276" w:lineRule="auto"/>
        <w:jc w:val="both"/>
        <w:rPr>
          <w:rFonts w:ascii="Arial" w:hAnsi="Arial" w:cs="Arial"/>
          <w:highlight w:val="yellow"/>
        </w:rPr>
      </w:pPr>
    </w:p>
    <w:p w14:paraId="58C5A58E" w14:textId="77777777" w:rsidR="00821407" w:rsidRDefault="00000000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2.2.</w:t>
      </w:r>
      <w:r>
        <w:rPr>
          <w:rFonts w:ascii="Arial" w:hAnsi="Arial" w:cs="Arial"/>
        </w:rPr>
        <w:t xml:space="preserve"> Prodávající se zavazuje kupujícímu dodat spolu se zbožím doklady, které se ke zboží vztahují, např. dodací list, atesty použitých materiálů, certifikáty, prohlášení o shodě výrobku, záruční listy, návody k obsluze a údržbě a další doklady a náležitosti vyžadované k provozu a obsluze stanovené platnými právními normami. Prodávající je povinen před instalací každého jednotlivého prvku doložit kupujícímu jeho soulad s platnou legislativou, pakliže toto vyplývá z nějakého legislativního požadavku.</w:t>
      </w:r>
    </w:p>
    <w:p w14:paraId="316D2AB4" w14:textId="77777777" w:rsidR="00821407" w:rsidRDefault="00821407">
      <w:pPr>
        <w:pStyle w:val="Prosttext1"/>
        <w:spacing w:line="276" w:lineRule="auto"/>
        <w:ind w:left="142" w:hanging="142"/>
        <w:jc w:val="both"/>
        <w:rPr>
          <w:rFonts w:ascii="Arial" w:hAnsi="Arial" w:cs="Arial"/>
          <w:highlight w:val="yellow"/>
        </w:rPr>
      </w:pPr>
    </w:p>
    <w:p w14:paraId="440C075E" w14:textId="77777777" w:rsidR="00821407" w:rsidRDefault="00000000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2.3.</w:t>
      </w:r>
      <w:r>
        <w:rPr>
          <w:rFonts w:ascii="Arial" w:hAnsi="Arial" w:cs="Arial"/>
        </w:rPr>
        <w:t xml:space="preserve"> Kupující se zavazuje zboží v souladu s požadovanou specifikací odebrat a zaplatit dohodnutou kupní cenu. </w:t>
      </w:r>
    </w:p>
    <w:p w14:paraId="1C838209" w14:textId="77777777" w:rsidR="00821407" w:rsidRDefault="00821407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</w:p>
    <w:p w14:paraId="7C20416C" w14:textId="77777777" w:rsidR="00821407" w:rsidRDefault="00000000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2.4.</w:t>
      </w:r>
      <w:r>
        <w:rPr>
          <w:rFonts w:ascii="Arial" w:hAnsi="Arial" w:cs="Arial"/>
        </w:rPr>
        <w:t xml:space="preserve"> Kupující není povinen převzít zboží, které by vykazovalo vady a nedodělky, byť by samy o sobě ani ve spojení s jinými nebránily řádnému užívání zboží. Nevyužije-li Kupující svého práva nepřevzít zboží vykazující vady a nedodělky, uvedou Prodávající a Kupující v Předávacím protokolu soupis zjištěných vad a nedodělků, včetně způsobu a termínu jejich odstranění. </w:t>
      </w:r>
    </w:p>
    <w:p w14:paraId="7C7AC83D" w14:textId="77777777" w:rsidR="00821407" w:rsidRDefault="00821407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</w:p>
    <w:p w14:paraId="0D60BDAE" w14:textId="77777777" w:rsidR="00821407" w:rsidRDefault="00000000">
      <w:pPr>
        <w:pStyle w:val="Prosttext1"/>
        <w:spacing w:line="276" w:lineRule="auto"/>
        <w:ind w:left="142" w:hanging="142"/>
        <w:jc w:val="both"/>
      </w:pPr>
      <w:r>
        <w:rPr>
          <w:rFonts w:ascii="Arial" w:hAnsi="Arial" w:cs="Arial"/>
          <w:b/>
          <w:bCs/>
        </w:rPr>
        <w:t xml:space="preserve">2.5. </w:t>
      </w:r>
      <w:r>
        <w:rPr>
          <w:rFonts w:ascii="Arial" w:hAnsi="Arial" w:cs="Arial"/>
        </w:rPr>
        <w:t>Vlastnické právo přechází na Kupujícího doručením zboží. Doručením se rozumí podpis předávacího protokolu oběma smluvními stranami, kterým zároveň přechází na Kupujícího i nebezpečí škody na zboží.</w:t>
      </w:r>
    </w:p>
    <w:p w14:paraId="535976E1" w14:textId="77777777" w:rsidR="00821407" w:rsidRDefault="00821407">
      <w:pPr>
        <w:pStyle w:val="Prosttext1"/>
        <w:spacing w:line="276" w:lineRule="auto"/>
        <w:ind w:left="142" w:hanging="142"/>
        <w:jc w:val="both"/>
        <w:rPr>
          <w:rFonts w:ascii="Arial" w:hAnsi="Arial" w:cs="Arial"/>
          <w:highlight w:val="yellow"/>
        </w:rPr>
      </w:pPr>
    </w:p>
    <w:p w14:paraId="2A327832" w14:textId="77777777" w:rsidR="00821407" w:rsidRDefault="00000000">
      <w:pPr>
        <w:pStyle w:val="Zkladntext2"/>
        <w:spacing w:line="276" w:lineRule="auto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III.</w:t>
      </w:r>
    </w:p>
    <w:p w14:paraId="6D39E390" w14:textId="77777777" w:rsidR="00821407" w:rsidRDefault="00000000">
      <w:pPr>
        <w:pStyle w:val="Zkladntext2"/>
        <w:spacing w:line="276" w:lineRule="auto"/>
        <w:jc w:val="center"/>
        <w:rPr>
          <w:rFonts w:cs="Arial"/>
          <w:sz w:val="20"/>
        </w:rPr>
      </w:pPr>
      <w:r>
        <w:rPr>
          <w:rFonts w:cs="Arial"/>
          <w:b/>
          <w:sz w:val="20"/>
          <w:u w:val="single"/>
        </w:rPr>
        <w:t>Kupní cena a splatnost</w:t>
      </w:r>
    </w:p>
    <w:p w14:paraId="60DBFD80" w14:textId="77777777" w:rsidR="00821407" w:rsidRDefault="00821407">
      <w:pPr>
        <w:pStyle w:val="Zkladntext2"/>
        <w:spacing w:line="276" w:lineRule="auto"/>
        <w:jc w:val="both"/>
        <w:rPr>
          <w:rFonts w:cs="Arial"/>
          <w:sz w:val="20"/>
        </w:rPr>
      </w:pPr>
    </w:p>
    <w:p w14:paraId="729910CE" w14:textId="77777777" w:rsidR="00821407" w:rsidRDefault="00000000">
      <w:pPr>
        <w:pStyle w:val="Prosttext1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</w:rPr>
        <w:t>3.1.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Smluvní strany se dohodly na níže uvedené kupní ceně:</w:t>
      </w:r>
    </w:p>
    <w:p w14:paraId="7526B1F5" w14:textId="77777777" w:rsidR="00821407" w:rsidRDefault="00821407">
      <w:pPr>
        <w:pStyle w:val="Prosttext1"/>
        <w:spacing w:line="276" w:lineRule="auto"/>
        <w:jc w:val="both"/>
        <w:rPr>
          <w:rFonts w:ascii="Arial" w:hAnsi="Arial" w:cs="Arial"/>
          <w:b/>
          <w:color w:val="000000"/>
        </w:rPr>
      </w:pPr>
    </w:p>
    <w:p w14:paraId="6885FF69" w14:textId="6BD7C603" w:rsidR="00821407" w:rsidRPr="009B2B32" w:rsidRDefault="00000000">
      <w:pPr>
        <w:pStyle w:val="Prosttext1"/>
        <w:spacing w:line="276" w:lineRule="auto"/>
        <w:rPr>
          <w:color w:val="auto"/>
        </w:rPr>
      </w:pPr>
      <w:r w:rsidRPr="006F73BD">
        <w:rPr>
          <w:rFonts w:ascii="Arial" w:hAnsi="Arial" w:cs="Arial"/>
          <w:b/>
          <w:color w:val="auto"/>
        </w:rPr>
        <w:t xml:space="preserve">Cena celkové dodávky bez </w:t>
      </w:r>
      <w:r w:rsidRPr="009B2B32">
        <w:rPr>
          <w:rFonts w:ascii="Arial" w:hAnsi="Arial" w:cs="Arial"/>
          <w:b/>
          <w:color w:val="auto"/>
        </w:rPr>
        <w:t xml:space="preserve">DPH: </w:t>
      </w:r>
      <w:r w:rsidR="007863A4">
        <w:rPr>
          <w:rFonts w:ascii="Arial" w:hAnsi="Arial" w:cs="Arial"/>
          <w:b/>
          <w:color w:val="auto"/>
        </w:rPr>
        <w:t>246.700, Kč bez DPH</w:t>
      </w:r>
    </w:p>
    <w:p w14:paraId="77A43F46" w14:textId="77777777" w:rsidR="00821407" w:rsidRPr="009B2B32" w:rsidRDefault="00821407">
      <w:pPr>
        <w:pStyle w:val="Prosttext1"/>
        <w:spacing w:line="276" w:lineRule="auto"/>
        <w:rPr>
          <w:rFonts w:ascii="Arial" w:hAnsi="Arial" w:cs="Arial"/>
          <w:b/>
          <w:color w:val="auto"/>
        </w:rPr>
      </w:pPr>
    </w:p>
    <w:p w14:paraId="731C625A" w14:textId="2BA1494F" w:rsidR="00821407" w:rsidRPr="009B2B32" w:rsidRDefault="00000000">
      <w:pPr>
        <w:pStyle w:val="Prosttext1"/>
        <w:spacing w:line="276" w:lineRule="auto"/>
        <w:rPr>
          <w:color w:val="auto"/>
        </w:rPr>
      </w:pPr>
      <w:r w:rsidRPr="009B2B32">
        <w:rPr>
          <w:rFonts w:ascii="Arial" w:hAnsi="Arial" w:cs="Arial"/>
          <w:b/>
          <w:color w:val="auto"/>
        </w:rPr>
        <w:t xml:space="preserve">DPH: </w:t>
      </w:r>
      <w:r w:rsidR="007863A4">
        <w:rPr>
          <w:rFonts w:ascii="Arial" w:hAnsi="Arial" w:cs="Arial"/>
          <w:b/>
          <w:color w:val="auto"/>
        </w:rPr>
        <w:t>51.807</w:t>
      </w:r>
      <w:r w:rsidR="00E2169E">
        <w:rPr>
          <w:rFonts w:ascii="Arial" w:hAnsi="Arial" w:cs="Arial"/>
          <w:b/>
          <w:color w:val="auto"/>
        </w:rPr>
        <w:t>,-</w:t>
      </w:r>
      <w:r w:rsidR="00DD374D" w:rsidRPr="009B2B32">
        <w:rPr>
          <w:rFonts w:ascii="Arial" w:hAnsi="Arial" w:cs="Arial"/>
          <w:b/>
          <w:color w:val="auto"/>
        </w:rPr>
        <w:t xml:space="preserve"> </w:t>
      </w:r>
      <w:r w:rsidRPr="009B2B32">
        <w:rPr>
          <w:rFonts w:ascii="Arial" w:hAnsi="Arial" w:cs="Arial"/>
          <w:b/>
          <w:color w:val="auto"/>
        </w:rPr>
        <w:t>Kč,</w:t>
      </w:r>
    </w:p>
    <w:p w14:paraId="22F615B3" w14:textId="77777777" w:rsidR="00821407" w:rsidRPr="009B2B32" w:rsidRDefault="00821407">
      <w:pPr>
        <w:pStyle w:val="Prosttext1"/>
        <w:spacing w:line="276" w:lineRule="auto"/>
        <w:rPr>
          <w:rFonts w:ascii="Arial" w:hAnsi="Arial" w:cs="Arial"/>
          <w:b/>
          <w:color w:val="auto"/>
        </w:rPr>
      </w:pPr>
    </w:p>
    <w:p w14:paraId="55AB495F" w14:textId="0F4DD408" w:rsidR="00821407" w:rsidRPr="006F73BD" w:rsidRDefault="00000000">
      <w:pPr>
        <w:pStyle w:val="Prosttext1"/>
        <w:spacing w:line="276" w:lineRule="auto"/>
        <w:rPr>
          <w:color w:val="auto"/>
        </w:rPr>
      </w:pPr>
      <w:r w:rsidRPr="009B2B32">
        <w:rPr>
          <w:rFonts w:ascii="Arial" w:hAnsi="Arial" w:cs="Arial"/>
          <w:b/>
          <w:color w:val="auto"/>
        </w:rPr>
        <w:t xml:space="preserve">Celková cena za kompletní dodávku vč. DPH činí </w:t>
      </w:r>
      <w:r w:rsidR="007863A4">
        <w:rPr>
          <w:rFonts w:ascii="Arial" w:hAnsi="Arial" w:cs="Arial"/>
          <w:b/>
          <w:color w:val="auto"/>
        </w:rPr>
        <w:t>298.507</w:t>
      </w:r>
      <w:r w:rsidR="00DD374D" w:rsidRPr="009B2B32">
        <w:rPr>
          <w:rFonts w:ascii="Arial" w:hAnsi="Arial" w:cs="Arial"/>
          <w:b/>
          <w:color w:val="auto"/>
        </w:rPr>
        <w:t xml:space="preserve">,- </w:t>
      </w:r>
      <w:r w:rsidRPr="009B2B32">
        <w:rPr>
          <w:rFonts w:ascii="Arial" w:hAnsi="Arial" w:cs="Arial"/>
          <w:b/>
          <w:color w:val="auto"/>
        </w:rPr>
        <w:t>Kč</w:t>
      </w:r>
    </w:p>
    <w:p w14:paraId="272A9715" w14:textId="77777777" w:rsidR="00821407" w:rsidRDefault="00821407">
      <w:pPr>
        <w:pStyle w:val="Prosttext1"/>
        <w:spacing w:line="276" w:lineRule="auto"/>
        <w:jc w:val="both"/>
        <w:rPr>
          <w:rFonts w:ascii="Arial" w:hAnsi="Arial" w:cs="Arial"/>
          <w:color w:val="000000"/>
        </w:rPr>
      </w:pPr>
    </w:p>
    <w:p w14:paraId="27F2C4BE" w14:textId="77777777" w:rsidR="00821407" w:rsidRDefault="00000000">
      <w:pPr>
        <w:pStyle w:val="Prosttext1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Výše uvedená cena je maximální, nejvýše přípustná. </w:t>
      </w:r>
    </w:p>
    <w:p w14:paraId="277264C6" w14:textId="77777777" w:rsidR="00821407" w:rsidRDefault="00821407">
      <w:pPr>
        <w:pStyle w:val="Prosttext1"/>
        <w:spacing w:line="276" w:lineRule="auto"/>
        <w:jc w:val="both"/>
        <w:rPr>
          <w:rFonts w:ascii="Arial" w:hAnsi="Arial" w:cs="Arial"/>
          <w:color w:val="000000"/>
        </w:rPr>
      </w:pPr>
    </w:p>
    <w:p w14:paraId="6A90B8CC" w14:textId="77777777" w:rsidR="00821407" w:rsidRDefault="00000000">
      <w:pPr>
        <w:pStyle w:val="Import5"/>
        <w:tabs>
          <w:tab w:val="left" w:pos="142"/>
        </w:tabs>
        <w:spacing w:line="276" w:lineRule="auto"/>
        <w:ind w:left="142" w:hanging="142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3.2. </w:t>
      </w:r>
      <w:r>
        <w:rPr>
          <w:rFonts w:ascii="Arial" w:hAnsi="Arial" w:cs="Arial"/>
          <w:sz w:val="20"/>
        </w:rPr>
        <w:t>Smluvní strany se dohodly, že cena může být změněna v případě, že v průběhu zakázky dojde ke změnám sazeb daně z přidané hodnoty.</w:t>
      </w:r>
    </w:p>
    <w:p w14:paraId="4D0E6524" w14:textId="77777777" w:rsidR="00821407" w:rsidRDefault="00821407">
      <w:pPr>
        <w:pStyle w:val="Zkladntext2"/>
        <w:spacing w:line="276" w:lineRule="auto"/>
        <w:jc w:val="both"/>
        <w:rPr>
          <w:rFonts w:cs="Arial"/>
          <w:b/>
          <w:sz w:val="20"/>
          <w:highlight w:val="yellow"/>
        </w:rPr>
      </w:pPr>
    </w:p>
    <w:p w14:paraId="3C4AF9A9" w14:textId="77777777" w:rsidR="00821407" w:rsidRDefault="00000000">
      <w:pPr>
        <w:pStyle w:val="Prosttext1"/>
        <w:spacing w:line="276" w:lineRule="auto"/>
        <w:ind w:left="142" w:hanging="142"/>
        <w:jc w:val="both"/>
      </w:pPr>
      <w:r>
        <w:rPr>
          <w:rFonts w:ascii="Arial" w:hAnsi="Arial" w:cs="Arial"/>
          <w:b/>
        </w:rPr>
        <w:t>3.3.</w:t>
      </w:r>
      <w:r>
        <w:rPr>
          <w:rFonts w:ascii="Arial" w:hAnsi="Arial" w:cs="Arial"/>
        </w:rPr>
        <w:t xml:space="preserve"> Zálohy nebudou poskytovány.</w:t>
      </w:r>
    </w:p>
    <w:p w14:paraId="23588B3C" w14:textId="77777777" w:rsidR="00821407" w:rsidRDefault="00000000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</w:rPr>
        <w:t xml:space="preserve"> </w:t>
      </w:r>
    </w:p>
    <w:p w14:paraId="16E2312D" w14:textId="77777777" w:rsidR="00821407" w:rsidRDefault="00000000">
      <w:pPr>
        <w:pStyle w:val="Prosttext1"/>
        <w:spacing w:line="276" w:lineRule="auto"/>
        <w:ind w:left="142" w:hanging="142"/>
        <w:jc w:val="both"/>
      </w:pPr>
      <w:r>
        <w:rPr>
          <w:rFonts w:ascii="Arial" w:hAnsi="Arial" w:cs="Arial"/>
          <w:b/>
        </w:rPr>
        <w:t>3.4.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Kupní cena uvedená v odst. 3.1. bude </w:t>
      </w:r>
      <w:r>
        <w:rPr>
          <w:rFonts w:ascii="Arial" w:hAnsi="Arial" w:cs="Arial"/>
        </w:rPr>
        <w:t>kupujícím uhrazena po dodání kompletního plnění</w:t>
      </w:r>
      <w:r>
        <w:rPr>
          <w:rFonts w:ascii="Arial" w:hAnsi="Arial" w:cs="Arial"/>
          <w:color w:val="000000"/>
        </w:rPr>
        <w:t xml:space="preserve">. Součástí faktury bude oboustranně podepsaný </w:t>
      </w:r>
      <w:r>
        <w:rPr>
          <w:rFonts w:ascii="Arial" w:hAnsi="Arial" w:cs="Arial"/>
        </w:rPr>
        <w:t>protokol o předání a převzetí zboží.</w:t>
      </w:r>
    </w:p>
    <w:p w14:paraId="7E853D8C" w14:textId="77777777" w:rsidR="00821407" w:rsidRDefault="00000000">
      <w:pPr>
        <w:pStyle w:val="Prosttext1"/>
        <w:spacing w:line="276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>Splatnost faktury je 14 kalendářních dnů ode dne doručení na adresu kupujícího.</w:t>
      </w:r>
    </w:p>
    <w:p w14:paraId="58971886" w14:textId="77777777" w:rsidR="00821407" w:rsidRDefault="00821407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  <w:highlight w:val="yellow"/>
        </w:rPr>
      </w:pPr>
    </w:p>
    <w:p w14:paraId="37949F7A" w14:textId="0FCFE88E" w:rsidR="00821407" w:rsidRDefault="00000000">
      <w:pPr>
        <w:spacing w:before="60" w:line="276" w:lineRule="auto"/>
        <w:ind w:left="142" w:hanging="142"/>
        <w:jc w:val="both"/>
      </w:pPr>
      <w:r>
        <w:rPr>
          <w:rFonts w:ascii="Arial" w:hAnsi="Arial" w:cs="Arial"/>
          <w:b/>
          <w:color w:val="000000"/>
        </w:rPr>
        <w:t>3.5</w:t>
      </w:r>
      <w:r>
        <w:rPr>
          <w:rFonts w:ascii="Arial" w:hAnsi="Arial" w:cs="Arial"/>
          <w:color w:val="000000"/>
        </w:rPr>
        <w:t xml:space="preserve">. Faktura (daňový doklad) musí obsahovat náležitosti dle platné legislativy. V případě, že faktura nebude obsahovat náležitosti uvedené v této smlouvě, je kupující oprávněn ji vrátit prodávajícímu na doplnění. V takovém případě se </w:t>
      </w:r>
      <w:r w:rsidR="00FB3082">
        <w:rPr>
          <w:rFonts w:ascii="Arial" w:hAnsi="Arial" w:cs="Arial"/>
          <w:color w:val="000000"/>
        </w:rPr>
        <w:t>pozastaví</w:t>
      </w:r>
      <w:r>
        <w:rPr>
          <w:rFonts w:ascii="Arial" w:hAnsi="Arial" w:cs="Arial"/>
          <w:color w:val="000000"/>
        </w:rPr>
        <w:t xml:space="preserve"> plynutí lhůty splatnosti a nová lhůta začíná běžet doručením opravené faktury.</w:t>
      </w:r>
      <w:r>
        <w:rPr>
          <w:rFonts w:ascii="Arial" w:hAnsi="Arial" w:cs="Arial"/>
          <w:color w:val="000000"/>
          <w:lang w:eastAsia="ar-SA"/>
        </w:rPr>
        <w:t xml:space="preserve"> </w:t>
      </w:r>
    </w:p>
    <w:p w14:paraId="5BB6DA25" w14:textId="77777777" w:rsidR="00821407" w:rsidRDefault="00821407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  <w:highlight w:val="yellow"/>
        </w:rPr>
      </w:pPr>
    </w:p>
    <w:p w14:paraId="10DB9A95" w14:textId="77777777" w:rsidR="00821407" w:rsidRDefault="00000000">
      <w:pPr>
        <w:pStyle w:val="Prosttext1"/>
        <w:spacing w:line="276" w:lineRule="auto"/>
        <w:ind w:left="142" w:hanging="142"/>
        <w:jc w:val="both"/>
      </w:pPr>
      <w:r>
        <w:rPr>
          <w:rFonts w:ascii="Arial" w:hAnsi="Arial" w:cs="Arial"/>
          <w:b/>
          <w:color w:val="000000"/>
        </w:rPr>
        <w:t>3.6.</w:t>
      </w:r>
      <w:r>
        <w:rPr>
          <w:rFonts w:ascii="Arial" w:hAnsi="Arial" w:cs="Arial"/>
          <w:color w:val="000000"/>
        </w:rPr>
        <w:t xml:space="preserve"> Za den úhrady faktury (daňového dokladu) se považuje den odepsání fakturované částky z účtu kupujícího ve prospěch účtu prodávajícího uvedený ve smlouvě.</w:t>
      </w:r>
    </w:p>
    <w:p w14:paraId="53C5F123" w14:textId="77777777" w:rsidR="00821407" w:rsidRDefault="00821407">
      <w:pPr>
        <w:pStyle w:val="Prosttext1"/>
        <w:spacing w:line="276" w:lineRule="auto"/>
        <w:ind w:left="142" w:hanging="142"/>
        <w:jc w:val="both"/>
        <w:rPr>
          <w:rFonts w:cs="Arial"/>
          <w:b/>
          <w:highlight w:val="yellow"/>
        </w:rPr>
      </w:pPr>
    </w:p>
    <w:p w14:paraId="4F1E9072" w14:textId="77777777" w:rsidR="00CF391F" w:rsidRDefault="00CF391F">
      <w:pPr>
        <w:pStyle w:val="Prosttext1"/>
        <w:spacing w:line="276" w:lineRule="auto"/>
        <w:ind w:left="142" w:hanging="142"/>
        <w:jc w:val="both"/>
        <w:rPr>
          <w:rFonts w:cs="Arial"/>
          <w:b/>
          <w:highlight w:val="yellow"/>
        </w:rPr>
      </w:pPr>
    </w:p>
    <w:p w14:paraId="071862C5" w14:textId="77777777" w:rsidR="00CF391F" w:rsidRDefault="00CF391F">
      <w:pPr>
        <w:pStyle w:val="Prosttext1"/>
        <w:spacing w:line="276" w:lineRule="auto"/>
        <w:ind w:left="142" w:hanging="142"/>
        <w:jc w:val="both"/>
        <w:rPr>
          <w:rFonts w:cs="Arial"/>
          <w:b/>
          <w:highlight w:val="yellow"/>
        </w:rPr>
      </w:pPr>
    </w:p>
    <w:p w14:paraId="6BC0AF98" w14:textId="77777777" w:rsidR="00821407" w:rsidRDefault="00821407">
      <w:pPr>
        <w:pStyle w:val="Zkladntext2"/>
        <w:spacing w:line="276" w:lineRule="auto"/>
        <w:jc w:val="center"/>
        <w:rPr>
          <w:rFonts w:cs="Arial"/>
          <w:b/>
          <w:sz w:val="20"/>
          <w:highlight w:val="yellow"/>
        </w:rPr>
      </w:pPr>
    </w:p>
    <w:p w14:paraId="5A1D38ED" w14:textId="77777777" w:rsidR="00821407" w:rsidRDefault="00000000">
      <w:pPr>
        <w:pStyle w:val="Zkladntext2"/>
        <w:spacing w:line="276" w:lineRule="auto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IV.</w:t>
      </w:r>
    </w:p>
    <w:p w14:paraId="2B82B5C7" w14:textId="77777777" w:rsidR="00723F75" w:rsidRDefault="00000000">
      <w:pPr>
        <w:pStyle w:val="Zkladntext2"/>
        <w:spacing w:line="276" w:lineRule="auto"/>
        <w:jc w:val="center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Doba a místo plnění</w:t>
      </w:r>
    </w:p>
    <w:p w14:paraId="2E1DCCB7" w14:textId="5B9CDACC" w:rsidR="00821407" w:rsidRDefault="00000000">
      <w:pPr>
        <w:pStyle w:val="Zkladntext2"/>
        <w:spacing w:line="276" w:lineRule="auto"/>
        <w:jc w:val="center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 xml:space="preserve"> </w:t>
      </w:r>
    </w:p>
    <w:p w14:paraId="4843628B" w14:textId="46167EDA" w:rsidR="00821407" w:rsidRDefault="00000000">
      <w:pPr>
        <w:pStyle w:val="Prosttext1"/>
        <w:spacing w:line="276" w:lineRule="auto"/>
        <w:ind w:left="142" w:hanging="142"/>
        <w:jc w:val="both"/>
      </w:pPr>
      <w:r>
        <w:rPr>
          <w:rFonts w:ascii="Arial" w:hAnsi="Arial" w:cs="Arial"/>
          <w:b/>
        </w:rPr>
        <w:t>4.1.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Prodávající se zavazuje splnit dodávku </w:t>
      </w:r>
      <w:bookmarkStart w:id="0" w:name="_Hlk4670255"/>
      <w:r>
        <w:rPr>
          <w:rFonts w:ascii="Arial" w:hAnsi="Arial" w:cs="Arial"/>
        </w:rPr>
        <w:t xml:space="preserve">do </w:t>
      </w:r>
      <w:bookmarkEnd w:id="0"/>
      <w:r w:rsidR="007863A4">
        <w:rPr>
          <w:rFonts w:ascii="Arial" w:hAnsi="Arial" w:cs="Arial"/>
        </w:rPr>
        <w:t>7.3.2025</w:t>
      </w:r>
    </w:p>
    <w:p w14:paraId="5C285512" w14:textId="77777777" w:rsidR="00821407" w:rsidRDefault="00821407">
      <w:pPr>
        <w:pStyle w:val="Prosttext1"/>
        <w:spacing w:line="276" w:lineRule="auto"/>
        <w:ind w:left="142" w:hanging="142"/>
        <w:jc w:val="both"/>
        <w:rPr>
          <w:rFonts w:ascii="Arial" w:hAnsi="Arial" w:cs="Arial"/>
          <w:b/>
        </w:rPr>
      </w:pPr>
    </w:p>
    <w:p w14:paraId="3334FAC8" w14:textId="03DFC5C4" w:rsidR="00FB3082" w:rsidRDefault="00000000" w:rsidP="00FB3082">
      <w:pPr>
        <w:pStyle w:val="WW-Zkladntext2"/>
        <w:spacing w:line="276" w:lineRule="auto"/>
        <w:ind w:left="142" w:hanging="142"/>
        <w:jc w:val="both"/>
        <w:rPr>
          <w:rFonts w:cs="Arial"/>
          <w:sz w:val="20"/>
        </w:rPr>
      </w:pPr>
      <w:r>
        <w:rPr>
          <w:rFonts w:cs="Arial"/>
          <w:b/>
          <w:color w:val="000000"/>
          <w:sz w:val="20"/>
        </w:rPr>
        <w:t>4.2</w:t>
      </w:r>
      <w:r>
        <w:rPr>
          <w:rFonts w:cs="Arial"/>
          <w:color w:val="000000"/>
          <w:sz w:val="20"/>
        </w:rPr>
        <w:t>. Místem plnění předmětu smlouvy j</w:t>
      </w:r>
      <w:r w:rsidR="00FB3082">
        <w:rPr>
          <w:rFonts w:cs="Arial"/>
          <w:color w:val="000000"/>
          <w:sz w:val="20"/>
        </w:rPr>
        <w:t xml:space="preserve">e </w:t>
      </w:r>
      <w:r w:rsidR="004B4C30">
        <w:rPr>
          <w:rFonts w:cs="Arial"/>
          <w:color w:val="000000"/>
          <w:sz w:val="20"/>
        </w:rPr>
        <w:t>vestibul školy</w:t>
      </w:r>
      <w:r>
        <w:rPr>
          <w:rFonts w:cs="Arial"/>
          <w:sz w:val="20"/>
        </w:rPr>
        <w:t xml:space="preserve"> kupujícího</w:t>
      </w:r>
      <w:r w:rsidR="00FB3082">
        <w:rPr>
          <w:rFonts w:cs="Arial"/>
          <w:sz w:val="20"/>
        </w:rPr>
        <w:t xml:space="preserve"> na adrese: </w:t>
      </w:r>
    </w:p>
    <w:p w14:paraId="44127410" w14:textId="1B4F7C62" w:rsidR="00FB3082" w:rsidRPr="007863A4" w:rsidRDefault="000E0A17" w:rsidP="000E0A17">
      <w:pPr>
        <w:pStyle w:val="WW-Zkladntext2"/>
        <w:spacing w:line="276" w:lineRule="auto"/>
        <w:ind w:left="142"/>
        <w:jc w:val="both"/>
        <w:rPr>
          <w:rFonts w:cs="Arial"/>
          <w:sz w:val="20"/>
          <w:highlight w:val="yellow"/>
        </w:rPr>
      </w:pPr>
      <w:r>
        <w:rPr>
          <w:rFonts w:cs="Arial"/>
          <w:sz w:val="20"/>
        </w:rPr>
        <w:lastRenderedPageBreak/>
        <w:t xml:space="preserve">    </w:t>
      </w:r>
      <w:r w:rsidR="007863A4" w:rsidRPr="007863A4">
        <w:rPr>
          <w:rFonts w:cs="Arial"/>
          <w:color w:val="000000"/>
          <w:sz w:val="20"/>
          <w:shd w:val="clear" w:color="auto" w:fill="FFFFFF"/>
        </w:rPr>
        <w:t>Masarykova 183, 399 01 Milevsko</w:t>
      </w:r>
    </w:p>
    <w:p w14:paraId="4FC927CF" w14:textId="77777777" w:rsidR="00821407" w:rsidRDefault="00821407">
      <w:pPr>
        <w:pStyle w:val="Import5"/>
        <w:spacing w:before="60" w:line="276" w:lineRule="auto"/>
        <w:ind w:left="0" w:firstLine="0"/>
        <w:jc w:val="both"/>
        <w:rPr>
          <w:rFonts w:ascii="Arial" w:hAnsi="Arial" w:cs="Arial"/>
          <w:iCs/>
          <w:sz w:val="20"/>
        </w:rPr>
      </w:pPr>
    </w:p>
    <w:p w14:paraId="730917BF" w14:textId="77777777" w:rsidR="00821407" w:rsidRDefault="00000000">
      <w:pPr>
        <w:pStyle w:val="Zkladntext2"/>
        <w:spacing w:line="276" w:lineRule="auto"/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V.</w:t>
      </w:r>
    </w:p>
    <w:p w14:paraId="3EE0FBA3" w14:textId="77777777" w:rsidR="00821407" w:rsidRDefault="00000000">
      <w:pPr>
        <w:pStyle w:val="Zkladntext2"/>
        <w:spacing w:line="276" w:lineRule="auto"/>
        <w:jc w:val="center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Záruční podmínky a servisní podmínky</w:t>
      </w:r>
    </w:p>
    <w:p w14:paraId="582282CA" w14:textId="77777777" w:rsidR="00821407" w:rsidRDefault="00000000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5.1.</w:t>
      </w:r>
      <w:r>
        <w:rPr>
          <w:rFonts w:ascii="Arial" w:hAnsi="Arial" w:cs="Arial"/>
          <w:color w:val="000000"/>
        </w:rPr>
        <w:t xml:space="preserve"> Prodávající se zavazuje, že dodané zboží bude způsobilé ke smluvenému účelu užívání a bude splňovat požadované specifikace a parametry.</w:t>
      </w:r>
    </w:p>
    <w:p w14:paraId="3F0072C6" w14:textId="77777777" w:rsidR="00821407" w:rsidRDefault="00821407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</w:p>
    <w:p w14:paraId="0F3FE548" w14:textId="77777777" w:rsidR="00821407" w:rsidRDefault="00000000">
      <w:pPr>
        <w:pStyle w:val="Prosttext1"/>
        <w:spacing w:line="276" w:lineRule="auto"/>
        <w:ind w:left="142" w:hanging="142"/>
        <w:jc w:val="both"/>
      </w:pPr>
      <w:r>
        <w:rPr>
          <w:rFonts w:ascii="Arial" w:hAnsi="Arial" w:cs="Arial"/>
          <w:b/>
          <w:color w:val="000000"/>
        </w:rPr>
        <w:t>5.2.</w:t>
      </w:r>
      <w:r>
        <w:rPr>
          <w:rFonts w:ascii="Arial" w:hAnsi="Arial" w:cs="Arial"/>
          <w:color w:val="000000"/>
        </w:rPr>
        <w:t xml:space="preserve"> Na dodané zboží posky</w:t>
      </w:r>
      <w:r>
        <w:rPr>
          <w:rFonts w:ascii="Arial" w:hAnsi="Arial" w:cs="Arial"/>
        </w:rPr>
        <w:t xml:space="preserve">tuje prodávající záruku za jakost zboží v délce trvání </w:t>
      </w:r>
      <w:r>
        <w:rPr>
          <w:rFonts w:ascii="Arial" w:hAnsi="Arial" w:cs="Arial"/>
          <w:b/>
        </w:rPr>
        <w:t>24 měsíců</w:t>
      </w:r>
      <w:r>
        <w:rPr>
          <w:rFonts w:ascii="Arial" w:hAnsi="Arial" w:cs="Arial"/>
        </w:rPr>
        <w:t xml:space="preserve"> ode dne podpisu předávacího protokolu o předání a převzetí všech částí předmětu plnění. Záruční doba platí za předpokladu dodržení návodu k obsluze a použití výhradně originálních náhradních dílů. Záruka se nevztahuje na díly, případně celky zboží, které byly poškozeny neodborným zacházením.</w:t>
      </w:r>
    </w:p>
    <w:p w14:paraId="214BBC59" w14:textId="77777777" w:rsidR="00821407" w:rsidRDefault="00821407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  <w:highlight w:val="yellow"/>
        </w:rPr>
      </w:pPr>
    </w:p>
    <w:p w14:paraId="718556DB" w14:textId="77777777" w:rsidR="00821407" w:rsidRDefault="00000000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5.3.</w:t>
      </w:r>
      <w:r>
        <w:rPr>
          <w:rFonts w:ascii="Arial" w:hAnsi="Arial" w:cs="Arial"/>
          <w:color w:val="000000"/>
        </w:rPr>
        <w:t xml:space="preserve"> Kupující je povinen provést celkovou kontrolu shody dodávky se smlouvou ihned při převzetí.  </w:t>
      </w:r>
    </w:p>
    <w:p w14:paraId="2361F610" w14:textId="77777777" w:rsidR="00821407" w:rsidRDefault="00821407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</w:p>
    <w:p w14:paraId="002989E0" w14:textId="77777777" w:rsidR="00821407" w:rsidRDefault="00000000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5.4.</w:t>
      </w:r>
      <w:r>
        <w:rPr>
          <w:rFonts w:ascii="Arial" w:hAnsi="Arial" w:cs="Arial"/>
          <w:color w:val="000000"/>
        </w:rPr>
        <w:t xml:space="preserve"> O způsobu uplatnění odpovědnosti za vady a o nárocích z toho vyplývajících platí příslušná ustanovení občanského zákoníku. Reklamace musí být písemná, přičemž za písemnou formu se považuje i reklamace odeslaná faxem či e-mailem, a musí obsahovat přesné označení vady, konkrétní popis vady a jaký zákonný nárok z titulu odpovědnosti za vady je požadován. </w:t>
      </w:r>
    </w:p>
    <w:p w14:paraId="549B037B" w14:textId="77777777" w:rsidR="00821407" w:rsidRDefault="00000000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 </w:t>
      </w:r>
    </w:p>
    <w:p w14:paraId="59E16CDC" w14:textId="77777777" w:rsidR="00821407" w:rsidRDefault="00000000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5.5.</w:t>
      </w:r>
      <w:r>
        <w:rPr>
          <w:rFonts w:ascii="Arial" w:hAnsi="Arial" w:cs="Arial"/>
        </w:rPr>
        <w:t xml:space="preserve"> Kupující se zavazuje dodržovat podmínky uvedené v Návodu k obsluze a údržbě zboží.</w:t>
      </w:r>
    </w:p>
    <w:p w14:paraId="381A20B8" w14:textId="77777777" w:rsidR="00821407" w:rsidRDefault="00821407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</w:p>
    <w:p w14:paraId="5D6602CA" w14:textId="77777777" w:rsidR="00821407" w:rsidRDefault="00000000">
      <w:pPr>
        <w:pStyle w:val="Prosttext1"/>
        <w:spacing w:after="240" w:line="276" w:lineRule="auto"/>
        <w:ind w:left="142" w:hanging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>5.6.</w:t>
      </w:r>
      <w:r>
        <w:rPr>
          <w:rFonts w:ascii="Arial" w:hAnsi="Arial" w:cs="Arial"/>
          <w:color w:val="000000"/>
        </w:rPr>
        <w:t xml:space="preserve"> Záruční servis bude poskytován bezplatně. Servisní technik se dostaví na záruční opravu do 48 hodin od nahlášení závady. </w:t>
      </w:r>
      <w:r>
        <w:rPr>
          <w:rFonts w:ascii="Arial" w:hAnsi="Arial" w:cs="Arial"/>
          <w:color w:val="000000"/>
          <w:lang w:eastAsia="ar-SA"/>
        </w:rPr>
        <w:t>Závada bude odstraněna v termínu dle dohody v návaznosti na rozsah opravy.</w:t>
      </w:r>
      <w:r>
        <w:rPr>
          <w:rFonts w:ascii="Arial" w:hAnsi="Arial" w:cs="Arial"/>
          <w:color w:val="000000"/>
        </w:rPr>
        <w:t xml:space="preserve"> Doba sobot, nedělí a svátků se do lhůty dle věty první tohoto odstavce Smlouvy nezapočítává.</w:t>
      </w:r>
    </w:p>
    <w:p w14:paraId="2D85F852" w14:textId="77777777" w:rsidR="00821407" w:rsidRDefault="00821407">
      <w:pPr>
        <w:pStyle w:val="Prosttext1"/>
        <w:spacing w:line="276" w:lineRule="auto"/>
        <w:ind w:left="142" w:hanging="142"/>
        <w:jc w:val="both"/>
        <w:rPr>
          <w:rFonts w:ascii="Arial" w:hAnsi="Arial" w:cs="Arial"/>
          <w:color w:val="000000"/>
        </w:rPr>
      </w:pPr>
    </w:p>
    <w:p w14:paraId="07941BB6" w14:textId="77777777" w:rsidR="00821407" w:rsidRDefault="00821407">
      <w:pPr>
        <w:pStyle w:val="Prosttext1"/>
        <w:spacing w:line="276" w:lineRule="auto"/>
        <w:rPr>
          <w:rFonts w:ascii="Arial" w:hAnsi="Arial" w:cs="Arial"/>
          <w:b/>
          <w:highlight w:val="yellow"/>
        </w:rPr>
      </w:pPr>
    </w:p>
    <w:p w14:paraId="57F7D840" w14:textId="77777777" w:rsidR="00821407" w:rsidRDefault="00000000">
      <w:pPr>
        <w:pStyle w:val="Prosttext1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VI.</w:t>
      </w:r>
    </w:p>
    <w:p w14:paraId="5A3005DC" w14:textId="77777777" w:rsidR="00821407" w:rsidRDefault="00000000">
      <w:pPr>
        <w:pStyle w:val="Prosttext1"/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Sankce</w:t>
      </w:r>
    </w:p>
    <w:p w14:paraId="7F5DB75D" w14:textId="77777777" w:rsidR="00821407" w:rsidRDefault="00000000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6.1.</w:t>
      </w:r>
      <w:r>
        <w:rPr>
          <w:rFonts w:ascii="Arial" w:hAnsi="Arial" w:cs="Arial"/>
        </w:rPr>
        <w:t xml:space="preserve"> V případě prodlení se zaplacením faktury za dodané zboží má prodávající právo vyúčtovat a kupující povinnost uhradit smluvní pokutu ve výši </w:t>
      </w:r>
      <w:r>
        <w:rPr>
          <w:rFonts w:ascii="Arial" w:hAnsi="Arial" w:cs="Arial"/>
          <w:b/>
        </w:rPr>
        <w:t>0,05 %</w:t>
      </w:r>
      <w:r>
        <w:rPr>
          <w:rFonts w:ascii="Arial" w:hAnsi="Arial" w:cs="Arial"/>
        </w:rPr>
        <w:t xml:space="preserve"> z dlužné částky za každý den prodlení.</w:t>
      </w:r>
    </w:p>
    <w:p w14:paraId="495060F2" w14:textId="77777777" w:rsidR="00821407" w:rsidRDefault="00821407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</w:p>
    <w:p w14:paraId="2BA40EFD" w14:textId="77777777" w:rsidR="00821407" w:rsidRDefault="00000000">
      <w:pPr>
        <w:pStyle w:val="Prosttext1"/>
        <w:spacing w:after="240"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6.2.</w:t>
      </w:r>
      <w:r>
        <w:rPr>
          <w:rFonts w:ascii="Arial" w:hAnsi="Arial" w:cs="Arial"/>
        </w:rPr>
        <w:t xml:space="preserve"> V případě nedodání zboží (ne</w:t>
      </w:r>
      <w:r>
        <w:rPr>
          <w:rFonts w:ascii="Arial" w:hAnsi="Arial" w:cs="Arial"/>
          <w:color w:val="000000"/>
        </w:rPr>
        <w:t>dodání zboží včetně nedodání dokladů dle čl. 2.1. a 2.2</w:t>
      </w:r>
      <w:r>
        <w:rPr>
          <w:rFonts w:ascii="Arial" w:hAnsi="Arial" w:cs="Arial"/>
        </w:rPr>
        <w:t xml:space="preserve">.) - předmětu veřejné zakázky řádně ve lhůtě dle čl. 4.1 této smlouvy se prodávající zavazuje uhradit kupujícímu smluvní pokutu ve výši </w:t>
      </w:r>
      <w:r>
        <w:rPr>
          <w:rFonts w:ascii="Arial" w:hAnsi="Arial" w:cs="Arial"/>
          <w:b/>
        </w:rPr>
        <w:t xml:space="preserve">0,05 % z </w:t>
      </w:r>
      <w:r>
        <w:rPr>
          <w:rFonts w:ascii="Arial" w:hAnsi="Arial" w:cs="Arial"/>
          <w:b/>
          <w:color w:val="000000"/>
        </w:rPr>
        <w:t>ceny celkové nedodané části dodávky bez DPH</w:t>
      </w:r>
      <w:r>
        <w:rPr>
          <w:rFonts w:ascii="Arial" w:hAnsi="Arial" w:cs="Arial"/>
        </w:rPr>
        <w:t xml:space="preserve"> za každý započatý den prodlení s dodáním.</w:t>
      </w:r>
    </w:p>
    <w:p w14:paraId="4FDFC90A" w14:textId="77777777" w:rsidR="00821407" w:rsidRDefault="00000000">
      <w:pPr>
        <w:pStyle w:val="Prosttext1"/>
        <w:spacing w:after="240"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6.3.</w:t>
      </w:r>
      <w:r>
        <w:rPr>
          <w:rFonts w:ascii="Arial" w:hAnsi="Arial" w:cs="Arial"/>
        </w:rPr>
        <w:t xml:space="preserve"> Ocitne-li se prodávající v prodlení s nástupem na záruční opravu dle  čl. 5.6. této smlouvy, je povinen zaplatit kupujícímu smluvní pokutu ve výši 1.000,- Kč za každý započatý den prodlení.</w:t>
      </w:r>
    </w:p>
    <w:p w14:paraId="57306943" w14:textId="77777777" w:rsidR="00821407" w:rsidRDefault="00000000">
      <w:pPr>
        <w:pStyle w:val="Prosttext1"/>
        <w:spacing w:line="276" w:lineRule="auto"/>
        <w:ind w:left="142" w:hanging="142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6.4.</w:t>
      </w:r>
      <w:r>
        <w:rPr>
          <w:rFonts w:ascii="Arial" w:hAnsi="Arial" w:cs="Arial"/>
        </w:rPr>
        <w:t xml:space="preserve">  Smluvní pokuty, sjednané touto smlouvou, hradí povinná strana nezávisle na tom, zda a v jaké výši vznikne druhé straně v této souvislosti škoda, kterou lze vymáhat samostatně.</w:t>
      </w:r>
    </w:p>
    <w:p w14:paraId="3D7528D6" w14:textId="77777777" w:rsidR="00F80389" w:rsidRDefault="00F80389">
      <w:pPr>
        <w:pStyle w:val="Prosttext1"/>
        <w:spacing w:after="240" w:line="276" w:lineRule="auto"/>
        <w:jc w:val="center"/>
        <w:rPr>
          <w:rFonts w:ascii="Arial" w:hAnsi="Arial" w:cs="Arial"/>
          <w:b/>
          <w:highlight w:val="yellow"/>
        </w:rPr>
      </w:pPr>
    </w:p>
    <w:p w14:paraId="3895B93D" w14:textId="77777777" w:rsidR="00821407" w:rsidRDefault="00821407">
      <w:pPr>
        <w:pStyle w:val="Prosttext1"/>
        <w:spacing w:after="240" w:line="276" w:lineRule="auto"/>
        <w:jc w:val="center"/>
        <w:rPr>
          <w:rFonts w:ascii="Arial" w:hAnsi="Arial" w:cs="Arial"/>
          <w:b/>
          <w:highlight w:val="yellow"/>
        </w:rPr>
      </w:pPr>
    </w:p>
    <w:p w14:paraId="62F0237D" w14:textId="77777777" w:rsidR="00821407" w:rsidRDefault="00000000">
      <w:pPr>
        <w:pStyle w:val="Prosttext1"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VII.</w:t>
      </w:r>
    </w:p>
    <w:p w14:paraId="318E5372" w14:textId="77777777" w:rsidR="00821407" w:rsidRDefault="00000000">
      <w:pPr>
        <w:pStyle w:val="Prosttext1"/>
        <w:spacing w:line="276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Závěrečná ujednání</w:t>
      </w:r>
    </w:p>
    <w:p w14:paraId="3C23F882" w14:textId="77777777" w:rsidR="00821407" w:rsidRDefault="00000000">
      <w:pPr>
        <w:pStyle w:val="Zkladntext2"/>
        <w:spacing w:before="120" w:line="276" w:lineRule="auto"/>
        <w:ind w:left="142" w:hanging="142"/>
        <w:jc w:val="both"/>
      </w:pPr>
      <w:r>
        <w:rPr>
          <w:rFonts w:cs="Arial"/>
          <w:b/>
          <w:sz w:val="20"/>
        </w:rPr>
        <w:t>7.1.</w:t>
      </w:r>
      <w:r>
        <w:rPr>
          <w:rFonts w:cs="Arial"/>
          <w:sz w:val="20"/>
        </w:rPr>
        <w:t xml:space="preserve"> Smlouva je vyhotovena ve dvou exemplářích, z nichž každá smluvní strana obdrží jeden, a jednom elektronickém vyhotovení.</w:t>
      </w:r>
    </w:p>
    <w:p w14:paraId="4B0160A1" w14:textId="77777777" w:rsidR="00821407" w:rsidRDefault="00000000">
      <w:pPr>
        <w:pStyle w:val="Zkladntext2"/>
        <w:spacing w:before="120" w:line="276" w:lineRule="auto"/>
        <w:jc w:val="both"/>
        <w:rPr>
          <w:rFonts w:cs="Arial"/>
          <w:sz w:val="20"/>
        </w:rPr>
      </w:pPr>
      <w:r>
        <w:rPr>
          <w:rFonts w:cs="Arial"/>
          <w:b/>
          <w:sz w:val="20"/>
        </w:rPr>
        <w:t>7.2.</w:t>
      </w:r>
      <w:r>
        <w:rPr>
          <w:rFonts w:cs="Arial"/>
          <w:sz w:val="20"/>
        </w:rPr>
        <w:t xml:space="preserve"> Veškeré změny a doplňky této smlouvy musí být provedeny formou oboustranně podepsaných a vzestupně očíslovaných písemných dodatků.</w:t>
      </w:r>
    </w:p>
    <w:p w14:paraId="0EE4CC52" w14:textId="77777777" w:rsidR="00821407" w:rsidRDefault="00000000">
      <w:pPr>
        <w:pStyle w:val="Prosttext1"/>
        <w:tabs>
          <w:tab w:val="left" w:pos="142"/>
        </w:tabs>
        <w:spacing w:before="120" w:line="276" w:lineRule="auto"/>
        <w:ind w:left="142" w:hanging="142"/>
        <w:jc w:val="both"/>
      </w:pPr>
      <w:r>
        <w:rPr>
          <w:rFonts w:ascii="Arial" w:hAnsi="Arial" w:cs="Arial"/>
          <w:b/>
          <w:color w:val="000000"/>
        </w:rPr>
        <w:lastRenderedPageBreak/>
        <w:t>7.3</w:t>
      </w:r>
      <w:r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</w:rPr>
        <w:t>Vztahy smluvních stran, vyplývající ze smlouvy a v této smlouvě neupravené, se řídí příslušnými ustanoveními občanského zákoníku.</w:t>
      </w:r>
    </w:p>
    <w:p w14:paraId="7A7F125E" w14:textId="77777777" w:rsidR="00821407" w:rsidRDefault="00000000">
      <w:pPr>
        <w:pStyle w:val="Zkladntext2"/>
        <w:spacing w:before="120" w:line="276" w:lineRule="auto"/>
        <w:ind w:left="142" w:hanging="142"/>
        <w:jc w:val="both"/>
      </w:pPr>
      <w:r>
        <w:rPr>
          <w:rFonts w:cs="Arial"/>
          <w:b/>
          <w:color w:val="000000"/>
          <w:sz w:val="20"/>
        </w:rPr>
        <w:t>7.4.</w:t>
      </w:r>
      <w:r>
        <w:rPr>
          <w:rFonts w:cs="Arial"/>
          <w:color w:val="000000"/>
          <w:sz w:val="20"/>
        </w:rPr>
        <w:t xml:space="preserve"> Prodávající i kupující prohlašují, že si tuto smlouvu před jejím podpisem pečlivě přečetli, že byla uzavřena podle jejich pravé, neměnné a svobodné vůle, určitě, vážně a srozumitelně, nikoliv v tísni, nebo za jednostranně nevýhodných podmínek. Na důkaz toho prodávající a kupující připojují své podpisy. </w:t>
      </w:r>
    </w:p>
    <w:p w14:paraId="77F0A345" w14:textId="77777777" w:rsidR="00821407" w:rsidRDefault="00000000">
      <w:pPr>
        <w:pStyle w:val="Zkladntext2"/>
        <w:spacing w:before="120" w:line="276" w:lineRule="auto"/>
        <w:jc w:val="both"/>
      </w:pPr>
      <w:r>
        <w:rPr>
          <w:rFonts w:cs="Arial"/>
          <w:b/>
          <w:color w:val="000000"/>
          <w:sz w:val="20"/>
        </w:rPr>
        <w:t>7.5</w:t>
      </w:r>
      <w:r>
        <w:rPr>
          <w:rFonts w:cs="Arial"/>
          <w:color w:val="000000"/>
          <w:sz w:val="20"/>
        </w:rPr>
        <w:t xml:space="preserve">. </w:t>
      </w:r>
      <w:r>
        <w:rPr>
          <w:rFonts w:cs="Arial"/>
          <w:sz w:val="20"/>
        </w:rPr>
        <w:t xml:space="preserve">Smlouva vstupuje v platnost a účinnost dnem podpisu. </w:t>
      </w:r>
    </w:p>
    <w:p w14:paraId="65B48979" w14:textId="77777777" w:rsidR="00821407" w:rsidRDefault="00821407">
      <w:pPr>
        <w:pStyle w:val="Odstavecseseznamem1"/>
        <w:tabs>
          <w:tab w:val="left" w:pos="426"/>
        </w:tabs>
        <w:spacing w:before="120" w:after="120"/>
        <w:ind w:left="142" w:hanging="142"/>
        <w:rPr>
          <w:rFonts w:ascii="Arial" w:hAnsi="Arial" w:cs="Arial"/>
          <w:color w:val="000000"/>
          <w:sz w:val="20"/>
          <w:szCs w:val="20"/>
        </w:rPr>
      </w:pPr>
    </w:p>
    <w:p w14:paraId="5A0AC717" w14:textId="77777777" w:rsidR="00821407" w:rsidRDefault="00821407">
      <w:pPr>
        <w:pStyle w:val="Zkladntext2"/>
        <w:spacing w:before="120"/>
        <w:jc w:val="both"/>
        <w:rPr>
          <w:rFonts w:cs="Arial"/>
          <w:sz w:val="20"/>
          <w:highlight w:val="yellow"/>
        </w:rPr>
      </w:pPr>
    </w:p>
    <w:p w14:paraId="6A8498EA" w14:textId="77777777" w:rsidR="00821407" w:rsidRDefault="00821407">
      <w:pPr>
        <w:pStyle w:val="Zkladntext2"/>
        <w:spacing w:before="120"/>
        <w:jc w:val="both"/>
        <w:rPr>
          <w:rFonts w:cs="Arial"/>
          <w:sz w:val="20"/>
          <w:highlight w:val="yellow"/>
        </w:rPr>
      </w:pPr>
    </w:p>
    <w:p w14:paraId="0C30B09F" w14:textId="7E1FE451" w:rsidR="00821407" w:rsidRPr="00DC63E8" w:rsidRDefault="00000000" w:rsidP="00DC63E8">
      <w:pPr>
        <w:ind w:left="360"/>
        <w:jc w:val="both"/>
      </w:pPr>
      <w:r>
        <w:rPr>
          <w:rFonts w:ascii="Arial" w:hAnsi="Arial" w:cs="Arial"/>
        </w:rPr>
        <w:t>V </w:t>
      </w:r>
      <w:r w:rsidR="007863A4">
        <w:rPr>
          <w:rFonts w:ascii="Arial" w:hAnsi="Arial" w:cs="Arial"/>
        </w:rPr>
        <w:t>Milevsku</w:t>
      </w:r>
      <w:r>
        <w:rPr>
          <w:rFonts w:ascii="Arial" w:hAnsi="Arial" w:cs="Arial"/>
        </w:rPr>
        <w:t xml:space="preserve"> dne</w:t>
      </w:r>
      <w:r w:rsidR="00DC63E8">
        <w:rPr>
          <w:rFonts w:ascii="Arial" w:hAnsi="Arial" w:cs="Arial"/>
        </w:rPr>
        <w:t xml:space="preserve"> 27.2.2025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02B9A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>V</w:t>
      </w:r>
      <w:r w:rsidR="00DC63E8">
        <w:rPr>
          <w:rFonts w:ascii="Arial" w:hAnsi="Arial" w:cs="Arial"/>
        </w:rPr>
        <w:t> </w:t>
      </w:r>
      <w:r w:rsidR="00702B9A">
        <w:rPr>
          <w:rFonts w:ascii="Arial" w:hAnsi="Arial" w:cs="Arial"/>
        </w:rPr>
        <w:t>Brně</w:t>
      </w:r>
      <w:r w:rsidR="00DC63E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</w:t>
      </w:r>
      <w:r w:rsidR="00DC63E8">
        <w:rPr>
          <w:rFonts w:ascii="Arial" w:hAnsi="Arial" w:cs="Arial"/>
        </w:rPr>
        <w:t xml:space="preserve"> </w:t>
      </w:r>
      <w:r w:rsidR="007863A4">
        <w:rPr>
          <w:rFonts w:ascii="Arial" w:hAnsi="Arial" w:cs="Arial"/>
        </w:rPr>
        <w:t>27.2.2025</w:t>
      </w:r>
      <w:r>
        <w:rPr>
          <w:rFonts w:ascii="Arial" w:hAnsi="Arial" w:cs="Arial"/>
        </w:rPr>
        <w:t xml:space="preserve"> </w:t>
      </w:r>
    </w:p>
    <w:p w14:paraId="42F4743E" w14:textId="77777777" w:rsidR="00821407" w:rsidRDefault="00821407">
      <w:pPr>
        <w:rPr>
          <w:rFonts w:ascii="Arial" w:hAnsi="Arial" w:cs="Arial"/>
        </w:rPr>
      </w:pPr>
    </w:p>
    <w:p w14:paraId="371C3602" w14:textId="77777777" w:rsidR="00821407" w:rsidRDefault="00821407">
      <w:pPr>
        <w:rPr>
          <w:rFonts w:ascii="Arial" w:hAnsi="Arial" w:cs="Arial"/>
        </w:rPr>
      </w:pPr>
    </w:p>
    <w:p w14:paraId="5050A924" w14:textId="77777777" w:rsidR="00821407" w:rsidRDefault="00821407">
      <w:pPr>
        <w:rPr>
          <w:rFonts w:ascii="Arial" w:hAnsi="Arial" w:cs="Arial"/>
        </w:rPr>
      </w:pPr>
    </w:p>
    <w:p w14:paraId="4175AFAE" w14:textId="77777777" w:rsidR="00821407" w:rsidRDefault="000000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</w:p>
    <w:p w14:paraId="5AE18BBD" w14:textId="77777777" w:rsidR="00821407" w:rsidRDefault="00000000">
      <w:pPr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______________________________   </w:t>
      </w:r>
      <w:r>
        <w:rPr>
          <w:rFonts w:ascii="Arial" w:hAnsi="Arial" w:cs="Arial"/>
        </w:rPr>
        <w:tab/>
        <w:t xml:space="preserve">   </w:t>
      </w:r>
      <w:r>
        <w:rPr>
          <w:rFonts w:ascii="Arial" w:hAnsi="Arial" w:cs="Arial"/>
        </w:rPr>
        <w:tab/>
        <w:t>_______________________________</w:t>
      </w:r>
    </w:p>
    <w:p w14:paraId="19BAB039" w14:textId="28560096" w:rsidR="00821407" w:rsidRDefault="00000000" w:rsidP="00DC63E8">
      <w:pPr>
        <w:spacing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>za kupujícího:</w:t>
      </w:r>
      <w:r w:rsidR="00DC63E8">
        <w:rPr>
          <w:rFonts w:ascii="Arial" w:hAnsi="Arial" w:cs="Arial"/>
        </w:rPr>
        <w:tab/>
      </w:r>
      <w:r w:rsidR="00DC63E8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</w:rPr>
        <w:tab/>
        <w:t>za prodávajícího:</w:t>
      </w:r>
    </w:p>
    <w:p w14:paraId="71D6C37C" w14:textId="77533F1E" w:rsidR="00821407" w:rsidRPr="00DC63E8" w:rsidRDefault="00DC63E8" w:rsidP="00DC63E8">
      <w:pPr>
        <w:spacing w:line="276" w:lineRule="auto"/>
        <w:ind w:firstLine="360"/>
        <w:jc w:val="both"/>
        <w:rPr>
          <w:rFonts w:ascii="Arial" w:hAnsi="Arial" w:cs="Arial"/>
          <w:bCs/>
          <w:color w:val="333333"/>
        </w:rPr>
      </w:pPr>
      <w:r>
        <w:rPr>
          <w:rFonts w:ascii="Arial" w:hAnsi="Arial" w:cs="Arial"/>
          <w:bCs/>
          <w:color w:val="333333"/>
        </w:rPr>
        <w:t>Mgr. Petr Barda</w:t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color w:val="333333"/>
        </w:rPr>
        <w:tab/>
      </w:r>
      <w:r w:rsidR="007863A4">
        <w:rPr>
          <w:rFonts w:ascii="Arial" w:hAnsi="Arial" w:cs="Arial"/>
          <w:bCs/>
          <w:color w:val="333333"/>
        </w:rPr>
        <w:tab/>
      </w:r>
      <w:r>
        <w:rPr>
          <w:rFonts w:ascii="Arial" w:hAnsi="Arial" w:cs="Arial"/>
          <w:bCs/>
          <w:szCs w:val="22"/>
        </w:rPr>
        <w:tab/>
      </w:r>
      <w:r w:rsidR="00702B9A">
        <w:rPr>
          <w:rFonts w:ascii="Arial" w:hAnsi="Arial" w:cs="Arial"/>
          <w:bCs/>
          <w:color w:val="auto"/>
          <w:szCs w:val="22"/>
        </w:rPr>
        <w:t>Radek Stehl</w:t>
      </w:r>
      <w:r w:rsidR="007863A4">
        <w:rPr>
          <w:rFonts w:ascii="Arial" w:hAnsi="Arial" w:cs="Arial"/>
          <w:bCs/>
          <w:color w:val="auto"/>
          <w:szCs w:val="22"/>
        </w:rPr>
        <w:t>ík</w:t>
      </w:r>
      <w:r w:rsidRPr="00A94556">
        <w:rPr>
          <w:rFonts w:ascii="Arial" w:hAnsi="Arial" w:cs="Arial"/>
        </w:rPr>
        <w:tab/>
      </w:r>
      <w:r w:rsidRPr="00A94556">
        <w:rPr>
          <w:rFonts w:ascii="Arial" w:hAnsi="Arial" w:cs="Arial"/>
        </w:rPr>
        <w:tab/>
      </w:r>
      <w:r w:rsidRPr="00A94556">
        <w:rPr>
          <w:rFonts w:ascii="Arial" w:hAnsi="Arial" w:cs="Arial"/>
        </w:rPr>
        <w:tab/>
      </w:r>
      <w:r w:rsidRPr="00A94556">
        <w:rPr>
          <w:rFonts w:ascii="Arial" w:hAnsi="Arial" w:cs="Arial"/>
        </w:rPr>
        <w:tab/>
      </w:r>
      <w:r w:rsidR="007863A4">
        <w:rPr>
          <w:rFonts w:ascii="Arial" w:hAnsi="Arial" w:cs="Arial"/>
        </w:rPr>
        <w:tab/>
      </w:r>
      <w:r>
        <w:rPr>
          <w:rFonts w:ascii="Arial" w:hAnsi="Arial" w:cs="Arial"/>
        </w:rPr>
        <w:tab/>
        <w:t>ředitel</w:t>
      </w:r>
      <w:r w:rsidR="007863A4">
        <w:rPr>
          <w:rFonts w:ascii="Arial" w:hAnsi="Arial" w:cs="Arial"/>
        </w:rPr>
        <w:tab/>
      </w:r>
      <w:r w:rsidR="007863A4">
        <w:rPr>
          <w:rFonts w:ascii="Arial" w:hAnsi="Arial" w:cs="Arial"/>
        </w:rPr>
        <w:tab/>
      </w:r>
      <w:r w:rsidR="007863A4">
        <w:rPr>
          <w:rFonts w:ascii="Arial" w:hAnsi="Arial" w:cs="Arial"/>
        </w:rPr>
        <w:tab/>
      </w:r>
      <w:r w:rsidR="007863A4">
        <w:rPr>
          <w:rFonts w:ascii="Arial" w:hAnsi="Arial" w:cs="Arial"/>
        </w:rPr>
        <w:tab/>
      </w:r>
      <w:r w:rsidRPr="00A94556">
        <w:rPr>
          <w:rFonts w:ascii="Arial" w:hAnsi="Arial" w:cs="Arial"/>
        </w:rPr>
        <w:tab/>
      </w:r>
      <w:r w:rsidR="007863A4">
        <w:rPr>
          <w:rFonts w:ascii="Arial" w:hAnsi="Arial" w:cs="Arial"/>
        </w:rPr>
        <w:tab/>
      </w:r>
      <w:r w:rsidR="00702B9A">
        <w:rPr>
          <w:rFonts w:ascii="Arial" w:hAnsi="Arial" w:cs="Arial"/>
        </w:rPr>
        <w:t>jednatel</w:t>
      </w:r>
    </w:p>
    <w:p w14:paraId="571651E0" w14:textId="77777777" w:rsidR="00821407" w:rsidRDefault="00821407">
      <w:pPr>
        <w:pStyle w:val="Prosttext1"/>
        <w:rPr>
          <w:rFonts w:ascii="Arial" w:hAnsi="Arial" w:cs="Arial"/>
        </w:rPr>
      </w:pPr>
    </w:p>
    <w:p w14:paraId="0E4FD286" w14:textId="77777777" w:rsidR="00821407" w:rsidRDefault="00821407">
      <w:pPr>
        <w:pStyle w:val="Prosttext1"/>
        <w:rPr>
          <w:rFonts w:ascii="Arial" w:hAnsi="Arial" w:cs="Arial"/>
        </w:rPr>
      </w:pPr>
    </w:p>
    <w:p w14:paraId="148C2AFD" w14:textId="5D34464C" w:rsidR="00670F4D" w:rsidRDefault="00670F4D" w:rsidP="00A27EDA">
      <w:pPr>
        <w:pStyle w:val="Prosttext1"/>
        <w:rPr>
          <w:color w:val="000000"/>
        </w:rPr>
      </w:pPr>
    </w:p>
    <w:sectPr w:rsidR="00670F4D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276" w:bottom="1418" w:left="1418" w:header="709" w:footer="709" w:gutter="0"/>
      <w:cols w:space="708"/>
      <w:formProt w:val="0"/>
      <w:titlePg/>
      <w:docGrid w:linePitch="249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55084" w14:textId="77777777" w:rsidR="00BA32B9" w:rsidRDefault="00BA32B9">
      <w:r>
        <w:separator/>
      </w:r>
    </w:p>
  </w:endnote>
  <w:endnote w:type="continuationSeparator" w:id="0">
    <w:p w14:paraId="171EE68F" w14:textId="77777777" w:rsidR="00BA32B9" w:rsidRDefault="00BA3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;Arial CE;Lucida Grande C">
    <w:altName w:val="Cambria"/>
    <w:panose1 w:val="00000000000000000000"/>
    <w:charset w:val="00"/>
    <w:family w:val="roman"/>
    <w:notTrueType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EBFFC" w14:textId="77777777" w:rsidR="00821407" w:rsidRDefault="00821407">
    <w:pPr>
      <w:pBdr>
        <w:top w:val="single" w:sz="4" w:space="1" w:color="00000A"/>
      </w:pBdr>
      <w:rPr>
        <w:sz w:val="18"/>
        <w:szCs w:val="18"/>
      </w:rPr>
    </w:pPr>
  </w:p>
  <w:p w14:paraId="7C8818A9" w14:textId="77777777" w:rsidR="00821407" w:rsidRDefault="00821407">
    <w:pPr>
      <w:pBdr>
        <w:top w:val="single" w:sz="4" w:space="1" w:color="00000A"/>
      </w:pBdr>
      <w:rPr>
        <w:sz w:val="18"/>
        <w:szCs w:val="18"/>
      </w:rPr>
    </w:pPr>
  </w:p>
  <w:p w14:paraId="0C26FDBD" w14:textId="77777777" w:rsidR="00821407" w:rsidRDefault="00821407">
    <w:pPr>
      <w:pBdr>
        <w:top w:val="single" w:sz="4" w:space="1" w:color="00000A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A236D" w14:textId="77777777" w:rsidR="00821407" w:rsidRDefault="00000000">
    <w:pPr>
      <w:pBdr>
        <w:top w:val="single" w:sz="4" w:space="1" w:color="00000A"/>
      </w:pBdr>
      <w:rPr>
        <w:rFonts w:ascii="Palatino Linotype" w:hAnsi="Palatino Linotype" w:cs="Arial"/>
        <w:i/>
        <w:sz w:val="18"/>
        <w:szCs w:val="18"/>
      </w:rPr>
    </w:pPr>
    <w:r>
      <w:rPr>
        <w:rFonts w:ascii="Palatino Linotype" w:hAnsi="Palatino Linotype" w:cs="Arial"/>
        <w:b/>
        <w:i/>
        <w:sz w:val="18"/>
        <w:szCs w:val="18"/>
      </w:rPr>
      <w:t xml:space="preserve"> </w:t>
    </w:r>
  </w:p>
  <w:p w14:paraId="6B0DE17D" w14:textId="77777777" w:rsidR="00821407" w:rsidRDefault="0082140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2D67D6" w14:textId="77777777" w:rsidR="00BA32B9" w:rsidRDefault="00BA32B9">
      <w:r>
        <w:separator/>
      </w:r>
    </w:p>
  </w:footnote>
  <w:footnote w:type="continuationSeparator" w:id="0">
    <w:p w14:paraId="785E7978" w14:textId="77777777" w:rsidR="00BA32B9" w:rsidRDefault="00BA32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DDA878" w14:textId="77777777" w:rsidR="00821407" w:rsidRDefault="00000000">
    <w:pPr>
      <w:pStyle w:val="Zhlav"/>
      <w:pBdr>
        <w:bottom w:val="single" w:sz="4" w:space="1" w:color="00000A"/>
      </w:pBdr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56D6F9" w14:textId="77777777" w:rsidR="00821407" w:rsidRDefault="00821407">
    <w:pPr>
      <w:pBdr>
        <w:bottom w:val="single" w:sz="4" w:space="1" w:color="00000A"/>
      </w:pBdr>
      <w:rPr>
        <w:rFonts w:ascii="Palatino Linotype" w:hAnsi="Palatino Linotype" w:cs="Arial"/>
      </w:rPr>
    </w:pPr>
  </w:p>
  <w:p w14:paraId="15DC52C1" w14:textId="77777777" w:rsidR="00821407" w:rsidRDefault="0082140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07"/>
    <w:rsid w:val="0001739B"/>
    <w:rsid w:val="000409F0"/>
    <w:rsid w:val="00053F51"/>
    <w:rsid w:val="00062E3F"/>
    <w:rsid w:val="00066274"/>
    <w:rsid w:val="00083AF3"/>
    <w:rsid w:val="000E0A17"/>
    <w:rsid w:val="00120821"/>
    <w:rsid w:val="00126602"/>
    <w:rsid w:val="001364B7"/>
    <w:rsid w:val="0014214E"/>
    <w:rsid w:val="00156FE5"/>
    <w:rsid w:val="00163AC4"/>
    <w:rsid w:val="00176B02"/>
    <w:rsid w:val="001B1AD3"/>
    <w:rsid w:val="001C1005"/>
    <w:rsid w:val="002200AB"/>
    <w:rsid w:val="00233D66"/>
    <w:rsid w:val="002606D5"/>
    <w:rsid w:val="00283292"/>
    <w:rsid w:val="002F7E04"/>
    <w:rsid w:val="00372FA2"/>
    <w:rsid w:val="003773C2"/>
    <w:rsid w:val="00387F8F"/>
    <w:rsid w:val="00393827"/>
    <w:rsid w:val="00395E84"/>
    <w:rsid w:val="003E1DD0"/>
    <w:rsid w:val="00425BA5"/>
    <w:rsid w:val="0042610C"/>
    <w:rsid w:val="004601BD"/>
    <w:rsid w:val="004645DB"/>
    <w:rsid w:val="00465F8D"/>
    <w:rsid w:val="004920D1"/>
    <w:rsid w:val="004B4885"/>
    <w:rsid w:val="004B4C30"/>
    <w:rsid w:val="004C5C20"/>
    <w:rsid w:val="004E27E7"/>
    <w:rsid w:val="005550CC"/>
    <w:rsid w:val="00560FBA"/>
    <w:rsid w:val="005723B1"/>
    <w:rsid w:val="005B7951"/>
    <w:rsid w:val="005D175A"/>
    <w:rsid w:val="005D48D0"/>
    <w:rsid w:val="005F6F3B"/>
    <w:rsid w:val="006049F9"/>
    <w:rsid w:val="006147B8"/>
    <w:rsid w:val="00670F4D"/>
    <w:rsid w:val="00683B12"/>
    <w:rsid w:val="00685A57"/>
    <w:rsid w:val="006A7DFC"/>
    <w:rsid w:val="006B471F"/>
    <w:rsid w:val="006D100B"/>
    <w:rsid w:val="006F67D0"/>
    <w:rsid w:val="006F73BD"/>
    <w:rsid w:val="00702B9A"/>
    <w:rsid w:val="00713408"/>
    <w:rsid w:val="00723F75"/>
    <w:rsid w:val="00737CA6"/>
    <w:rsid w:val="007724A7"/>
    <w:rsid w:val="00785D42"/>
    <w:rsid w:val="007863A4"/>
    <w:rsid w:val="00794690"/>
    <w:rsid w:val="00821407"/>
    <w:rsid w:val="008445D3"/>
    <w:rsid w:val="008B550F"/>
    <w:rsid w:val="0090571D"/>
    <w:rsid w:val="009645F0"/>
    <w:rsid w:val="00971311"/>
    <w:rsid w:val="009A4669"/>
    <w:rsid w:val="009B2B32"/>
    <w:rsid w:val="009C3181"/>
    <w:rsid w:val="009E3C1E"/>
    <w:rsid w:val="00A12DFE"/>
    <w:rsid w:val="00A27EDA"/>
    <w:rsid w:val="00A80A52"/>
    <w:rsid w:val="00A94556"/>
    <w:rsid w:val="00A96C9A"/>
    <w:rsid w:val="00AE0EDF"/>
    <w:rsid w:val="00AF072E"/>
    <w:rsid w:val="00B348D8"/>
    <w:rsid w:val="00B505D7"/>
    <w:rsid w:val="00B57F46"/>
    <w:rsid w:val="00B83C6C"/>
    <w:rsid w:val="00B863AA"/>
    <w:rsid w:val="00BA32B9"/>
    <w:rsid w:val="00BF55B4"/>
    <w:rsid w:val="00C546FE"/>
    <w:rsid w:val="00C83D02"/>
    <w:rsid w:val="00CA50DD"/>
    <w:rsid w:val="00CB37BC"/>
    <w:rsid w:val="00CF391F"/>
    <w:rsid w:val="00D07792"/>
    <w:rsid w:val="00D65B50"/>
    <w:rsid w:val="00DA10C7"/>
    <w:rsid w:val="00DC0F64"/>
    <w:rsid w:val="00DC63E8"/>
    <w:rsid w:val="00DC6451"/>
    <w:rsid w:val="00DC7AB1"/>
    <w:rsid w:val="00DD374D"/>
    <w:rsid w:val="00DF1A3A"/>
    <w:rsid w:val="00DF3E55"/>
    <w:rsid w:val="00E2169E"/>
    <w:rsid w:val="00E250F0"/>
    <w:rsid w:val="00E360F3"/>
    <w:rsid w:val="00EB4FFE"/>
    <w:rsid w:val="00F20E69"/>
    <w:rsid w:val="00F22F70"/>
    <w:rsid w:val="00F80389"/>
    <w:rsid w:val="00F82C36"/>
    <w:rsid w:val="00F908E7"/>
    <w:rsid w:val="00FB1755"/>
    <w:rsid w:val="00FB3082"/>
    <w:rsid w:val="00FC5AF6"/>
    <w:rsid w:val="00FC7292"/>
    <w:rsid w:val="00FF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ECF9C7"/>
  <w15:docId w15:val="{71847FBD-F5E8-4976-ADC4-D9A5AACC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027B0"/>
    <w:rPr>
      <w:color w:val="00000A"/>
    </w:rPr>
  </w:style>
  <w:style w:type="paragraph" w:styleId="Nadpis1">
    <w:name w:val="heading 1"/>
    <w:basedOn w:val="Normln"/>
    <w:qFormat/>
    <w:rsid w:val="002027B0"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Nadpis2">
    <w:name w:val="heading 2"/>
    <w:basedOn w:val="Normln"/>
    <w:qFormat/>
    <w:rsid w:val="002027B0"/>
    <w:pPr>
      <w:keepNext/>
      <w:jc w:val="center"/>
      <w:outlineLvl w:val="1"/>
    </w:pPr>
    <w:rPr>
      <w:rFonts w:ascii="Arial" w:hAnsi="Arial"/>
      <w:b/>
      <w:sz w:val="36"/>
    </w:rPr>
  </w:style>
  <w:style w:type="paragraph" w:styleId="Nadpis3">
    <w:name w:val="heading 3"/>
    <w:basedOn w:val="Normln"/>
    <w:qFormat/>
    <w:rsid w:val="002027B0"/>
    <w:pPr>
      <w:keepNext/>
      <w:jc w:val="center"/>
      <w:outlineLvl w:val="2"/>
    </w:pPr>
    <w:rPr>
      <w:rFonts w:ascii="Arial" w:hAnsi="Arial"/>
      <w:b/>
      <w:sz w:val="22"/>
      <w:u w:val="single"/>
    </w:rPr>
  </w:style>
  <w:style w:type="paragraph" w:styleId="Nadpis4">
    <w:name w:val="heading 4"/>
    <w:basedOn w:val="Normln"/>
    <w:qFormat/>
    <w:rsid w:val="002027B0"/>
    <w:pPr>
      <w:keepNext/>
      <w:ind w:left="360"/>
      <w:jc w:val="both"/>
      <w:outlineLvl w:val="3"/>
    </w:pPr>
    <w:rPr>
      <w:rFonts w:ascii="Arial" w:hAnsi="Arial"/>
      <w:b/>
      <w:sz w:val="22"/>
    </w:rPr>
  </w:style>
  <w:style w:type="paragraph" w:styleId="Nadpis5">
    <w:name w:val="heading 5"/>
    <w:basedOn w:val="Normln"/>
    <w:link w:val="Nadpis5Char"/>
    <w:qFormat/>
    <w:rsid w:val="00C4745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link w:val="Nadpis6Char"/>
    <w:uiPriority w:val="9"/>
    <w:semiHidden/>
    <w:unhideWhenUsed/>
    <w:qFormat/>
    <w:rsid w:val="00C5217E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semiHidden/>
    <w:qFormat/>
    <w:rsid w:val="002027B0"/>
  </w:style>
  <w:style w:type="character" w:customStyle="1" w:styleId="RozloendokumentuChar">
    <w:name w:val="Rozložení dokumentu Char"/>
    <w:link w:val="Rozloendokumentu"/>
    <w:uiPriority w:val="99"/>
    <w:semiHidden/>
    <w:qFormat/>
    <w:rsid w:val="00464783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qFormat/>
    <w:rsid w:val="00464783"/>
  </w:style>
  <w:style w:type="character" w:customStyle="1" w:styleId="TextbublinyChar">
    <w:name w:val="Text bubliny Char"/>
    <w:link w:val="Textbubliny"/>
    <w:uiPriority w:val="99"/>
    <w:semiHidden/>
    <w:qFormat/>
    <w:rsid w:val="00464783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E11A38"/>
    <w:rPr>
      <w:color w:val="0000FF"/>
      <w:u w:val="single"/>
    </w:rPr>
  </w:style>
  <w:style w:type="character" w:customStyle="1" w:styleId="Nadpis5Char">
    <w:name w:val="Nadpis 5 Char"/>
    <w:link w:val="Nadpis5"/>
    <w:qFormat/>
    <w:rsid w:val="00C4745F"/>
    <w:rPr>
      <w:b/>
      <w:bCs/>
      <w:i/>
      <w:iCs/>
      <w:sz w:val="26"/>
      <w:szCs w:val="26"/>
    </w:rPr>
  </w:style>
  <w:style w:type="character" w:styleId="Siln">
    <w:name w:val="Strong"/>
    <w:uiPriority w:val="22"/>
    <w:qFormat/>
    <w:rsid w:val="006036C3"/>
    <w:rPr>
      <w:b/>
      <w:bCs/>
    </w:rPr>
  </w:style>
  <w:style w:type="character" w:customStyle="1" w:styleId="NzevChar">
    <w:name w:val="Název Char"/>
    <w:link w:val="Nzev"/>
    <w:qFormat/>
    <w:rsid w:val="009850F4"/>
    <w:rPr>
      <w:rFonts w:ascii="Arial" w:hAnsi="Arial"/>
      <w:b/>
      <w:sz w:val="36"/>
    </w:rPr>
  </w:style>
  <w:style w:type="character" w:customStyle="1" w:styleId="Nadpis6Char">
    <w:name w:val="Nadpis 6 Char"/>
    <w:link w:val="Nadpis6"/>
    <w:uiPriority w:val="9"/>
    <w:semiHidden/>
    <w:qFormat/>
    <w:rsid w:val="00C5217E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57774A"/>
  </w:style>
  <w:style w:type="character" w:customStyle="1" w:styleId="Znakypropoznmkupodarou">
    <w:name w:val="Znaky pro poznámku pod čarou"/>
    <w:basedOn w:val="Standardnpsmoodstavce"/>
    <w:uiPriority w:val="99"/>
    <w:semiHidden/>
    <w:unhideWhenUsed/>
    <w:qFormat/>
    <w:rsid w:val="0057774A"/>
    <w:rPr>
      <w:vertAlign w:val="superscript"/>
    </w:rPr>
  </w:style>
  <w:style w:type="character" w:styleId="Znakapoznpodarou">
    <w:name w:val="footnote referenc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C14E3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C14E32"/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C14E32"/>
    <w:rPr>
      <w:b/>
      <w:b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qFormat/>
    <w:rsid w:val="001F117C"/>
    <w:rPr>
      <w:color w:val="808080"/>
      <w:shd w:val="clear" w:color="auto" w:fill="E6E6E6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C17A70"/>
    <w:rPr>
      <w:color w:val="605E5C"/>
      <w:shd w:val="clear" w:color="auto" w:fill="E1DFDD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semiHidden/>
    <w:rsid w:val="002027B0"/>
    <w:pPr>
      <w:jc w:val="both"/>
    </w:pPr>
    <w:rPr>
      <w:rFonts w:ascii="Arial" w:hAnsi="Arial"/>
      <w:sz w:val="22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Zhlavazpat">
    <w:name w:val="Záhlaví a zápatí"/>
    <w:basedOn w:val="Normln"/>
    <w:qFormat/>
  </w:style>
  <w:style w:type="paragraph" w:styleId="Zpat">
    <w:name w:val="footer"/>
    <w:basedOn w:val="Normln"/>
    <w:semiHidden/>
    <w:rsid w:val="002027B0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semiHidden/>
    <w:rsid w:val="002027B0"/>
    <w:pPr>
      <w:ind w:left="284" w:hanging="284"/>
      <w:jc w:val="both"/>
    </w:pPr>
    <w:rPr>
      <w:rFonts w:ascii="Arial" w:hAnsi="Arial"/>
      <w:sz w:val="22"/>
    </w:rPr>
  </w:style>
  <w:style w:type="paragraph" w:styleId="Zhlav">
    <w:name w:val="header"/>
    <w:basedOn w:val="Normln"/>
    <w:link w:val="ZhlavChar"/>
    <w:rsid w:val="002027B0"/>
    <w:pPr>
      <w:tabs>
        <w:tab w:val="center" w:pos="4536"/>
        <w:tab w:val="right" w:pos="9072"/>
      </w:tabs>
    </w:pPr>
  </w:style>
  <w:style w:type="paragraph" w:styleId="Zkladntext2">
    <w:name w:val="Body Text 2"/>
    <w:basedOn w:val="Normln"/>
    <w:semiHidden/>
    <w:qFormat/>
    <w:rsid w:val="002027B0"/>
    <w:rPr>
      <w:rFonts w:ascii="Arial" w:hAnsi="Arial"/>
      <w:sz w:val="24"/>
    </w:rPr>
  </w:style>
  <w:style w:type="paragraph" w:styleId="Zkladntext3">
    <w:name w:val="Body Text 3"/>
    <w:basedOn w:val="Normln"/>
    <w:semiHidden/>
    <w:qFormat/>
    <w:rsid w:val="002027B0"/>
    <w:pPr>
      <w:jc w:val="both"/>
    </w:pPr>
    <w:rPr>
      <w:rFonts w:ascii="Arial" w:hAnsi="Arial"/>
      <w:sz w:val="24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qFormat/>
    <w:rsid w:val="00464783"/>
    <w:rPr>
      <w:rFonts w:ascii="Tahoma" w:hAnsi="Tahoma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64783"/>
    <w:rPr>
      <w:rFonts w:ascii="Tahoma" w:hAnsi="Tahoma"/>
      <w:sz w:val="16"/>
      <w:szCs w:val="16"/>
    </w:rPr>
  </w:style>
  <w:style w:type="paragraph" w:customStyle="1" w:styleId="Prosttext1">
    <w:name w:val="Prostý text1"/>
    <w:basedOn w:val="Normln"/>
    <w:qFormat/>
    <w:rsid w:val="00337E72"/>
    <w:rPr>
      <w:rFonts w:ascii="Courier New" w:hAnsi="Courier New"/>
    </w:rPr>
  </w:style>
  <w:style w:type="paragraph" w:customStyle="1" w:styleId="WW-Zkladntext2">
    <w:name w:val="WW-Základní text 2"/>
    <w:basedOn w:val="Normln"/>
    <w:qFormat/>
    <w:rsid w:val="00E92313"/>
    <w:rPr>
      <w:rFonts w:ascii="Arial" w:hAnsi="Arial" w:cs="Wingdings"/>
      <w:sz w:val="24"/>
      <w:lang w:eastAsia="ar-SA"/>
    </w:rPr>
  </w:style>
  <w:style w:type="paragraph" w:customStyle="1" w:styleId="Import2">
    <w:name w:val="Import 2"/>
    <w:basedOn w:val="Normln"/>
    <w:qFormat/>
    <w:rsid w:val="00CD007D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 w:val="24"/>
    </w:rPr>
  </w:style>
  <w:style w:type="paragraph" w:customStyle="1" w:styleId="Import7">
    <w:name w:val="Import 7"/>
    <w:basedOn w:val="Normln"/>
    <w:qFormat/>
    <w:rsid w:val="0026420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720" w:hanging="288"/>
    </w:pPr>
    <w:rPr>
      <w:rFonts w:ascii="Courier New" w:hAnsi="Courier New"/>
      <w:sz w:val="24"/>
    </w:rPr>
  </w:style>
  <w:style w:type="paragraph" w:customStyle="1" w:styleId="Import5">
    <w:name w:val="Import 5"/>
    <w:basedOn w:val="Normln"/>
    <w:qFormat/>
    <w:rsid w:val="00264201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28" w:lineRule="auto"/>
      <w:ind w:left="432" w:hanging="432"/>
    </w:pPr>
    <w:rPr>
      <w:rFonts w:ascii="Courier New" w:hAnsi="Courier New"/>
      <w:sz w:val="24"/>
    </w:rPr>
  </w:style>
  <w:style w:type="paragraph" w:styleId="Nzev">
    <w:name w:val="Title"/>
    <w:basedOn w:val="Normln"/>
    <w:link w:val="NzevChar"/>
    <w:qFormat/>
    <w:rsid w:val="009850F4"/>
    <w:pPr>
      <w:jc w:val="center"/>
    </w:pPr>
    <w:rPr>
      <w:rFonts w:ascii="Arial" w:hAnsi="Arial"/>
      <w:b/>
      <w:sz w:val="36"/>
    </w:rPr>
  </w:style>
  <w:style w:type="paragraph" w:customStyle="1" w:styleId="Normln1">
    <w:name w:val="Normální1"/>
    <w:qFormat/>
    <w:rsid w:val="00D30265"/>
    <w:pPr>
      <w:widowControl w:val="0"/>
    </w:pPr>
    <w:rPr>
      <w:rFonts w:ascii="Arial" w:hAnsi="Arial"/>
      <w:color w:val="00000A"/>
      <w:sz w:val="22"/>
    </w:rPr>
  </w:style>
  <w:style w:type="paragraph" w:customStyle="1" w:styleId="man">
    <w:name w:val="man"/>
    <w:qFormat/>
    <w:rsid w:val="00D30265"/>
    <w:pPr>
      <w:widowControl w:val="0"/>
    </w:pPr>
    <w:rPr>
      <w:rFonts w:ascii="Arial" w:hAnsi="Arial"/>
      <w:color w:val="00000A"/>
      <w:sz w:val="22"/>
    </w:rPr>
  </w:style>
  <w:style w:type="paragraph" w:customStyle="1" w:styleId="right">
    <w:name w:val="right"/>
    <w:qFormat/>
    <w:rsid w:val="00D30265"/>
    <w:pPr>
      <w:widowControl w:val="0"/>
      <w:jc w:val="right"/>
    </w:pPr>
    <w:rPr>
      <w:rFonts w:ascii="Arial" w:hAnsi="Arial"/>
      <w:color w:val="00000A"/>
      <w:sz w:val="24"/>
    </w:rPr>
  </w:style>
  <w:style w:type="paragraph" w:customStyle="1" w:styleId="tabspace">
    <w:name w:val="tabspace"/>
    <w:qFormat/>
    <w:rsid w:val="00D30265"/>
    <w:pPr>
      <w:widowControl w:val="0"/>
      <w:spacing w:before="10" w:after="10"/>
      <w:ind w:left="10"/>
    </w:pPr>
    <w:rPr>
      <w:rFonts w:ascii="Arial" w:hAnsi="Arial"/>
      <w:color w:val="00000A"/>
      <w:sz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qFormat/>
    <w:rsid w:val="0057774A"/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C14E32"/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C14E32"/>
    <w:rPr>
      <w:b/>
      <w:bCs/>
    </w:rPr>
  </w:style>
  <w:style w:type="paragraph" w:customStyle="1" w:styleId="Odstavecseseznamem1">
    <w:name w:val="Odstavec se seznamem1"/>
    <w:basedOn w:val="Normln"/>
    <w:qFormat/>
    <w:rsid w:val="002D4477"/>
    <w:pPr>
      <w:spacing w:after="200" w:line="276" w:lineRule="auto"/>
      <w:ind w:left="720"/>
      <w:jc w:val="both"/>
    </w:pPr>
    <w:rPr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7BE5"/>
    <w:pPr>
      <w:ind w:left="720"/>
      <w:contextualSpacing/>
    </w:pPr>
  </w:style>
  <w:style w:type="table" w:styleId="Mkatabulky">
    <w:name w:val="Table Grid"/>
    <w:basedOn w:val="Normlntabulka"/>
    <w:rsid w:val="00145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DC40A-891F-4BBE-AA71-D172E5FEC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 smlouva  č</vt:lpstr>
    </vt:vector>
  </TitlesOfParts>
  <Company>SMO, městská a.s. Orlová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 smlouva  č</dc:title>
  <dc:subject/>
  <dc:creator>Antoszyková</dc:creator>
  <dc:description/>
  <cp:lastModifiedBy>Gymnázium Milevsko - kancelář</cp:lastModifiedBy>
  <cp:revision>4</cp:revision>
  <cp:lastPrinted>2024-06-21T07:50:00Z</cp:lastPrinted>
  <dcterms:created xsi:type="dcterms:W3CDTF">2025-02-27T10:07:00Z</dcterms:created>
  <dcterms:modified xsi:type="dcterms:W3CDTF">2025-02-28T06:15:00Z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