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37286" w14:textId="6F416697" w:rsidR="00BA6652" w:rsidRPr="00D03644" w:rsidRDefault="00BA6652" w:rsidP="00BB7E5D">
      <w:pPr>
        <w:jc w:val="center"/>
        <w:rPr>
          <w:rFonts w:ascii="Arial" w:hAnsi="Arial" w:cs="Arial"/>
          <w:b/>
          <w:sz w:val="32"/>
          <w:szCs w:val="32"/>
        </w:rPr>
      </w:pPr>
      <w:r w:rsidRPr="00D03644">
        <w:rPr>
          <w:rFonts w:ascii="Arial" w:hAnsi="Arial" w:cs="Arial"/>
          <w:b/>
          <w:sz w:val="32"/>
          <w:szCs w:val="32"/>
        </w:rPr>
        <w:t xml:space="preserve">Smlouva o </w:t>
      </w:r>
      <w:r w:rsidR="00BB7E5D">
        <w:rPr>
          <w:rFonts w:ascii="Arial" w:hAnsi="Arial" w:cs="Arial"/>
          <w:b/>
          <w:sz w:val="32"/>
          <w:szCs w:val="32"/>
        </w:rPr>
        <w:t>p</w:t>
      </w:r>
      <w:r w:rsidR="00BB7E5D" w:rsidRPr="000D16D0">
        <w:rPr>
          <w:rFonts w:ascii="Arial" w:hAnsi="Arial" w:cs="Arial"/>
          <w:b/>
          <w:sz w:val="32"/>
          <w:szCs w:val="32"/>
        </w:rPr>
        <w:t>rovedení auditu v letech 20</w:t>
      </w:r>
      <w:r w:rsidR="0029240A">
        <w:rPr>
          <w:rFonts w:ascii="Arial" w:hAnsi="Arial" w:cs="Arial"/>
          <w:b/>
          <w:sz w:val="32"/>
          <w:szCs w:val="32"/>
        </w:rPr>
        <w:t>2</w:t>
      </w:r>
      <w:r w:rsidR="00D5162D">
        <w:rPr>
          <w:rFonts w:ascii="Arial" w:hAnsi="Arial" w:cs="Arial"/>
          <w:b/>
          <w:sz w:val="32"/>
          <w:szCs w:val="32"/>
        </w:rPr>
        <w:t>5</w:t>
      </w:r>
      <w:r w:rsidR="00BB7E5D" w:rsidRPr="000D16D0">
        <w:rPr>
          <w:rFonts w:ascii="Arial" w:hAnsi="Arial" w:cs="Arial"/>
          <w:b/>
          <w:sz w:val="32"/>
          <w:szCs w:val="32"/>
        </w:rPr>
        <w:t xml:space="preserve"> </w:t>
      </w:r>
      <w:r w:rsidR="007B2B8D">
        <w:rPr>
          <w:rFonts w:ascii="Arial" w:hAnsi="Arial" w:cs="Arial"/>
          <w:b/>
          <w:sz w:val="32"/>
          <w:szCs w:val="32"/>
        </w:rPr>
        <w:t>-</w:t>
      </w:r>
      <w:r w:rsidR="00BB7E5D" w:rsidRPr="000D16D0">
        <w:rPr>
          <w:rFonts w:ascii="Arial" w:hAnsi="Arial" w:cs="Arial"/>
          <w:b/>
          <w:sz w:val="32"/>
          <w:szCs w:val="32"/>
        </w:rPr>
        <w:t xml:space="preserve"> </w:t>
      </w:r>
      <w:r w:rsidR="00391C95" w:rsidRPr="000D16D0">
        <w:rPr>
          <w:rFonts w:ascii="Arial" w:hAnsi="Arial" w:cs="Arial"/>
          <w:b/>
          <w:sz w:val="32"/>
          <w:szCs w:val="32"/>
        </w:rPr>
        <w:t>20</w:t>
      </w:r>
      <w:r w:rsidR="00437DDB">
        <w:rPr>
          <w:rFonts w:ascii="Arial" w:hAnsi="Arial" w:cs="Arial"/>
          <w:b/>
          <w:sz w:val="32"/>
          <w:szCs w:val="32"/>
        </w:rPr>
        <w:t>2</w:t>
      </w:r>
      <w:r w:rsidR="00D5162D">
        <w:rPr>
          <w:rFonts w:ascii="Arial" w:hAnsi="Arial" w:cs="Arial"/>
          <w:b/>
          <w:sz w:val="32"/>
          <w:szCs w:val="32"/>
        </w:rPr>
        <w:t>7</w:t>
      </w:r>
    </w:p>
    <w:p w14:paraId="238D54B3" w14:textId="77777777" w:rsidR="00BA6652" w:rsidRPr="00D03644" w:rsidRDefault="00BA6652" w:rsidP="009C46ED">
      <w:pPr>
        <w:jc w:val="both"/>
        <w:rPr>
          <w:rFonts w:ascii="Arial" w:hAnsi="Arial" w:cs="Arial"/>
          <w:b/>
        </w:rPr>
      </w:pPr>
    </w:p>
    <w:p w14:paraId="7FF71E95" w14:textId="77777777" w:rsidR="00BA6652" w:rsidRPr="00D03644" w:rsidRDefault="00DD03A4" w:rsidP="00DD03A4">
      <w:pPr>
        <w:jc w:val="center"/>
        <w:rPr>
          <w:rFonts w:ascii="Arial" w:hAnsi="Arial" w:cs="Arial"/>
          <w:b/>
        </w:rPr>
      </w:pPr>
      <w:r w:rsidRPr="00D03644">
        <w:rPr>
          <w:rFonts w:ascii="Arial" w:hAnsi="Arial" w:cs="Arial"/>
          <w:b/>
        </w:rPr>
        <w:t>I.</w:t>
      </w:r>
    </w:p>
    <w:p w14:paraId="465D25E0" w14:textId="77777777" w:rsidR="00BA6652" w:rsidRPr="00D03644" w:rsidRDefault="00BA6652" w:rsidP="00DD03A4">
      <w:pPr>
        <w:jc w:val="center"/>
        <w:rPr>
          <w:rFonts w:ascii="Arial" w:hAnsi="Arial" w:cs="Arial"/>
          <w:b/>
        </w:rPr>
      </w:pPr>
      <w:r w:rsidRPr="00D03644">
        <w:rPr>
          <w:rFonts w:ascii="Arial" w:hAnsi="Arial" w:cs="Arial"/>
          <w:b/>
        </w:rPr>
        <w:t>Smluvní strany</w:t>
      </w:r>
    </w:p>
    <w:p w14:paraId="7E82E401" w14:textId="77777777" w:rsidR="00BA6652" w:rsidRDefault="00BA6652" w:rsidP="009C46ED">
      <w:pPr>
        <w:jc w:val="both"/>
        <w:rPr>
          <w:rFonts w:ascii="Arial" w:hAnsi="Arial" w:cs="Arial"/>
          <w:b/>
        </w:rPr>
      </w:pPr>
    </w:p>
    <w:p w14:paraId="7E71EE33" w14:textId="77777777" w:rsidR="00D24A65" w:rsidRDefault="00D24A65" w:rsidP="009C46ED">
      <w:pPr>
        <w:jc w:val="both"/>
        <w:rPr>
          <w:rFonts w:ascii="Arial" w:hAnsi="Arial" w:cs="Arial"/>
          <w:b/>
        </w:rPr>
      </w:pPr>
    </w:p>
    <w:p w14:paraId="73CC13D5" w14:textId="77777777" w:rsidR="00D24A65" w:rsidRPr="00D03644" w:rsidRDefault="00D24A65" w:rsidP="009C46ED">
      <w:pPr>
        <w:jc w:val="both"/>
        <w:rPr>
          <w:rFonts w:ascii="Arial" w:hAnsi="Arial" w:cs="Arial"/>
          <w:b/>
        </w:rPr>
      </w:pPr>
    </w:p>
    <w:p w14:paraId="7721D593" w14:textId="77777777" w:rsidR="00C91678" w:rsidRDefault="00C91678" w:rsidP="009C46ED">
      <w:pPr>
        <w:ind w:left="360"/>
        <w:jc w:val="both"/>
        <w:rPr>
          <w:rFonts w:ascii="Arial" w:hAnsi="Arial" w:cs="Arial"/>
          <w:b/>
        </w:rPr>
      </w:pPr>
      <w:r>
        <w:rPr>
          <w:rFonts w:ascii="Arial" w:hAnsi="Arial" w:cs="Arial"/>
          <w:b/>
        </w:rPr>
        <w:t>1. Objednatel:</w:t>
      </w:r>
    </w:p>
    <w:p w14:paraId="680B6AB3" w14:textId="77777777" w:rsidR="00BA6652" w:rsidRPr="00D03644" w:rsidRDefault="00C91678" w:rsidP="009C46ED">
      <w:pPr>
        <w:ind w:left="360"/>
        <w:jc w:val="both"/>
        <w:rPr>
          <w:rFonts w:ascii="Arial" w:hAnsi="Arial" w:cs="Arial"/>
          <w:b/>
        </w:rPr>
      </w:pPr>
      <w:r>
        <w:rPr>
          <w:rFonts w:ascii="Arial" w:hAnsi="Arial" w:cs="Arial"/>
          <w:b/>
        </w:rPr>
        <w:t xml:space="preserve">Povodí </w:t>
      </w:r>
      <w:r w:rsidR="00391C95">
        <w:rPr>
          <w:rFonts w:ascii="Arial" w:hAnsi="Arial" w:cs="Arial"/>
          <w:b/>
        </w:rPr>
        <w:t>Odry</w:t>
      </w:r>
      <w:r>
        <w:rPr>
          <w:rFonts w:ascii="Arial" w:hAnsi="Arial" w:cs="Arial"/>
          <w:b/>
        </w:rPr>
        <w:t>, s</w:t>
      </w:r>
      <w:r w:rsidR="0050096C">
        <w:rPr>
          <w:rFonts w:ascii="Arial" w:hAnsi="Arial" w:cs="Arial"/>
          <w:b/>
        </w:rPr>
        <w:t>tátní podnik</w:t>
      </w:r>
      <w:r w:rsidR="003C506D" w:rsidRPr="00D03644">
        <w:rPr>
          <w:rFonts w:ascii="Arial" w:hAnsi="Arial" w:cs="Arial"/>
          <w:b/>
        </w:rPr>
        <w:tab/>
      </w:r>
      <w:r w:rsidR="003C506D" w:rsidRPr="00D03644">
        <w:rPr>
          <w:rFonts w:ascii="Arial" w:hAnsi="Arial" w:cs="Arial"/>
          <w:b/>
        </w:rPr>
        <w:tab/>
      </w:r>
    </w:p>
    <w:p w14:paraId="19095070" w14:textId="77777777" w:rsidR="00C91678" w:rsidRDefault="00C91678" w:rsidP="00C91678">
      <w:pPr>
        <w:ind w:left="360"/>
        <w:jc w:val="both"/>
        <w:rPr>
          <w:rFonts w:ascii="Arial" w:hAnsi="Arial" w:cs="Arial"/>
        </w:rPr>
      </w:pPr>
      <w:r w:rsidRPr="00C91678">
        <w:rPr>
          <w:rFonts w:ascii="Arial" w:hAnsi="Arial" w:cs="Arial"/>
        </w:rPr>
        <w:t>Sídlo:</w:t>
      </w:r>
      <w:r w:rsidRPr="00C91678">
        <w:rPr>
          <w:rFonts w:ascii="Arial" w:hAnsi="Arial" w:cs="Arial"/>
        </w:rPr>
        <w:tab/>
      </w:r>
      <w:r w:rsidRPr="00C91678">
        <w:rPr>
          <w:rFonts w:ascii="Arial" w:hAnsi="Arial" w:cs="Arial"/>
        </w:rPr>
        <w:tab/>
      </w:r>
      <w:r>
        <w:rPr>
          <w:rFonts w:ascii="Arial" w:hAnsi="Arial" w:cs="Arial"/>
        </w:rPr>
        <w:tab/>
      </w:r>
      <w:r w:rsidR="0050096C">
        <w:rPr>
          <w:rFonts w:ascii="Arial" w:hAnsi="Arial" w:cs="Arial"/>
        </w:rPr>
        <w:t>Varenská 3101/49, Moravská Ostrava, 702 00</w:t>
      </w:r>
    </w:p>
    <w:p w14:paraId="155F9263" w14:textId="77777777" w:rsidR="0050096C" w:rsidRPr="00C91678" w:rsidRDefault="0050096C" w:rsidP="00C91678">
      <w:pPr>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Doručovací číslo: 701 26</w:t>
      </w:r>
    </w:p>
    <w:p w14:paraId="0E7F8E33" w14:textId="77777777" w:rsidR="0050096C" w:rsidRDefault="00C91678" w:rsidP="0050096C">
      <w:pPr>
        <w:tabs>
          <w:tab w:val="left" w:pos="2835"/>
        </w:tabs>
        <w:ind w:left="2835" w:hanging="2475"/>
        <w:jc w:val="both"/>
        <w:rPr>
          <w:rFonts w:ascii="Arial" w:hAnsi="Arial" w:cs="Arial"/>
        </w:rPr>
      </w:pPr>
      <w:r w:rsidRPr="00C91678">
        <w:rPr>
          <w:rFonts w:ascii="Arial" w:hAnsi="Arial" w:cs="Arial"/>
        </w:rPr>
        <w:t>Zapsán:</w:t>
      </w:r>
      <w:r w:rsidRPr="00C91678">
        <w:rPr>
          <w:rFonts w:ascii="Arial" w:hAnsi="Arial" w:cs="Arial"/>
        </w:rPr>
        <w:tab/>
      </w:r>
      <w:r w:rsidR="0050096C">
        <w:rPr>
          <w:rFonts w:ascii="Arial" w:hAnsi="Arial" w:cs="Arial"/>
        </w:rPr>
        <w:t>v obchodním rejstříku vedeném u Krajského soudu v Ostravě, v</w:t>
      </w:r>
      <w:r w:rsidR="00604A04">
        <w:rPr>
          <w:rFonts w:ascii="Arial" w:hAnsi="Arial" w:cs="Arial"/>
        </w:rPr>
        <w:t> </w:t>
      </w:r>
      <w:r w:rsidR="0050096C">
        <w:rPr>
          <w:rFonts w:ascii="Arial" w:hAnsi="Arial" w:cs="Arial"/>
        </w:rPr>
        <w:t>oddílu</w:t>
      </w:r>
      <w:r w:rsidR="00604A04">
        <w:rPr>
          <w:rFonts w:ascii="Arial" w:hAnsi="Arial" w:cs="Arial"/>
        </w:rPr>
        <w:t xml:space="preserve"> </w:t>
      </w:r>
      <w:r w:rsidR="00604A04" w:rsidRPr="00604A04">
        <w:rPr>
          <w:rFonts w:ascii="Arial" w:hAnsi="Arial" w:cs="Arial"/>
        </w:rPr>
        <w:t>AXIV, vložka 584</w:t>
      </w:r>
    </w:p>
    <w:p w14:paraId="4E7EF0C6" w14:textId="77777777" w:rsidR="00C91678" w:rsidRPr="00C91678" w:rsidRDefault="00C91678" w:rsidP="000D16D0">
      <w:pPr>
        <w:ind w:left="2832" w:hanging="2472"/>
        <w:jc w:val="both"/>
        <w:rPr>
          <w:rFonts w:ascii="Arial" w:hAnsi="Arial" w:cs="Arial"/>
        </w:rPr>
      </w:pPr>
      <w:r>
        <w:rPr>
          <w:rFonts w:ascii="Arial" w:hAnsi="Arial" w:cs="Arial"/>
        </w:rPr>
        <w:t xml:space="preserve">Zastoupen: </w:t>
      </w:r>
      <w:r>
        <w:rPr>
          <w:rFonts w:ascii="Arial" w:hAnsi="Arial" w:cs="Arial"/>
        </w:rPr>
        <w:tab/>
      </w:r>
      <w:r w:rsidR="00391C95">
        <w:rPr>
          <w:rFonts w:ascii="Arial" w:hAnsi="Arial" w:cs="Arial"/>
        </w:rPr>
        <w:t xml:space="preserve">Ing. Jiřím </w:t>
      </w:r>
      <w:r w:rsidR="005B39D0" w:rsidRPr="00423CD3">
        <w:rPr>
          <w:rFonts w:ascii="Arial" w:hAnsi="Arial" w:cs="Arial"/>
        </w:rPr>
        <w:t>Tkáčem</w:t>
      </w:r>
      <w:r w:rsidRPr="00C91678">
        <w:rPr>
          <w:rFonts w:ascii="Arial" w:hAnsi="Arial" w:cs="Arial"/>
        </w:rPr>
        <w:t>, generální</w:t>
      </w:r>
      <w:r w:rsidR="004E25EF">
        <w:rPr>
          <w:rFonts w:ascii="Arial" w:hAnsi="Arial" w:cs="Arial"/>
        </w:rPr>
        <w:t>m</w:t>
      </w:r>
      <w:r w:rsidR="00BB7E5D">
        <w:rPr>
          <w:rFonts w:ascii="Arial" w:hAnsi="Arial" w:cs="Arial"/>
        </w:rPr>
        <w:t xml:space="preserve"> ředitele</w:t>
      </w:r>
      <w:r w:rsidR="004E25EF">
        <w:rPr>
          <w:rFonts w:ascii="Arial" w:hAnsi="Arial" w:cs="Arial"/>
        </w:rPr>
        <w:t>m</w:t>
      </w:r>
    </w:p>
    <w:p w14:paraId="0BBE2AAC" w14:textId="7E6E20AB" w:rsidR="00DF1DD3" w:rsidRDefault="00C91678" w:rsidP="00C91678">
      <w:pPr>
        <w:ind w:left="360"/>
        <w:jc w:val="both"/>
        <w:rPr>
          <w:rFonts w:ascii="Arial" w:hAnsi="Arial" w:cs="Arial"/>
        </w:rPr>
      </w:pPr>
      <w:r w:rsidRPr="00C91678">
        <w:rPr>
          <w:rFonts w:ascii="Arial" w:hAnsi="Arial" w:cs="Arial"/>
        </w:rPr>
        <w:t>IČ:</w:t>
      </w:r>
      <w:r w:rsidRPr="00C91678">
        <w:rPr>
          <w:rFonts w:ascii="Arial" w:hAnsi="Arial" w:cs="Arial"/>
        </w:rPr>
        <w:tab/>
      </w:r>
      <w:r w:rsidR="00DF1DD3">
        <w:rPr>
          <w:rFonts w:ascii="Arial" w:hAnsi="Arial" w:cs="Arial"/>
        </w:rPr>
        <w:tab/>
      </w:r>
      <w:r w:rsidR="00DF1DD3">
        <w:rPr>
          <w:rFonts w:ascii="Arial" w:hAnsi="Arial" w:cs="Arial"/>
        </w:rPr>
        <w:tab/>
      </w:r>
      <w:r w:rsidR="00DF1DD3">
        <w:rPr>
          <w:rFonts w:ascii="Arial" w:hAnsi="Arial" w:cs="Arial"/>
        </w:rPr>
        <w:tab/>
      </w:r>
      <w:r w:rsidR="00604A04">
        <w:rPr>
          <w:rFonts w:ascii="Arial" w:hAnsi="Arial" w:cs="Arial"/>
        </w:rPr>
        <w:t>70890021</w:t>
      </w:r>
      <w:r w:rsidRPr="00C91678">
        <w:rPr>
          <w:rFonts w:ascii="Arial" w:hAnsi="Arial" w:cs="Arial"/>
        </w:rPr>
        <w:tab/>
      </w:r>
      <w:r>
        <w:rPr>
          <w:rFonts w:ascii="Arial" w:hAnsi="Arial" w:cs="Arial"/>
        </w:rPr>
        <w:tab/>
      </w:r>
    </w:p>
    <w:p w14:paraId="76E7C93F" w14:textId="44AC7F40" w:rsidR="00C91678" w:rsidRPr="00C91678" w:rsidRDefault="00C91678" w:rsidP="00C91678">
      <w:pPr>
        <w:ind w:left="360"/>
        <w:jc w:val="both"/>
        <w:rPr>
          <w:rFonts w:ascii="Arial" w:hAnsi="Arial" w:cs="Arial"/>
        </w:rPr>
      </w:pPr>
      <w:r w:rsidRPr="00C91678">
        <w:rPr>
          <w:rFonts w:ascii="Arial" w:hAnsi="Arial" w:cs="Arial"/>
        </w:rPr>
        <w:t>DIČ:</w:t>
      </w:r>
      <w:r w:rsidR="00604A04">
        <w:rPr>
          <w:rFonts w:ascii="Arial" w:hAnsi="Arial" w:cs="Arial"/>
        </w:rPr>
        <w:t xml:space="preserve"> </w:t>
      </w:r>
      <w:r w:rsidR="00DF1DD3">
        <w:rPr>
          <w:rFonts w:ascii="Arial" w:hAnsi="Arial" w:cs="Arial"/>
        </w:rPr>
        <w:tab/>
      </w:r>
      <w:r w:rsidR="00DF1DD3">
        <w:rPr>
          <w:rFonts w:ascii="Arial" w:hAnsi="Arial" w:cs="Arial"/>
        </w:rPr>
        <w:tab/>
      </w:r>
      <w:r w:rsidR="00DF1DD3">
        <w:rPr>
          <w:rFonts w:ascii="Arial" w:hAnsi="Arial" w:cs="Arial"/>
        </w:rPr>
        <w:tab/>
      </w:r>
      <w:r w:rsidR="00604A04">
        <w:rPr>
          <w:rFonts w:ascii="Arial" w:hAnsi="Arial" w:cs="Arial"/>
        </w:rPr>
        <w:t>CZ70890021</w:t>
      </w:r>
      <w:r w:rsidRPr="00C91678">
        <w:rPr>
          <w:rFonts w:ascii="Arial" w:hAnsi="Arial" w:cs="Arial"/>
        </w:rPr>
        <w:tab/>
      </w:r>
      <w:r w:rsidRPr="00C91678">
        <w:rPr>
          <w:rFonts w:ascii="Arial" w:hAnsi="Arial" w:cs="Arial"/>
        </w:rPr>
        <w:tab/>
      </w:r>
      <w:r>
        <w:rPr>
          <w:rFonts w:ascii="Arial" w:hAnsi="Arial" w:cs="Arial"/>
        </w:rPr>
        <w:tab/>
      </w:r>
    </w:p>
    <w:p w14:paraId="3520769D" w14:textId="71F912EC" w:rsidR="00747DD8" w:rsidRDefault="00C91678" w:rsidP="00747DD8">
      <w:pPr>
        <w:keepNext/>
        <w:keepLines/>
        <w:ind w:left="2124" w:hanging="1764"/>
        <w:rPr>
          <w:sz w:val="22"/>
          <w:szCs w:val="22"/>
        </w:rPr>
      </w:pPr>
      <w:r w:rsidRPr="00C91678">
        <w:rPr>
          <w:rFonts w:ascii="Arial" w:hAnsi="Arial" w:cs="Arial"/>
        </w:rPr>
        <w:t xml:space="preserve">Bankovní spojení: </w:t>
      </w:r>
      <w:r w:rsidRPr="00C91678">
        <w:rPr>
          <w:rFonts w:ascii="Arial" w:hAnsi="Arial" w:cs="Arial"/>
        </w:rPr>
        <w:tab/>
      </w:r>
      <w:proofErr w:type="spellStart"/>
      <w:r w:rsidR="00D5162D">
        <w:rPr>
          <w:rFonts w:ascii="Arial" w:hAnsi="Arial" w:cs="Arial"/>
        </w:rPr>
        <w:t>Raiffeisenbank</w:t>
      </w:r>
      <w:proofErr w:type="spellEnd"/>
      <w:r w:rsidR="00D5162D">
        <w:rPr>
          <w:rFonts w:ascii="Arial" w:hAnsi="Arial" w:cs="Arial"/>
        </w:rPr>
        <w:t xml:space="preserve">, a.s., </w:t>
      </w:r>
      <w:proofErr w:type="spellStart"/>
      <w:proofErr w:type="gramStart"/>
      <w:r w:rsidR="00D5162D">
        <w:rPr>
          <w:rFonts w:ascii="Arial" w:hAnsi="Arial" w:cs="Arial"/>
        </w:rPr>
        <w:t>č.ú</w:t>
      </w:r>
      <w:proofErr w:type="spellEnd"/>
      <w:r w:rsidR="00D5162D">
        <w:rPr>
          <w:rFonts w:ascii="Arial" w:hAnsi="Arial" w:cs="Arial"/>
        </w:rPr>
        <w:t>. 1320871002/5500</w:t>
      </w:r>
      <w:proofErr w:type="gramEnd"/>
      <w:r w:rsidR="00747DD8">
        <w:rPr>
          <w:sz w:val="22"/>
          <w:szCs w:val="22"/>
        </w:rPr>
        <w:t xml:space="preserve"> </w:t>
      </w:r>
    </w:p>
    <w:p w14:paraId="39734146" w14:textId="77777777" w:rsidR="007D7094" w:rsidRDefault="007D7094" w:rsidP="009C46ED">
      <w:pPr>
        <w:ind w:left="360"/>
        <w:jc w:val="both"/>
        <w:rPr>
          <w:rFonts w:ascii="Arial" w:hAnsi="Arial" w:cs="Arial"/>
          <w:b/>
        </w:rPr>
      </w:pPr>
    </w:p>
    <w:p w14:paraId="159BE4E9" w14:textId="77777777" w:rsidR="00D24A65" w:rsidRDefault="00D24A65" w:rsidP="009C46ED">
      <w:pPr>
        <w:ind w:left="360"/>
        <w:jc w:val="both"/>
        <w:rPr>
          <w:rFonts w:ascii="Arial" w:hAnsi="Arial" w:cs="Arial"/>
          <w:b/>
        </w:rPr>
      </w:pPr>
    </w:p>
    <w:p w14:paraId="18A98741" w14:textId="77777777" w:rsidR="007D7094" w:rsidRPr="00D03644" w:rsidRDefault="00C91678" w:rsidP="009C46ED">
      <w:pPr>
        <w:ind w:left="360"/>
        <w:jc w:val="both"/>
        <w:rPr>
          <w:rFonts w:ascii="Arial" w:hAnsi="Arial" w:cs="Arial"/>
        </w:rPr>
      </w:pPr>
      <w:r w:rsidRPr="00485037">
        <w:rPr>
          <w:rFonts w:ascii="Arial" w:hAnsi="Arial" w:cs="Arial"/>
          <w:b/>
        </w:rPr>
        <w:t>2. Auditor</w:t>
      </w:r>
      <w:r>
        <w:rPr>
          <w:rFonts w:ascii="Arial" w:hAnsi="Arial" w:cs="Arial"/>
        </w:rPr>
        <w:t>:</w:t>
      </w:r>
    </w:p>
    <w:p w14:paraId="3AB67C77" w14:textId="3F556874" w:rsidR="00C91678" w:rsidRPr="005E2AEE" w:rsidRDefault="005E2AEE" w:rsidP="00C91678">
      <w:pPr>
        <w:ind w:left="360"/>
        <w:jc w:val="both"/>
        <w:rPr>
          <w:rFonts w:ascii="Arial" w:hAnsi="Arial" w:cs="Arial"/>
          <w:b/>
        </w:rPr>
      </w:pPr>
      <w:r w:rsidRPr="005E2AEE">
        <w:rPr>
          <w:rFonts w:ascii="Arial" w:hAnsi="Arial" w:cs="Arial"/>
          <w:b/>
        </w:rPr>
        <w:t>AUDIT AK CONSULT, s.r.o.</w:t>
      </w:r>
    </w:p>
    <w:p w14:paraId="05D1AF62" w14:textId="6DBD9FE7" w:rsidR="00C91678" w:rsidRPr="005E2AEE" w:rsidRDefault="00C91678" w:rsidP="00C91678">
      <w:pPr>
        <w:ind w:left="360"/>
        <w:jc w:val="both"/>
        <w:rPr>
          <w:rFonts w:ascii="Arial" w:hAnsi="Arial" w:cs="Arial"/>
        </w:rPr>
      </w:pPr>
      <w:r w:rsidRPr="005E2AEE">
        <w:rPr>
          <w:rFonts w:ascii="Arial" w:hAnsi="Arial" w:cs="Arial"/>
        </w:rPr>
        <w:t>Sídlo:</w:t>
      </w:r>
      <w:r w:rsidRPr="005E2AEE">
        <w:rPr>
          <w:rFonts w:ascii="Arial" w:hAnsi="Arial" w:cs="Arial"/>
        </w:rPr>
        <w:tab/>
      </w:r>
      <w:r w:rsidRPr="005E2AEE">
        <w:rPr>
          <w:rFonts w:ascii="Arial" w:hAnsi="Arial" w:cs="Arial"/>
        </w:rPr>
        <w:tab/>
      </w:r>
      <w:r w:rsidRPr="005E2AEE">
        <w:rPr>
          <w:rFonts w:ascii="Arial" w:hAnsi="Arial" w:cs="Arial"/>
        </w:rPr>
        <w:tab/>
      </w:r>
      <w:r w:rsidR="005E2AEE">
        <w:rPr>
          <w:rFonts w:ascii="Arial" w:hAnsi="Arial" w:cs="Arial"/>
        </w:rPr>
        <w:t>Masarykovo náměstí 47/33, Vyškov 682 01</w:t>
      </w:r>
    </w:p>
    <w:p w14:paraId="58420762" w14:textId="12029511" w:rsidR="00C91678" w:rsidRPr="005E2AEE" w:rsidRDefault="00C91678" w:rsidP="00485037">
      <w:pPr>
        <w:ind w:left="2832" w:hanging="2472"/>
        <w:jc w:val="both"/>
        <w:rPr>
          <w:rFonts w:ascii="Arial" w:hAnsi="Arial" w:cs="Arial"/>
        </w:rPr>
      </w:pPr>
      <w:r w:rsidRPr="005E2AEE">
        <w:rPr>
          <w:rFonts w:ascii="Arial" w:hAnsi="Arial" w:cs="Arial"/>
        </w:rPr>
        <w:t>Zapsán:</w:t>
      </w:r>
      <w:r w:rsidRPr="005E2AEE">
        <w:rPr>
          <w:rFonts w:ascii="Arial" w:hAnsi="Arial" w:cs="Arial"/>
        </w:rPr>
        <w:tab/>
        <w:t xml:space="preserve">v obchodním rejstříku vedeném u </w:t>
      </w:r>
      <w:r w:rsidR="005E2AEE">
        <w:rPr>
          <w:rFonts w:ascii="Arial" w:hAnsi="Arial" w:cs="Arial"/>
        </w:rPr>
        <w:t xml:space="preserve">Krajského soudu v Brně,  </w:t>
      </w:r>
      <w:r w:rsidR="005E2AEE">
        <w:rPr>
          <w:rFonts w:ascii="Arial" w:hAnsi="Arial" w:cs="Arial"/>
        </w:rPr>
        <w:br/>
        <w:t>v oddílu C, vložce 16055</w:t>
      </w:r>
    </w:p>
    <w:p w14:paraId="7822310F" w14:textId="79B20C33" w:rsidR="00C91678" w:rsidRPr="005E2AEE" w:rsidRDefault="00C91678" w:rsidP="00C91678">
      <w:pPr>
        <w:ind w:left="360"/>
        <w:jc w:val="both"/>
        <w:rPr>
          <w:rFonts w:ascii="Arial" w:hAnsi="Arial" w:cs="Arial"/>
        </w:rPr>
      </w:pPr>
      <w:r w:rsidRPr="005E2AEE">
        <w:rPr>
          <w:rFonts w:ascii="Arial" w:hAnsi="Arial" w:cs="Arial"/>
        </w:rPr>
        <w:t xml:space="preserve">Jednající/Zastoupený: </w:t>
      </w:r>
      <w:proofErr w:type="spellStart"/>
      <w:r w:rsidR="00043D9D">
        <w:rPr>
          <w:rFonts w:ascii="Arial" w:hAnsi="Arial" w:cs="Arial"/>
        </w:rPr>
        <w:t>xxx</w:t>
      </w:r>
      <w:proofErr w:type="spellEnd"/>
    </w:p>
    <w:p w14:paraId="52C11352" w14:textId="7827A403" w:rsidR="00C91678" w:rsidRPr="005E2AEE" w:rsidRDefault="00C91678" w:rsidP="00C91678">
      <w:pPr>
        <w:ind w:left="360"/>
        <w:jc w:val="both"/>
        <w:rPr>
          <w:rFonts w:ascii="Arial" w:hAnsi="Arial" w:cs="Arial"/>
        </w:rPr>
      </w:pPr>
      <w:r w:rsidRPr="005E2AEE">
        <w:rPr>
          <w:rFonts w:ascii="Arial" w:hAnsi="Arial" w:cs="Arial"/>
        </w:rPr>
        <w:t>IČ:</w:t>
      </w:r>
      <w:r w:rsidRPr="005E2AEE">
        <w:rPr>
          <w:rFonts w:ascii="Arial" w:hAnsi="Arial" w:cs="Arial"/>
        </w:rPr>
        <w:tab/>
      </w:r>
      <w:r w:rsidRPr="005E2AEE">
        <w:rPr>
          <w:rFonts w:ascii="Arial" w:hAnsi="Arial" w:cs="Arial"/>
        </w:rPr>
        <w:tab/>
      </w:r>
      <w:r w:rsidRPr="005E2AEE">
        <w:rPr>
          <w:rFonts w:ascii="Arial" w:hAnsi="Arial" w:cs="Arial"/>
        </w:rPr>
        <w:tab/>
      </w:r>
      <w:r w:rsidRPr="005E2AEE">
        <w:rPr>
          <w:rFonts w:ascii="Arial" w:hAnsi="Arial" w:cs="Arial"/>
        </w:rPr>
        <w:tab/>
      </w:r>
      <w:r w:rsidR="005E2AEE">
        <w:rPr>
          <w:rFonts w:ascii="Arial" w:hAnsi="Arial" w:cs="Arial"/>
        </w:rPr>
        <w:t>60715880</w:t>
      </w:r>
    </w:p>
    <w:p w14:paraId="540F08D4" w14:textId="235674D6" w:rsidR="00C91678" w:rsidRPr="005E2AEE" w:rsidRDefault="00C91678" w:rsidP="00C91678">
      <w:pPr>
        <w:ind w:left="360"/>
        <w:jc w:val="both"/>
        <w:rPr>
          <w:rFonts w:ascii="Arial" w:hAnsi="Arial" w:cs="Arial"/>
        </w:rPr>
      </w:pPr>
      <w:r w:rsidRPr="005E2AEE">
        <w:rPr>
          <w:rFonts w:ascii="Arial" w:hAnsi="Arial" w:cs="Arial"/>
        </w:rPr>
        <w:t>DIČ:</w:t>
      </w:r>
      <w:r w:rsidRPr="005E2AEE">
        <w:rPr>
          <w:rFonts w:ascii="Arial" w:hAnsi="Arial" w:cs="Arial"/>
        </w:rPr>
        <w:tab/>
      </w:r>
      <w:r w:rsidRPr="005E2AEE">
        <w:rPr>
          <w:rFonts w:ascii="Arial" w:hAnsi="Arial" w:cs="Arial"/>
        </w:rPr>
        <w:tab/>
      </w:r>
      <w:r w:rsidRPr="005E2AEE">
        <w:rPr>
          <w:rFonts w:ascii="Arial" w:hAnsi="Arial" w:cs="Arial"/>
        </w:rPr>
        <w:tab/>
      </w:r>
      <w:r w:rsidR="005E2AEE">
        <w:rPr>
          <w:rFonts w:ascii="Arial" w:hAnsi="Arial" w:cs="Arial"/>
        </w:rPr>
        <w:t>CZ60715880</w:t>
      </w:r>
    </w:p>
    <w:p w14:paraId="5FD29743" w14:textId="070C26E0" w:rsidR="00C91678" w:rsidRPr="005A1281" w:rsidRDefault="00C91678" w:rsidP="00C91678">
      <w:pPr>
        <w:ind w:left="360"/>
        <w:jc w:val="both"/>
        <w:rPr>
          <w:rFonts w:ascii="Arial" w:hAnsi="Arial" w:cs="Arial"/>
        </w:rPr>
      </w:pPr>
      <w:r w:rsidRPr="005E2AEE">
        <w:rPr>
          <w:rFonts w:ascii="Arial" w:hAnsi="Arial" w:cs="Arial"/>
        </w:rPr>
        <w:t xml:space="preserve">Bankovní spojení: </w:t>
      </w:r>
      <w:r w:rsidRPr="005E2AEE">
        <w:rPr>
          <w:rFonts w:ascii="Arial" w:hAnsi="Arial" w:cs="Arial"/>
        </w:rPr>
        <w:tab/>
      </w:r>
      <w:r w:rsidR="005E2AEE">
        <w:rPr>
          <w:rFonts w:ascii="Arial" w:hAnsi="Arial" w:cs="Arial"/>
        </w:rPr>
        <w:t xml:space="preserve">Komerční banka, a.s., </w:t>
      </w:r>
      <w:proofErr w:type="spellStart"/>
      <w:proofErr w:type="gramStart"/>
      <w:r w:rsidR="005E2AEE">
        <w:rPr>
          <w:rFonts w:ascii="Arial" w:hAnsi="Arial" w:cs="Arial"/>
        </w:rPr>
        <w:t>č.ú</w:t>
      </w:r>
      <w:proofErr w:type="spellEnd"/>
      <w:r w:rsidR="005E2AEE">
        <w:rPr>
          <w:rFonts w:ascii="Arial" w:hAnsi="Arial" w:cs="Arial"/>
        </w:rPr>
        <w:t xml:space="preserve">. </w:t>
      </w:r>
      <w:r w:rsidR="005E2AEE" w:rsidRPr="005E2AEE">
        <w:rPr>
          <w:rFonts w:ascii="Arial" w:hAnsi="Arial" w:cs="Arial"/>
        </w:rPr>
        <w:t>8966870297/0100</w:t>
      </w:r>
      <w:proofErr w:type="gramEnd"/>
    </w:p>
    <w:p w14:paraId="2D01D4E9" w14:textId="77777777" w:rsidR="009C46ED" w:rsidRDefault="009C46ED" w:rsidP="009C46ED">
      <w:pPr>
        <w:ind w:left="360"/>
        <w:jc w:val="both"/>
        <w:rPr>
          <w:rFonts w:ascii="Arial" w:hAnsi="Arial" w:cs="Arial"/>
        </w:rPr>
      </w:pPr>
    </w:p>
    <w:p w14:paraId="3A51B3E1" w14:textId="77777777" w:rsidR="003B1871" w:rsidRPr="00DE12A6" w:rsidRDefault="003B1871" w:rsidP="009C46ED">
      <w:pPr>
        <w:ind w:left="360"/>
        <w:jc w:val="both"/>
        <w:rPr>
          <w:rFonts w:ascii="Arial" w:hAnsi="Arial" w:cs="Arial"/>
        </w:rPr>
      </w:pPr>
    </w:p>
    <w:p w14:paraId="6B6E9248" w14:textId="679B283F" w:rsidR="00513A1F" w:rsidRPr="00DE12A6" w:rsidRDefault="00513A1F" w:rsidP="009C46ED">
      <w:pPr>
        <w:ind w:left="360"/>
        <w:jc w:val="both"/>
        <w:rPr>
          <w:rFonts w:ascii="Arial" w:hAnsi="Arial" w:cs="Arial"/>
        </w:rPr>
      </w:pPr>
      <w:r w:rsidRPr="00DE12A6">
        <w:rPr>
          <w:rFonts w:ascii="Arial" w:hAnsi="Arial" w:cs="Arial"/>
        </w:rPr>
        <w:t xml:space="preserve">uzavřely ve smyslu ustanovení zákona </w:t>
      </w:r>
      <w:r w:rsidR="004734FB">
        <w:rPr>
          <w:rFonts w:ascii="Arial" w:hAnsi="Arial" w:cs="Arial"/>
        </w:rPr>
        <w:t>o</w:t>
      </w:r>
      <w:r w:rsidRPr="00DE12A6">
        <w:rPr>
          <w:rFonts w:ascii="Arial" w:hAnsi="Arial" w:cs="Arial"/>
        </w:rPr>
        <w:t xml:space="preserve"> účetnictví v</w:t>
      </w:r>
      <w:r w:rsidR="004734FB">
        <w:rPr>
          <w:rFonts w:ascii="Arial" w:hAnsi="Arial" w:cs="Arial"/>
        </w:rPr>
        <w:t xml:space="preserve"> platném znění, zákona o auditorech v platném </w:t>
      </w:r>
      <w:proofErr w:type="gramStart"/>
      <w:r w:rsidR="004734FB">
        <w:rPr>
          <w:rFonts w:ascii="Arial" w:hAnsi="Arial" w:cs="Arial"/>
        </w:rPr>
        <w:t xml:space="preserve">znění a </w:t>
      </w:r>
      <w:r w:rsidRPr="00DE12A6">
        <w:rPr>
          <w:rFonts w:ascii="Arial" w:hAnsi="Arial" w:cs="Arial"/>
        </w:rPr>
        <w:t xml:space="preserve"> </w:t>
      </w:r>
      <w:r w:rsidR="004734FB">
        <w:rPr>
          <w:rFonts w:ascii="Arial" w:hAnsi="Arial" w:cs="Arial"/>
        </w:rPr>
        <w:t>občanského</w:t>
      </w:r>
      <w:proofErr w:type="gramEnd"/>
      <w:r w:rsidR="004734FB">
        <w:rPr>
          <w:rFonts w:ascii="Arial" w:hAnsi="Arial" w:cs="Arial"/>
        </w:rPr>
        <w:t xml:space="preserve"> zákoníku v platném znění </w:t>
      </w:r>
      <w:r w:rsidRPr="00485037">
        <w:rPr>
          <w:rFonts w:ascii="Arial" w:hAnsi="Arial" w:cs="Arial"/>
        </w:rPr>
        <w:t>tuto smlouvu.</w:t>
      </w:r>
    </w:p>
    <w:p w14:paraId="0BEEC24E" w14:textId="714D7AB5" w:rsidR="00513A1F" w:rsidRDefault="00513A1F" w:rsidP="009C46ED">
      <w:pPr>
        <w:ind w:left="360"/>
        <w:jc w:val="both"/>
        <w:rPr>
          <w:rFonts w:ascii="Arial" w:hAnsi="Arial" w:cs="Arial"/>
        </w:rPr>
      </w:pPr>
    </w:p>
    <w:p w14:paraId="446956D5" w14:textId="77777777" w:rsidR="001B0B24" w:rsidRPr="00DE12A6" w:rsidRDefault="001B0B24" w:rsidP="009C46ED">
      <w:pPr>
        <w:ind w:left="360"/>
        <w:jc w:val="both"/>
        <w:rPr>
          <w:rFonts w:ascii="Arial" w:hAnsi="Arial" w:cs="Arial"/>
        </w:rPr>
      </w:pPr>
    </w:p>
    <w:p w14:paraId="61A0DE69" w14:textId="77777777" w:rsidR="00513A1F" w:rsidRPr="00DE12A6" w:rsidRDefault="00DD03A4" w:rsidP="00DD03A4">
      <w:pPr>
        <w:ind w:left="360"/>
        <w:jc w:val="center"/>
        <w:rPr>
          <w:rFonts w:ascii="Arial" w:hAnsi="Arial" w:cs="Arial"/>
          <w:b/>
        </w:rPr>
      </w:pPr>
      <w:r w:rsidRPr="00DE12A6">
        <w:rPr>
          <w:rFonts w:ascii="Arial" w:hAnsi="Arial" w:cs="Arial"/>
          <w:b/>
        </w:rPr>
        <w:t>II.</w:t>
      </w:r>
    </w:p>
    <w:p w14:paraId="73814532" w14:textId="77777777" w:rsidR="00513A1F" w:rsidRPr="00DE12A6" w:rsidRDefault="00513A1F" w:rsidP="00DD03A4">
      <w:pPr>
        <w:ind w:left="360"/>
        <w:jc w:val="center"/>
        <w:rPr>
          <w:rFonts w:ascii="Arial" w:hAnsi="Arial" w:cs="Arial"/>
          <w:b/>
        </w:rPr>
      </w:pPr>
      <w:r w:rsidRPr="00DE12A6">
        <w:rPr>
          <w:rFonts w:ascii="Arial" w:hAnsi="Arial" w:cs="Arial"/>
          <w:b/>
        </w:rPr>
        <w:t>Předmět smlouvy</w:t>
      </w:r>
    </w:p>
    <w:p w14:paraId="41489450" w14:textId="77777777" w:rsidR="00513A1F" w:rsidRPr="00DE12A6" w:rsidRDefault="00513A1F" w:rsidP="009C46ED">
      <w:pPr>
        <w:ind w:left="360"/>
        <w:jc w:val="both"/>
        <w:rPr>
          <w:rFonts w:ascii="Arial" w:hAnsi="Arial" w:cs="Arial"/>
          <w:b/>
        </w:rPr>
      </w:pPr>
    </w:p>
    <w:p w14:paraId="64F1B055" w14:textId="77777777" w:rsidR="0033660D" w:rsidRDefault="0033660D" w:rsidP="009C46ED">
      <w:pPr>
        <w:ind w:left="360"/>
        <w:jc w:val="both"/>
        <w:rPr>
          <w:rFonts w:ascii="Arial" w:hAnsi="Arial" w:cs="Arial"/>
        </w:rPr>
      </w:pPr>
    </w:p>
    <w:p w14:paraId="27068FB6" w14:textId="093E7BF2" w:rsidR="009256CF" w:rsidRDefault="004734FB" w:rsidP="009C46ED">
      <w:pPr>
        <w:ind w:left="360"/>
        <w:jc w:val="both"/>
        <w:rPr>
          <w:rFonts w:ascii="Arial" w:hAnsi="Arial" w:cs="Arial"/>
        </w:rPr>
      </w:pPr>
      <w:r w:rsidRPr="00DE12A6">
        <w:rPr>
          <w:rFonts w:ascii="Arial" w:hAnsi="Arial" w:cs="Arial"/>
        </w:rPr>
        <w:t xml:space="preserve">Předmětem této smlouvy je </w:t>
      </w:r>
      <w:r w:rsidRPr="00EA0FBE">
        <w:rPr>
          <w:rFonts w:ascii="Arial" w:hAnsi="Arial" w:cs="Arial"/>
          <w:b/>
        </w:rPr>
        <w:t>ověření účetní závěrky a zpráv</w:t>
      </w:r>
      <w:r w:rsidR="000D09BF">
        <w:rPr>
          <w:rFonts w:ascii="Arial" w:hAnsi="Arial" w:cs="Arial"/>
          <w:b/>
        </w:rPr>
        <w:t xml:space="preserve"> </w:t>
      </w:r>
      <w:r w:rsidR="000D09BF" w:rsidRPr="000D09BF">
        <w:rPr>
          <w:rFonts w:ascii="Arial" w:hAnsi="Arial" w:cs="Arial"/>
        </w:rPr>
        <w:t>objednatele</w:t>
      </w:r>
      <w:r>
        <w:rPr>
          <w:rFonts w:ascii="Arial" w:hAnsi="Arial" w:cs="Arial"/>
        </w:rPr>
        <w:t>, povinně zpracovávaných velkými účet</w:t>
      </w:r>
      <w:r w:rsidR="00EA0FBE">
        <w:rPr>
          <w:rFonts w:ascii="Arial" w:hAnsi="Arial" w:cs="Arial"/>
        </w:rPr>
        <w:t>n</w:t>
      </w:r>
      <w:r>
        <w:rPr>
          <w:rFonts w:ascii="Arial" w:hAnsi="Arial" w:cs="Arial"/>
        </w:rPr>
        <w:t>ími jednotk</w:t>
      </w:r>
      <w:r w:rsidR="00EA0FBE">
        <w:rPr>
          <w:rFonts w:ascii="Arial" w:hAnsi="Arial" w:cs="Arial"/>
        </w:rPr>
        <w:t>a</w:t>
      </w:r>
      <w:r>
        <w:rPr>
          <w:rFonts w:ascii="Arial" w:hAnsi="Arial" w:cs="Arial"/>
        </w:rPr>
        <w:t xml:space="preserve">mi </w:t>
      </w:r>
      <w:r w:rsidR="009267A9">
        <w:rPr>
          <w:rFonts w:ascii="Arial" w:hAnsi="Arial" w:cs="Arial"/>
        </w:rPr>
        <w:t>a podléhají</w:t>
      </w:r>
      <w:r w:rsidR="00BD57F0">
        <w:rPr>
          <w:rFonts w:ascii="Arial" w:hAnsi="Arial" w:cs="Arial"/>
        </w:rPr>
        <w:t>cími</w:t>
      </w:r>
      <w:r w:rsidR="009267A9">
        <w:rPr>
          <w:rFonts w:ascii="Arial" w:hAnsi="Arial" w:cs="Arial"/>
        </w:rPr>
        <w:t xml:space="preserve"> auditorskému ověření </w:t>
      </w:r>
      <w:r>
        <w:rPr>
          <w:rFonts w:ascii="Arial" w:hAnsi="Arial" w:cs="Arial"/>
        </w:rPr>
        <w:t>v souladu se zákonem o účetnictví v platném znění</w:t>
      </w:r>
      <w:r w:rsidR="00EA0FBE">
        <w:rPr>
          <w:rFonts w:ascii="Arial" w:hAnsi="Arial" w:cs="Arial"/>
        </w:rPr>
        <w:t xml:space="preserve"> (dále jen „audit“)</w:t>
      </w:r>
      <w:r>
        <w:rPr>
          <w:rFonts w:ascii="Arial" w:hAnsi="Arial" w:cs="Arial"/>
        </w:rPr>
        <w:t xml:space="preserve">, a to </w:t>
      </w:r>
      <w:r w:rsidR="001B0B24">
        <w:rPr>
          <w:rFonts w:ascii="Arial" w:hAnsi="Arial" w:cs="Arial"/>
        </w:rPr>
        <w:t>z</w:t>
      </w:r>
      <w:r>
        <w:rPr>
          <w:rFonts w:ascii="Arial" w:hAnsi="Arial" w:cs="Arial"/>
        </w:rPr>
        <w:t xml:space="preserve">a období let </w:t>
      </w:r>
      <w:r w:rsidRPr="00EA0FBE">
        <w:rPr>
          <w:rFonts w:ascii="Arial" w:hAnsi="Arial" w:cs="Arial"/>
          <w:b/>
        </w:rPr>
        <w:t>2025, 2026 a 2027</w:t>
      </w:r>
      <w:r>
        <w:rPr>
          <w:rFonts w:ascii="Arial" w:hAnsi="Arial" w:cs="Arial"/>
        </w:rPr>
        <w:t xml:space="preserve">. </w:t>
      </w:r>
    </w:p>
    <w:p w14:paraId="41C402FF" w14:textId="77777777" w:rsidR="009256CF" w:rsidRPr="00D03644" w:rsidRDefault="009256CF" w:rsidP="009C46ED">
      <w:pPr>
        <w:ind w:left="360"/>
        <w:jc w:val="both"/>
        <w:rPr>
          <w:rFonts w:ascii="Arial" w:hAnsi="Arial" w:cs="Arial"/>
        </w:rPr>
      </w:pPr>
    </w:p>
    <w:p w14:paraId="2B414733" w14:textId="77777777" w:rsidR="00657E38" w:rsidRPr="00D03644" w:rsidRDefault="00DD03A4" w:rsidP="00DD03A4">
      <w:pPr>
        <w:ind w:left="360"/>
        <w:jc w:val="center"/>
        <w:rPr>
          <w:rFonts w:ascii="Arial" w:hAnsi="Arial" w:cs="Arial"/>
          <w:b/>
        </w:rPr>
      </w:pPr>
      <w:r w:rsidRPr="00D03644">
        <w:rPr>
          <w:rFonts w:ascii="Arial" w:hAnsi="Arial" w:cs="Arial"/>
          <w:b/>
        </w:rPr>
        <w:t>III.</w:t>
      </w:r>
    </w:p>
    <w:p w14:paraId="02552A20" w14:textId="77777777" w:rsidR="00657E38" w:rsidRDefault="00657E38" w:rsidP="00DD03A4">
      <w:pPr>
        <w:ind w:left="360"/>
        <w:jc w:val="center"/>
        <w:rPr>
          <w:rFonts w:ascii="Arial" w:hAnsi="Arial" w:cs="Arial"/>
          <w:b/>
        </w:rPr>
      </w:pPr>
      <w:r w:rsidRPr="00D03644">
        <w:rPr>
          <w:rFonts w:ascii="Arial" w:hAnsi="Arial" w:cs="Arial"/>
          <w:b/>
        </w:rPr>
        <w:t>Práva a povinnosti auditora</w:t>
      </w:r>
    </w:p>
    <w:p w14:paraId="183DC2C0" w14:textId="77777777" w:rsidR="007B2B8D" w:rsidRPr="00D03644" w:rsidRDefault="007B2B8D" w:rsidP="00DD03A4">
      <w:pPr>
        <w:ind w:left="360"/>
        <w:jc w:val="center"/>
        <w:rPr>
          <w:rFonts w:ascii="Arial" w:hAnsi="Arial" w:cs="Arial"/>
          <w:b/>
        </w:rPr>
      </w:pPr>
    </w:p>
    <w:p w14:paraId="14651147" w14:textId="1928BEAF" w:rsidR="00657E38" w:rsidRDefault="00657E38" w:rsidP="009C46ED">
      <w:pPr>
        <w:numPr>
          <w:ilvl w:val="0"/>
          <w:numId w:val="2"/>
        </w:numPr>
        <w:jc w:val="both"/>
        <w:rPr>
          <w:rFonts w:ascii="Arial" w:hAnsi="Arial" w:cs="Arial"/>
        </w:rPr>
      </w:pPr>
      <w:r w:rsidRPr="00D03644">
        <w:rPr>
          <w:rFonts w:ascii="Arial" w:hAnsi="Arial" w:cs="Arial"/>
        </w:rPr>
        <w:t xml:space="preserve">Auditor se podle této smlouvy zavazuje provést audit </w:t>
      </w:r>
      <w:r w:rsidR="00EA0FBE">
        <w:rPr>
          <w:rFonts w:ascii="Arial" w:hAnsi="Arial" w:cs="Arial"/>
        </w:rPr>
        <w:t xml:space="preserve">za období let 2025, 2026 a 2027 </w:t>
      </w:r>
      <w:r w:rsidRPr="00D03644">
        <w:rPr>
          <w:rFonts w:ascii="Arial" w:hAnsi="Arial" w:cs="Arial"/>
        </w:rPr>
        <w:t>v rozsahu a způsobem stanoveným zákonem o auditorech</w:t>
      </w:r>
      <w:r w:rsidR="009267A9">
        <w:rPr>
          <w:rFonts w:ascii="Arial" w:hAnsi="Arial" w:cs="Arial"/>
        </w:rPr>
        <w:t xml:space="preserve"> v platném znění</w:t>
      </w:r>
      <w:r w:rsidRPr="00D03644">
        <w:rPr>
          <w:rFonts w:ascii="Arial" w:hAnsi="Arial" w:cs="Arial"/>
        </w:rPr>
        <w:t xml:space="preserve">, </w:t>
      </w:r>
      <w:r w:rsidR="009267A9">
        <w:rPr>
          <w:rFonts w:ascii="Arial" w:hAnsi="Arial" w:cs="Arial"/>
        </w:rPr>
        <w:t xml:space="preserve">mezinárodními auditorskými standardy, souvisejícími aplikačními doložkami Komory auditorů České republiky </w:t>
      </w:r>
      <w:r w:rsidR="008F2E82">
        <w:rPr>
          <w:rFonts w:ascii="Arial" w:hAnsi="Arial" w:cs="Arial"/>
        </w:rPr>
        <w:t xml:space="preserve">a ostatními souvisejícími předpisy, platnými pro </w:t>
      </w:r>
      <w:r w:rsidR="008F2E82">
        <w:rPr>
          <w:rFonts w:ascii="Arial" w:hAnsi="Arial" w:cs="Arial"/>
        </w:rPr>
        <w:lastRenderedPageBreak/>
        <w:t>auditory</w:t>
      </w:r>
      <w:r w:rsidR="00864294">
        <w:rPr>
          <w:rFonts w:ascii="Arial" w:hAnsi="Arial" w:cs="Arial"/>
        </w:rPr>
        <w:t>,</w:t>
      </w:r>
      <w:r w:rsidRPr="00D03644">
        <w:rPr>
          <w:rFonts w:ascii="Arial" w:hAnsi="Arial" w:cs="Arial"/>
        </w:rPr>
        <w:t xml:space="preserve"> při respektování platných ustanovení zákona o účetnictví</w:t>
      </w:r>
      <w:r w:rsidR="00EA0FBE">
        <w:rPr>
          <w:rFonts w:ascii="Arial" w:hAnsi="Arial" w:cs="Arial"/>
        </w:rPr>
        <w:t xml:space="preserve">, </w:t>
      </w:r>
      <w:r w:rsidRPr="00485037">
        <w:rPr>
          <w:rFonts w:ascii="Arial" w:hAnsi="Arial" w:cs="Arial"/>
        </w:rPr>
        <w:t>ob</w:t>
      </w:r>
      <w:r w:rsidR="006731DF" w:rsidRPr="00485037">
        <w:rPr>
          <w:rFonts w:ascii="Arial" w:hAnsi="Arial" w:cs="Arial"/>
        </w:rPr>
        <w:t>čanského</w:t>
      </w:r>
      <w:r w:rsidRPr="00485037">
        <w:rPr>
          <w:rFonts w:ascii="Arial" w:hAnsi="Arial" w:cs="Arial"/>
        </w:rPr>
        <w:t xml:space="preserve"> zákoníku</w:t>
      </w:r>
      <w:r w:rsidR="00EA0FBE">
        <w:rPr>
          <w:rFonts w:ascii="Arial" w:hAnsi="Arial" w:cs="Arial"/>
        </w:rPr>
        <w:t xml:space="preserve"> a obecně závazný</w:t>
      </w:r>
      <w:r w:rsidR="00864294">
        <w:rPr>
          <w:rFonts w:ascii="Arial" w:hAnsi="Arial" w:cs="Arial"/>
        </w:rPr>
        <w:t>ch</w:t>
      </w:r>
      <w:r w:rsidR="00EA0FBE">
        <w:rPr>
          <w:rFonts w:ascii="Arial" w:hAnsi="Arial" w:cs="Arial"/>
        </w:rPr>
        <w:t xml:space="preserve"> předpisů, platných pro </w:t>
      </w:r>
      <w:r w:rsidR="008F2E82">
        <w:rPr>
          <w:rFonts w:ascii="Arial" w:hAnsi="Arial" w:cs="Arial"/>
        </w:rPr>
        <w:t>objednatele</w:t>
      </w:r>
      <w:r w:rsidR="00EA0FBE">
        <w:rPr>
          <w:rFonts w:ascii="Arial" w:hAnsi="Arial" w:cs="Arial"/>
        </w:rPr>
        <w:t xml:space="preserve"> (zákon o státním podniku v platném znění, statutární dokumenty </w:t>
      </w:r>
      <w:r w:rsidR="00864294">
        <w:rPr>
          <w:rFonts w:ascii="Arial" w:hAnsi="Arial" w:cs="Arial"/>
        </w:rPr>
        <w:t xml:space="preserve">objednatele </w:t>
      </w:r>
      <w:r w:rsidR="00EA0FBE">
        <w:rPr>
          <w:rFonts w:ascii="Arial" w:hAnsi="Arial" w:cs="Arial"/>
        </w:rPr>
        <w:t xml:space="preserve">a požadavky </w:t>
      </w:r>
      <w:r w:rsidR="00864294">
        <w:rPr>
          <w:rFonts w:ascii="Arial" w:hAnsi="Arial" w:cs="Arial"/>
        </w:rPr>
        <w:t xml:space="preserve">jeho </w:t>
      </w:r>
      <w:r w:rsidR="00EA0FBE">
        <w:rPr>
          <w:rFonts w:ascii="Arial" w:hAnsi="Arial" w:cs="Arial"/>
        </w:rPr>
        <w:t>zakladatele)</w:t>
      </w:r>
      <w:r w:rsidR="008F2E82">
        <w:rPr>
          <w:rFonts w:ascii="Arial" w:hAnsi="Arial" w:cs="Arial"/>
        </w:rPr>
        <w:t>.</w:t>
      </w:r>
    </w:p>
    <w:p w14:paraId="4B28088E" w14:textId="77777777" w:rsidR="009267A9" w:rsidRDefault="009267A9" w:rsidP="009267A9">
      <w:pPr>
        <w:jc w:val="both"/>
        <w:rPr>
          <w:rFonts w:ascii="Arial" w:hAnsi="Arial" w:cs="Arial"/>
        </w:rPr>
      </w:pPr>
    </w:p>
    <w:p w14:paraId="7A36317F" w14:textId="437A209A" w:rsidR="009267A9" w:rsidRDefault="009267A9" w:rsidP="009C46ED">
      <w:pPr>
        <w:numPr>
          <w:ilvl w:val="0"/>
          <w:numId w:val="2"/>
        </w:numPr>
        <w:jc w:val="both"/>
        <w:rPr>
          <w:rFonts w:ascii="Arial" w:hAnsi="Arial" w:cs="Arial"/>
        </w:rPr>
      </w:pPr>
      <w:r>
        <w:rPr>
          <w:rFonts w:ascii="Arial" w:hAnsi="Arial" w:cs="Arial"/>
        </w:rPr>
        <w:t>Povinností auditora je na základ</w:t>
      </w:r>
      <w:r w:rsidR="001B0B24">
        <w:rPr>
          <w:rFonts w:ascii="Arial" w:hAnsi="Arial" w:cs="Arial"/>
        </w:rPr>
        <w:t>ě</w:t>
      </w:r>
      <w:r>
        <w:rPr>
          <w:rFonts w:ascii="Arial" w:hAnsi="Arial" w:cs="Arial"/>
        </w:rPr>
        <w:t xml:space="preserve"> provedených testů:</w:t>
      </w:r>
    </w:p>
    <w:p w14:paraId="7757E213" w14:textId="77777777" w:rsidR="009267A9" w:rsidRPr="005A4846" w:rsidRDefault="009267A9" w:rsidP="009267A9">
      <w:pPr>
        <w:pStyle w:val="Odstavecseseznamem"/>
        <w:numPr>
          <w:ilvl w:val="0"/>
          <w:numId w:val="15"/>
        </w:numPr>
        <w:overflowPunct w:val="0"/>
        <w:autoSpaceDE w:val="0"/>
        <w:autoSpaceDN w:val="0"/>
        <w:adjustRightInd w:val="0"/>
        <w:contextualSpacing/>
        <w:jc w:val="both"/>
        <w:textAlignment w:val="baseline"/>
        <w:rPr>
          <w:rFonts w:ascii="Arial" w:hAnsi="Arial" w:cs="Arial"/>
        </w:rPr>
      </w:pPr>
      <w:r w:rsidRPr="005A4846">
        <w:rPr>
          <w:rFonts w:ascii="Arial" w:hAnsi="Arial" w:cs="Arial"/>
        </w:rPr>
        <w:t>vyjádřit své stanovisko (výrok), zda účetní závěrka podává věrný a poctivý obraz předmětu účetnictví v souladu s právními předpisy a příslušným rámcem účetního výkaznictví, na jehož základě je účetní závěrka sestavena,</w:t>
      </w:r>
    </w:p>
    <w:p w14:paraId="0188DAAF" w14:textId="43F7EC25" w:rsidR="009267A9" w:rsidRPr="005A4846" w:rsidRDefault="009267A9" w:rsidP="009267A9">
      <w:pPr>
        <w:pStyle w:val="Odstavecseseznamem"/>
        <w:numPr>
          <w:ilvl w:val="0"/>
          <w:numId w:val="15"/>
        </w:numPr>
        <w:overflowPunct w:val="0"/>
        <w:autoSpaceDE w:val="0"/>
        <w:autoSpaceDN w:val="0"/>
        <w:adjustRightInd w:val="0"/>
        <w:spacing w:before="60"/>
        <w:contextualSpacing/>
        <w:jc w:val="both"/>
        <w:textAlignment w:val="baseline"/>
        <w:rPr>
          <w:rFonts w:ascii="Arial" w:hAnsi="Arial" w:cs="Arial"/>
        </w:rPr>
      </w:pPr>
      <w:r w:rsidRPr="005A4846">
        <w:rPr>
          <w:rFonts w:ascii="Arial" w:hAnsi="Arial" w:cs="Arial"/>
        </w:rPr>
        <w:t>popsat všechny skutečnosti, které nejsou obsaženy ve výroku dle předchozího písmene a auditor je považuje za ne</w:t>
      </w:r>
      <w:r>
        <w:rPr>
          <w:rFonts w:ascii="Arial" w:hAnsi="Arial" w:cs="Arial"/>
        </w:rPr>
        <w:t>z</w:t>
      </w:r>
      <w:r w:rsidRPr="005A4846">
        <w:rPr>
          <w:rFonts w:ascii="Arial" w:hAnsi="Arial" w:cs="Arial"/>
        </w:rPr>
        <w:t>bytné</w:t>
      </w:r>
      <w:r w:rsidR="001B0B24">
        <w:rPr>
          <w:rFonts w:ascii="Arial" w:hAnsi="Arial" w:cs="Arial"/>
        </w:rPr>
        <w:t>,</w:t>
      </w:r>
      <w:r w:rsidRPr="005A4846">
        <w:rPr>
          <w:rFonts w:ascii="Arial" w:hAnsi="Arial" w:cs="Arial"/>
        </w:rPr>
        <w:t xml:space="preserve"> </w:t>
      </w:r>
    </w:p>
    <w:p w14:paraId="4DBA38DC" w14:textId="65D42ED2" w:rsidR="00270453" w:rsidRPr="007F154F" w:rsidRDefault="00270453" w:rsidP="00E94911">
      <w:pPr>
        <w:pStyle w:val="Odstavecseseznamem"/>
        <w:numPr>
          <w:ilvl w:val="0"/>
          <w:numId w:val="15"/>
        </w:numPr>
        <w:overflowPunct w:val="0"/>
        <w:autoSpaceDE w:val="0"/>
        <w:autoSpaceDN w:val="0"/>
        <w:adjustRightInd w:val="0"/>
        <w:spacing w:before="60"/>
        <w:contextualSpacing/>
        <w:jc w:val="both"/>
        <w:textAlignment w:val="baseline"/>
        <w:rPr>
          <w:rFonts w:ascii="Arial" w:hAnsi="Arial" w:cs="Arial"/>
        </w:rPr>
      </w:pPr>
      <w:r w:rsidRPr="007F154F">
        <w:rPr>
          <w:rFonts w:ascii="Arial" w:hAnsi="Arial" w:cs="Arial"/>
        </w:rPr>
        <w:t>uvést vyjádření</w:t>
      </w:r>
      <w:r w:rsidR="007F154F" w:rsidRPr="007F154F">
        <w:rPr>
          <w:rFonts w:ascii="Arial" w:hAnsi="Arial" w:cs="Arial"/>
        </w:rPr>
        <w:t>, zda údaje obsažen</w:t>
      </w:r>
      <w:r w:rsidR="00B94795">
        <w:rPr>
          <w:rFonts w:ascii="Arial" w:hAnsi="Arial" w:cs="Arial"/>
        </w:rPr>
        <w:t>é</w:t>
      </w:r>
      <w:r w:rsidR="007F154F" w:rsidRPr="007F154F">
        <w:rPr>
          <w:rFonts w:ascii="Arial" w:hAnsi="Arial" w:cs="Arial"/>
        </w:rPr>
        <w:t xml:space="preserve"> ve zprávách povinně zpracovávaných velkými účetními jednotkami a podléhají</w:t>
      </w:r>
      <w:r w:rsidR="00B94795">
        <w:rPr>
          <w:rFonts w:ascii="Arial" w:hAnsi="Arial" w:cs="Arial"/>
        </w:rPr>
        <w:t>cími</w:t>
      </w:r>
      <w:r w:rsidR="007F154F" w:rsidRPr="007F154F">
        <w:rPr>
          <w:rFonts w:ascii="Arial" w:hAnsi="Arial" w:cs="Arial"/>
        </w:rPr>
        <w:t xml:space="preserve"> auditorskému ověření:</w:t>
      </w:r>
    </w:p>
    <w:p w14:paraId="455CC501" w14:textId="77777777" w:rsidR="007F154F" w:rsidRDefault="007F154F" w:rsidP="0061052F">
      <w:pPr>
        <w:pStyle w:val="Odstavecseseznamem"/>
        <w:numPr>
          <w:ilvl w:val="0"/>
          <w:numId w:val="16"/>
        </w:numPr>
        <w:overflowPunct w:val="0"/>
        <w:autoSpaceDE w:val="0"/>
        <w:autoSpaceDN w:val="0"/>
        <w:adjustRightInd w:val="0"/>
        <w:spacing w:before="60"/>
        <w:contextualSpacing/>
        <w:jc w:val="both"/>
        <w:textAlignment w:val="baseline"/>
        <w:rPr>
          <w:rFonts w:ascii="Arial" w:hAnsi="Arial" w:cs="Arial"/>
        </w:rPr>
      </w:pPr>
      <w:r w:rsidRPr="005A4846">
        <w:rPr>
          <w:rFonts w:ascii="Arial" w:hAnsi="Arial" w:cs="Arial"/>
        </w:rPr>
        <w:t>jsou ve všech významných ohledech v souladu s příslušnou účetní závěrkou</w:t>
      </w:r>
      <w:r>
        <w:rPr>
          <w:rFonts w:ascii="Arial" w:hAnsi="Arial" w:cs="Arial"/>
        </w:rPr>
        <w:t>,</w:t>
      </w:r>
    </w:p>
    <w:p w14:paraId="3A206675" w14:textId="333A8855" w:rsidR="009267A9" w:rsidRDefault="007F154F" w:rsidP="0061052F">
      <w:pPr>
        <w:pStyle w:val="Odstavecseseznamem"/>
        <w:numPr>
          <w:ilvl w:val="0"/>
          <w:numId w:val="16"/>
        </w:numPr>
        <w:overflowPunct w:val="0"/>
        <w:autoSpaceDE w:val="0"/>
        <w:autoSpaceDN w:val="0"/>
        <w:adjustRightInd w:val="0"/>
        <w:spacing w:before="60"/>
        <w:contextualSpacing/>
        <w:jc w:val="both"/>
        <w:textAlignment w:val="baseline"/>
        <w:rPr>
          <w:rFonts w:ascii="Arial" w:hAnsi="Arial" w:cs="Arial"/>
        </w:rPr>
      </w:pPr>
      <w:r>
        <w:rPr>
          <w:rFonts w:ascii="Arial" w:hAnsi="Arial" w:cs="Arial"/>
        </w:rPr>
        <w:t>jsou z</w:t>
      </w:r>
      <w:r w:rsidR="009267A9" w:rsidRPr="00270453">
        <w:rPr>
          <w:rFonts w:ascii="Arial" w:hAnsi="Arial" w:cs="Arial"/>
        </w:rPr>
        <w:t>pracovány v souladu s právními předpisy,</w:t>
      </w:r>
    </w:p>
    <w:p w14:paraId="2D8155AD" w14:textId="1D9934D3" w:rsidR="009267A9" w:rsidRPr="00270453" w:rsidRDefault="009267A9" w:rsidP="000A5C60">
      <w:pPr>
        <w:pStyle w:val="Odstavecseseznamem"/>
        <w:numPr>
          <w:ilvl w:val="0"/>
          <w:numId w:val="16"/>
        </w:numPr>
        <w:overflowPunct w:val="0"/>
        <w:autoSpaceDE w:val="0"/>
        <w:autoSpaceDN w:val="0"/>
        <w:adjustRightInd w:val="0"/>
        <w:spacing w:before="60"/>
        <w:contextualSpacing/>
        <w:jc w:val="both"/>
        <w:textAlignment w:val="baseline"/>
        <w:rPr>
          <w:rFonts w:ascii="Arial" w:hAnsi="Arial" w:cs="Arial"/>
        </w:rPr>
      </w:pPr>
      <w:r w:rsidRPr="00270453">
        <w:rPr>
          <w:rFonts w:ascii="Arial" w:hAnsi="Arial" w:cs="Arial"/>
        </w:rPr>
        <w:t>neobsahují významné věcné nesprávnosti</w:t>
      </w:r>
      <w:r w:rsidR="007F154F">
        <w:rPr>
          <w:rFonts w:ascii="Arial" w:hAnsi="Arial" w:cs="Arial"/>
        </w:rPr>
        <w:t xml:space="preserve"> a </w:t>
      </w:r>
      <w:r w:rsidRPr="00270453">
        <w:rPr>
          <w:rFonts w:ascii="Arial" w:hAnsi="Arial" w:cs="Arial"/>
        </w:rPr>
        <w:t>dospěje-li k</w:t>
      </w:r>
      <w:r w:rsidR="007F154F">
        <w:rPr>
          <w:rFonts w:ascii="Arial" w:hAnsi="Arial" w:cs="Arial"/>
        </w:rPr>
        <w:t> </w:t>
      </w:r>
      <w:r w:rsidRPr="00270453">
        <w:rPr>
          <w:rFonts w:ascii="Arial" w:hAnsi="Arial" w:cs="Arial"/>
        </w:rPr>
        <w:t>názoru</w:t>
      </w:r>
      <w:r w:rsidR="007F154F">
        <w:rPr>
          <w:rFonts w:ascii="Arial" w:hAnsi="Arial" w:cs="Arial"/>
        </w:rPr>
        <w:t xml:space="preserve">, </w:t>
      </w:r>
      <w:r w:rsidRPr="00270453">
        <w:rPr>
          <w:rFonts w:ascii="Arial" w:hAnsi="Arial" w:cs="Arial"/>
        </w:rPr>
        <w:t>že významné věcné nesprávnosti obsahuje, uvede jejich povahu.</w:t>
      </w:r>
    </w:p>
    <w:p w14:paraId="0F0A1C0C" w14:textId="77777777" w:rsidR="009267A9" w:rsidRDefault="009267A9" w:rsidP="009267A9">
      <w:pPr>
        <w:jc w:val="both"/>
        <w:rPr>
          <w:rFonts w:ascii="Arial" w:hAnsi="Arial" w:cs="Arial"/>
        </w:rPr>
      </w:pPr>
    </w:p>
    <w:p w14:paraId="7209C66C" w14:textId="616C52AE" w:rsidR="00A1089F" w:rsidRDefault="00A1089F" w:rsidP="00A1089F">
      <w:pPr>
        <w:pStyle w:val="Odstavecseseznamem"/>
        <w:numPr>
          <w:ilvl w:val="0"/>
          <w:numId w:val="2"/>
        </w:numPr>
        <w:jc w:val="both"/>
        <w:rPr>
          <w:rFonts w:ascii="Arial" w:hAnsi="Arial" w:cs="Arial"/>
        </w:rPr>
      </w:pPr>
      <w:r w:rsidRPr="00A1089F">
        <w:rPr>
          <w:rFonts w:ascii="Arial" w:hAnsi="Arial" w:cs="Arial"/>
        </w:rPr>
        <w:t>Pov</w:t>
      </w:r>
      <w:r>
        <w:rPr>
          <w:rFonts w:ascii="Arial" w:hAnsi="Arial" w:cs="Arial"/>
        </w:rPr>
        <w:t>i</w:t>
      </w:r>
      <w:r w:rsidRPr="00A1089F">
        <w:rPr>
          <w:rFonts w:ascii="Arial" w:hAnsi="Arial" w:cs="Arial"/>
        </w:rPr>
        <w:t>nností auditora je v k</w:t>
      </w:r>
      <w:r>
        <w:rPr>
          <w:rFonts w:ascii="Arial" w:hAnsi="Arial" w:cs="Arial"/>
        </w:rPr>
        <w:t>a</w:t>
      </w:r>
      <w:r w:rsidRPr="00A1089F">
        <w:rPr>
          <w:rFonts w:ascii="Arial" w:hAnsi="Arial" w:cs="Arial"/>
        </w:rPr>
        <w:t xml:space="preserve">ždém roce provádění auditu zpracovat </w:t>
      </w:r>
      <w:r w:rsidR="00A316A2">
        <w:rPr>
          <w:rFonts w:ascii="Arial" w:hAnsi="Arial" w:cs="Arial"/>
        </w:rPr>
        <w:t>Z</w:t>
      </w:r>
      <w:r w:rsidRPr="00A1089F">
        <w:rPr>
          <w:rFonts w:ascii="Arial" w:hAnsi="Arial" w:cs="Arial"/>
        </w:rPr>
        <w:t>právu z </w:t>
      </w:r>
      <w:proofErr w:type="spellStart"/>
      <w:r w:rsidRPr="00A1089F">
        <w:rPr>
          <w:rFonts w:ascii="Arial" w:hAnsi="Arial" w:cs="Arial"/>
        </w:rPr>
        <w:t>předauditu</w:t>
      </w:r>
      <w:proofErr w:type="spellEnd"/>
      <w:r w:rsidRPr="00A1089F">
        <w:rPr>
          <w:rFonts w:ascii="Arial" w:hAnsi="Arial" w:cs="Arial"/>
        </w:rPr>
        <w:t xml:space="preserve"> a </w:t>
      </w:r>
      <w:r w:rsidR="00DB673E">
        <w:rPr>
          <w:rFonts w:ascii="Arial" w:hAnsi="Arial" w:cs="Arial"/>
        </w:rPr>
        <w:t xml:space="preserve">Zprávu o ověření účetní závěrky a o ověření zpráv povinně zpracovávaných velkými účetními jednotkami </w:t>
      </w:r>
      <w:r w:rsidR="007F154F">
        <w:rPr>
          <w:rFonts w:ascii="Arial" w:hAnsi="Arial" w:cs="Arial"/>
        </w:rPr>
        <w:t xml:space="preserve">a </w:t>
      </w:r>
      <w:r w:rsidR="008B7556">
        <w:rPr>
          <w:rFonts w:ascii="Arial" w:hAnsi="Arial" w:cs="Arial"/>
        </w:rPr>
        <w:t>podléhají</w:t>
      </w:r>
      <w:r w:rsidR="00B94795">
        <w:rPr>
          <w:rFonts w:ascii="Arial" w:hAnsi="Arial" w:cs="Arial"/>
        </w:rPr>
        <w:t>cími</w:t>
      </w:r>
      <w:r w:rsidR="008B7556">
        <w:rPr>
          <w:rFonts w:ascii="Arial" w:hAnsi="Arial" w:cs="Arial"/>
        </w:rPr>
        <w:t xml:space="preserve"> auditorskému ověření </w:t>
      </w:r>
      <w:r w:rsidR="00DB673E">
        <w:rPr>
          <w:rFonts w:ascii="Arial" w:hAnsi="Arial" w:cs="Arial"/>
        </w:rPr>
        <w:t xml:space="preserve">(dále jen </w:t>
      </w:r>
      <w:r w:rsidR="00DB673E" w:rsidRPr="00306F14">
        <w:rPr>
          <w:rFonts w:ascii="Arial" w:hAnsi="Arial" w:cs="Arial"/>
        </w:rPr>
        <w:t>„Zpráva o auditu“)</w:t>
      </w:r>
      <w:r w:rsidRPr="00306F14">
        <w:rPr>
          <w:rFonts w:ascii="Arial" w:hAnsi="Arial" w:cs="Arial"/>
        </w:rPr>
        <w:t>.</w:t>
      </w:r>
    </w:p>
    <w:p w14:paraId="51FE94A9" w14:textId="77777777" w:rsidR="00A1089F" w:rsidRPr="00A1089F" w:rsidRDefault="00A1089F" w:rsidP="00A1089F">
      <w:pPr>
        <w:pStyle w:val="Odstavecseseznamem"/>
        <w:rPr>
          <w:rFonts w:ascii="Arial" w:hAnsi="Arial" w:cs="Arial"/>
        </w:rPr>
      </w:pPr>
    </w:p>
    <w:p w14:paraId="44F27B87" w14:textId="77777777" w:rsidR="00A1089F" w:rsidRDefault="00A1089F" w:rsidP="00A1089F">
      <w:pPr>
        <w:jc w:val="both"/>
        <w:rPr>
          <w:rFonts w:ascii="Arial" w:hAnsi="Arial" w:cs="Arial"/>
        </w:rPr>
      </w:pPr>
    </w:p>
    <w:p w14:paraId="6AB4E916" w14:textId="34C6DE68" w:rsidR="00A4500A" w:rsidRPr="009A6D38" w:rsidRDefault="00735D7F" w:rsidP="008122A4">
      <w:pPr>
        <w:numPr>
          <w:ilvl w:val="0"/>
          <w:numId w:val="2"/>
        </w:numPr>
        <w:jc w:val="both"/>
        <w:rPr>
          <w:rFonts w:ascii="Arial" w:hAnsi="Arial" w:cs="Arial"/>
        </w:rPr>
      </w:pPr>
      <w:r w:rsidRPr="009A6D38">
        <w:rPr>
          <w:rFonts w:ascii="Arial" w:hAnsi="Arial" w:cs="Arial"/>
        </w:rPr>
        <w:t xml:space="preserve">Při provádění auditu bude auditor dodržovat </w:t>
      </w:r>
      <w:r w:rsidR="0040527D" w:rsidRPr="009A6D38">
        <w:rPr>
          <w:rFonts w:ascii="Arial" w:hAnsi="Arial" w:cs="Arial"/>
        </w:rPr>
        <w:t xml:space="preserve">zásadu nezávislosti a </w:t>
      </w:r>
      <w:r w:rsidRPr="009A6D38">
        <w:rPr>
          <w:rFonts w:ascii="Arial" w:hAnsi="Arial" w:cs="Arial"/>
        </w:rPr>
        <w:t xml:space="preserve">etické podmínky vyplývající ze zákona o auditorech </w:t>
      </w:r>
      <w:r w:rsidR="0040527D" w:rsidRPr="009A6D38">
        <w:rPr>
          <w:rFonts w:ascii="Arial" w:hAnsi="Arial" w:cs="Arial"/>
        </w:rPr>
        <w:t xml:space="preserve">a </w:t>
      </w:r>
      <w:r w:rsidRPr="009A6D38">
        <w:rPr>
          <w:rFonts w:ascii="Arial" w:hAnsi="Arial" w:cs="Arial"/>
        </w:rPr>
        <w:t>Etického řádu</w:t>
      </w:r>
      <w:r w:rsidR="0040527D" w:rsidRPr="009A6D38">
        <w:rPr>
          <w:rFonts w:ascii="Arial" w:hAnsi="Arial" w:cs="Arial"/>
        </w:rPr>
        <w:t>,</w:t>
      </w:r>
      <w:r w:rsidRPr="009A6D38">
        <w:rPr>
          <w:rFonts w:ascii="Arial" w:hAnsi="Arial" w:cs="Arial"/>
        </w:rPr>
        <w:t xml:space="preserve"> vydaného K</w:t>
      </w:r>
      <w:r w:rsidR="0040527D" w:rsidRPr="009A6D38">
        <w:rPr>
          <w:rFonts w:ascii="Arial" w:hAnsi="Arial" w:cs="Arial"/>
        </w:rPr>
        <w:t>omorou audit</w:t>
      </w:r>
      <w:r w:rsidR="009A6D38">
        <w:rPr>
          <w:rFonts w:ascii="Arial" w:hAnsi="Arial" w:cs="Arial"/>
        </w:rPr>
        <w:t>o</w:t>
      </w:r>
      <w:r w:rsidR="0040527D" w:rsidRPr="009A6D38">
        <w:rPr>
          <w:rFonts w:ascii="Arial" w:hAnsi="Arial" w:cs="Arial"/>
        </w:rPr>
        <w:t>rů ČR.</w:t>
      </w:r>
      <w:r w:rsidR="00A316A2" w:rsidRPr="009A6D38">
        <w:rPr>
          <w:rFonts w:ascii="Arial" w:hAnsi="Arial" w:cs="Arial"/>
        </w:rPr>
        <w:t xml:space="preserve"> </w:t>
      </w:r>
    </w:p>
    <w:p w14:paraId="1269CC58" w14:textId="77777777" w:rsidR="00A316A2" w:rsidRDefault="00A316A2" w:rsidP="00A316A2">
      <w:pPr>
        <w:pStyle w:val="Odstavecseseznamem"/>
        <w:rPr>
          <w:rFonts w:ascii="Arial" w:hAnsi="Arial" w:cs="Arial"/>
        </w:rPr>
      </w:pPr>
    </w:p>
    <w:p w14:paraId="7E248A56" w14:textId="5321B7F6" w:rsidR="00A316A2" w:rsidRDefault="00735D7F" w:rsidP="009C46ED">
      <w:pPr>
        <w:numPr>
          <w:ilvl w:val="0"/>
          <w:numId w:val="2"/>
        </w:numPr>
        <w:jc w:val="both"/>
        <w:rPr>
          <w:rFonts w:ascii="Arial" w:hAnsi="Arial" w:cs="Arial"/>
        </w:rPr>
      </w:pPr>
      <w:r w:rsidRPr="00D03644">
        <w:rPr>
          <w:rFonts w:ascii="Arial" w:hAnsi="Arial" w:cs="Arial"/>
        </w:rPr>
        <w:t xml:space="preserve">Za účelem vydání </w:t>
      </w:r>
      <w:r w:rsidR="00A316A2">
        <w:rPr>
          <w:rFonts w:ascii="Arial" w:hAnsi="Arial" w:cs="Arial"/>
        </w:rPr>
        <w:t xml:space="preserve">Zprávy o auditu </w:t>
      </w:r>
      <w:r w:rsidRPr="00D03644">
        <w:rPr>
          <w:rFonts w:ascii="Arial" w:hAnsi="Arial" w:cs="Arial"/>
        </w:rPr>
        <w:t xml:space="preserve">a k dalším činnostem, ke kterým se auditor touto smlouvou zavázal, je oprávněn požádat objednatele o </w:t>
      </w:r>
      <w:r w:rsidR="00864294">
        <w:rPr>
          <w:rFonts w:ascii="Arial" w:hAnsi="Arial" w:cs="Arial"/>
        </w:rPr>
        <w:t>poskytnutí informací</w:t>
      </w:r>
      <w:r w:rsidR="00864294" w:rsidRPr="00D03644">
        <w:rPr>
          <w:rFonts w:ascii="Arial" w:hAnsi="Arial" w:cs="Arial"/>
        </w:rPr>
        <w:t xml:space="preserve"> </w:t>
      </w:r>
      <w:r w:rsidR="00864294">
        <w:rPr>
          <w:rFonts w:ascii="Arial" w:hAnsi="Arial" w:cs="Arial"/>
        </w:rPr>
        <w:t xml:space="preserve">a </w:t>
      </w:r>
      <w:r w:rsidRPr="00D03644">
        <w:rPr>
          <w:rFonts w:ascii="Arial" w:hAnsi="Arial" w:cs="Arial"/>
        </w:rPr>
        <w:t xml:space="preserve">předložení </w:t>
      </w:r>
      <w:r w:rsidR="009A6D38">
        <w:rPr>
          <w:rFonts w:ascii="Arial" w:hAnsi="Arial" w:cs="Arial"/>
        </w:rPr>
        <w:t>dokumentů, souvisejících s předmětem činnosti objednatele.</w:t>
      </w:r>
    </w:p>
    <w:p w14:paraId="40B72CCE" w14:textId="77777777" w:rsidR="00D42131" w:rsidRDefault="00D42131" w:rsidP="000D16D0">
      <w:pPr>
        <w:ind w:left="1080"/>
        <w:jc w:val="both"/>
        <w:rPr>
          <w:rFonts w:ascii="Arial" w:hAnsi="Arial" w:cs="Arial"/>
        </w:rPr>
      </w:pPr>
    </w:p>
    <w:p w14:paraId="561668FC" w14:textId="77777777" w:rsidR="00D42131" w:rsidRPr="004F1754" w:rsidRDefault="00D42131" w:rsidP="00D42131">
      <w:pPr>
        <w:ind w:left="363"/>
        <w:jc w:val="both"/>
        <w:rPr>
          <w:rFonts w:ascii="Arial" w:hAnsi="Arial" w:cs="Arial"/>
        </w:rPr>
      </w:pPr>
    </w:p>
    <w:p w14:paraId="01469C85" w14:textId="48C3328A" w:rsidR="00D42131" w:rsidRPr="00DD4106" w:rsidRDefault="00A316A2" w:rsidP="000D4FDF">
      <w:pPr>
        <w:numPr>
          <w:ilvl w:val="0"/>
          <w:numId w:val="2"/>
        </w:numPr>
        <w:ind w:left="363"/>
        <w:jc w:val="both"/>
        <w:rPr>
          <w:rFonts w:ascii="Arial" w:hAnsi="Arial" w:cs="Arial"/>
        </w:rPr>
      </w:pPr>
      <w:r w:rsidRPr="00DD4106">
        <w:rPr>
          <w:rFonts w:ascii="Arial" w:hAnsi="Arial" w:cs="Arial"/>
        </w:rPr>
        <w:t>P</w:t>
      </w:r>
      <w:r w:rsidR="00D42131" w:rsidRPr="00DD4106">
        <w:rPr>
          <w:rFonts w:ascii="Arial" w:hAnsi="Arial" w:cs="Arial"/>
        </w:rPr>
        <w:t xml:space="preserve">o podpisu této smlouvy </w:t>
      </w:r>
      <w:r w:rsidRPr="00DD4106">
        <w:rPr>
          <w:rFonts w:ascii="Arial" w:hAnsi="Arial" w:cs="Arial"/>
        </w:rPr>
        <w:t xml:space="preserve">auditor předloží </w:t>
      </w:r>
      <w:r w:rsidR="00D42131" w:rsidRPr="00DD4106">
        <w:rPr>
          <w:rFonts w:ascii="Arial" w:hAnsi="Arial" w:cs="Arial"/>
        </w:rPr>
        <w:t xml:space="preserve">objednateli jmenný seznam </w:t>
      </w:r>
      <w:proofErr w:type="gramStart"/>
      <w:r w:rsidR="00DD4106" w:rsidRPr="00DD4106">
        <w:rPr>
          <w:rFonts w:ascii="Arial" w:hAnsi="Arial" w:cs="Arial"/>
        </w:rPr>
        <w:t xml:space="preserve">členů </w:t>
      </w:r>
      <w:r w:rsidR="008C6534" w:rsidRPr="00DD4106">
        <w:rPr>
          <w:rFonts w:ascii="Arial" w:hAnsi="Arial" w:cs="Arial"/>
        </w:rPr>
        <w:t xml:space="preserve"> auditního</w:t>
      </w:r>
      <w:proofErr w:type="gramEnd"/>
      <w:r w:rsidR="008C6534" w:rsidRPr="00DD4106">
        <w:rPr>
          <w:rFonts w:ascii="Arial" w:hAnsi="Arial" w:cs="Arial"/>
        </w:rPr>
        <w:t xml:space="preserve"> týmu</w:t>
      </w:r>
      <w:r w:rsidR="00DD4106" w:rsidRPr="00DD4106">
        <w:rPr>
          <w:rFonts w:ascii="Arial" w:hAnsi="Arial" w:cs="Arial"/>
        </w:rPr>
        <w:t xml:space="preserve">, kteří budou v rámci auditu spolupracovat s pověřenými zaměstnanci objednatele. </w:t>
      </w:r>
    </w:p>
    <w:p w14:paraId="558D9F24" w14:textId="77777777" w:rsidR="00A4500A" w:rsidRPr="00D03644" w:rsidRDefault="00A4500A" w:rsidP="00A4500A">
      <w:pPr>
        <w:ind w:left="1080"/>
        <w:jc w:val="both"/>
        <w:rPr>
          <w:rFonts w:ascii="Arial" w:hAnsi="Arial" w:cs="Arial"/>
        </w:rPr>
      </w:pPr>
    </w:p>
    <w:p w14:paraId="351F0015" w14:textId="4BD04919" w:rsidR="00822FD7" w:rsidRDefault="00822FD7" w:rsidP="009C46ED">
      <w:pPr>
        <w:numPr>
          <w:ilvl w:val="0"/>
          <w:numId w:val="2"/>
        </w:numPr>
        <w:jc w:val="both"/>
        <w:rPr>
          <w:rFonts w:ascii="Arial" w:hAnsi="Arial" w:cs="Arial"/>
        </w:rPr>
      </w:pPr>
      <w:r w:rsidRPr="00D03644">
        <w:rPr>
          <w:rFonts w:ascii="Arial" w:hAnsi="Arial" w:cs="Arial"/>
        </w:rPr>
        <w:t xml:space="preserve">Auditor je oprávněn požádat </w:t>
      </w:r>
      <w:r w:rsidR="00DD4106">
        <w:rPr>
          <w:rFonts w:ascii="Arial" w:hAnsi="Arial" w:cs="Arial"/>
        </w:rPr>
        <w:t>o poskytnutí inf</w:t>
      </w:r>
      <w:r w:rsidR="00864225">
        <w:rPr>
          <w:rFonts w:ascii="Arial" w:hAnsi="Arial" w:cs="Arial"/>
        </w:rPr>
        <w:t>or</w:t>
      </w:r>
      <w:r w:rsidR="00DD4106">
        <w:rPr>
          <w:rFonts w:ascii="Arial" w:hAnsi="Arial" w:cs="Arial"/>
        </w:rPr>
        <w:t>mací</w:t>
      </w:r>
      <w:r w:rsidR="00864294">
        <w:rPr>
          <w:rFonts w:ascii="Arial" w:hAnsi="Arial" w:cs="Arial"/>
        </w:rPr>
        <w:t>,</w:t>
      </w:r>
      <w:r w:rsidR="00DD4106">
        <w:rPr>
          <w:rFonts w:ascii="Arial" w:hAnsi="Arial" w:cs="Arial"/>
        </w:rPr>
        <w:t xml:space="preserve"> </w:t>
      </w:r>
      <w:r w:rsidR="00864225">
        <w:rPr>
          <w:rFonts w:ascii="Arial" w:hAnsi="Arial" w:cs="Arial"/>
        </w:rPr>
        <w:t>týkající se předmětu činnosti podniku</w:t>
      </w:r>
      <w:r w:rsidR="00864294">
        <w:rPr>
          <w:rFonts w:ascii="Arial" w:hAnsi="Arial" w:cs="Arial"/>
        </w:rPr>
        <w:t>,</w:t>
      </w:r>
      <w:r w:rsidR="00864225">
        <w:rPr>
          <w:rFonts w:ascii="Arial" w:hAnsi="Arial" w:cs="Arial"/>
        </w:rPr>
        <w:t xml:space="preserve"> přičemž jednání bude probíhat za přítomnosti statutárního orgánu, jeho zástupců, nebo pověřen</w:t>
      </w:r>
      <w:r w:rsidR="00864294">
        <w:rPr>
          <w:rFonts w:ascii="Arial" w:hAnsi="Arial" w:cs="Arial"/>
        </w:rPr>
        <w:t>ých</w:t>
      </w:r>
      <w:r w:rsidR="00864225">
        <w:rPr>
          <w:rFonts w:ascii="Arial" w:hAnsi="Arial" w:cs="Arial"/>
        </w:rPr>
        <w:t xml:space="preserve"> osob objednatele</w:t>
      </w:r>
      <w:r w:rsidRPr="00D03644">
        <w:rPr>
          <w:rFonts w:ascii="Arial" w:hAnsi="Arial" w:cs="Arial"/>
        </w:rPr>
        <w:t>.</w:t>
      </w:r>
    </w:p>
    <w:p w14:paraId="2773DF64" w14:textId="77777777" w:rsidR="008B7556" w:rsidRDefault="008B7556" w:rsidP="008B7556">
      <w:pPr>
        <w:pStyle w:val="Odstavecseseznamem"/>
        <w:rPr>
          <w:rFonts w:ascii="Arial" w:hAnsi="Arial" w:cs="Arial"/>
        </w:rPr>
      </w:pPr>
    </w:p>
    <w:p w14:paraId="0152F941" w14:textId="4F9EC72A" w:rsidR="00A4500A" w:rsidRDefault="008B7556" w:rsidP="00B25D8F">
      <w:pPr>
        <w:numPr>
          <w:ilvl w:val="0"/>
          <w:numId w:val="2"/>
        </w:numPr>
        <w:jc w:val="both"/>
        <w:rPr>
          <w:rFonts w:ascii="Arial" w:hAnsi="Arial" w:cs="Arial"/>
        </w:rPr>
      </w:pPr>
      <w:r w:rsidRPr="008B7556">
        <w:rPr>
          <w:rFonts w:ascii="Arial" w:hAnsi="Arial" w:cs="Arial"/>
        </w:rPr>
        <w:t>Po podpisu této smlouvy audito</w:t>
      </w:r>
      <w:r>
        <w:rPr>
          <w:rFonts w:ascii="Arial" w:hAnsi="Arial" w:cs="Arial"/>
        </w:rPr>
        <w:t>r</w:t>
      </w:r>
      <w:r w:rsidRPr="008B7556">
        <w:rPr>
          <w:rFonts w:ascii="Arial" w:hAnsi="Arial" w:cs="Arial"/>
        </w:rPr>
        <w:t xml:space="preserve"> předloží objednateli k projednání </w:t>
      </w:r>
      <w:r>
        <w:rPr>
          <w:rFonts w:ascii="Arial" w:hAnsi="Arial" w:cs="Arial"/>
        </w:rPr>
        <w:t>H</w:t>
      </w:r>
      <w:r w:rsidRPr="008B7556">
        <w:rPr>
          <w:rFonts w:ascii="Arial" w:hAnsi="Arial" w:cs="Arial"/>
        </w:rPr>
        <w:t xml:space="preserve">armonogram auditních prací, podobu, </w:t>
      </w:r>
      <w:r>
        <w:rPr>
          <w:rFonts w:ascii="Arial" w:hAnsi="Arial" w:cs="Arial"/>
        </w:rPr>
        <w:t>r</w:t>
      </w:r>
      <w:r w:rsidRPr="008B7556">
        <w:rPr>
          <w:rFonts w:ascii="Arial" w:hAnsi="Arial" w:cs="Arial"/>
        </w:rPr>
        <w:t>o</w:t>
      </w:r>
      <w:r>
        <w:rPr>
          <w:rFonts w:ascii="Arial" w:hAnsi="Arial" w:cs="Arial"/>
        </w:rPr>
        <w:t xml:space="preserve">zsah a termíny předložení potřebných dokladů </w:t>
      </w:r>
      <w:r w:rsidR="007F154F">
        <w:rPr>
          <w:rFonts w:ascii="Arial" w:hAnsi="Arial" w:cs="Arial"/>
        </w:rPr>
        <w:br/>
      </w:r>
      <w:r>
        <w:rPr>
          <w:rFonts w:ascii="Arial" w:hAnsi="Arial" w:cs="Arial"/>
        </w:rPr>
        <w:t>a písemností.</w:t>
      </w:r>
    </w:p>
    <w:p w14:paraId="28D57DA5" w14:textId="77777777" w:rsidR="008B7556" w:rsidRDefault="008B7556" w:rsidP="008B7556">
      <w:pPr>
        <w:pStyle w:val="Odstavecseseznamem"/>
        <w:rPr>
          <w:rFonts w:ascii="Arial" w:hAnsi="Arial" w:cs="Arial"/>
        </w:rPr>
      </w:pPr>
    </w:p>
    <w:p w14:paraId="6730DAFF" w14:textId="7FC248A1" w:rsidR="00C36C69" w:rsidRDefault="00501BD4" w:rsidP="009C46ED">
      <w:pPr>
        <w:numPr>
          <w:ilvl w:val="0"/>
          <w:numId w:val="2"/>
        </w:numPr>
        <w:jc w:val="both"/>
        <w:rPr>
          <w:rFonts w:ascii="Arial" w:hAnsi="Arial" w:cs="Arial"/>
        </w:rPr>
      </w:pPr>
      <w:r>
        <w:rPr>
          <w:rFonts w:ascii="Arial" w:hAnsi="Arial" w:cs="Arial"/>
        </w:rPr>
        <w:t>N</w:t>
      </w:r>
      <w:r w:rsidR="00822FD7" w:rsidRPr="00D03644">
        <w:rPr>
          <w:rFonts w:ascii="Arial" w:hAnsi="Arial" w:cs="Arial"/>
        </w:rPr>
        <w:t>ávrhy a doporučení</w:t>
      </w:r>
      <w:r>
        <w:rPr>
          <w:rFonts w:ascii="Arial" w:hAnsi="Arial" w:cs="Arial"/>
        </w:rPr>
        <w:t xml:space="preserve">, vyplývající z auditu </w:t>
      </w:r>
      <w:r w:rsidR="00C36C69" w:rsidRPr="00D03644">
        <w:rPr>
          <w:rFonts w:ascii="Arial" w:hAnsi="Arial" w:cs="Arial"/>
        </w:rPr>
        <w:t>budou uvedeny v dopisu pro statutární orgán objednatele (Zpráva pro vedení účetní jednotky).</w:t>
      </w:r>
      <w:r>
        <w:rPr>
          <w:rFonts w:ascii="Arial" w:hAnsi="Arial" w:cs="Arial"/>
        </w:rPr>
        <w:t xml:space="preserve"> V případě závažnějších nedostatků zjištěných v průběhu auditu informuje auditor neprodleně statutární orgán objednatele.</w:t>
      </w:r>
    </w:p>
    <w:p w14:paraId="584E652B" w14:textId="77777777" w:rsidR="0039042B" w:rsidRDefault="0039042B" w:rsidP="000D16D0">
      <w:pPr>
        <w:pStyle w:val="Odstavecseseznamem"/>
        <w:rPr>
          <w:rFonts w:ascii="Arial" w:hAnsi="Arial" w:cs="Arial"/>
        </w:rPr>
      </w:pPr>
    </w:p>
    <w:p w14:paraId="154C2F23" w14:textId="6B395BAF" w:rsidR="002C4427" w:rsidRPr="00D03644" w:rsidRDefault="002C4427" w:rsidP="009C46ED">
      <w:pPr>
        <w:numPr>
          <w:ilvl w:val="0"/>
          <w:numId w:val="2"/>
        </w:numPr>
        <w:jc w:val="both"/>
        <w:rPr>
          <w:rFonts w:ascii="Arial" w:hAnsi="Arial" w:cs="Arial"/>
        </w:rPr>
      </w:pPr>
      <w:r>
        <w:rPr>
          <w:rFonts w:ascii="Arial" w:hAnsi="Arial" w:cs="Arial"/>
        </w:rPr>
        <w:t>Auditor spolupracuje s </w:t>
      </w:r>
      <w:r w:rsidR="00864294">
        <w:rPr>
          <w:rFonts w:ascii="Arial" w:hAnsi="Arial" w:cs="Arial"/>
        </w:rPr>
        <w:t>V</w:t>
      </w:r>
      <w:r>
        <w:rPr>
          <w:rFonts w:ascii="Arial" w:hAnsi="Arial" w:cs="Arial"/>
        </w:rPr>
        <w:t>ýborem pro audit</w:t>
      </w:r>
      <w:r w:rsidR="00864294">
        <w:rPr>
          <w:rFonts w:ascii="Arial" w:hAnsi="Arial" w:cs="Arial"/>
        </w:rPr>
        <w:t>,</w:t>
      </w:r>
      <w:r>
        <w:rPr>
          <w:rFonts w:ascii="Arial" w:hAnsi="Arial" w:cs="Arial"/>
        </w:rPr>
        <w:t xml:space="preserve"> vytvořeným při </w:t>
      </w:r>
      <w:r w:rsidR="00B94795">
        <w:rPr>
          <w:rFonts w:ascii="Arial" w:hAnsi="Arial" w:cs="Arial"/>
        </w:rPr>
        <w:t>D</w:t>
      </w:r>
      <w:r>
        <w:rPr>
          <w:rFonts w:ascii="Arial" w:hAnsi="Arial" w:cs="Arial"/>
        </w:rPr>
        <w:t>ozorčí radě objednatele</w:t>
      </w:r>
      <w:r w:rsidR="00864225">
        <w:rPr>
          <w:rFonts w:ascii="Arial" w:hAnsi="Arial" w:cs="Arial"/>
        </w:rPr>
        <w:t>,</w:t>
      </w:r>
      <w:r w:rsidR="00DD4106">
        <w:rPr>
          <w:rFonts w:ascii="Arial" w:hAnsi="Arial" w:cs="Arial"/>
        </w:rPr>
        <w:t xml:space="preserve"> účastní se na vyžádání jeho jednání a </w:t>
      </w:r>
      <w:r>
        <w:rPr>
          <w:rFonts w:ascii="Arial" w:hAnsi="Arial" w:cs="Arial"/>
        </w:rPr>
        <w:t xml:space="preserve">poskytuje mu </w:t>
      </w:r>
      <w:r w:rsidR="003C4A2E">
        <w:rPr>
          <w:rFonts w:ascii="Arial" w:hAnsi="Arial" w:cs="Arial"/>
        </w:rPr>
        <w:t xml:space="preserve">požadované </w:t>
      </w:r>
      <w:r w:rsidR="00864294">
        <w:rPr>
          <w:rFonts w:ascii="Arial" w:hAnsi="Arial" w:cs="Arial"/>
        </w:rPr>
        <w:t xml:space="preserve">materiály a </w:t>
      </w:r>
      <w:r>
        <w:rPr>
          <w:rFonts w:ascii="Arial" w:hAnsi="Arial" w:cs="Arial"/>
        </w:rPr>
        <w:t>informace</w:t>
      </w:r>
      <w:r w:rsidR="00DD4106">
        <w:rPr>
          <w:rFonts w:ascii="Arial" w:hAnsi="Arial" w:cs="Arial"/>
        </w:rPr>
        <w:t>.</w:t>
      </w:r>
    </w:p>
    <w:p w14:paraId="26B91D2B" w14:textId="77777777" w:rsidR="00A4500A" w:rsidRPr="00D03644" w:rsidRDefault="00A4500A" w:rsidP="00A4500A">
      <w:pPr>
        <w:ind w:left="360"/>
        <w:jc w:val="both"/>
        <w:rPr>
          <w:rFonts w:ascii="Arial" w:hAnsi="Arial" w:cs="Arial"/>
        </w:rPr>
      </w:pPr>
    </w:p>
    <w:p w14:paraId="26A0D117" w14:textId="7454FBB2" w:rsidR="00C418A1" w:rsidRPr="00D03644" w:rsidRDefault="00C418A1" w:rsidP="009C46ED">
      <w:pPr>
        <w:numPr>
          <w:ilvl w:val="0"/>
          <w:numId w:val="2"/>
        </w:numPr>
        <w:jc w:val="both"/>
        <w:rPr>
          <w:rFonts w:ascii="Arial" w:hAnsi="Arial" w:cs="Arial"/>
        </w:rPr>
      </w:pPr>
      <w:r w:rsidRPr="00D03644">
        <w:rPr>
          <w:rFonts w:ascii="Arial" w:hAnsi="Arial" w:cs="Arial"/>
        </w:rPr>
        <w:t xml:space="preserve">Auditor je povinen projednat </w:t>
      </w:r>
      <w:r w:rsidR="003C4A2E">
        <w:rPr>
          <w:rFonts w:ascii="Arial" w:hAnsi="Arial" w:cs="Arial"/>
        </w:rPr>
        <w:t>Z</w:t>
      </w:r>
      <w:r w:rsidRPr="00D03644">
        <w:rPr>
          <w:rFonts w:ascii="Arial" w:hAnsi="Arial" w:cs="Arial"/>
        </w:rPr>
        <w:t>právu o auditu se statutárním orgánem.</w:t>
      </w:r>
    </w:p>
    <w:p w14:paraId="02822A5D" w14:textId="77777777" w:rsidR="00C418A1" w:rsidRDefault="00C418A1" w:rsidP="009C46ED">
      <w:pPr>
        <w:jc w:val="both"/>
        <w:rPr>
          <w:rFonts w:ascii="Arial" w:hAnsi="Arial" w:cs="Arial"/>
        </w:rPr>
      </w:pPr>
    </w:p>
    <w:p w14:paraId="569FDE71" w14:textId="77777777" w:rsidR="00C27CFF" w:rsidRPr="00D03644" w:rsidRDefault="00C27CFF" w:rsidP="009C46ED">
      <w:pPr>
        <w:jc w:val="both"/>
        <w:rPr>
          <w:rFonts w:ascii="Arial" w:hAnsi="Arial" w:cs="Arial"/>
        </w:rPr>
      </w:pPr>
    </w:p>
    <w:p w14:paraId="4E2578C8" w14:textId="77777777" w:rsidR="00CA6CAD" w:rsidRPr="00D03644" w:rsidRDefault="00DD03A4" w:rsidP="00DD03A4">
      <w:pPr>
        <w:jc w:val="center"/>
        <w:rPr>
          <w:rFonts w:ascii="Arial" w:hAnsi="Arial" w:cs="Arial"/>
          <w:b/>
        </w:rPr>
      </w:pPr>
      <w:r w:rsidRPr="00D03644">
        <w:rPr>
          <w:rFonts w:ascii="Arial" w:hAnsi="Arial" w:cs="Arial"/>
          <w:b/>
        </w:rPr>
        <w:t>IV.</w:t>
      </w:r>
    </w:p>
    <w:p w14:paraId="0E97786F" w14:textId="77777777" w:rsidR="00C418A1" w:rsidRPr="00D03644" w:rsidRDefault="00C418A1" w:rsidP="00DD03A4">
      <w:pPr>
        <w:jc w:val="center"/>
        <w:rPr>
          <w:rFonts w:ascii="Arial" w:hAnsi="Arial" w:cs="Arial"/>
          <w:b/>
        </w:rPr>
      </w:pPr>
      <w:r w:rsidRPr="00D03644">
        <w:rPr>
          <w:rFonts w:ascii="Arial" w:hAnsi="Arial" w:cs="Arial"/>
          <w:b/>
        </w:rPr>
        <w:t>Práva a povinnosti objednatele</w:t>
      </w:r>
    </w:p>
    <w:p w14:paraId="63F403C1" w14:textId="77777777" w:rsidR="00C418A1" w:rsidRPr="00D03644" w:rsidRDefault="00C418A1" w:rsidP="009C46ED">
      <w:pPr>
        <w:jc w:val="both"/>
        <w:rPr>
          <w:rFonts w:ascii="Arial" w:hAnsi="Arial" w:cs="Arial"/>
          <w:b/>
        </w:rPr>
      </w:pPr>
    </w:p>
    <w:p w14:paraId="0A74CDCC" w14:textId="19DEC420" w:rsidR="00A4500A" w:rsidRDefault="00C418A1" w:rsidP="00060AD4">
      <w:pPr>
        <w:numPr>
          <w:ilvl w:val="0"/>
          <w:numId w:val="3"/>
        </w:numPr>
        <w:ind w:left="363"/>
        <w:jc w:val="both"/>
        <w:rPr>
          <w:rFonts w:ascii="Arial" w:hAnsi="Arial" w:cs="Arial"/>
        </w:rPr>
      </w:pPr>
      <w:r w:rsidRPr="001D7852">
        <w:rPr>
          <w:rFonts w:ascii="Arial" w:hAnsi="Arial" w:cs="Arial"/>
        </w:rPr>
        <w:t>Objednatel se zavazuje</w:t>
      </w:r>
      <w:r w:rsidR="00AD4AAC" w:rsidRPr="001D7852">
        <w:rPr>
          <w:rFonts w:ascii="Arial" w:hAnsi="Arial" w:cs="Arial"/>
        </w:rPr>
        <w:t xml:space="preserve"> poskytnout auditorovi </w:t>
      </w:r>
      <w:r w:rsidR="00140CD6" w:rsidRPr="001D7852">
        <w:rPr>
          <w:rFonts w:ascii="Arial" w:hAnsi="Arial" w:cs="Arial"/>
        </w:rPr>
        <w:t xml:space="preserve">na jeho žádost </w:t>
      </w:r>
      <w:r w:rsidR="00AD4AAC" w:rsidRPr="001D7852">
        <w:rPr>
          <w:rFonts w:ascii="Arial" w:hAnsi="Arial" w:cs="Arial"/>
        </w:rPr>
        <w:t>potřebné podklady, dokumenty a informace</w:t>
      </w:r>
      <w:r w:rsidR="001D7852">
        <w:rPr>
          <w:rFonts w:ascii="Arial" w:hAnsi="Arial" w:cs="Arial"/>
        </w:rPr>
        <w:t xml:space="preserve"> související s předmětem činnosti objednatele.</w:t>
      </w:r>
      <w:r w:rsidR="00AD4AAC" w:rsidRPr="001D7852">
        <w:rPr>
          <w:rFonts w:ascii="Arial" w:hAnsi="Arial" w:cs="Arial"/>
        </w:rPr>
        <w:t xml:space="preserve"> </w:t>
      </w:r>
    </w:p>
    <w:p w14:paraId="3A0787F1" w14:textId="77777777" w:rsidR="001D7852" w:rsidRPr="001D7852" w:rsidRDefault="001D7852" w:rsidP="001D7852">
      <w:pPr>
        <w:jc w:val="both"/>
        <w:rPr>
          <w:rFonts w:ascii="Arial" w:hAnsi="Arial" w:cs="Arial"/>
        </w:rPr>
      </w:pPr>
    </w:p>
    <w:p w14:paraId="4D5D6D2D" w14:textId="129FB171" w:rsidR="00A4500A" w:rsidRDefault="00AD4AAC" w:rsidP="00C235FF">
      <w:pPr>
        <w:numPr>
          <w:ilvl w:val="0"/>
          <w:numId w:val="3"/>
        </w:numPr>
        <w:ind w:left="363"/>
        <w:jc w:val="both"/>
        <w:rPr>
          <w:rFonts w:ascii="Arial" w:hAnsi="Arial" w:cs="Arial"/>
        </w:rPr>
      </w:pPr>
      <w:r w:rsidRPr="003C4A2E">
        <w:rPr>
          <w:rFonts w:ascii="Arial" w:hAnsi="Arial" w:cs="Arial"/>
        </w:rPr>
        <w:t xml:space="preserve">Objednatel se zavazuje zajistit auditorovi </w:t>
      </w:r>
      <w:r w:rsidR="00A3092E" w:rsidRPr="003C4A2E">
        <w:rPr>
          <w:rFonts w:ascii="Arial" w:hAnsi="Arial" w:cs="Arial"/>
        </w:rPr>
        <w:t xml:space="preserve">po dobu nutnou k provádění auditu dle této smlouvy </w:t>
      </w:r>
      <w:r w:rsidRPr="003C4A2E">
        <w:rPr>
          <w:rFonts w:ascii="Arial" w:hAnsi="Arial" w:cs="Arial"/>
        </w:rPr>
        <w:t xml:space="preserve">odpovídající prostory a </w:t>
      </w:r>
      <w:r w:rsidR="00306F14">
        <w:rPr>
          <w:rFonts w:ascii="Arial" w:hAnsi="Arial" w:cs="Arial"/>
        </w:rPr>
        <w:t>zázemí</w:t>
      </w:r>
      <w:r w:rsidRPr="003C4A2E">
        <w:rPr>
          <w:rFonts w:ascii="Arial" w:hAnsi="Arial" w:cs="Arial"/>
        </w:rPr>
        <w:t xml:space="preserve"> nutné pro provedení auditu, a to zejména </w:t>
      </w:r>
      <w:r w:rsidR="003C4A2E" w:rsidRPr="003C4A2E">
        <w:rPr>
          <w:rFonts w:ascii="Arial" w:hAnsi="Arial" w:cs="Arial"/>
        </w:rPr>
        <w:t>uzamykatelnou místnost</w:t>
      </w:r>
      <w:r w:rsidR="00306F14">
        <w:rPr>
          <w:rFonts w:ascii="Arial" w:hAnsi="Arial" w:cs="Arial"/>
        </w:rPr>
        <w:t xml:space="preserve"> s přístupem na internet</w:t>
      </w:r>
      <w:r w:rsidR="0035578C">
        <w:rPr>
          <w:rFonts w:ascii="Arial" w:hAnsi="Arial" w:cs="Arial"/>
        </w:rPr>
        <w:t xml:space="preserve"> a</w:t>
      </w:r>
      <w:r w:rsidR="003C4A2E" w:rsidRPr="003C4A2E">
        <w:rPr>
          <w:rFonts w:ascii="Arial" w:hAnsi="Arial" w:cs="Arial"/>
        </w:rPr>
        <w:t xml:space="preserve"> vybavenou kopírovacím strojem. </w:t>
      </w:r>
    </w:p>
    <w:p w14:paraId="7E7A7E5A" w14:textId="77777777" w:rsidR="003C4A2E" w:rsidRPr="003C4A2E" w:rsidRDefault="003C4A2E" w:rsidP="003C4A2E">
      <w:pPr>
        <w:jc w:val="both"/>
        <w:rPr>
          <w:rFonts w:ascii="Arial" w:hAnsi="Arial" w:cs="Arial"/>
        </w:rPr>
      </w:pPr>
    </w:p>
    <w:p w14:paraId="661CBE85" w14:textId="34D7DB19" w:rsidR="00A4500A" w:rsidRDefault="00AD4AAC" w:rsidP="00875B10">
      <w:pPr>
        <w:numPr>
          <w:ilvl w:val="0"/>
          <w:numId w:val="3"/>
        </w:numPr>
        <w:ind w:left="363"/>
        <w:jc w:val="both"/>
        <w:rPr>
          <w:rFonts w:ascii="Arial" w:hAnsi="Arial" w:cs="Arial"/>
        </w:rPr>
      </w:pPr>
      <w:r w:rsidRPr="003C4A2E">
        <w:rPr>
          <w:rFonts w:ascii="Arial" w:hAnsi="Arial" w:cs="Arial"/>
        </w:rPr>
        <w:t xml:space="preserve">Objednatel se zavazuje umožnit účast auditora při provádění fyzických inventur majetku objednatele. </w:t>
      </w:r>
    </w:p>
    <w:p w14:paraId="7CB04D1C" w14:textId="77777777" w:rsidR="00A4500A" w:rsidRPr="00D03644" w:rsidRDefault="00A4500A" w:rsidP="004F1754">
      <w:pPr>
        <w:ind w:left="363"/>
        <w:jc w:val="both"/>
        <w:rPr>
          <w:rFonts w:ascii="Arial" w:hAnsi="Arial" w:cs="Arial"/>
        </w:rPr>
      </w:pPr>
    </w:p>
    <w:p w14:paraId="128B3112" w14:textId="28A59ECB" w:rsidR="0085259F" w:rsidRPr="00D03644" w:rsidRDefault="0085259F" w:rsidP="004F1754">
      <w:pPr>
        <w:numPr>
          <w:ilvl w:val="0"/>
          <w:numId w:val="3"/>
        </w:numPr>
        <w:ind w:left="363"/>
        <w:jc w:val="both"/>
        <w:rPr>
          <w:rFonts w:ascii="Arial" w:hAnsi="Arial" w:cs="Arial"/>
        </w:rPr>
      </w:pPr>
      <w:r w:rsidRPr="00D03644">
        <w:rPr>
          <w:rFonts w:ascii="Arial" w:hAnsi="Arial" w:cs="Arial"/>
        </w:rPr>
        <w:t xml:space="preserve">Objednatel se </w:t>
      </w:r>
      <w:r w:rsidR="001D7852">
        <w:rPr>
          <w:rFonts w:ascii="Arial" w:hAnsi="Arial" w:cs="Arial"/>
        </w:rPr>
        <w:t xml:space="preserve">za účelem zajištění plnění předmětu této smlouvy </w:t>
      </w:r>
      <w:r w:rsidRPr="00D03644">
        <w:rPr>
          <w:rFonts w:ascii="Arial" w:hAnsi="Arial" w:cs="Arial"/>
        </w:rPr>
        <w:t xml:space="preserve">zavazuje </w:t>
      </w:r>
      <w:proofErr w:type="gramStart"/>
      <w:r w:rsidRPr="00D03644">
        <w:rPr>
          <w:rFonts w:ascii="Arial" w:hAnsi="Arial" w:cs="Arial"/>
        </w:rPr>
        <w:t>zajistit  součinnost</w:t>
      </w:r>
      <w:proofErr w:type="gramEnd"/>
      <w:r w:rsidRPr="00D03644">
        <w:rPr>
          <w:rFonts w:ascii="Arial" w:hAnsi="Arial" w:cs="Arial"/>
        </w:rPr>
        <w:t xml:space="preserve"> </w:t>
      </w:r>
      <w:r w:rsidR="003C4A2E">
        <w:rPr>
          <w:rFonts w:ascii="Arial" w:hAnsi="Arial" w:cs="Arial"/>
        </w:rPr>
        <w:t xml:space="preserve">statutárního orgánu, jeho zástupců a dalších </w:t>
      </w:r>
      <w:r w:rsidR="00DA1607" w:rsidRPr="00D03644">
        <w:rPr>
          <w:rFonts w:ascii="Arial" w:hAnsi="Arial" w:cs="Arial"/>
        </w:rPr>
        <w:t>příslušných odpovědných zaměst</w:t>
      </w:r>
      <w:r w:rsidR="00152A74" w:rsidRPr="00D03644">
        <w:rPr>
          <w:rFonts w:ascii="Arial" w:hAnsi="Arial" w:cs="Arial"/>
        </w:rPr>
        <w:t>nanců</w:t>
      </w:r>
      <w:r w:rsidRPr="00D03644">
        <w:rPr>
          <w:rFonts w:ascii="Arial" w:hAnsi="Arial" w:cs="Arial"/>
        </w:rPr>
        <w:t>.</w:t>
      </w:r>
    </w:p>
    <w:p w14:paraId="15D64DC8" w14:textId="77777777" w:rsidR="00A4500A" w:rsidRPr="00D03644" w:rsidRDefault="00A4500A" w:rsidP="004F1754">
      <w:pPr>
        <w:ind w:left="363"/>
        <w:jc w:val="both"/>
        <w:rPr>
          <w:rFonts w:ascii="Arial" w:hAnsi="Arial" w:cs="Arial"/>
        </w:rPr>
      </w:pPr>
    </w:p>
    <w:p w14:paraId="5972A3D2" w14:textId="6BD0C1EC" w:rsidR="0085259F" w:rsidRDefault="00B623CC" w:rsidP="004F1754">
      <w:pPr>
        <w:numPr>
          <w:ilvl w:val="0"/>
          <w:numId w:val="3"/>
        </w:numPr>
        <w:ind w:left="363"/>
        <w:jc w:val="both"/>
        <w:rPr>
          <w:rFonts w:ascii="Arial" w:hAnsi="Arial" w:cs="Arial"/>
        </w:rPr>
      </w:pPr>
      <w:r w:rsidRPr="00D03644">
        <w:rPr>
          <w:rFonts w:ascii="Arial" w:hAnsi="Arial" w:cs="Arial"/>
        </w:rPr>
        <w:t>Objednatel je povi</w:t>
      </w:r>
      <w:r w:rsidR="0085259F" w:rsidRPr="00D03644">
        <w:rPr>
          <w:rFonts w:ascii="Arial" w:hAnsi="Arial" w:cs="Arial"/>
        </w:rPr>
        <w:t xml:space="preserve">nen poskytnout auditorovi kopie jím vyžádaných dokumentů, účetních dokladů a dalších </w:t>
      </w:r>
      <w:r w:rsidR="001D7852">
        <w:rPr>
          <w:rFonts w:ascii="Arial" w:hAnsi="Arial" w:cs="Arial"/>
        </w:rPr>
        <w:t>materiálů</w:t>
      </w:r>
      <w:r w:rsidR="0085259F" w:rsidRPr="00D03644">
        <w:rPr>
          <w:rFonts w:ascii="Arial" w:hAnsi="Arial" w:cs="Arial"/>
        </w:rPr>
        <w:t xml:space="preserve"> pro účely vedení spisu auditora.</w:t>
      </w:r>
    </w:p>
    <w:p w14:paraId="79AB691A" w14:textId="77777777" w:rsidR="00792FEF" w:rsidRDefault="00792FEF" w:rsidP="00792FEF">
      <w:pPr>
        <w:pStyle w:val="Odstavecseseznamem"/>
        <w:rPr>
          <w:rFonts w:ascii="Arial" w:hAnsi="Arial" w:cs="Arial"/>
        </w:rPr>
      </w:pPr>
    </w:p>
    <w:p w14:paraId="42AC6775" w14:textId="525B47C4" w:rsidR="00792FEF" w:rsidRPr="00EE7A3B" w:rsidRDefault="00792FEF" w:rsidP="004F1754">
      <w:pPr>
        <w:numPr>
          <w:ilvl w:val="0"/>
          <w:numId w:val="3"/>
        </w:numPr>
        <w:ind w:left="363"/>
        <w:jc w:val="both"/>
        <w:rPr>
          <w:rFonts w:ascii="Arial" w:hAnsi="Arial" w:cs="Arial"/>
        </w:rPr>
      </w:pPr>
      <w:r w:rsidRPr="00EE7A3B">
        <w:rPr>
          <w:rFonts w:ascii="Arial" w:hAnsi="Arial" w:cs="Arial"/>
        </w:rPr>
        <w:t>Objednatel uznává a uvědomuje si svoji odpovědnost:</w:t>
      </w:r>
    </w:p>
    <w:p w14:paraId="75F6CDB5" w14:textId="7D4D5BEB" w:rsidR="00792FEF" w:rsidRPr="00EE7A3B" w:rsidRDefault="00792FEF" w:rsidP="00DF1DD3">
      <w:pPr>
        <w:numPr>
          <w:ilvl w:val="1"/>
          <w:numId w:val="3"/>
        </w:numPr>
        <w:tabs>
          <w:tab w:val="clear" w:pos="1440"/>
        </w:tabs>
        <w:ind w:left="993" w:hanging="567"/>
        <w:jc w:val="both"/>
        <w:rPr>
          <w:rFonts w:ascii="Arial" w:hAnsi="Arial" w:cs="Arial"/>
        </w:rPr>
      </w:pPr>
      <w:r w:rsidRPr="00EE7A3B">
        <w:rPr>
          <w:rFonts w:ascii="Arial" w:hAnsi="Arial" w:cs="Arial"/>
        </w:rPr>
        <w:t>za sestavení účetní závěrky v souladu s příslušným rámcem účetního výkaznictví a za její věrné zobrazení,</w:t>
      </w:r>
    </w:p>
    <w:p w14:paraId="65644362" w14:textId="1857B819" w:rsidR="00792FEF" w:rsidRPr="00EE7A3B" w:rsidRDefault="00792FEF" w:rsidP="00DF1DD3">
      <w:pPr>
        <w:numPr>
          <w:ilvl w:val="1"/>
          <w:numId w:val="3"/>
        </w:numPr>
        <w:tabs>
          <w:tab w:val="clear" w:pos="1440"/>
        </w:tabs>
        <w:ind w:left="993" w:hanging="567"/>
        <w:jc w:val="both"/>
        <w:rPr>
          <w:rFonts w:ascii="Arial" w:hAnsi="Arial" w:cs="Arial"/>
        </w:rPr>
      </w:pPr>
      <w:r w:rsidRPr="00EE7A3B">
        <w:rPr>
          <w:rFonts w:ascii="Arial" w:hAnsi="Arial" w:cs="Arial"/>
        </w:rPr>
        <w:t xml:space="preserve">za takový vnitřní kontrolní systém, který je podle </w:t>
      </w:r>
      <w:r w:rsidR="001410C2">
        <w:rPr>
          <w:rFonts w:ascii="Arial" w:hAnsi="Arial" w:cs="Arial"/>
        </w:rPr>
        <w:t xml:space="preserve">objednatele </w:t>
      </w:r>
      <w:r w:rsidRPr="00EE7A3B">
        <w:rPr>
          <w:rFonts w:ascii="Arial" w:hAnsi="Arial" w:cs="Arial"/>
        </w:rPr>
        <w:t>nutný pro sestavení takové účetní závěrky, je</w:t>
      </w:r>
      <w:r w:rsidR="008E38C5" w:rsidRPr="00EE7A3B">
        <w:rPr>
          <w:rFonts w:ascii="Arial" w:hAnsi="Arial" w:cs="Arial"/>
        </w:rPr>
        <w:t>ž</w:t>
      </w:r>
      <w:r w:rsidRPr="00EE7A3B">
        <w:rPr>
          <w:rFonts w:ascii="Arial" w:hAnsi="Arial" w:cs="Arial"/>
        </w:rPr>
        <w:t xml:space="preserve"> neobsahuje materiální nesprá</w:t>
      </w:r>
      <w:r w:rsidR="00552FAC" w:rsidRPr="00EE7A3B">
        <w:rPr>
          <w:rFonts w:ascii="Arial" w:hAnsi="Arial" w:cs="Arial"/>
        </w:rPr>
        <w:t>v</w:t>
      </w:r>
      <w:r w:rsidRPr="00EE7A3B">
        <w:rPr>
          <w:rFonts w:ascii="Arial" w:hAnsi="Arial" w:cs="Arial"/>
        </w:rPr>
        <w:t>nost způsobenou pod</w:t>
      </w:r>
      <w:r w:rsidR="008E38C5" w:rsidRPr="00EE7A3B">
        <w:rPr>
          <w:rFonts w:ascii="Arial" w:hAnsi="Arial" w:cs="Arial"/>
        </w:rPr>
        <w:t>v</w:t>
      </w:r>
      <w:r w:rsidRPr="00EE7A3B">
        <w:rPr>
          <w:rFonts w:ascii="Arial" w:hAnsi="Arial" w:cs="Arial"/>
        </w:rPr>
        <w:t>o</w:t>
      </w:r>
      <w:r w:rsidR="008E38C5" w:rsidRPr="00EE7A3B">
        <w:rPr>
          <w:rFonts w:ascii="Arial" w:hAnsi="Arial" w:cs="Arial"/>
        </w:rPr>
        <w:t>d</w:t>
      </w:r>
      <w:r w:rsidRPr="00EE7A3B">
        <w:rPr>
          <w:rFonts w:ascii="Arial" w:hAnsi="Arial" w:cs="Arial"/>
        </w:rPr>
        <w:t>e</w:t>
      </w:r>
      <w:r w:rsidR="008E38C5" w:rsidRPr="00EE7A3B">
        <w:rPr>
          <w:rFonts w:ascii="Arial" w:hAnsi="Arial" w:cs="Arial"/>
        </w:rPr>
        <w:t>m</w:t>
      </w:r>
      <w:r w:rsidRPr="00EE7A3B">
        <w:rPr>
          <w:rFonts w:ascii="Arial" w:hAnsi="Arial" w:cs="Arial"/>
        </w:rPr>
        <w:t xml:space="preserve"> nebo chybou a</w:t>
      </w:r>
    </w:p>
    <w:p w14:paraId="0BBED301" w14:textId="2E45EAEA" w:rsidR="00792FEF" w:rsidRPr="00EE7A3B" w:rsidRDefault="008E38C5" w:rsidP="00DF1DD3">
      <w:pPr>
        <w:numPr>
          <w:ilvl w:val="1"/>
          <w:numId w:val="3"/>
        </w:numPr>
        <w:tabs>
          <w:tab w:val="clear" w:pos="1440"/>
        </w:tabs>
        <w:ind w:left="993" w:hanging="567"/>
        <w:jc w:val="both"/>
        <w:rPr>
          <w:rFonts w:ascii="Arial" w:hAnsi="Arial" w:cs="Arial"/>
        </w:rPr>
      </w:pPr>
      <w:r w:rsidRPr="00EE7A3B">
        <w:rPr>
          <w:rFonts w:ascii="Arial" w:hAnsi="Arial" w:cs="Arial"/>
        </w:rPr>
        <w:t>ž</w:t>
      </w:r>
      <w:r w:rsidR="00792FEF" w:rsidRPr="00EE7A3B">
        <w:rPr>
          <w:rFonts w:ascii="Arial" w:hAnsi="Arial" w:cs="Arial"/>
        </w:rPr>
        <w:t>e auditorov</w:t>
      </w:r>
      <w:r w:rsidR="0006720E">
        <w:rPr>
          <w:rFonts w:ascii="Arial" w:hAnsi="Arial" w:cs="Arial"/>
        </w:rPr>
        <w:t>i</w:t>
      </w:r>
      <w:r w:rsidR="00792FEF" w:rsidRPr="00EE7A3B">
        <w:rPr>
          <w:rFonts w:ascii="Arial" w:hAnsi="Arial" w:cs="Arial"/>
        </w:rPr>
        <w:t xml:space="preserve"> bude poskytnut</w:t>
      </w:r>
      <w:r w:rsidRPr="00EE7A3B">
        <w:rPr>
          <w:rFonts w:ascii="Arial" w:hAnsi="Arial" w:cs="Arial"/>
        </w:rPr>
        <w:t>:</w:t>
      </w:r>
    </w:p>
    <w:p w14:paraId="2A1C6EC7" w14:textId="29824AE2" w:rsidR="00792FEF" w:rsidRPr="00EE7A3B" w:rsidRDefault="008E38C5" w:rsidP="00DF1DD3">
      <w:pPr>
        <w:numPr>
          <w:ilvl w:val="2"/>
          <w:numId w:val="3"/>
        </w:numPr>
        <w:tabs>
          <w:tab w:val="clear" w:pos="2160"/>
        </w:tabs>
        <w:ind w:left="1134"/>
        <w:jc w:val="both"/>
        <w:rPr>
          <w:rFonts w:ascii="Arial" w:hAnsi="Arial" w:cs="Arial"/>
        </w:rPr>
      </w:pPr>
      <w:r w:rsidRPr="00EE7A3B">
        <w:rPr>
          <w:rFonts w:ascii="Arial" w:hAnsi="Arial" w:cs="Arial"/>
        </w:rPr>
        <w:t>p</w:t>
      </w:r>
      <w:r w:rsidR="00792FEF" w:rsidRPr="00EE7A3B">
        <w:rPr>
          <w:rFonts w:ascii="Arial" w:hAnsi="Arial" w:cs="Arial"/>
        </w:rPr>
        <w:t>řístup k veškerým informacím relevantním pro sestavení účetn</w:t>
      </w:r>
      <w:r w:rsidRPr="00EE7A3B">
        <w:rPr>
          <w:rFonts w:ascii="Arial" w:hAnsi="Arial" w:cs="Arial"/>
        </w:rPr>
        <w:t>í</w:t>
      </w:r>
      <w:r w:rsidR="00792FEF" w:rsidRPr="00EE7A3B">
        <w:rPr>
          <w:rFonts w:ascii="Arial" w:hAnsi="Arial" w:cs="Arial"/>
        </w:rPr>
        <w:t xml:space="preserve"> záv</w:t>
      </w:r>
      <w:r w:rsidRPr="00EE7A3B">
        <w:rPr>
          <w:rFonts w:ascii="Arial" w:hAnsi="Arial" w:cs="Arial"/>
        </w:rPr>
        <w:t>ě</w:t>
      </w:r>
      <w:r w:rsidR="00792FEF" w:rsidRPr="00EE7A3B">
        <w:rPr>
          <w:rFonts w:ascii="Arial" w:hAnsi="Arial" w:cs="Arial"/>
        </w:rPr>
        <w:t>rky,</w:t>
      </w:r>
    </w:p>
    <w:p w14:paraId="152E1887" w14:textId="6C99302E" w:rsidR="00792FEF" w:rsidRPr="00EE7A3B" w:rsidRDefault="008E38C5" w:rsidP="00DF1DD3">
      <w:pPr>
        <w:numPr>
          <w:ilvl w:val="2"/>
          <w:numId w:val="3"/>
        </w:numPr>
        <w:tabs>
          <w:tab w:val="clear" w:pos="2160"/>
        </w:tabs>
        <w:ind w:left="1134"/>
        <w:jc w:val="both"/>
        <w:rPr>
          <w:rFonts w:ascii="Arial" w:hAnsi="Arial" w:cs="Arial"/>
        </w:rPr>
      </w:pPr>
      <w:r w:rsidRPr="00EE7A3B">
        <w:rPr>
          <w:rFonts w:ascii="Arial" w:hAnsi="Arial" w:cs="Arial"/>
        </w:rPr>
        <w:t>p</w:t>
      </w:r>
      <w:r w:rsidR="00792FEF" w:rsidRPr="00EE7A3B">
        <w:rPr>
          <w:rFonts w:ascii="Arial" w:hAnsi="Arial" w:cs="Arial"/>
        </w:rPr>
        <w:t>řístup k dalším informacím</w:t>
      </w:r>
      <w:r w:rsidRPr="00EE7A3B">
        <w:rPr>
          <w:rFonts w:ascii="Arial" w:hAnsi="Arial" w:cs="Arial"/>
        </w:rPr>
        <w:t>,</w:t>
      </w:r>
      <w:r w:rsidR="00792FEF" w:rsidRPr="00EE7A3B">
        <w:rPr>
          <w:rFonts w:ascii="Arial" w:hAnsi="Arial" w:cs="Arial"/>
        </w:rPr>
        <w:t xml:space="preserve"> které si auditor od </w:t>
      </w:r>
      <w:r w:rsidR="00AF36E3">
        <w:rPr>
          <w:rFonts w:ascii="Arial" w:hAnsi="Arial" w:cs="Arial"/>
        </w:rPr>
        <w:t xml:space="preserve">objednatele </w:t>
      </w:r>
      <w:r w:rsidRPr="00EE7A3B">
        <w:rPr>
          <w:rFonts w:ascii="Arial" w:hAnsi="Arial" w:cs="Arial"/>
        </w:rPr>
        <w:t>pro</w:t>
      </w:r>
      <w:r w:rsidR="00792FEF" w:rsidRPr="00EE7A3B">
        <w:rPr>
          <w:rFonts w:ascii="Arial" w:hAnsi="Arial" w:cs="Arial"/>
        </w:rPr>
        <w:t xml:space="preserve"> účely auditu vy</w:t>
      </w:r>
      <w:r w:rsidRPr="00EE7A3B">
        <w:rPr>
          <w:rFonts w:ascii="Arial" w:hAnsi="Arial" w:cs="Arial"/>
        </w:rPr>
        <w:t>ž</w:t>
      </w:r>
      <w:r w:rsidR="00792FEF" w:rsidRPr="00EE7A3B">
        <w:rPr>
          <w:rFonts w:ascii="Arial" w:hAnsi="Arial" w:cs="Arial"/>
        </w:rPr>
        <w:t>ádá a</w:t>
      </w:r>
    </w:p>
    <w:p w14:paraId="588B9A9D" w14:textId="4D57F3E5" w:rsidR="00792FEF" w:rsidRPr="00EE7A3B" w:rsidRDefault="008E38C5" w:rsidP="00DF1DD3">
      <w:pPr>
        <w:numPr>
          <w:ilvl w:val="2"/>
          <w:numId w:val="3"/>
        </w:numPr>
        <w:tabs>
          <w:tab w:val="clear" w:pos="2160"/>
        </w:tabs>
        <w:ind w:left="1134"/>
        <w:jc w:val="both"/>
        <w:rPr>
          <w:rFonts w:ascii="Arial" w:hAnsi="Arial" w:cs="Arial"/>
        </w:rPr>
      </w:pPr>
      <w:r w:rsidRPr="00EE7A3B">
        <w:rPr>
          <w:rFonts w:ascii="Arial" w:hAnsi="Arial" w:cs="Arial"/>
        </w:rPr>
        <w:t>n</w:t>
      </w:r>
      <w:r w:rsidR="00792FEF" w:rsidRPr="00EE7A3B">
        <w:rPr>
          <w:rFonts w:ascii="Arial" w:hAnsi="Arial" w:cs="Arial"/>
        </w:rPr>
        <w:t>eomezený přístu</w:t>
      </w:r>
      <w:r w:rsidRPr="00EE7A3B">
        <w:rPr>
          <w:rFonts w:ascii="Arial" w:hAnsi="Arial" w:cs="Arial"/>
        </w:rPr>
        <w:t>p</w:t>
      </w:r>
      <w:r w:rsidR="00792FEF" w:rsidRPr="00EE7A3B">
        <w:rPr>
          <w:rFonts w:ascii="Arial" w:hAnsi="Arial" w:cs="Arial"/>
        </w:rPr>
        <w:t xml:space="preserve"> k</w:t>
      </w:r>
      <w:r w:rsidRPr="00EE7A3B">
        <w:rPr>
          <w:rFonts w:ascii="Arial" w:hAnsi="Arial" w:cs="Arial"/>
        </w:rPr>
        <w:t> </w:t>
      </w:r>
      <w:r w:rsidR="00792FEF" w:rsidRPr="00EE7A3B">
        <w:rPr>
          <w:rFonts w:ascii="Arial" w:hAnsi="Arial" w:cs="Arial"/>
        </w:rPr>
        <w:t>osobám</w:t>
      </w:r>
      <w:r w:rsidRPr="00EE7A3B">
        <w:rPr>
          <w:rFonts w:ascii="Arial" w:hAnsi="Arial" w:cs="Arial"/>
        </w:rPr>
        <w:t xml:space="preserve">, </w:t>
      </w:r>
      <w:r w:rsidR="00792FEF" w:rsidRPr="00EE7A3B">
        <w:rPr>
          <w:rFonts w:ascii="Arial" w:hAnsi="Arial" w:cs="Arial"/>
        </w:rPr>
        <w:t>od nichž je podle auditora nutn</w:t>
      </w:r>
      <w:r w:rsidRPr="00EE7A3B">
        <w:rPr>
          <w:rFonts w:ascii="Arial" w:hAnsi="Arial" w:cs="Arial"/>
        </w:rPr>
        <w:t>é</w:t>
      </w:r>
      <w:r w:rsidR="00792FEF" w:rsidRPr="00EE7A3B">
        <w:rPr>
          <w:rFonts w:ascii="Arial" w:hAnsi="Arial" w:cs="Arial"/>
        </w:rPr>
        <w:t xml:space="preserve"> důkazní informac</w:t>
      </w:r>
      <w:r w:rsidR="00552FAC" w:rsidRPr="00EE7A3B">
        <w:rPr>
          <w:rFonts w:ascii="Arial" w:hAnsi="Arial" w:cs="Arial"/>
        </w:rPr>
        <w:t>e</w:t>
      </w:r>
      <w:r w:rsidR="00792FEF" w:rsidRPr="00EE7A3B">
        <w:rPr>
          <w:rFonts w:ascii="Arial" w:hAnsi="Arial" w:cs="Arial"/>
        </w:rPr>
        <w:t xml:space="preserve"> získat. </w:t>
      </w:r>
    </w:p>
    <w:p w14:paraId="1E038D4A" w14:textId="77777777" w:rsidR="00A4500A" w:rsidRPr="00D03644" w:rsidRDefault="00A4500A" w:rsidP="004F1754">
      <w:pPr>
        <w:ind w:left="363"/>
        <w:jc w:val="both"/>
        <w:rPr>
          <w:rFonts w:ascii="Arial" w:hAnsi="Arial" w:cs="Arial"/>
        </w:rPr>
      </w:pPr>
    </w:p>
    <w:p w14:paraId="09501186" w14:textId="0380ECF8" w:rsidR="0085259F" w:rsidRPr="00D03644" w:rsidRDefault="0085259F" w:rsidP="004F1754">
      <w:pPr>
        <w:numPr>
          <w:ilvl w:val="0"/>
          <w:numId w:val="3"/>
        </w:numPr>
        <w:ind w:left="363"/>
        <w:jc w:val="both"/>
        <w:rPr>
          <w:rFonts w:ascii="Arial" w:hAnsi="Arial" w:cs="Arial"/>
        </w:rPr>
      </w:pPr>
      <w:r w:rsidRPr="00D03644">
        <w:rPr>
          <w:rFonts w:ascii="Arial" w:hAnsi="Arial" w:cs="Arial"/>
        </w:rPr>
        <w:t xml:space="preserve">Objednatel se zavazuje platit sjednanou cenu za uskutečněné úkony </w:t>
      </w:r>
      <w:r w:rsidR="001D7852">
        <w:rPr>
          <w:rFonts w:ascii="Arial" w:hAnsi="Arial" w:cs="Arial"/>
        </w:rPr>
        <w:t>dle této smlouvy.</w:t>
      </w:r>
    </w:p>
    <w:p w14:paraId="5FBCF9A6" w14:textId="77777777" w:rsidR="00A4500A" w:rsidRPr="00D03644" w:rsidRDefault="00A4500A" w:rsidP="009C46ED">
      <w:pPr>
        <w:jc w:val="both"/>
        <w:rPr>
          <w:rFonts w:ascii="Arial" w:hAnsi="Arial" w:cs="Arial"/>
        </w:rPr>
      </w:pPr>
    </w:p>
    <w:p w14:paraId="6FC24971" w14:textId="2A043A28" w:rsidR="00154D9E" w:rsidRDefault="00154D9E" w:rsidP="009C46ED">
      <w:pPr>
        <w:jc w:val="both"/>
        <w:rPr>
          <w:rFonts w:ascii="Arial" w:hAnsi="Arial" w:cs="Arial"/>
        </w:rPr>
      </w:pPr>
    </w:p>
    <w:p w14:paraId="7F37EBCA" w14:textId="43ED1058" w:rsidR="008E38C5" w:rsidRDefault="008E38C5" w:rsidP="009C46ED">
      <w:pPr>
        <w:jc w:val="both"/>
        <w:rPr>
          <w:rFonts w:ascii="Arial" w:hAnsi="Arial" w:cs="Arial"/>
        </w:rPr>
      </w:pPr>
    </w:p>
    <w:p w14:paraId="7898D2D6" w14:textId="14B4E6CD" w:rsidR="008E38C5" w:rsidRDefault="008E38C5" w:rsidP="009C46ED">
      <w:pPr>
        <w:jc w:val="both"/>
        <w:rPr>
          <w:rFonts w:ascii="Arial" w:hAnsi="Arial" w:cs="Arial"/>
        </w:rPr>
      </w:pPr>
    </w:p>
    <w:p w14:paraId="7B070E53" w14:textId="7BA7A481" w:rsidR="008E38C5" w:rsidRDefault="008E38C5" w:rsidP="009C46ED">
      <w:pPr>
        <w:jc w:val="both"/>
        <w:rPr>
          <w:rFonts w:ascii="Arial" w:hAnsi="Arial" w:cs="Arial"/>
        </w:rPr>
      </w:pPr>
    </w:p>
    <w:p w14:paraId="695EE9AA" w14:textId="77777777" w:rsidR="008E38C5" w:rsidRPr="00D03644" w:rsidRDefault="008E38C5" w:rsidP="009C46ED">
      <w:pPr>
        <w:jc w:val="both"/>
        <w:rPr>
          <w:rFonts w:ascii="Arial" w:hAnsi="Arial" w:cs="Arial"/>
        </w:rPr>
      </w:pPr>
    </w:p>
    <w:p w14:paraId="0B8862B9" w14:textId="77777777" w:rsidR="00CE1290" w:rsidRPr="00D03644" w:rsidRDefault="00DD03A4" w:rsidP="00DD03A4">
      <w:pPr>
        <w:jc w:val="center"/>
        <w:rPr>
          <w:rFonts w:ascii="Arial" w:hAnsi="Arial" w:cs="Arial"/>
          <w:b/>
        </w:rPr>
      </w:pPr>
      <w:r w:rsidRPr="00D03644">
        <w:rPr>
          <w:rFonts w:ascii="Arial" w:hAnsi="Arial" w:cs="Arial"/>
          <w:b/>
        </w:rPr>
        <w:lastRenderedPageBreak/>
        <w:t>V.</w:t>
      </w:r>
    </w:p>
    <w:p w14:paraId="0A4011A0" w14:textId="77777777" w:rsidR="00CE1290" w:rsidRPr="00D03644" w:rsidRDefault="00CE1290" w:rsidP="00DD03A4">
      <w:pPr>
        <w:jc w:val="center"/>
        <w:rPr>
          <w:rFonts w:ascii="Arial" w:hAnsi="Arial" w:cs="Arial"/>
          <w:b/>
        </w:rPr>
      </w:pPr>
      <w:r w:rsidRPr="00D03644">
        <w:rPr>
          <w:rFonts w:ascii="Arial" w:hAnsi="Arial" w:cs="Arial"/>
          <w:b/>
        </w:rPr>
        <w:t>Termín plnění předmětu smlouvy</w:t>
      </w:r>
    </w:p>
    <w:p w14:paraId="56F0E65D" w14:textId="77777777" w:rsidR="00CE1290" w:rsidRPr="00D03644" w:rsidRDefault="00CE1290" w:rsidP="009C46ED">
      <w:pPr>
        <w:jc w:val="both"/>
        <w:rPr>
          <w:rFonts w:ascii="Arial" w:hAnsi="Arial" w:cs="Arial"/>
          <w:b/>
          <w:sz w:val="16"/>
          <w:szCs w:val="16"/>
        </w:rPr>
      </w:pPr>
    </w:p>
    <w:p w14:paraId="72C2634F" w14:textId="77777777" w:rsidR="002E778B" w:rsidRPr="00D03644" w:rsidRDefault="002E778B" w:rsidP="009C46ED">
      <w:pPr>
        <w:jc w:val="both"/>
        <w:rPr>
          <w:rFonts w:ascii="Arial" w:hAnsi="Arial" w:cs="Arial"/>
          <w:b/>
          <w:sz w:val="16"/>
          <w:szCs w:val="16"/>
        </w:rPr>
      </w:pPr>
    </w:p>
    <w:p w14:paraId="2668D2A0" w14:textId="49238933" w:rsidR="00CE1290" w:rsidRPr="00D03644" w:rsidRDefault="00CE1290" w:rsidP="004F1754">
      <w:pPr>
        <w:numPr>
          <w:ilvl w:val="0"/>
          <w:numId w:val="5"/>
        </w:numPr>
        <w:ind w:left="363"/>
        <w:jc w:val="both"/>
        <w:rPr>
          <w:rFonts w:ascii="Arial" w:hAnsi="Arial" w:cs="Arial"/>
        </w:rPr>
      </w:pPr>
      <w:r w:rsidRPr="00D03644">
        <w:rPr>
          <w:rFonts w:ascii="Arial" w:hAnsi="Arial" w:cs="Arial"/>
        </w:rPr>
        <w:t>Zahájení audit</w:t>
      </w:r>
      <w:r w:rsidR="00CA7E83">
        <w:rPr>
          <w:rFonts w:ascii="Arial" w:hAnsi="Arial" w:cs="Arial"/>
        </w:rPr>
        <w:t>u</w:t>
      </w:r>
      <w:r w:rsidRPr="00D03644">
        <w:rPr>
          <w:rFonts w:ascii="Arial" w:hAnsi="Arial" w:cs="Arial"/>
        </w:rPr>
        <w:t xml:space="preserve"> bude sjednáno ústní</w:t>
      </w:r>
      <w:r w:rsidR="00DB673E">
        <w:rPr>
          <w:rFonts w:ascii="Arial" w:hAnsi="Arial" w:cs="Arial"/>
        </w:rPr>
        <w:t>,</w:t>
      </w:r>
      <w:r w:rsidRPr="00D03644">
        <w:rPr>
          <w:rFonts w:ascii="Arial" w:hAnsi="Arial" w:cs="Arial"/>
        </w:rPr>
        <w:t xml:space="preserve"> případně písemnou dohodou smluvních stran po podpisu t</w:t>
      </w:r>
      <w:r w:rsidR="00A4500A" w:rsidRPr="00D03644">
        <w:rPr>
          <w:rFonts w:ascii="Arial" w:hAnsi="Arial" w:cs="Arial"/>
        </w:rPr>
        <w:t>éto smlouvy.</w:t>
      </w:r>
    </w:p>
    <w:p w14:paraId="1E650098" w14:textId="77777777" w:rsidR="00A4500A" w:rsidRPr="00D03644" w:rsidRDefault="00A4500A" w:rsidP="00A4500A">
      <w:pPr>
        <w:ind w:left="720"/>
        <w:jc w:val="both"/>
        <w:rPr>
          <w:rFonts w:ascii="Arial" w:hAnsi="Arial" w:cs="Arial"/>
        </w:rPr>
      </w:pPr>
    </w:p>
    <w:p w14:paraId="23D4911A" w14:textId="19C9D075" w:rsidR="004C4EFA" w:rsidRPr="00D03644" w:rsidRDefault="004C4EFA" w:rsidP="004F1754">
      <w:pPr>
        <w:numPr>
          <w:ilvl w:val="0"/>
          <w:numId w:val="5"/>
        </w:numPr>
        <w:ind w:left="363"/>
        <w:jc w:val="both"/>
        <w:rPr>
          <w:rFonts w:ascii="Arial" w:hAnsi="Arial" w:cs="Arial"/>
        </w:rPr>
      </w:pPr>
      <w:r w:rsidRPr="00D03644">
        <w:rPr>
          <w:rFonts w:ascii="Arial" w:hAnsi="Arial" w:cs="Arial"/>
        </w:rPr>
        <w:t>Před zahájením audit</w:t>
      </w:r>
      <w:r w:rsidR="00CA7E83">
        <w:rPr>
          <w:rFonts w:ascii="Arial" w:hAnsi="Arial" w:cs="Arial"/>
        </w:rPr>
        <w:t>u</w:t>
      </w:r>
      <w:r w:rsidRPr="00D03644">
        <w:rPr>
          <w:rFonts w:ascii="Arial" w:hAnsi="Arial" w:cs="Arial"/>
        </w:rPr>
        <w:t xml:space="preserve"> předá auditor objednateli úvodní požadavky na </w:t>
      </w:r>
      <w:r w:rsidR="001A6866">
        <w:rPr>
          <w:rFonts w:ascii="Arial" w:hAnsi="Arial" w:cs="Arial"/>
        </w:rPr>
        <w:t xml:space="preserve">účetní a ostatní </w:t>
      </w:r>
      <w:r w:rsidRPr="00D03644">
        <w:rPr>
          <w:rFonts w:ascii="Arial" w:hAnsi="Arial" w:cs="Arial"/>
        </w:rPr>
        <w:t>dokumenty</w:t>
      </w:r>
      <w:r w:rsidR="0075478D">
        <w:rPr>
          <w:rFonts w:ascii="Arial" w:hAnsi="Arial" w:cs="Arial"/>
        </w:rPr>
        <w:t xml:space="preserve"> potřebné </w:t>
      </w:r>
      <w:r w:rsidRPr="00D03644">
        <w:rPr>
          <w:rFonts w:ascii="Arial" w:hAnsi="Arial" w:cs="Arial"/>
        </w:rPr>
        <w:t>pro výkon auditorské činnosti.</w:t>
      </w:r>
    </w:p>
    <w:p w14:paraId="2CCF49AB" w14:textId="77777777" w:rsidR="00912D13" w:rsidRPr="00D03644" w:rsidRDefault="00912D13" w:rsidP="004F1754">
      <w:pPr>
        <w:pStyle w:val="Odstavecseseznamem"/>
        <w:ind w:left="363"/>
        <w:rPr>
          <w:rFonts w:ascii="Arial" w:hAnsi="Arial" w:cs="Arial"/>
        </w:rPr>
      </w:pPr>
    </w:p>
    <w:p w14:paraId="5C065DB4" w14:textId="7FC47913" w:rsidR="00A4500A" w:rsidRDefault="00CA7E83" w:rsidP="00170460">
      <w:pPr>
        <w:numPr>
          <w:ilvl w:val="0"/>
          <w:numId w:val="5"/>
        </w:numPr>
        <w:ind w:left="363"/>
        <w:jc w:val="both"/>
        <w:rPr>
          <w:rFonts w:ascii="Arial" w:hAnsi="Arial" w:cs="Arial"/>
        </w:rPr>
      </w:pPr>
      <w:r>
        <w:rPr>
          <w:rFonts w:ascii="Arial" w:hAnsi="Arial" w:cs="Arial"/>
        </w:rPr>
        <w:t xml:space="preserve">Audit </w:t>
      </w:r>
      <w:r w:rsidR="004C4EFA" w:rsidRPr="00332D63">
        <w:rPr>
          <w:rFonts w:ascii="Arial" w:hAnsi="Arial" w:cs="Arial"/>
        </w:rPr>
        <w:t xml:space="preserve">bude probíhat po vzájemné dohodě v součinnosti obou smluvních stran tak, aby </w:t>
      </w:r>
      <w:r w:rsidR="00332D63" w:rsidRPr="00332D63">
        <w:rPr>
          <w:rFonts w:ascii="Arial" w:hAnsi="Arial" w:cs="Arial"/>
        </w:rPr>
        <w:t xml:space="preserve">Zpráva o auditu za dané účetní období byla vydána </w:t>
      </w:r>
      <w:r w:rsidR="004C4EFA" w:rsidRPr="00332D63">
        <w:rPr>
          <w:rFonts w:ascii="Arial" w:hAnsi="Arial" w:cs="Arial"/>
        </w:rPr>
        <w:t xml:space="preserve">nejpozději </w:t>
      </w:r>
      <w:r w:rsidR="00DB673E">
        <w:rPr>
          <w:rFonts w:ascii="Arial" w:hAnsi="Arial" w:cs="Arial"/>
        </w:rPr>
        <w:t xml:space="preserve">do </w:t>
      </w:r>
      <w:r w:rsidR="002B3B49" w:rsidRPr="00332D63">
        <w:rPr>
          <w:rFonts w:ascii="Arial" w:hAnsi="Arial" w:cs="Arial"/>
        </w:rPr>
        <w:t>31</w:t>
      </w:r>
      <w:r w:rsidR="00A42C18" w:rsidRPr="00332D63">
        <w:rPr>
          <w:rFonts w:ascii="Arial" w:hAnsi="Arial" w:cs="Arial"/>
        </w:rPr>
        <w:t>.</w:t>
      </w:r>
      <w:r w:rsidR="004F1754" w:rsidRPr="00332D63">
        <w:rPr>
          <w:rFonts w:ascii="Arial" w:hAnsi="Arial" w:cs="Arial"/>
        </w:rPr>
        <w:t xml:space="preserve"> </w:t>
      </w:r>
      <w:r w:rsidR="00A42C18" w:rsidRPr="00332D63">
        <w:rPr>
          <w:rFonts w:ascii="Arial" w:hAnsi="Arial" w:cs="Arial"/>
        </w:rPr>
        <w:t>3.</w:t>
      </w:r>
      <w:r w:rsidR="004F1754" w:rsidRPr="00332D63">
        <w:rPr>
          <w:rFonts w:ascii="Arial" w:hAnsi="Arial" w:cs="Arial"/>
        </w:rPr>
        <w:t xml:space="preserve"> </w:t>
      </w:r>
      <w:r w:rsidR="00332D63" w:rsidRPr="00332D63">
        <w:rPr>
          <w:rFonts w:ascii="Arial" w:hAnsi="Arial" w:cs="Arial"/>
        </w:rPr>
        <w:t xml:space="preserve">následujícího roku. Předpokladem je, že auditor obdrží nejpozději do 5 kalendářních dnů před tímto termínem definitivní </w:t>
      </w:r>
      <w:proofErr w:type="gramStart"/>
      <w:r w:rsidR="00332D63" w:rsidRPr="00332D63">
        <w:rPr>
          <w:rFonts w:ascii="Arial" w:hAnsi="Arial" w:cs="Arial"/>
        </w:rPr>
        <w:t>verzi  statutárním</w:t>
      </w:r>
      <w:proofErr w:type="gramEnd"/>
      <w:r w:rsidR="00332D63" w:rsidRPr="00332D63">
        <w:rPr>
          <w:rFonts w:ascii="Arial" w:hAnsi="Arial" w:cs="Arial"/>
        </w:rPr>
        <w:t xml:space="preserve"> orgánem objednatele podepsané účetní závěrky a zpráv povinně zpracovávaných velkými účetními jednotkami</w:t>
      </w:r>
      <w:r w:rsidR="00B94795">
        <w:rPr>
          <w:rFonts w:ascii="Arial" w:hAnsi="Arial" w:cs="Arial"/>
        </w:rPr>
        <w:t xml:space="preserve"> podléhajícími auditorskému ověření</w:t>
      </w:r>
      <w:r w:rsidR="00332D63" w:rsidRPr="00332D63">
        <w:rPr>
          <w:rFonts w:ascii="Arial" w:hAnsi="Arial" w:cs="Arial"/>
        </w:rPr>
        <w:t xml:space="preserve">. </w:t>
      </w:r>
    </w:p>
    <w:p w14:paraId="399868D2" w14:textId="77777777" w:rsidR="00A4500A" w:rsidRPr="00D03644" w:rsidRDefault="00A4500A" w:rsidP="004F1754">
      <w:pPr>
        <w:ind w:left="363"/>
        <w:jc w:val="both"/>
        <w:rPr>
          <w:rFonts w:ascii="Arial" w:hAnsi="Arial" w:cs="Arial"/>
        </w:rPr>
      </w:pPr>
    </w:p>
    <w:p w14:paraId="26FA11E3" w14:textId="067FB25F" w:rsidR="004C4EFA" w:rsidRPr="00DE12A6" w:rsidRDefault="00DB673E" w:rsidP="004F1754">
      <w:pPr>
        <w:numPr>
          <w:ilvl w:val="0"/>
          <w:numId w:val="5"/>
        </w:numPr>
        <w:ind w:left="363"/>
        <w:jc w:val="both"/>
        <w:rPr>
          <w:rFonts w:ascii="Arial" w:hAnsi="Arial" w:cs="Arial"/>
        </w:rPr>
      </w:pPr>
      <w:r>
        <w:rPr>
          <w:rFonts w:ascii="Arial" w:hAnsi="Arial" w:cs="Arial"/>
        </w:rPr>
        <w:t xml:space="preserve">Zpráva o auditu </w:t>
      </w:r>
      <w:r w:rsidR="00AF6589">
        <w:rPr>
          <w:rFonts w:ascii="Arial" w:hAnsi="Arial" w:cs="Arial"/>
        </w:rPr>
        <w:t xml:space="preserve">bude předána </w:t>
      </w:r>
      <w:r w:rsidR="00AF6589" w:rsidRPr="00DE12A6">
        <w:rPr>
          <w:rFonts w:ascii="Arial" w:hAnsi="Arial" w:cs="Arial"/>
        </w:rPr>
        <w:t>objednateli v</w:t>
      </w:r>
      <w:r>
        <w:rPr>
          <w:rFonts w:ascii="Arial" w:hAnsi="Arial" w:cs="Arial"/>
        </w:rPr>
        <w:t>e</w:t>
      </w:r>
      <w:r w:rsidR="004C4EFA" w:rsidRPr="00DE12A6">
        <w:rPr>
          <w:rFonts w:ascii="Arial" w:hAnsi="Arial" w:cs="Arial"/>
        </w:rPr>
        <w:t xml:space="preserve"> </w:t>
      </w:r>
      <w:r>
        <w:rPr>
          <w:rFonts w:ascii="Arial" w:hAnsi="Arial" w:cs="Arial"/>
        </w:rPr>
        <w:t>3</w:t>
      </w:r>
      <w:r w:rsidR="004C4EFA" w:rsidRPr="00DE12A6">
        <w:rPr>
          <w:rFonts w:ascii="Arial" w:hAnsi="Arial" w:cs="Arial"/>
        </w:rPr>
        <w:t xml:space="preserve"> vyhotoveních v českém jazyce, pokud se smluvní strany nedohodnou na jiném počtu výtisků</w:t>
      </w:r>
      <w:r w:rsidR="00231847" w:rsidRPr="00DE12A6">
        <w:rPr>
          <w:rFonts w:ascii="Arial" w:hAnsi="Arial" w:cs="Arial"/>
        </w:rPr>
        <w:t>.</w:t>
      </w:r>
    </w:p>
    <w:p w14:paraId="2593A1D9" w14:textId="77777777" w:rsidR="00C04FCB" w:rsidRPr="00D03644" w:rsidRDefault="00DD03A4" w:rsidP="00DD03A4">
      <w:pPr>
        <w:jc w:val="center"/>
        <w:rPr>
          <w:rFonts w:ascii="Arial" w:hAnsi="Arial" w:cs="Arial"/>
          <w:b/>
        </w:rPr>
      </w:pPr>
      <w:r w:rsidRPr="00D03644">
        <w:rPr>
          <w:rFonts w:ascii="Arial" w:hAnsi="Arial" w:cs="Arial"/>
          <w:b/>
        </w:rPr>
        <w:t>VI.</w:t>
      </w:r>
    </w:p>
    <w:p w14:paraId="2BB4D47B" w14:textId="1D84E7B7" w:rsidR="00C04FCB" w:rsidRPr="00D03644" w:rsidRDefault="001D6A8F" w:rsidP="00DD03A4">
      <w:pPr>
        <w:jc w:val="center"/>
        <w:rPr>
          <w:rFonts w:ascii="Arial" w:hAnsi="Arial" w:cs="Arial"/>
          <w:b/>
        </w:rPr>
      </w:pPr>
      <w:r>
        <w:rPr>
          <w:rFonts w:ascii="Arial" w:hAnsi="Arial" w:cs="Arial"/>
          <w:b/>
        </w:rPr>
        <w:t>Cena</w:t>
      </w:r>
      <w:r w:rsidR="00C04FCB" w:rsidRPr="00D03644">
        <w:rPr>
          <w:rFonts w:ascii="Arial" w:hAnsi="Arial" w:cs="Arial"/>
          <w:b/>
        </w:rPr>
        <w:t xml:space="preserve">, </w:t>
      </w:r>
      <w:r>
        <w:rPr>
          <w:rFonts w:ascii="Arial" w:hAnsi="Arial" w:cs="Arial"/>
          <w:b/>
        </w:rPr>
        <w:t xml:space="preserve">fakturace a </w:t>
      </w:r>
      <w:r w:rsidR="00C04FCB" w:rsidRPr="00D03644">
        <w:rPr>
          <w:rFonts w:ascii="Arial" w:hAnsi="Arial" w:cs="Arial"/>
          <w:b/>
        </w:rPr>
        <w:t>platební podmínky</w:t>
      </w:r>
    </w:p>
    <w:p w14:paraId="53483392" w14:textId="77777777" w:rsidR="00C04FCB" w:rsidRPr="00D03644" w:rsidRDefault="00C04FCB" w:rsidP="009C46ED">
      <w:pPr>
        <w:jc w:val="both"/>
        <w:rPr>
          <w:rFonts w:ascii="Arial" w:hAnsi="Arial" w:cs="Arial"/>
          <w:b/>
        </w:rPr>
      </w:pPr>
    </w:p>
    <w:p w14:paraId="5E79D27E" w14:textId="40E2F272" w:rsidR="00A4500A" w:rsidRDefault="001D6A8F" w:rsidP="002B28D3">
      <w:pPr>
        <w:numPr>
          <w:ilvl w:val="0"/>
          <w:numId w:val="6"/>
        </w:numPr>
        <w:jc w:val="both"/>
        <w:rPr>
          <w:rFonts w:ascii="Arial" w:hAnsi="Arial" w:cs="Arial"/>
        </w:rPr>
      </w:pPr>
      <w:r>
        <w:rPr>
          <w:rFonts w:ascii="Arial" w:hAnsi="Arial" w:cs="Arial"/>
        </w:rPr>
        <w:t>Cena</w:t>
      </w:r>
      <w:r w:rsidR="00DB673E" w:rsidRPr="00752A3B">
        <w:rPr>
          <w:rFonts w:ascii="Arial" w:hAnsi="Arial" w:cs="Arial"/>
        </w:rPr>
        <w:t xml:space="preserve"> </w:t>
      </w:r>
      <w:r>
        <w:rPr>
          <w:rFonts w:ascii="Arial" w:hAnsi="Arial" w:cs="Arial"/>
        </w:rPr>
        <w:t>(</w:t>
      </w:r>
      <w:r w:rsidR="00DB673E" w:rsidRPr="00752A3B">
        <w:rPr>
          <w:rFonts w:ascii="Arial" w:hAnsi="Arial" w:cs="Arial"/>
        </w:rPr>
        <w:t>bez DPH</w:t>
      </w:r>
      <w:r>
        <w:rPr>
          <w:rFonts w:ascii="Arial" w:hAnsi="Arial" w:cs="Arial"/>
        </w:rPr>
        <w:t>)</w:t>
      </w:r>
      <w:r w:rsidR="00DB673E" w:rsidRPr="00752A3B">
        <w:rPr>
          <w:rFonts w:ascii="Arial" w:hAnsi="Arial" w:cs="Arial"/>
        </w:rPr>
        <w:t xml:space="preserve"> </w:t>
      </w:r>
      <w:r w:rsidR="00752A3B" w:rsidRPr="00752A3B">
        <w:rPr>
          <w:rFonts w:ascii="Arial" w:hAnsi="Arial" w:cs="Arial"/>
        </w:rPr>
        <w:t xml:space="preserve">za provedení auditu </w:t>
      </w:r>
      <w:r>
        <w:rPr>
          <w:rFonts w:ascii="Arial" w:hAnsi="Arial" w:cs="Arial"/>
        </w:rPr>
        <w:t xml:space="preserve">za </w:t>
      </w:r>
      <w:r w:rsidR="00752A3B" w:rsidRPr="00752A3B">
        <w:rPr>
          <w:rFonts w:ascii="Arial" w:hAnsi="Arial" w:cs="Arial"/>
        </w:rPr>
        <w:t>celé smluvní období</w:t>
      </w:r>
      <w:r w:rsidR="00752A3B">
        <w:rPr>
          <w:rFonts w:ascii="Arial" w:hAnsi="Arial" w:cs="Arial"/>
        </w:rPr>
        <w:t xml:space="preserve"> (2025 – 2027) </w:t>
      </w:r>
      <w:r w:rsidR="00752A3B" w:rsidRPr="00752A3B">
        <w:rPr>
          <w:rFonts w:ascii="Arial" w:hAnsi="Arial" w:cs="Arial"/>
        </w:rPr>
        <w:t xml:space="preserve">je stanovena ve výši </w:t>
      </w:r>
      <w:r w:rsidR="000A140C">
        <w:rPr>
          <w:rFonts w:ascii="Arial" w:hAnsi="Arial" w:cs="Arial"/>
          <w:b/>
        </w:rPr>
        <w:t>645</w:t>
      </w:r>
      <w:r w:rsidR="00003FE6" w:rsidRPr="00003FE6">
        <w:rPr>
          <w:rFonts w:ascii="Arial" w:hAnsi="Arial" w:cs="Arial"/>
          <w:b/>
        </w:rPr>
        <w:t xml:space="preserve"> 000</w:t>
      </w:r>
      <w:r w:rsidR="00752A3B" w:rsidRPr="00003FE6">
        <w:rPr>
          <w:rFonts w:ascii="Arial" w:hAnsi="Arial" w:cs="Arial"/>
          <w:b/>
        </w:rPr>
        <w:t xml:space="preserve"> Kč</w:t>
      </w:r>
      <w:r w:rsidR="00752A3B" w:rsidRPr="00752A3B">
        <w:rPr>
          <w:rFonts w:ascii="Arial" w:hAnsi="Arial" w:cs="Arial"/>
        </w:rPr>
        <w:t xml:space="preserve"> (slovy:</w:t>
      </w:r>
      <w:r w:rsidR="00003FE6">
        <w:rPr>
          <w:rFonts w:ascii="Arial" w:hAnsi="Arial" w:cs="Arial"/>
        </w:rPr>
        <w:t xml:space="preserve"> šest set </w:t>
      </w:r>
      <w:proofErr w:type="spellStart"/>
      <w:r w:rsidR="000A140C">
        <w:rPr>
          <w:rFonts w:ascii="Arial" w:hAnsi="Arial" w:cs="Arial"/>
        </w:rPr>
        <w:t>čtyřicetpět</w:t>
      </w:r>
      <w:proofErr w:type="spellEnd"/>
      <w:r w:rsidR="00752A3B" w:rsidRPr="00752A3B">
        <w:rPr>
          <w:rFonts w:ascii="Arial" w:hAnsi="Arial" w:cs="Arial"/>
        </w:rPr>
        <w:t xml:space="preserve"> </w:t>
      </w:r>
      <w:r w:rsidR="00DF1DD3">
        <w:rPr>
          <w:rFonts w:ascii="Arial" w:hAnsi="Arial" w:cs="Arial"/>
        </w:rPr>
        <w:t xml:space="preserve">tisíc </w:t>
      </w:r>
      <w:r w:rsidR="00752A3B" w:rsidRPr="00752A3B">
        <w:rPr>
          <w:rFonts w:ascii="Arial" w:hAnsi="Arial" w:cs="Arial"/>
        </w:rPr>
        <w:t>korun českých)</w:t>
      </w:r>
      <w:r>
        <w:rPr>
          <w:rFonts w:ascii="Arial" w:hAnsi="Arial" w:cs="Arial"/>
        </w:rPr>
        <w:t xml:space="preserve"> a je cenou nejvýše přípustnou a nepřekročitelnou, zahrnující veškeré náklady.</w:t>
      </w:r>
    </w:p>
    <w:p w14:paraId="69F0157A" w14:textId="77777777" w:rsidR="00752A3B" w:rsidRPr="00752A3B" w:rsidRDefault="00752A3B" w:rsidP="00752A3B">
      <w:pPr>
        <w:jc w:val="both"/>
        <w:rPr>
          <w:rFonts w:ascii="Arial" w:hAnsi="Arial" w:cs="Arial"/>
        </w:rPr>
      </w:pPr>
    </w:p>
    <w:p w14:paraId="7BAF84E6" w14:textId="5D61B354" w:rsidR="00A4500A" w:rsidRDefault="00752A3B" w:rsidP="007E30F9">
      <w:pPr>
        <w:numPr>
          <w:ilvl w:val="0"/>
          <w:numId w:val="6"/>
        </w:numPr>
        <w:jc w:val="both"/>
        <w:rPr>
          <w:rFonts w:ascii="Arial" w:hAnsi="Arial" w:cs="Arial"/>
        </w:rPr>
      </w:pPr>
      <w:r w:rsidRPr="000070DE">
        <w:rPr>
          <w:rFonts w:ascii="Arial" w:hAnsi="Arial" w:cs="Arial"/>
        </w:rPr>
        <w:t>K ceně bude připočtena DPH v</w:t>
      </w:r>
      <w:r w:rsidR="000070DE" w:rsidRPr="000070DE">
        <w:rPr>
          <w:rFonts w:ascii="Arial" w:hAnsi="Arial" w:cs="Arial"/>
        </w:rPr>
        <w:t> sazbě a režimu podle z</w:t>
      </w:r>
      <w:r w:rsidRPr="000070DE">
        <w:rPr>
          <w:rFonts w:ascii="Arial" w:hAnsi="Arial" w:cs="Arial"/>
        </w:rPr>
        <w:t>ákon</w:t>
      </w:r>
      <w:r w:rsidR="000070DE" w:rsidRPr="000070DE">
        <w:rPr>
          <w:rFonts w:ascii="Arial" w:hAnsi="Arial" w:cs="Arial"/>
        </w:rPr>
        <w:t>a</w:t>
      </w:r>
      <w:r w:rsidRPr="000070DE">
        <w:rPr>
          <w:rFonts w:ascii="Arial" w:hAnsi="Arial" w:cs="Arial"/>
        </w:rPr>
        <w:t xml:space="preserve"> o DPH v platném znění. </w:t>
      </w:r>
    </w:p>
    <w:p w14:paraId="75B4008F" w14:textId="49DBFCE1" w:rsidR="000070DE" w:rsidRDefault="000070DE" w:rsidP="000070DE">
      <w:pPr>
        <w:pStyle w:val="Odstavecseseznamem"/>
        <w:rPr>
          <w:rFonts w:ascii="Arial" w:hAnsi="Arial" w:cs="Arial"/>
        </w:rPr>
      </w:pPr>
    </w:p>
    <w:p w14:paraId="3146E667" w14:textId="02F1546D" w:rsidR="00A4500A" w:rsidRDefault="00C67B94" w:rsidP="0051639D">
      <w:pPr>
        <w:numPr>
          <w:ilvl w:val="0"/>
          <w:numId w:val="6"/>
        </w:numPr>
        <w:jc w:val="both"/>
        <w:rPr>
          <w:rFonts w:ascii="Arial" w:hAnsi="Arial" w:cs="Arial"/>
        </w:rPr>
      </w:pPr>
      <w:r w:rsidRPr="000070DE">
        <w:rPr>
          <w:rFonts w:ascii="Arial" w:hAnsi="Arial" w:cs="Arial"/>
        </w:rPr>
        <w:t xml:space="preserve">Úhrada </w:t>
      </w:r>
      <w:r w:rsidR="00752A3B" w:rsidRPr="000070DE">
        <w:rPr>
          <w:rFonts w:ascii="Arial" w:hAnsi="Arial" w:cs="Arial"/>
        </w:rPr>
        <w:t xml:space="preserve">ceny </w:t>
      </w:r>
      <w:r w:rsidRPr="000070DE">
        <w:rPr>
          <w:rFonts w:ascii="Arial" w:hAnsi="Arial" w:cs="Arial"/>
        </w:rPr>
        <w:t xml:space="preserve">bude probíhat na základě </w:t>
      </w:r>
      <w:r w:rsidR="000070DE" w:rsidRPr="000070DE">
        <w:rPr>
          <w:rFonts w:ascii="Arial" w:hAnsi="Arial" w:cs="Arial"/>
        </w:rPr>
        <w:t xml:space="preserve">auditorem </w:t>
      </w:r>
      <w:r w:rsidRPr="000070DE">
        <w:rPr>
          <w:rFonts w:ascii="Arial" w:hAnsi="Arial" w:cs="Arial"/>
        </w:rPr>
        <w:t xml:space="preserve">vystavených </w:t>
      </w:r>
      <w:r w:rsidR="000070DE" w:rsidRPr="000070DE">
        <w:rPr>
          <w:rFonts w:ascii="Arial" w:hAnsi="Arial" w:cs="Arial"/>
        </w:rPr>
        <w:t>daňových dokladů (</w:t>
      </w:r>
      <w:r w:rsidRPr="000070DE">
        <w:rPr>
          <w:rFonts w:ascii="Arial" w:hAnsi="Arial" w:cs="Arial"/>
        </w:rPr>
        <w:t>faktur</w:t>
      </w:r>
      <w:r w:rsidR="000070DE" w:rsidRPr="000070DE">
        <w:rPr>
          <w:rFonts w:ascii="Arial" w:hAnsi="Arial" w:cs="Arial"/>
        </w:rPr>
        <w:t>)</w:t>
      </w:r>
      <w:r w:rsidRPr="000070DE">
        <w:rPr>
          <w:rFonts w:ascii="Arial" w:hAnsi="Arial" w:cs="Arial"/>
        </w:rPr>
        <w:t xml:space="preserve"> se splatností </w:t>
      </w:r>
      <w:r w:rsidR="000473D7" w:rsidRPr="000070DE">
        <w:rPr>
          <w:rFonts w:ascii="Arial" w:hAnsi="Arial" w:cs="Arial"/>
        </w:rPr>
        <w:t xml:space="preserve">30 </w:t>
      </w:r>
      <w:r w:rsidRPr="000070DE">
        <w:rPr>
          <w:rFonts w:ascii="Arial" w:hAnsi="Arial" w:cs="Arial"/>
        </w:rPr>
        <w:t xml:space="preserve">kalendářních dní ode dne </w:t>
      </w:r>
      <w:r w:rsidR="000070DE" w:rsidRPr="000070DE">
        <w:rPr>
          <w:rFonts w:ascii="Arial" w:hAnsi="Arial" w:cs="Arial"/>
        </w:rPr>
        <w:t>d</w:t>
      </w:r>
      <w:r w:rsidRPr="000070DE">
        <w:rPr>
          <w:rFonts w:ascii="Arial" w:hAnsi="Arial" w:cs="Arial"/>
        </w:rPr>
        <w:t xml:space="preserve">oručení faktury </w:t>
      </w:r>
      <w:r w:rsidR="000070DE" w:rsidRPr="000070DE">
        <w:rPr>
          <w:rFonts w:ascii="Arial" w:hAnsi="Arial" w:cs="Arial"/>
        </w:rPr>
        <w:t>o</w:t>
      </w:r>
      <w:r w:rsidRPr="000070DE">
        <w:rPr>
          <w:rFonts w:ascii="Arial" w:hAnsi="Arial" w:cs="Arial"/>
        </w:rPr>
        <w:t xml:space="preserve">bjednateli. </w:t>
      </w:r>
    </w:p>
    <w:p w14:paraId="4300433D" w14:textId="77777777" w:rsidR="000070DE" w:rsidRDefault="000070DE" w:rsidP="000070DE">
      <w:pPr>
        <w:pStyle w:val="Odstavecseseznamem"/>
        <w:rPr>
          <w:rFonts w:ascii="Arial" w:hAnsi="Arial" w:cs="Arial"/>
        </w:rPr>
      </w:pPr>
    </w:p>
    <w:p w14:paraId="0801BFCF" w14:textId="6F7E5188" w:rsidR="00A4500A" w:rsidRDefault="000070DE" w:rsidP="009C46ED">
      <w:pPr>
        <w:numPr>
          <w:ilvl w:val="0"/>
          <w:numId w:val="6"/>
        </w:numPr>
        <w:jc w:val="both"/>
        <w:rPr>
          <w:rFonts w:ascii="Arial" w:hAnsi="Arial" w:cs="Arial"/>
        </w:rPr>
      </w:pPr>
      <w:r>
        <w:rPr>
          <w:rFonts w:ascii="Arial" w:hAnsi="Arial" w:cs="Arial"/>
        </w:rPr>
        <w:t xml:space="preserve">Fakturace </w:t>
      </w:r>
      <w:r w:rsidR="00F608A5">
        <w:rPr>
          <w:rFonts w:ascii="Arial" w:hAnsi="Arial" w:cs="Arial"/>
        </w:rPr>
        <w:t xml:space="preserve">bude v každém roce plnění probíhat </w:t>
      </w:r>
      <w:r w:rsidR="00CA7E83">
        <w:rPr>
          <w:rFonts w:ascii="Arial" w:hAnsi="Arial" w:cs="Arial"/>
        </w:rPr>
        <w:t xml:space="preserve">v režimu dílčích zdanitelných plnění ve smyslu zákona o DPH v platném znění, a to </w:t>
      </w:r>
      <w:r w:rsidR="00F608A5">
        <w:rPr>
          <w:rFonts w:ascii="Arial" w:hAnsi="Arial" w:cs="Arial"/>
        </w:rPr>
        <w:t xml:space="preserve">následovně: </w:t>
      </w:r>
    </w:p>
    <w:p w14:paraId="664984C0" w14:textId="77777777" w:rsidR="000A140C" w:rsidRDefault="000A140C" w:rsidP="000A140C">
      <w:pPr>
        <w:ind w:left="720"/>
        <w:jc w:val="both"/>
        <w:rPr>
          <w:rFonts w:ascii="Arial" w:hAnsi="Arial" w:cs="Arial"/>
        </w:rPr>
      </w:pPr>
    </w:p>
    <w:p w14:paraId="72F54649" w14:textId="061A4798" w:rsidR="000A140C" w:rsidRPr="00876C1D" w:rsidRDefault="000A140C" w:rsidP="000A140C">
      <w:pPr>
        <w:ind w:left="360"/>
        <w:jc w:val="both"/>
        <w:rPr>
          <w:rFonts w:ascii="Arial" w:hAnsi="Arial" w:cs="Arial"/>
          <w:u w:val="single"/>
        </w:rPr>
      </w:pPr>
      <w:r w:rsidRPr="00876C1D">
        <w:rPr>
          <w:rFonts w:ascii="Arial" w:hAnsi="Arial" w:cs="Arial"/>
          <w:u w:val="single"/>
        </w:rPr>
        <w:t>Pro rok 2025</w:t>
      </w:r>
    </w:p>
    <w:p w14:paraId="6979F06C" w14:textId="6DA719F2" w:rsidR="00A4500A" w:rsidRPr="00F608A5" w:rsidRDefault="00F608A5" w:rsidP="00F608A5">
      <w:pPr>
        <w:pStyle w:val="Odstavecseseznamem"/>
        <w:numPr>
          <w:ilvl w:val="0"/>
          <w:numId w:val="14"/>
        </w:numPr>
        <w:rPr>
          <w:rFonts w:ascii="Arial" w:hAnsi="Arial" w:cs="Arial"/>
        </w:rPr>
      </w:pPr>
      <w:r>
        <w:rPr>
          <w:rFonts w:ascii="Arial" w:hAnsi="Arial" w:cs="Arial"/>
        </w:rPr>
        <w:t xml:space="preserve">1. </w:t>
      </w:r>
      <w:r w:rsidRPr="00F608A5">
        <w:rPr>
          <w:rFonts w:ascii="Arial" w:hAnsi="Arial" w:cs="Arial"/>
        </w:rPr>
        <w:t xml:space="preserve">dílčí plnění - </w:t>
      </w:r>
      <w:r w:rsidR="000F7B15" w:rsidRPr="00F608A5">
        <w:rPr>
          <w:rFonts w:ascii="Arial" w:hAnsi="Arial" w:cs="Arial"/>
        </w:rPr>
        <w:t>50%</w:t>
      </w:r>
      <w:r w:rsidR="00C37E01" w:rsidRPr="00F608A5">
        <w:rPr>
          <w:rFonts w:ascii="Arial" w:hAnsi="Arial" w:cs="Arial"/>
        </w:rPr>
        <w:t xml:space="preserve"> ceny</w:t>
      </w:r>
      <w:r w:rsidR="000F7B15" w:rsidRPr="00F608A5">
        <w:rPr>
          <w:rFonts w:ascii="Arial" w:hAnsi="Arial" w:cs="Arial"/>
        </w:rPr>
        <w:t xml:space="preserve">, tj. </w:t>
      </w:r>
      <w:proofErr w:type="gramStart"/>
      <w:r w:rsidR="000A140C">
        <w:rPr>
          <w:rFonts w:ascii="Arial" w:hAnsi="Arial" w:cs="Arial"/>
        </w:rPr>
        <w:t xml:space="preserve">102 500 </w:t>
      </w:r>
      <w:r w:rsidR="00FF255F">
        <w:rPr>
          <w:rFonts w:ascii="Arial" w:hAnsi="Arial" w:cs="Arial"/>
        </w:rPr>
        <w:t xml:space="preserve"> </w:t>
      </w:r>
      <w:r w:rsidR="004E1925" w:rsidRPr="00F608A5">
        <w:rPr>
          <w:rFonts w:ascii="Arial" w:hAnsi="Arial" w:cs="Arial"/>
        </w:rPr>
        <w:t>Kč</w:t>
      </w:r>
      <w:proofErr w:type="gramEnd"/>
      <w:r w:rsidR="00473A70" w:rsidRPr="00F608A5">
        <w:rPr>
          <w:rFonts w:ascii="Arial" w:hAnsi="Arial" w:cs="Arial"/>
        </w:rPr>
        <w:t xml:space="preserve"> + DPH </w:t>
      </w:r>
      <w:r w:rsidR="000A140C">
        <w:rPr>
          <w:rFonts w:ascii="Arial" w:hAnsi="Arial" w:cs="Arial"/>
        </w:rPr>
        <w:t>21 525 Kč</w:t>
      </w:r>
      <w:r w:rsidR="00FF255F">
        <w:rPr>
          <w:rFonts w:ascii="Arial" w:hAnsi="Arial" w:cs="Arial"/>
        </w:rPr>
        <w:t xml:space="preserve"> </w:t>
      </w:r>
      <w:r w:rsidR="00473A70" w:rsidRPr="00F608A5">
        <w:rPr>
          <w:rFonts w:ascii="Arial" w:hAnsi="Arial" w:cs="Arial"/>
        </w:rPr>
        <w:t xml:space="preserve">po </w:t>
      </w:r>
      <w:r w:rsidR="00CA7E83">
        <w:rPr>
          <w:rFonts w:ascii="Arial" w:hAnsi="Arial" w:cs="Arial"/>
        </w:rPr>
        <w:t>ukončení prací na průběžném auditu (</w:t>
      </w:r>
      <w:r w:rsidR="002B3B49" w:rsidRPr="00F608A5">
        <w:rPr>
          <w:rFonts w:ascii="Arial" w:hAnsi="Arial" w:cs="Arial"/>
        </w:rPr>
        <w:t xml:space="preserve">předání </w:t>
      </w:r>
      <w:r w:rsidR="00CA7E83">
        <w:rPr>
          <w:rFonts w:ascii="Arial" w:hAnsi="Arial" w:cs="Arial"/>
        </w:rPr>
        <w:t>Z</w:t>
      </w:r>
      <w:r w:rsidR="002B3B49" w:rsidRPr="00F608A5">
        <w:rPr>
          <w:rFonts w:ascii="Arial" w:hAnsi="Arial" w:cs="Arial"/>
        </w:rPr>
        <w:t>právy z</w:t>
      </w:r>
      <w:r w:rsidR="00CA7E83">
        <w:rPr>
          <w:rFonts w:ascii="Arial" w:hAnsi="Arial" w:cs="Arial"/>
        </w:rPr>
        <w:t> </w:t>
      </w:r>
      <w:proofErr w:type="spellStart"/>
      <w:r w:rsidR="00473A70" w:rsidRPr="00F608A5">
        <w:rPr>
          <w:rFonts w:ascii="Arial" w:hAnsi="Arial" w:cs="Arial"/>
        </w:rPr>
        <w:t>před</w:t>
      </w:r>
      <w:r w:rsidR="000F7B15" w:rsidRPr="00F608A5">
        <w:rPr>
          <w:rFonts w:ascii="Arial" w:hAnsi="Arial" w:cs="Arial"/>
        </w:rPr>
        <w:t>auditu</w:t>
      </w:r>
      <w:proofErr w:type="spellEnd"/>
      <w:r w:rsidR="00CA7E83">
        <w:rPr>
          <w:rFonts w:ascii="Arial" w:hAnsi="Arial" w:cs="Arial"/>
        </w:rPr>
        <w:t>),</w:t>
      </w:r>
    </w:p>
    <w:p w14:paraId="06094717" w14:textId="7F64B789" w:rsidR="00A4500A" w:rsidRDefault="00F608A5" w:rsidP="00876C1D">
      <w:pPr>
        <w:pStyle w:val="Odstavecseseznamem"/>
        <w:numPr>
          <w:ilvl w:val="0"/>
          <w:numId w:val="14"/>
        </w:numPr>
        <w:spacing w:after="240"/>
        <w:rPr>
          <w:rFonts w:ascii="Arial" w:hAnsi="Arial" w:cs="Arial"/>
        </w:rPr>
      </w:pPr>
      <w:r>
        <w:rPr>
          <w:rFonts w:ascii="Arial" w:hAnsi="Arial" w:cs="Arial"/>
        </w:rPr>
        <w:t xml:space="preserve">2. </w:t>
      </w:r>
      <w:r w:rsidRPr="00F608A5">
        <w:rPr>
          <w:rFonts w:ascii="Arial" w:hAnsi="Arial" w:cs="Arial"/>
        </w:rPr>
        <w:t xml:space="preserve">dílčí plnění - </w:t>
      </w:r>
      <w:r w:rsidR="000F7B15" w:rsidRPr="00F608A5">
        <w:rPr>
          <w:rFonts w:ascii="Arial" w:hAnsi="Arial" w:cs="Arial"/>
        </w:rPr>
        <w:t>50</w:t>
      </w:r>
      <w:r w:rsidR="00A4500A" w:rsidRPr="00F608A5">
        <w:rPr>
          <w:rFonts w:ascii="Arial" w:hAnsi="Arial" w:cs="Arial"/>
        </w:rPr>
        <w:t>%</w:t>
      </w:r>
      <w:r w:rsidR="00C37E01" w:rsidRPr="00F608A5">
        <w:rPr>
          <w:rFonts w:ascii="Arial" w:hAnsi="Arial" w:cs="Arial"/>
        </w:rPr>
        <w:t xml:space="preserve"> ceny</w:t>
      </w:r>
      <w:r w:rsidR="000F7B15" w:rsidRPr="00F608A5">
        <w:rPr>
          <w:rFonts w:ascii="Arial" w:hAnsi="Arial" w:cs="Arial"/>
        </w:rPr>
        <w:t xml:space="preserve">, tj. </w:t>
      </w:r>
      <w:proofErr w:type="gramStart"/>
      <w:r w:rsidR="000A140C">
        <w:rPr>
          <w:rFonts w:ascii="Arial" w:hAnsi="Arial" w:cs="Arial"/>
        </w:rPr>
        <w:t xml:space="preserve">102 500  </w:t>
      </w:r>
      <w:r w:rsidR="000A140C" w:rsidRPr="00F608A5">
        <w:rPr>
          <w:rFonts w:ascii="Arial" w:hAnsi="Arial" w:cs="Arial"/>
        </w:rPr>
        <w:t>Kč</w:t>
      </w:r>
      <w:proofErr w:type="gramEnd"/>
      <w:r w:rsidR="000A140C" w:rsidRPr="00F608A5">
        <w:rPr>
          <w:rFonts w:ascii="Arial" w:hAnsi="Arial" w:cs="Arial"/>
        </w:rPr>
        <w:t xml:space="preserve"> + DPH </w:t>
      </w:r>
      <w:r w:rsidR="000A140C">
        <w:rPr>
          <w:rFonts w:ascii="Arial" w:hAnsi="Arial" w:cs="Arial"/>
        </w:rPr>
        <w:t>21 525 Kč</w:t>
      </w:r>
      <w:r w:rsidR="00FF255F">
        <w:rPr>
          <w:rFonts w:ascii="Arial" w:hAnsi="Arial" w:cs="Arial"/>
        </w:rPr>
        <w:t xml:space="preserve"> </w:t>
      </w:r>
      <w:r w:rsidR="00324552" w:rsidRPr="00F608A5">
        <w:rPr>
          <w:rFonts w:ascii="Arial" w:hAnsi="Arial" w:cs="Arial"/>
        </w:rPr>
        <w:t xml:space="preserve">po </w:t>
      </w:r>
      <w:r w:rsidR="000070DE" w:rsidRPr="00F608A5">
        <w:rPr>
          <w:rFonts w:ascii="Arial" w:hAnsi="Arial" w:cs="Arial"/>
        </w:rPr>
        <w:t xml:space="preserve">celkovém </w:t>
      </w:r>
      <w:r w:rsidR="00324552" w:rsidRPr="00F608A5">
        <w:rPr>
          <w:rFonts w:ascii="Arial" w:hAnsi="Arial" w:cs="Arial"/>
        </w:rPr>
        <w:t xml:space="preserve">splnění předmětu </w:t>
      </w:r>
      <w:r w:rsidR="00286376" w:rsidRPr="00F608A5">
        <w:rPr>
          <w:rFonts w:ascii="Arial" w:hAnsi="Arial" w:cs="Arial"/>
        </w:rPr>
        <w:t xml:space="preserve">této </w:t>
      </w:r>
      <w:r w:rsidR="00324552" w:rsidRPr="00F608A5">
        <w:rPr>
          <w:rFonts w:ascii="Arial" w:hAnsi="Arial" w:cs="Arial"/>
        </w:rPr>
        <w:t>smlouvy</w:t>
      </w:r>
      <w:r w:rsidR="00473A70" w:rsidRPr="00F608A5">
        <w:rPr>
          <w:rFonts w:ascii="Arial" w:hAnsi="Arial" w:cs="Arial"/>
        </w:rPr>
        <w:t xml:space="preserve"> za </w:t>
      </w:r>
      <w:r>
        <w:rPr>
          <w:rFonts w:ascii="Arial" w:hAnsi="Arial" w:cs="Arial"/>
        </w:rPr>
        <w:t>daný rok</w:t>
      </w:r>
      <w:r w:rsidR="00CA7E83">
        <w:rPr>
          <w:rFonts w:ascii="Arial" w:hAnsi="Arial" w:cs="Arial"/>
        </w:rPr>
        <w:t xml:space="preserve"> (předání Zprávy o auditu)</w:t>
      </w:r>
      <w:r>
        <w:rPr>
          <w:rFonts w:ascii="Arial" w:hAnsi="Arial" w:cs="Arial"/>
        </w:rPr>
        <w:t>.</w:t>
      </w:r>
      <w:r w:rsidR="000F7B15" w:rsidRPr="00F608A5">
        <w:rPr>
          <w:rFonts w:ascii="Arial" w:hAnsi="Arial" w:cs="Arial"/>
        </w:rPr>
        <w:t xml:space="preserve"> </w:t>
      </w:r>
    </w:p>
    <w:p w14:paraId="2CF8E764" w14:textId="21613264" w:rsidR="00A4500A" w:rsidRPr="00876C1D" w:rsidRDefault="000A140C" w:rsidP="000A140C">
      <w:pPr>
        <w:ind w:left="426"/>
        <w:rPr>
          <w:rFonts w:ascii="Arial" w:hAnsi="Arial" w:cs="Arial"/>
          <w:u w:val="single"/>
        </w:rPr>
      </w:pPr>
      <w:r w:rsidRPr="00876C1D">
        <w:rPr>
          <w:rFonts w:ascii="Arial" w:hAnsi="Arial" w:cs="Arial"/>
          <w:u w:val="single"/>
        </w:rPr>
        <w:t>Pro rok 2026</w:t>
      </w:r>
    </w:p>
    <w:p w14:paraId="1588BE29" w14:textId="1FB0FB2F" w:rsidR="000A140C" w:rsidRDefault="000A140C" w:rsidP="000A140C">
      <w:pPr>
        <w:pStyle w:val="Odstavecseseznamem"/>
        <w:numPr>
          <w:ilvl w:val="0"/>
          <w:numId w:val="14"/>
        </w:numPr>
        <w:rPr>
          <w:rFonts w:ascii="Arial" w:hAnsi="Arial" w:cs="Arial"/>
        </w:rPr>
      </w:pPr>
      <w:r>
        <w:rPr>
          <w:rFonts w:ascii="Arial" w:hAnsi="Arial" w:cs="Arial"/>
        </w:rPr>
        <w:t xml:space="preserve">1. </w:t>
      </w:r>
      <w:r w:rsidRPr="00F608A5">
        <w:rPr>
          <w:rFonts w:ascii="Arial" w:hAnsi="Arial" w:cs="Arial"/>
        </w:rPr>
        <w:t xml:space="preserve">dílčí plnění - 50% ceny, tj. </w:t>
      </w:r>
      <w:proofErr w:type="gramStart"/>
      <w:r>
        <w:rPr>
          <w:rFonts w:ascii="Arial" w:hAnsi="Arial" w:cs="Arial"/>
        </w:rPr>
        <w:t xml:space="preserve">107 500  </w:t>
      </w:r>
      <w:r w:rsidRPr="00F608A5">
        <w:rPr>
          <w:rFonts w:ascii="Arial" w:hAnsi="Arial" w:cs="Arial"/>
        </w:rPr>
        <w:t>Kč</w:t>
      </w:r>
      <w:proofErr w:type="gramEnd"/>
      <w:r w:rsidRPr="00F608A5">
        <w:rPr>
          <w:rFonts w:ascii="Arial" w:hAnsi="Arial" w:cs="Arial"/>
        </w:rPr>
        <w:t xml:space="preserve"> + DPH </w:t>
      </w:r>
      <w:r>
        <w:rPr>
          <w:rFonts w:ascii="Arial" w:hAnsi="Arial" w:cs="Arial"/>
        </w:rPr>
        <w:t xml:space="preserve">22 575 Kč </w:t>
      </w:r>
      <w:r w:rsidRPr="00F608A5">
        <w:rPr>
          <w:rFonts w:ascii="Arial" w:hAnsi="Arial" w:cs="Arial"/>
        </w:rPr>
        <w:t xml:space="preserve">po </w:t>
      </w:r>
      <w:r>
        <w:rPr>
          <w:rFonts w:ascii="Arial" w:hAnsi="Arial" w:cs="Arial"/>
        </w:rPr>
        <w:t>ukončení prací na průběžném auditu (</w:t>
      </w:r>
      <w:r w:rsidRPr="00F608A5">
        <w:rPr>
          <w:rFonts w:ascii="Arial" w:hAnsi="Arial" w:cs="Arial"/>
        </w:rPr>
        <w:t xml:space="preserve">předání </w:t>
      </w:r>
      <w:r>
        <w:rPr>
          <w:rFonts w:ascii="Arial" w:hAnsi="Arial" w:cs="Arial"/>
        </w:rPr>
        <w:t>Z</w:t>
      </w:r>
      <w:r w:rsidRPr="00F608A5">
        <w:rPr>
          <w:rFonts w:ascii="Arial" w:hAnsi="Arial" w:cs="Arial"/>
        </w:rPr>
        <w:t>právy z</w:t>
      </w:r>
      <w:r>
        <w:rPr>
          <w:rFonts w:ascii="Arial" w:hAnsi="Arial" w:cs="Arial"/>
        </w:rPr>
        <w:t> </w:t>
      </w:r>
      <w:proofErr w:type="spellStart"/>
      <w:r w:rsidRPr="00F608A5">
        <w:rPr>
          <w:rFonts w:ascii="Arial" w:hAnsi="Arial" w:cs="Arial"/>
        </w:rPr>
        <w:t>předauditu</w:t>
      </w:r>
      <w:proofErr w:type="spellEnd"/>
      <w:r>
        <w:rPr>
          <w:rFonts w:ascii="Arial" w:hAnsi="Arial" w:cs="Arial"/>
        </w:rPr>
        <w:t>),</w:t>
      </w:r>
    </w:p>
    <w:p w14:paraId="005301B7" w14:textId="1088AFE8" w:rsidR="000A140C" w:rsidRDefault="000A140C" w:rsidP="000A140C">
      <w:pPr>
        <w:pStyle w:val="Odstavecseseznamem"/>
        <w:numPr>
          <w:ilvl w:val="0"/>
          <w:numId w:val="14"/>
        </w:numPr>
        <w:rPr>
          <w:rFonts w:ascii="Arial" w:hAnsi="Arial" w:cs="Arial"/>
        </w:rPr>
      </w:pPr>
      <w:r w:rsidRPr="000A140C">
        <w:rPr>
          <w:rFonts w:ascii="Arial" w:hAnsi="Arial" w:cs="Arial"/>
        </w:rPr>
        <w:t xml:space="preserve">2. dílčí plnění - 50% ceny, tj. </w:t>
      </w:r>
      <w:proofErr w:type="gramStart"/>
      <w:r w:rsidRPr="000A140C">
        <w:rPr>
          <w:rFonts w:ascii="Arial" w:hAnsi="Arial" w:cs="Arial"/>
        </w:rPr>
        <w:t>10</w:t>
      </w:r>
      <w:r>
        <w:rPr>
          <w:rFonts w:ascii="Arial" w:hAnsi="Arial" w:cs="Arial"/>
        </w:rPr>
        <w:t>7</w:t>
      </w:r>
      <w:r w:rsidRPr="000A140C">
        <w:rPr>
          <w:rFonts w:ascii="Arial" w:hAnsi="Arial" w:cs="Arial"/>
        </w:rPr>
        <w:t xml:space="preserve"> 500  Kč</w:t>
      </w:r>
      <w:proofErr w:type="gramEnd"/>
      <w:r w:rsidRPr="000A140C">
        <w:rPr>
          <w:rFonts w:ascii="Arial" w:hAnsi="Arial" w:cs="Arial"/>
        </w:rPr>
        <w:t xml:space="preserve"> + DPH </w:t>
      </w:r>
      <w:r>
        <w:rPr>
          <w:rFonts w:ascii="Arial" w:hAnsi="Arial" w:cs="Arial"/>
        </w:rPr>
        <w:t>22 575</w:t>
      </w:r>
      <w:r w:rsidRPr="000A140C">
        <w:rPr>
          <w:rFonts w:ascii="Arial" w:hAnsi="Arial" w:cs="Arial"/>
        </w:rPr>
        <w:t xml:space="preserve"> Kč po celkovém</w:t>
      </w:r>
      <w:r>
        <w:rPr>
          <w:rFonts w:ascii="Arial" w:hAnsi="Arial" w:cs="Arial"/>
        </w:rPr>
        <w:t xml:space="preserve"> </w:t>
      </w:r>
      <w:r w:rsidRPr="00F608A5">
        <w:rPr>
          <w:rFonts w:ascii="Arial" w:hAnsi="Arial" w:cs="Arial"/>
        </w:rPr>
        <w:t xml:space="preserve">splnění předmětu této smlouvy za </w:t>
      </w:r>
      <w:r>
        <w:rPr>
          <w:rFonts w:ascii="Arial" w:hAnsi="Arial" w:cs="Arial"/>
        </w:rPr>
        <w:t>daný rok (předání Zprávy o auditu).</w:t>
      </w:r>
    </w:p>
    <w:p w14:paraId="01DBA0F5" w14:textId="0564F9DA" w:rsidR="000A140C" w:rsidRPr="00876C1D" w:rsidRDefault="000A140C" w:rsidP="00876C1D">
      <w:pPr>
        <w:spacing w:before="240"/>
        <w:ind w:left="426"/>
        <w:rPr>
          <w:rFonts w:ascii="Arial" w:hAnsi="Arial" w:cs="Arial"/>
          <w:u w:val="single"/>
        </w:rPr>
      </w:pPr>
      <w:r w:rsidRPr="00876C1D">
        <w:rPr>
          <w:rFonts w:ascii="Arial" w:hAnsi="Arial" w:cs="Arial"/>
          <w:u w:val="single"/>
        </w:rPr>
        <w:t>Pro rok 2027</w:t>
      </w:r>
    </w:p>
    <w:p w14:paraId="61BA93EB" w14:textId="221AC8DC" w:rsidR="000A140C" w:rsidRDefault="000A140C" w:rsidP="000A140C">
      <w:pPr>
        <w:pStyle w:val="Odstavecseseznamem"/>
        <w:numPr>
          <w:ilvl w:val="0"/>
          <w:numId w:val="14"/>
        </w:numPr>
        <w:rPr>
          <w:rFonts w:ascii="Arial" w:hAnsi="Arial" w:cs="Arial"/>
        </w:rPr>
      </w:pPr>
      <w:r>
        <w:rPr>
          <w:rFonts w:ascii="Arial" w:hAnsi="Arial" w:cs="Arial"/>
        </w:rPr>
        <w:t xml:space="preserve">1. </w:t>
      </w:r>
      <w:r w:rsidRPr="00F608A5">
        <w:rPr>
          <w:rFonts w:ascii="Arial" w:hAnsi="Arial" w:cs="Arial"/>
        </w:rPr>
        <w:t xml:space="preserve">dílčí plnění - 50% ceny, tj. </w:t>
      </w:r>
      <w:proofErr w:type="gramStart"/>
      <w:r>
        <w:rPr>
          <w:rFonts w:ascii="Arial" w:hAnsi="Arial" w:cs="Arial"/>
        </w:rPr>
        <w:t xml:space="preserve">112 500  </w:t>
      </w:r>
      <w:r w:rsidRPr="00F608A5">
        <w:rPr>
          <w:rFonts w:ascii="Arial" w:hAnsi="Arial" w:cs="Arial"/>
        </w:rPr>
        <w:t>Kč</w:t>
      </w:r>
      <w:proofErr w:type="gramEnd"/>
      <w:r w:rsidRPr="00F608A5">
        <w:rPr>
          <w:rFonts w:ascii="Arial" w:hAnsi="Arial" w:cs="Arial"/>
        </w:rPr>
        <w:t xml:space="preserve"> + DPH </w:t>
      </w:r>
      <w:r>
        <w:rPr>
          <w:rFonts w:ascii="Arial" w:hAnsi="Arial" w:cs="Arial"/>
        </w:rPr>
        <w:t xml:space="preserve">23 625 Kč </w:t>
      </w:r>
      <w:r w:rsidRPr="00F608A5">
        <w:rPr>
          <w:rFonts w:ascii="Arial" w:hAnsi="Arial" w:cs="Arial"/>
        </w:rPr>
        <w:t xml:space="preserve">po </w:t>
      </w:r>
      <w:r>
        <w:rPr>
          <w:rFonts w:ascii="Arial" w:hAnsi="Arial" w:cs="Arial"/>
        </w:rPr>
        <w:t>ukončení prací na průběžném auditu (</w:t>
      </w:r>
      <w:r w:rsidRPr="00F608A5">
        <w:rPr>
          <w:rFonts w:ascii="Arial" w:hAnsi="Arial" w:cs="Arial"/>
        </w:rPr>
        <w:t xml:space="preserve">předání </w:t>
      </w:r>
      <w:r>
        <w:rPr>
          <w:rFonts w:ascii="Arial" w:hAnsi="Arial" w:cs="Arial"/>
        </w:rPr>
        <w:t>Z</w:t>
      </w:r>
      <w:r w:rsidRPr="00F608A5">
        <w:rPr>
          <w:rFonts w:ascii="Arial" w:hAnsi="Arial" w:cs="Arial"/>
        </w:rPr>
        <w:t>právy z</w:t>
      </w:r>
      <w:r>
        <w:rPr>
          <w:rFonts w:ascii="Arial" w:hAnsi="Arial" w:cs="Arial"/>
        </w:rPr>
        <w:t> </w:t>
      </w:r>
      <w:proofErr w:type="spellStart"/>
      <w:r w:rsidRPr="00F608A5">
        <w:rPr>
          <w:rFonts w:ascii="Arial" w:hAnsi="Arial" w:cs="Arial"/>
        </w:rPr>
        <w:t>předauditu</w:t>
      </w:r>
      <w:proofErr w:type="spellEnd"/>
      <w:r>
        <w:rPr>
          <w:rFonts w:ascii="Arial" w:hAnsi="Arial" w:cs="Arial"/>
        </w:rPr>
        <w:t>),</w:t>
      </w:r>
    </w:p>
    <w:p w14:paraId="4DC99210" w14:textId="001FFD6A" w:rsidR="000A140C" w:rsidRPr="000A140C" w:rsidRDefault="000A140C" w:rsidP="000A140C">
      <w:pPr>
        <w:pStyle w:val="Odstavecseseznamem"/>
        <w:numPr>
          <w:ilvl w:val="0"/>
          <w:numId w:val="14"/>
        </w:numPr>
        <w:rPr>
          <w:rFonts w:ascii="Arial" w:hAnsi="Arial" w:cs="Arial"/>
        </w:rPr>
      </w:pPr>
      <w:r w:rsidRPr="000A140C">
        <w:rPr>
          <w:rFonts w:ascii="Arial" w:hAnsi="Arial" w:cs="Arial"/>
        </w:rPr>
        <w:lastRenderedPageBreak/>
        <w:t xml:space="preserve">2. dílčí plnění - 50% ceny, tj. </w:t>
      </w:r>
      <w:proofErr w:type="gramStart"/>
      <w:r w:rsidRPr="000A140C">
        <w:rPr>
          <w:rFonts w:ascii="Arial" w:hAnsi="Arial" w:cs="Arial"/>
        </w:rPr>
        <w:t>1</w:t>
      </w:r>
      <w:r>
        <w:rPr>
          <w:rFonts w:ascii="Arial" w:hAnsi="Arial" w:cs="Arial"/>
        </w:rPr>
        <w:t>12</w:t>
      </w:r>
      <w:r w:rsidRPr="000A140C">
        <w:rPr>
          <w:rFonts w:ascii="Arial" w:hAnsi="Arial" w:cs="Arial"/>
        </w:rPr>
        <w:t xml:space="preserve"> 500  Kč</w:t>
      </w:r>
      <w:proofErr w:type="gramEnd"/>
      <w:r w:rsidRPr="000A140C">
        <w:rPr>
          <w:rFonts w:ascii="Arial" w:hAnsi="Arial" w:cs="Arial"/>
        </w:rPr>
        <w:t xml:space="preserve"> + DPH </w:t>
      </w:r>
      <w:r>
        <w:rPr>
          <w:rFonts w:ascii="Arial" w:hAnsi="Arial" w:cs="Arial"/>
        </w:rPr>
        <w:t>23 625</w:t>
      </w:r>
      <w:r w:rsidRPr="000A140C">
        <w:rPr>
          <w:rFonts w:ascii="Arial" w:hAnsi="Arial" w:cs="Arial"/>
        </w:rPr>
        <w:t xml:space="preserve"> Kč po celkovém</w:t>
      </w:r>
      <w:r>
        <w:rPr>
          <w:rFonts w:ascii="Arial" w:hAnsi="Arial" w:cs="Arial"/>
        </w:rPr>
        <w:t xml:space="preserve"> </w:t>
      </w:r>
      <w:r w:rsidRPr="00F608A5">
        <w:rPr>
          <w:rFonts w:ascii="Arial" w:hAnsi="Arial" w:cs="Arial"/>
        </w:rPr>
        <w:t xml:space="preserve">splnění předmětu této smlouvy za </w:t>
      </w:r>
      <w:r>
        <w:rPr>
          <w:rFonts w:ascii="Arial" w:hAnsi="Arial" w:cs="Arial"/>
        </w:rPr>
        <w:t>daný rok (předání Zprávy o auditu).</w:t>
      </w:r>
    </w:p>
    <w:p w14:paraId="71CA404B" w14:textId="77777777" w:rsidR="000A140C" w:rsidRPr="000A140C" w:rsidRDefault="000A140C" w:rsidP="000A140C">
      <w:pPr>
        <w:rPr>
          <w:rFonts w:ascii="Arial" w:hAnsi="Arial" w:cs="Arial"/>
        </w:rPr>
      </w:pPr>
    </w:p>
    <w:p w14:paraId="3D1C8535" w14:textId="77777777" w:rsidR="00026384" w:rsidRPr="00D03644" w:rsidRDefault="00026384" w:rsidP="00473A70">
      <w:pPr>
        <w:ind w:left="720"/>
        <w:rPr>
          <w:rFonts w:ascii="Arial" w:hAnsi="Arial" w:cs="Arial"/>
        </w:rPr>
      </w:pPr>
    </w:p>
    <w:p w14:paraId="0A2F25D6" w14:textId="7E8F8305" w:rsidR="000224C1" w:rsidRPr="00D03644" w:rsidRDefault="000224C1" w:rsidP="009C46ED">
      <w:pPr>
        <w:numPr>
          <w:ilvl w:val="0"/>
          <w:numId w:val="6"/>
        </w:numPr>
        <w:jc w:val="both"/>
        <w:rPr>
          <w:rFonts w:ascii="Arial" w:hAnsi="Arial" w:cs="Arial"/>
        </w:rPr>
      </w:pPr>
      <w:r w:rsidRPr="00D03644">
        <w:rPr>
          <w:rFonts w:ascii="Arial" w:hAnsi="Arial" w:cs="Arial"/>
        </w:rPr>
        <w:t xml:space="preserve">V případě </w:t>
      </w:r>
      <w:r w:rsidR="00F608A5">
        <w:rPr>
          <w:rFonts w:ascii="Arial" w:hAnsi="Arial" w:cs="Arial"/>
        </w:rPr>
        <w:t xml:space="preserve">pozdní úhrady faktury </w:t>
      </w:r>
      <w:r w:rsidRPr="00D03644">
        <w:rPr>
          <w:rFonts w:ascii="Arial" w:hAnsi="Arial" w:cs="Arial"/>
        </w:rPr>
        <w:t xml:space="preserve">je auditor oprávněn účtovat objednateli úrok z prodlení </w:t>
      </w:r>
      <w:r w:rsidRPr="00DE12A6">
        <w:rPr>
          <w:rFonts w:ascii="Arial" w:hAnsi="Arial" w:cs="Arial"/>
        </w:rPr>
        <w:t>ve výši 0,05 % z</w:t>
      </w:r>
      <w:r w:rsidRPr="00D03644">
        <w:rPr>
          <w:rFonts w:ascii="Arial" w:hAnsi="Arial" w:cs="Arial"/>
        </w:rPr>
        <w:t> nezaplacené částky za každý den prodlení</w:t>
      </w:r>
      <w:r w:rsidR="00F608A5">
        <w:rPr>
          <w:rFonts w:ascii="Arial" w:hAnsi="Arial" w:cs="Arial"/>
        </w:rPr>
        <w:t>.</w:t>
      </w:r>
      <w:r w:rsidRPr="00D03644">
        <w:rPr>
          <w:rFonts w:ascii="Arial" w:hAnsi="Arial" w:cs="Arial"/>
        </w:rPr>
        <w:t xml:space="preserve"> </w:t>
      </w:r>
    </w:p>
    <w:p w14:paraId="4DCB4594" w14:textId="77777777" w:rsidR="000224C1" w:rsidRPr="00D03644" w:rsidRDefault="000224C1" w:rsidP="009C46ED">
      <w:pPr>
        <w:jc w:val="both"/>
        <w:rPr>
          <w:rFonts w:ascii="Arial" w:hAnsi="Arial" w:cs="Arial"/>
        </w:rPr>
      </w:pPr>
    </w:p>
    <w:p w14:paraId="0A391982" w14:textId="77777777" w:rsidR="00910367" w:rsidRDefault="00910367" w:rsidP="00DD03A4">
      <w:pPr>
        <w:jc w:val="center"/>
        <w:rPr>
          <w:rFonts w:ascii="Arial" w:hAnsi="Arial" w:cs="Arial"/>
          <w:b/>
        </w:rPr>
      </w:pPr>
    </w:p>
    <w:p w14:paraId="4B94426E" w14:textId="77777777" w:rsidR="000224C1" w:rsidRPr="00D03644" w:rsidRDefault="00DD03A4" w:rsidP="00DD03A4">
      <w:pPr>
        <w:jc w:val="center"/>
        <w:rPr>
          <w:rFonts w:ascii="Arial" w:hAnsi="Arial" w:cs="Arial"/>
          <w:b/>
        </w:rPr>
      </w:pPr>
      <w:r w:rsidRPr="00D03644">
        <w:rPr>
          <w:rFonts w:ascii="Arial" w:hAnsi="Arial" w:cs="Arial"/>
          <w:b/>
        </w:rPr>
        <w:t>VII.</w:t>
      </w:r>
    </w:p>
    <w:p w14:paraId="11C54444" w14:textId="77777777" w:rsidR="00002BC1" w:rsidRPr="00D03644" w:rsidRDefault="00002BC1" w:rsidP="00DD03A4">
      <w:pPr>
        <w:jc w:val="center"/>
        <w:rPr>
          <w:rFonts w:ascii="Arial" w:hAnsi="Arial" w:cs="Arial"/>
          <w:b/>
        </w:rPr>
      </w:pPr>
      <w:r w:rsidRPr="00D03644">
        <w:rPr>
          <w:rFonts w:ascii="Arial" w:hAnsi="Arial" w:cs="Arial"/>
          <w:b/>
        </w:rPr>
        <w:t>Závazek mlčenlivosti</w:t>
      </w:r>
    </w:p>
    <w:p w14:paraId="57D8910F" w14:textId="77777777" w:rsidR="00EB3474" w:rsidRPr="00D03644" w:rsidRDefault="00EB3474" w:rsidP="009C46ED">
      <w:pPr>
        <w:jc w:val="both"/>
        <w:rPr>
          <w:rFonts w:ascii="Arial" w:hAnsi="Arial" w:cs="Arial"/>
          <w:b/>
        </w:rPr>
      </w:pPr>
    </w:p>
    <w:p w14:paraId="2A41DAAC" w14:textId="61323C7A" w:rsidR="00002BC1" w:rsidRPr="00D03644" w:rsidRDefault="00002BC1" w:rsidP="009C46ED">
      <w:pPr>
        <w:numPr>
          <w:ilvl w:val="0"/>
          <w:numId w:val="7"/>
        </w:numPr>
        <w:jc w:val="both"/>
        <w:rPr>
          <w:rFonts w:ascii="Arial" w:hAnsi="Arial" w:cs="Arial"/>
        </w:rPr>
      </w:pPr>
      <w:r w:rsidRPr="00D03644">
        <w:rPr>
          <w:rFonts w:ascii="Arial" w:hAnsi="Arial" w:cs="Arial"/>
        </w:rPr>
        <w:t>Smluvní strany se zavazují zachovávat mlčenlivost o všech skutečnostech, týkající se druhé smluvní strany</w:t>
      </w:r>
      <w:r w:rsidR="000B27BF">
        <w:rPr>
          <w:rFonts w:ascii="Arial" w:hAnsi="Arial" w:cs="Arial"/>
        </w:rPr>
        <w:t xml:space="preserve">, </w:t>
      </w:r>
      <w:r w:rsidRPr="00787F72">
        <w:rPr>
          <w:rFonts w:ascii="Arial" w:hAnsi="Arial" w:cs="Arial"/>
        </w:rPr>
        <w:t xml:space="preserve">s výjimkou informací, které jsou </w:t>
      </w:r>
      <w:r w:rsidR="000B27BF">
        <w:rPr>
          <w:rFonts w:ascii="Arial" w:hAnsi="Arial" w:cs="Arial"/>
        </w:rPr>
        <w:t>uvedeny ve veřejných registrech.</w:t>
      </w:r>
    </w:p>
    <w:p w14:paraId="3B6EB361" w14:textId="77777777" w:rsidR="00324552" w:rsidRPr="00D03644" w:rsidRDefault="00324552" w:rsidP="00324552">
      <w:pPr>
        <w:ind w:left="720"/>
        <w:jc w:val="both"/>
        <w:rPr>
          <w:rFonts w:ascii="Arial" w:hAnsi="Arial" w:cs="Arial"/>
        </w:rPr>
      </w:pPr>
    </w:p>
    <w:p w14:paraId="20E4613D" w14:textId="131FAC57" w:rsidR="00002BC1" w:rsidRPr="00D03644" w:rsidRDefault="00002BC1" w:rsidP="009C46ED">
      <w:pPr>
        <w:numPr>
          <w:ilvl w:val="0"/>
          <w:numId w:val="7"/>
        </w:numPr>
        <w:jc w:val="both"/>
        <w:rPr>
          <w:rFonts w:ascii="Arial" w:hAnsi="Arial" w:cs="Arial"/>
        </w:rPr>
      </w:pPr>
      <w:r w:rsidRPr="00D03644">
        <w:rPr>
          <w:rFonts w:ascii="Arial" w:hAnsi="Arial" w:cs="Arial"/>
        </w:rPr>
        <w:t>Auditor a jím pověření pracovníci jsou povinni, vyjma okolností blíže specifikovaných v </w:t>
      </w:r>
      <w:r w:rsidRPr="0040527D">
        <w:rPr>
          <w:rFonts w:ascii="Arial" w:hAnsi="Arial" w:cs="Arial"/>
        </w:rPr>
        <w:t>zákon</w:t>
      </w:r>
      <w:r w:rsidR="0040527D" w:rsidRPr="0040527D">
        <w:rPr>
          <w:rFonts w:ascii="Arial" w:hAnsi="Arial" w:cs="Arial"/>
        </w:rPr>
        <w:t>ě</w:t>
      </w:r>
      <w:r w:rsidRPr="0040527D">
        <w:rPr>
          <w:rFonts w:ascii="Arial" w:hAnsi="Arial" w:cs="Arial"/>
        </w:rPr>
        <w:t xml:space="preserve"> o auditorech</w:t>
      </w:r>
      <w:r w:rsidR="0040527D">
        <w:rPr>
          <w:rFonts w:ascii="Arial" w:hAnsi="Arial" w:cs="Arial"/>
        </w:rPr>
        <w:t xml:space="preserve"> v platném znění</w:t>
      </w:r>
      <w:r w:rsidRPr="00D03644">
        <w:rPr>
          <w:rFonts w:ascii="Arial" w:hAnsi="Arial" w:cs="Arial"/>
        </w:rPr>
        <w:t xml:space="preserve">, zachovat mlčenlivost o všech </w:t>
      </w:r>
      <w:r w:rsidR="0040527D">
        <w:rPr>
          <w:rFonts w:ascii="Arial" w:hAnsi="Arial" w:cs="Arial"/>
        </w:rPr>
        <w:t>s</w:t>
      </w:r>
      <w:r w:rsidRPr="00D03644">
        <w:rPr>
          <w:rFonts w:ascii="Arial" w:hAnsi="Arial" w:cs="Arial"/>
        </w:rPr>
        <w:t xml:space="preserve">kutečnostech, týkajících </w:t>
      </w:r>
      <w:r w:rsidR="0040527D">
        <w:rPr>
          <w:rFonts w:ascii="Arial" w:hAnsi="Arial" w:cs="Arial"/>
        </w:rPr>
        <w:t>se</w:t>
      </w:r>
      <w:r w:rsidRPr="00D03644">
        <w:rPr>
          <w:rFonts w:ascii="Arial" w:hAnsi="Arial" w:cs="Arial"/>
        </w:rPr>
        <w:t xml:space="preserve"> objednatele, o nichž se dozvěděl v souvislosti s poskytováním auditorských služeb podle této smlouvy. Získané informace nesmí zneužít ke svému prospěchu nebo k prospěchu někoho jiného.</w:t>
      </w:r>
    </w:p>
    <w:p w14:paraId="74732232" w14:textId="77777777" w:rsidR="00002BC1" w:rsidRPr="00D03644" w:rsidRDefault="00002BC1" w:rsidP="009C46ED">
      <w:pPr>
        <w:jc w:val="both"/>
        <w:rPr>
          <w:rFonts w:ascii="Arial" w:hAnsi="Arial" w:cs="Arial"/>
        </w:rPr>
      </w:pPr>
    </w:p>
    <w:p w14:paraId="7FF3CB7A" w14:textId="7D79F70E" w:rsidR="00EB3474" w:rsidRDefault="00EB3474" w:rsidP="009C46ED">
      <w:pPr>
        <w:jc w:val="both"/>
        <w:rPr>
          <w:rFonts w:ascii="Arial" w:hAnsi="Arial" w:cs="Arial"/>
        </w:rPr>
      </w:pPr>
    </w:p>
    <w:p w14:paraId="4B07DACF" w14:textId="77777777" w:rsidR="00AA5797" w:rsidRPr="00D03644" w:rsidRDefault="00AA5797" w:rsidP="009C46ED">
      <w:pPr>
        <w:jc w:val="both"/>
        <w:rPr>
          <w:rFonts w:ascii="Arial" w:hAnsi="Arial" w:cs="Arial"/>
        </w:rPr>
      </w:pPr>
    </w:p>
    <w:p w14:paraId="46D1F624" w14:textId="77777777" w:rsidR="00002BC1" w:rsidRPr="00D03644" w:rsidRDefault="001A1678" w:rsidP="00DD03A4">
      <w:pPr>
        <w:jc w:val="center"/>
        <w:rPr>
          <w:rFonts w:ascii="Arial" w:hAnsi="Arial" w:cs="Arial"/>
          <w:b/>
        </w:rPr>
      </w:pPr>
      <w:r>
        <w:rPr>
          <w:rFonts w:ascii="Arial" w:hAnsi="Arial" w:cs="Arial"/>
          <w:b/>
        </w:rPr>
        <w:t>VIII</w:t>
      </w:r>
      <w:r w:rsidR="00DD03A4" w:rsidRPr="00D03644">
        <w:rPr>
          <w:rFonts w:ascii="Arial" w:hAnsi="Arial" w:cs="Arial"/>
          <w:b/>
        </w:rPr>
        <w:t>.</w:t>
      </w:r>
    </w:p>
    <w:p w14:paraId="7FDC8F6D" w14:textId="77777777" w:rsidR="00002BC1" w:rsidRPr="00D03644" w:rsidRDefault="00002BC1" w:rsidP="00DD03A4">
      <w:pPr>
        <w:jc w:val="center"/>
        <w:rPr>
          <w:rFonts w:ascii="Arial" w:hAnsi="Arial" w:cs="Arial"/>
          <w:b/>
        </w:rPr>
      </w:pPr>
      <w:r w:rsidRPr="00D03644">
        <w:rPr>
          <w:rFonts w:ascii="Arial" w:hAnsi="Arial" w:cs="Arial"/>
          <w:b/>
        </w:rPr>
        <w:t>Prohlášení auditora</w:t>
      </w:r>
    </w:p>
    <w:p w14:paraId="4B774C52" w14:textId="77777777" w:rsidR="00002BC1" w:rsidRPr="00D03644" w:rsidRDefault="00002BC1" w:rsidP="009C46ED">
      <w:pPr>
        <w:jc w:val="both"/>
        <w:rPr>
          <w:rFonts w:ascii="Arial" w:hAnsi="Arial" w:cs="Arial"/>
          <w:b/>
        </w:rPr>
      </w:pPr>
    </w:p>
    <w:p w14:paraId="3AB7CC37" w14:textId="635ACFEC" w:rsidR="00002BC1" w:rsidRPr="00D03644" w:rsidRDefault="000A4BD8" w:rsidP="009C46ED">
      <w:pPr>
        <w:numPr>
          <w:ilvl w:val="0"/>
          <w:numId w:val="8"/>
        </w:numPr>
        <w:jc w:val="both"/>
        <w:rPr>
          <w:rFonts w:ascii="Arial" w:hAnsi="Arial" w:cs="Arial"/>
        </w:rPr>
      </w:pPr>
      <w:r w:rsidRPr="00D03644">
        <w:rPr>
          <w:rFonts w:ascii="Arial" w:hAnsi="Arial" w:cs="Arial"/>
        </w:rPr>
        <w:t xml:space="preserve">Auditor pro potřeby této smlouvy prohlašuje, že je registrován Komorou auditorů ČR jako </w:t>
      </w:r>
      <w:r w:rsidR="00BF694B" w:rsidRPr="00D03644">
        <w:rPr>
          <w:rFonts w:ascii="Arial" w:hAnsi="Arial" w:cs="Arial"/>
        </w:rPr>
        <w:t xml:space="preserve">společnost </w:t>
      </w:r>
      <w:r w:rsidRPr="00D03644">
        <w:rPr>
          <w:rFonts w:ascii="Arial" w:hAnsi="Arial" w:cs="Arial"/>
        </w:rPr>
        <w:t xml:space="preserve">oprávněná provádět auditorskou činnost s Osvědčením KA ČR číslo </w:t>
      </w:r>
      <w:r w:rsidR="00DF1DD3">
        <w:rPr>
          <w:rFonts w:ascii="Arial" w:hAnsi="Arial" w:cs="Arial"/>
        </w:rPr>
        <w:t>119</w:t>
      </w:r>
      <w:r w:rsidR="00DF1DD3" w:rsidRPr="00D03644">
        <w:rPr>
          <w:rFonts w:ascii="Arial" w:hAnsi="Arial" w:cs="Arial"/>
        </w:rPr>
        <w:t xml:space="preserve"> </w:t>
      </w:r>
      <w:r w:rsidRPr="00D03644">
        <w:rPr>
          <w:rFonts w:ascii="Arial" w:hAnsi="Arial" w:cs="Arial"/>
        </w:rPr>
        <w:t xml:space="preserve">a je účasten </w:t>
      </w:r>
      <w:r w:rsidR="00CC53A3">
        <w:rPr>
          <w:rFonts w:ascii="Arial" w:hAnsi="Arial" w:cs="Arial"/>
        </w:rPr>
        <w:t>povinného pojištění auditorů ve </w:t>
      </w:r>
      <w:r w:rsidRPr="00D03644">
        <w:rPr>
          <w:rFonts w:ascii="Arial" w:hAnsi="Arial" w:cs="Arial"/>
        </w:rPr>
        <w:t>smyslu zákona o auditorech.</w:t>
      </w:r>
    </w:p>
    <w:p w14:paraId="38223F6F" w14:textId="77777777" w:rsidR="00106F03" w:rsidRPr="00D03644" w:rsidRDefault="00106F03" w:rsidP="009C46ED">
      <w:pPr>
        <w:jc w:val="both"/>
        <w:rPr>
          <w:rFonts w:ascii="Arial" w:hAnsi="Arial" w:cs="Arial"/>
        </w:rPr>
      </w:pPr>
    </w:p>
    <w:p w14:paraId="14E85CEB" w14:textId="77777777" w:rsidR="00BF694B" w:rsidRPr="00D03644" w:rsidRDefault="00BF694B" w:rsidP="009C46ED">
      <w:pPr>
        <w:jc w:val="both"/>
        <w:rPr>
          <w:rFonts w:ascii="Arial" w:hAnsi="Arial" w:cs="Arial"/>
        </w:rPr>
      </w:pPr>
    </w:p>
    <w:p w14:paraId="314163D0" w14:textId="77777777" w:rsidR="00B25FAB" w:rsidRPr="00D03644" w:rsidRDefault="001A1678" w:rsidP="00DD03A4">
      <w:pPr>
        <w:jc w:val="center"/>
        <w:rPr>
          <w:rFonts w:ascii="Arial" w:hAnsi="Arial" w:cs="Arial"/>
          <w:b/>
        </w:rPr>
      </w:pPr>
      <w:r>
        <w:rPr>
          <w:rFonts w:ascii="Arial" w:hAnsi="Arial" w:cs="Arial"/>
          <w:b/>
        </w:rPr>
        <w:t>I</w:t>
      </w:r>
      <w:r w:rsidR="00DD03A4" w:rsidRPr="00D03644">
        <w:rPr>
          <w:rFonts w:ascii="Arial" w:hAnsi="Arial" w:cs="Arial"/>
          <w:b/>
        </w:rPr>
        <w:t>X.</w:t>
      </w:r>
    </w:p>
    <w:p w14:paraId="349EDE22" w14:textId="77777777" w:rsidR="00106F03" w:rsidRPr="00D03644" w:rsidRDefault="00106F03" w:rsidP="00DD03A4">
      <w:pPr>
        <w:jc w:val="center"/>
        <w:rPr>
          <w:rFonts w:ascii="Arial" w:hAnsi="Arial" w:cs="Arial"/>
          <w:b/>
        </w:rPr>
      </w:pPr>
      <w:r w:rsidRPr="00D03644">
        <w:rPr>
          <w:rFonts w:ascii="Arial" w:hAnsi="Arial" w:cs="Arial"/>
          <w:b/>
        </w:rPr>
        <w:t>Závěrečná ustanovení</w:t>
      </w:r>
    </w:p>
    <w:p w14:paraId="4DBC8156" w14:textId="77777777" w:rsidR="00B25FAB" w:rsidRPr="00D03644" w:rsidRDefault="00B25FAB" w:rsidP="009C46ED">
      <w:pPr>
        <w:jc w:val="both"/>
        <w:rPr>
          <w:rFonts w:ascii="Arial" w:hAnsi="Arial" w:cs="Arial"/>
          <w:b/>
        </w:rPr>
      </w:pPr>
    </w:p>
    <w:p w14:paraId="53BAA8EB" w14:textId="77777777" w:rsidR="00106F03" w:rsidRPr="00D03644" w:rsidRDefault="00106F03" w:rsidP="009C46ED">
      <w:pPr>
        <w:numPr>
          <w:ilvl w:val="0"/>
          <w:numId w:val="10"/>
        </w:numPr>
        <w:jc w:val="both"/>
        <w:rPr>
          <w:rFonts w:ascii="Arial" w:hAnsi="Arial" w:cs="Arial"/>
        </w:rPr>
      </w:pPr>
      <w:r w:rsidRPr="00D03644">
        <w:rPr>
          <w:rFonts w:ascii="Arial" w:hAnsi="Arial" w:cs="Arial"/>
        </w:rPr>
        <w:t xml:space="preserve">Právní vztahy této smlouvy se </w:t>
      </w:r>
      <w:r w:rsidRPr="00485037">
        <w:rPr>
          <w:rFonts w:ascii="Arial" w:hAnsi="Arial" w:cs="Arial"/>
        </w:rPr>
        <w:t>řídí ustanoveními občanského zákoníku</w:t>
      </w:r>
      <w:r w:rsidR="00BF694B" w:rsidRPr="00485037">
        <w:rPr>
          <w:rFonts w:ascii="Arial" w:hAnsi="Arial" w:cs="Arial"/>
        </w:rPr>
        <w:t xml:space="preserve"> </w:t>
      </w:r>
      <w:r w:rsidR="00BF694B" w:rsidRPr="00DE12A6">
        <w:rPr>
          <w:rFonts w:ascii="Arial" w:hAnsi="Arial" w:cs="Arial"/>
        </w:rPr>
        <w:t>a zákona o auditorech</w:t>
      </w:r>
      <w:r w:rsidRPr="00D03644">
        <w:rPr>
          <w:rFonts w:ascii="Arial" w:hAnsi="Arial" w:cs="Arial"/>
        </w:rPr>
        <w:t>.</w:t>
      </w:r>
    </w:p>
    <w:p w14:paraId="3AEF0FB2" w14:textId="77777777" w:rsidR="00324552" w:rsidRPr="00D03644" w:rsidRDefault="00324552" w:rsidP="00324552">
      <w:pPr>
        <w:ind w:left="720"/>
        <w:jc w:val="both"/>
        <w:rPr>
          <w:rFonts w:ascii="Arial" w:hAnsi="Arial" w:cs="Arial"/>
        </w:rPr>
      </w:pPr>
    </w:p>
    <w:p w14:paraId="4987AE28" w14:textId="7C14622A" w:rsidR="00324552" w:rsidRDefault="00106F03" w:rsidP="008C272E">
      <w:pPr>
        <w:numPr>
          <w:ilvl w:val="0"/>
          <w:numId w:val="10"/>
        </w:numPr>
        <w:jc w:val="both"/>
        <w:rPr>
          <w:rFonts w:ascii="Arial" w:hAnsi="Arial" w:cs="Arial"/>
        </w:rPr>
      </w:pPr>
      <w:r w:rsidRPr="000B27BF">
        <w:rPr>
          <w:rFonts w:ascii="Arial" w:hAnsi="Arial" w:cs="Arial"/>
        </w:rPr>
        <w:t>Tato smlo</w:t>
      </w:r>
      <w:r w:rsidR="00B25FAB" w:rsidRPr="000B27BF">
        <w:rPr>
          <w:rFonts w:ascii="Arial" w:hAnsi="Arial" w:cs="Arial"/>
        </w:rPr>
        <w:t>uva se uzavírá na dobu určitou</w:t>
      </w:r>
      <w:r w:rsidRPr="000B27BF">
        <w:rPr>
          <w:rFonts w:ascii="Arial" w:hAnsi="Arial" w:cs="Arial"/>
        </w:rPr>
        <w:t>, a to</w:t>
      </w:r>
      <w:r w:rsidR="00B25FAB" w:rsidRPr="000B27BF">
        <w:rPr>
          <w:rFonts w:ascii="Arial" w:hAnsi="Arial" w:cs="Arial"/>
        </w:rPr>
        <w:t xml:space="preserve"> na </w:t>
      </w:r>
      <w:r w:rsidR="00BF694B" w:rsidRPr="000B27BF">
        <w:rPr>
          <w:rFonts w:ascii="Arial" w:hAnsi="Arial" w:cs="Arial"/>
        </w:rPr>
        <w:t xml:space="preserve">dobu </w:t>
      </w:r>
      <w:r w:rsidR="00B25FAB" w:rsidRPr="000B27BF">
        <w:rPr>
          <w:rFonts w:ascii="Arial" w:hAnsi="Arial" w:cs="Arial"/>
        </w:rPr>
        <w:t xml:space="preserve">provedení auditu </w:t>
      </w:r>
      <w:r w:rsidR="001D6A8F" w:rsidRPr="000B27BF">
        <w:rPr>
          <w:rFonts w:ascii="Arial" w:hAnsi="Arial" w:cs="Arial"/>
        </w:rPr>
        <w:t>za roky 2025, 2026 a 2027.</w:t>
      </w:r>
      <w:r w:rsidR="00391C95" w:rsidRPr="000B27BF">
        <w:rPr>
          <w:rFonts w:ascii="Arial" w:hAnsi="Arial" w:cs="Arial"/>
        </w:rPr>
        <w:t xml:space="preserve"> </w:t>
      </w:r>
    </w:p>
    <w:p w14:paraId="0051E87D" w14:textId="77777777" w:rsidR="000B27BF" w:rsidRDefault="000B27BF" w:rsidP="000B27BF">
      <w:pPr>
        <w:pStyle w:val="Odstavecseseznamem"/>
        <w:rPr>
          <w:rFonts w:ascii="Arial" w:hAnsi="Arial" w:cs="Arial"/>
        </w:rPr>
      </w:pPr>
    </w:p>
    <w:p w14:paraId="6891AC62" w14:textId="3A38ADC7" w:rsidR="000B27BF" w:rsidRDefault="00284980" w:rsidP="009C46ED">
      <w:pPr>
        <w:numPr>
          <w:ilvl w:val="0"/>
          <w:numId w:val="10"/>
        </w:numPr>
        <w:jc w:val="both"/>
        <w:rPr>
          <w:rFonts w:ascii="Arial" w:hAnsi="Arial" w:cs="Arial"/>
        </w:rPr>
      </w:pPr>
      <w:r>
        <w:rPr>
          <w:rFonts w:ascii="Arial" w:hAnsi="Arial" w:cs="Arial"/>
        </w:rPr>
        <w:t>Závazek ze smlouvy o auditu lze vypovědět nebo od smlo</w:t>
      </w:r>
      <w:r w:rsidR="00CF1BC4">
        <w:rPr>
          <w:rFonts w:ascii="Arial" w:hAnsi="Arial" w:cs="Arial"/>
        </w:rPr>
        <w:t>u</w:t>
      </w:r>
      <w:r>
        <w:rPr>
          <w:rFonts w:ascii="Arial" w:hAnsi="Arial" w:cs="Arial"/>
        </w:rPr>
        <w:t>vy odstoupit v souladu s</w:t>
      </w:r>
      <w:r w:rsidR="000B27BF">
        <w:rPr>
          <w:rFonts w:ascii="Arial" w:hAnsi="Arial" w:cs="Arial"/>
        </w:rPr>
        <w:t>e zákonem o auditorech v platném znění.</w:t>
      </w:r>
      <w:r w:rsidR="00177D7E">
        <w:rPr>
          <w:rFonts w:ascii="Arial" w:hAnsi="Arial" w:cs="Arial"/>
        </w:rPr>
        <w:t xml:space="preserve"> </w:t>
      </w:r>
    </w:p>
    <w:p w14:paraId="2B6F6D9B" w14:textId="77777777" w:rsidR="00177D7E" w:rsidRDefault="00177D7E" w:rsidP="00177D7E">
      <w:pPr>
        <w:jc w:val="both"/>
        <w:rPr>
          <w:rFonts w:ascii="Arial" w:hAnsi="Arial" w:cs="Arial"/>
        </w:rPr>
      </w:pPr>
    </w:p>
    <w:p w14:paraId="0636D9B4" w14:textId="77777777" w:rsidR="00177D7E" w:rsidRDefault="00177D7E" w:rsidP="00177D7E">
      <w:pPr>
        <w:numPr>
          <w:ilvl w:val="0"/>
          <w:numId w:val="10"/>
        </w:numPr>
        <w:jc w:val="both"/>
        <w:rPr>
          <w:rFonts w:ascii="Arial" w:hAnsi="Arial" w:cs="Arial"/>
        </w:rPr>
      </w:pPr>
      <w:r>
        <w:rPr>
          <w:rFonts w:ascii="Arial" w:hAnsi="Arial" w:cs="Arial"/>
        </w:rPr>
        <w:t xml:space="preserve">V případě podstatného porušení podmínek této smlouvy můžou smluvní strany uplatnit smluvní pokutu ve výši 10 000,- Kč za každé jednotlivé porušení.  Za podstatné porušení podmínek této smlouvy ze strany objednatele se považuje především opakované nepředkládání auditorem vyžádaných podkladů, neposkytování potřebné součinnosti, účelové předkládání prokazatelně chybných, zavádějících nebo neplatných dokumentů a nesplnění závazku </w:t>
      </w:r>
      <w:r>
        <w:rPr>
          <w:rFonts w:ascii="Arial" w:hAnsi="Arial" w:cs="Arial"/>
        </w:rPr>
        <w:lastRenderedPageBreak/>
        <w:t xml:space="preserve">uhradit sjednanou odměnu za plnění, resp. dílčí </w:t>
      </w:r>
      <w:r w:rsidRPr="00177D7E">
        <w:rPr>
          <w:rFonts w:ascii="Arial" w:hAnsi="Arial" w:cs="Arial"/>
        </w:rPr>
        <w:t>plnění v</w:t>
      </w:r>
      <w:r>
        <w:rPr>
          <w:rFonts w:ascii="Arial" w:hAnsi="Arial" w:cs="Arial"/>
        </w:rPr>
        <w:t xml:space="preserve"> souladu s touto smlouvou po dobu více než 60 kalendářních dnů ode dne řádného termínu splatnosti. Za podstatné porušení podmínek této smlouvy ze strany auditora se považuje nedodržení touto smlouvou sjednaného termínu předložení auditorské zprávy nebo jiného, touto smlouvou sjednaného, termínu předložení auditorské zprávy nebo jiného touto smlouvou sjednaného materiálu po dobu více než 30 kalendářních dnů. </w:t>
      </w:r>
    </w:p>
    <w:p w14:paraId="5713D461" w14:textId="77777777" w:rsidR="000B27BF" w:rsidRDefault="000B27BF" w:rsidP="000B27BF">
      <w:pPr>
        <w:jc w:val="both"/>
        <w:rPr>
          <w:rFonts w:ascii="Arial" w:hAnsi="Arial" w:cs="Arial"/>
        </w:rPr>
      </w:pPr>
    </w:p>
    <w:p w14:paraId="5A49FFBE" w14:textId="479185AD" w:rsidR="00EB3474" w:rsidRDefault="00D77C94" w:rsidP="005C270D">
      <w:pPr>
        <w:numPr>
          <w:ilvl w:val="0"/>
          <w:numId w:val="10"/>
        </w:numPr>
        <w:jc w:val="both"/>
        <w:rPr>
          <w:rFonts w:ascii="Arial" w:hAnsi="Arial" w:cs="Arial"/>
        </w:rPr>
      </w:pPr>
      <w:r w:rsidRPr="000B27BF">
        <w:rPr>
          <w:rFonts w:ascii="Arial" w:hAnsi="Arial" w:cs="Arial"/>
        </w:rPr>
        <w:t xml:space="preserve">V případě </w:t>
      </w:r>
      <w:r w:rsidR="000B27BF" w:rsidRPr="000B27BF">
        <w:rPr>
          <w:rFonts w:ascii="Arial" w:hAnsi="Arial" w:cs="Arial"/>
        </w:rPr>
        <w:t xml:space="preserve">výpovědi nebo odstoupení od smlouvy </w:t>
      </w:r>
      <w:r w:rsidR="00A66761" w:rsidRPr="000B27BF">
        <w:rPr>
          <w:rFonts w:ascii="Arial" w:hAnsi="Arial" w:cs="Arial"/>
        </w:rPr>
        <w:t>smluvní strany provedou vypořádání již poskytnutých</w:t>
      </w:r>
      <w:r w:rsidRPr="000B27BF">
        <w:rPr>
          <w:rFonts w:ascii="Arial" w:hAnsi="Arial" w:cs="Arial"/>
        </w:rPr>
        <w:t xml:space="preserve"> </w:t>
      </w:r>
      <w:r w:rsidR="00A66761" w:rsidRPr="000B27BF">
        <w:rPr>
          <w:rFonts w:ascii="Arial" w:hAnsi="Arial" w:cs="Arial"/>
        </w:rPr>
        <w:t>plnění</w:t>
      </w:r>
      <w:r w:rsidR="000B27BF">
        <w:rPr>
          <w:rFonts w:ascii="Arial" w:hAnsi="Arial" w:cs="Arial"/>
        </w:rPr>
        <w:t>, přičemž au</w:t>
      </w:r>
      <w:r w:rsidRPr="000B27BF">
        <w:rPr>
          <w:rFonts w:ascii="Arial" w:hAnsi="Arial" w:cs="Arial"/>
        </w:rPr>
        <w:t xml:space="preserve">ditor </w:t>
      </w:r>
      <w:r w:rsidR="00A66761" w:rsidRPr="000B27BF">
        <w:rPr>
          <w:rFonts w:ascii="Arial" w:hAnsi="Arial" w:cs="Arial"/>
        </w:rPr>
        <w:t xml:space="preserve">má </w:t>
      </w:r>
      <w:r w:rsidRPr="000B27BF">
        <w:rPr>
          <w:rFonts w:ascii="Arial" w:hAnsi="Arial" w:cs="Arial"/>
        </w:rPr>
        <w:t>nárok na úhradu odměny z již prokazatelně dokončené činnosti dle této smlouvy</w:t>
      </w:r>
      <w:r w:rsidR="00C553EE" w:rsidRPr="000B27BF">
        <w:rPr>
          <w:rFonts w:ascii="Arial" w:hAnsi="Arial" w:cs="Arial"/>
        </w:rPr>
        <w:t>.</w:t>
      </w:r>
      <w:r w:rsidR="00C2714A" w:rsidRPr="000B27BF">
        <w:rPr>
          <w:rFonts w:ascii="Arial" w:hAnsi="Arial" w:cs="Arial"/>
        </w:rPr>
        <w:t xml:space="preserve"> </w:t>
      </w:r>
    </w:p>
    <w:p w14:paraId="5CBAE4F0" w14:textId="77777777" w:rsidR="000B27BF" w:rsidRDefault="000B27BF" w:rsidP="000B27BF">
      <w:pPr>
        <w:pStyle w:val="Odstavecseseznamem"/>
        <w:rPr>
          <w:rFonts w:ascii="Arial" w:hAnsi="Arial" w:cs="Arial"/>
        </w:rPr>
      </w:pPr>
    </w:p>
    <w:p w14:paraId="05D74BD6" w14:textId="77777777" w:rsidR="000B27BF" w:rsidRPr="000B27BF" w:rsidRDefault="000B27BF" w:rsidP="000B27BF">
      <w:pPr>
        <w:jc w:val="both"/>
        <w:rPr>
          <w:rFonts w:ascii="Arial" w:hAnsi="Arial" w:cs="Arial"/>
        </w:rPr>
      </w:pPr>
    </w:p>
    <w:p w14:paraId="57518877" w14:textId="77777777" w:rsidR="00324552" w:rsidRPr="00E249D5" w:rsidRDefault="00C2714A" w:rsidP="00CF1BC4">
      <w:pPr>
        <w:numPr>
          <w:ilvl w:val="0"/>
          <w:numId w:val="10"/>
        </w:numPr>
        <w:jc w:val="both"/>
        <w:rPr>
          <w:rFonts w:ascii="Arial" w:hAnsi="Arial" w:cs="Arial"/>
        </w:rPr>
      </w:pPr>
      <w:r w:rsidRPr="00B75E87">
        <w:rPr>
          <w:rFonts w:ascii="Arial" w:hAnsi="Arial" w:cs="Arial"/>
        </w:rPr>
        <w:t xml:space="preserve">Tato smlouva nabývá platnosti dnem podpisu </w:t>
      </w:r>
      <w:r w:rsidR="006508FC" w:rsidRPr="00B75E87">
        <w:rPr>
          <w:rFonts w:ascii="Arial" w:hAnsi="Arial" w:cs="Arial"/>
        </w:rPr>
        <w:t xml:space="preserve">obou </w:t>
      </w:r>
      <w:r w:rsidRPr="00B75E87">
        <w:rPr>
          <w:rFonts w:ascii="Arial" w:hAnsi="Arial" w:cs="Arial"/>
        </w:rPr>
        <w:t>smluvních stran</w:t>
      </w:r>
      <w:r w:rsidR="00A24950" w:rsidRPr="00B75E87">
        <w:rPr>
          <w:rFonts w:ascii="Arial" w:hAnsi="Arial" w:cs="Arial"/>
        </w:rPr>
        <w:t xml:space="preserve"> a </w:t>
      </w:r>
      <w:r w:rsidR="00E249D5" w:rsidRPr="00B75E87">
        <w:rPr>
          <w:rFonts w:ascii="Arial" w:hAnsi="Arial" w:cs="Arial"/>
        </w:rPr>
        <w:t>ú</w:t>
      </w:r>
      <w:r w:rsidR="00E249D5">
        <w:rPr>
          <w:rFonts w:ascii="Arial" w:hAnsi="Arial" w:cs="Arial"/>
        </w:rPr>
        <w:t>činnosti dnem zveřejnění v registru smluv.</w:t>
      </w:r>
    </w:p>
    <w:p w14:paraId="6DED2C1F" w14:textId="77777777" w:rsidR="00324552" w:rsidRPr="00D03644" w:rsidRDefault="00324552" w:rsidP="00324552">
      <w:pPr>
        <w:ind w:left="720"/>
        <w:jc w:val="both"/>
        <w:rPr>
          <w:rFonts w:ascii="Arial" w:hAnsi="Arial" w:cs="Arial"/>
        </w:rPr>
      </w:pPr>
    </w:p>
    <w:p w14:paraId="3EC29ADF" w14:textId="77777777" w:rsidR="00324552" w:rsidRPr="00D03644" w:rsidRDefault="00324552" w:rsidP="00CF1BC4">
      <w:pPr>
        <w:numPr>
          <w:ilvl w:val="0"/>
          <w:numId w:val="10"/>
        </w:numPr>
        <w:jc w:val="both"/>
        <w:rPr>
          <w:rFonts w:ascii="Arial" w:hAnsi="Arial" w:cs="Arial"/>
        </w:rPr>
      </w:pPr>
      <w:r w:rsidRPr="00D03644">
        <w:rPr>
          <w:rFonts w:ascii="Arial" w:hAnsi="Arial" w:cs="Arial"/>
        </w:rPr>
        <w:t xml:space="preserve">Tato smlouva je vyhotovena ve </w:t>
      </w:r>
      <w:r w:rsidR="007A017E" w:rsidRPr="00D03644">
        <w:rPr>
          <w:rFonts w:ascii="Arial" w:hAnsi="Arial" w:cs="Arial"/>
        </w:rPr>
        <w:t>třech</w:t>
      </w:r>
      <w:r w:rsidRPr="00D03644">
        <w:rPr>
          <w:rFonts w:ascii="Arial" w:hAnsi="Arial" w:cs="Arial"/>
        </w:rPr>
        <w:t xml:space="preserve"> stejnopisech</w:t>
      </w:r>
      <w:r w:rsidR="007A017E" w:rsidRPr="00D03644">
        <w:rPr>
          <w:rFonts w:ascii="Arial" w:hAnsi="Arial" w:cs="Arial"/>
        </w:rPr>
        <w:t>, přičemž objednatel</w:t>
      </w:r>
      <w:r w:rsidRPr="00D03644">
        <w:rPr>
          <w:rFonts w:ascii="Arial" w:hAnsi="Arial" w:cs="Arial"/>
        </w:rPr>
        <w:t xml:space="preserve"> obdrží </w:t>
      </w:r>
      <w:r w:rsidR="007A017E" w:rsidRPr="00D03644">
        <w:rPr>
          <w:rFonts w:ascii="Arial" w:hAnsi="Arial" w:cs="Arial"/>
        </w:rPr>
        <w:t xml:space="preserve">dva stejnopisy a auditor </w:t>
      </w:r>
      <w:r w:rsidRPr="00D03644">
        <w:rPr>
          <w:rFonts w:ascii="Arial" w:hAnsi="Arial" w:cs="Arial"/>
        </w:rPr>
        <w:t>po jednom stejnopise. Smlouva může být měněna a doplňována pouze písemně, formou číslovaných dodatků, které musí být odsouhlaseny a podepsány každou ze smluvních stran ve stejném počtu jako vlastní smlouva</w:t>
      </w:r>
      <w:r w:rsidR="00380C18" w:rsidRPr="00D03644">
        <w:rPr>
          <w:rFonts w:ascii="Arial" w:hAnsi="Arial" w:cs="Arial"/>
        </w:rPr>
        <w:t>.</w:t>
      </w:r>
    </w:p>
    <w:p w14:paraId="4ABC2F5C" w14:textId="77777777" w:rsidR="00324552" w:rsidRPr="00D03644" w:rsidRDefault="00324552" w:rsidP="00324552">
      <w:pPr>
        <w:jc w:val="both"/>
        <w:rPr>
          <w:rFonts w:ascii="Arial" w:hAnsi="Arial" w:cs="Arial"/>
        </w:rPr>
      </w:pPr>
    </w:p>
    <w:p w14:paraId="3071A7CD" w14:textId="77777777" w:rsidR="00C2714A" w:rsidRPr="00D03644" w:rsidRDefault="00C2714A" w:rsidP="00CF1BC4">
      <w:pPr>
        <w:numPr>
          <w:ilvl w:val="0"/>
          <w:numId w:val="10"/>
        </w:numPr>
        <w:jc w:val="both"/>
        <w:rPr>
          <w:rFonts w:ascii="Arial" w:hAnsi="Arial" w:cs="Arial"/>
        </w:rPr>
      </w:pPr>
      <w:r w:rsidRPr="00D03644">
        <w:rPr>
          <w:rFonts w:ascii="Arial" w:hAnsi="Arial" w:cs="Arial"/>
        </w:rPr>
        <w:t>V případě, že některá ustanovení této smlouvy se stanou nevykonatelnými, neplatnými nebo neúčinnými, zůstává platnost a účinnost ostatních ustanovení této smlouvy zachována. Smluvní strany se zavazují nahradit takto neplatná nebo neúčinná ustanovení ustanoveními jejich povaze nejbližší</w:t>
      </w:r>
      <w:r w:rsidR="00324552" w:rsidRPr="00D03644">
        <w:rPr>
          <w:rFonts w:ascii="Arial" w:hAnsi="Arial" w:cs="Arial"/>
        </w:rPr>
        <w:t>mi s přihlédnutím k</w:t>
      </w:r>
      <w:r w:rsidR="00471950" w:rsidRPr="00D03644">
        <w:rPr>
          <w:rFonts w:ascii="Arial" w:hAnsi="Arial" w:cs="Arial"/>
        </w:rPr>
        <w:t xml:space="preserve"> </w:t>
      </w:r>
      <w:r w:rsidR="00324552" w:rsidRPr="00D03644">
        <w:rPr>
          <w:rFonts w:ascii="Arial" w:hAnsi="Arial" w:cs="Arial"/>
        </w:rPr>
        <w:t>vůli smluvní</w:t>
      </w:r>
      <w:r w:rsidR="00380C18" w:rsidRPr="00D03644">
        <w:rPr>
          <w:rFonts w:ascii="Arial" w:hAnsi="Arial" w:cs="Arial"/>
        </w:rPr>
        <w:t>ch</w:t>
      </w:r>
      <w:r w:rsidRPr="00D03644">
        <w:rPr>
          <w:rFonts w:ascii="Arial" w:hAnsi="Arial" w:cs="Arial"/>
        </w:rPr>
        <w:t xml:space="preserve"> stran dle předmětu plnění podle této smlouvy</w:t>
      </w:r>
      <w:r w:rsidR="00380C18" w:rsidRPr="00D03644">
        <w:rPr>
          <w:rFonts w:ascii="Arial" w:hAnsi="Arial" w:cs="Arial"/>
        </w:rPr>
        <w:t>.</w:t>
      </w:r>
    </w:p>
    <w:p w14:paraId="133F32FA" w14:textId="77777777" w:rsidR="00324552" w:rsidRPr="00D03644" w:rsidRDefault="00324552" w:rsidP="00324552">
      <w:pPr>
        <w:ind w:left="720"/>
        <w:jc w:val="both"/>
        <w:rPr>
          <w:rFonts w:ascii="Arial" w:hAnsi="Arial" w:cs="Arial"/>
        </w:rPr>
      </w:pPr>
    </w:p>
    <w:p w14:paraId="7A934994" w14:textId="77777777" w:rsidR="00FC7E6D" w:rsidRPr="00D03644" w:rsidRDefault="00FC7E6D" w:rsidP="00CF1BC4">
      <w:pPr>
        <w:numPr>
          <w:ilvl w:val="0"/>
          <w:numId w:val="10"/>
        </w:numPr>
        <w:jc w:val="both"/>
        <w:rPr>
          <w:rFonts w:ascii="Arial" w:hAnsi="Arial" w:cs="Arial"/>
        </w:rPr>
      </w:pPr>
      <w:r w:rsidRPr="00D03644">
        <w:rPr>
          <w:rFonts w:ascii="Arial" w:hAnsi="Arial" w:cs="Arial"/>
        </w:rPr>
        <w:t>Smluvní strany prohlašují, že je jim obsah této smlouvy dobře znám a že tato smlouva byla před jejich podpisem jejich zástupci přečtena, že byla uzavřena po vzájemném projednání podle jejich pravé a svobodné vůle, určitě, vážně, srozumitelně, nikoliv v tísni nebo za nápadně nevýhodných podmínek.</w:t>
      </w:r>
    </w:p>
    <w:p w14:paraId="7F7AABC5" w14:textId="77777777" w:rsidR="00324552" w:rsidRPr="00D03644" w:rsidRDefault="00324552" w:rsidP="00324552">
      <w:pPr>
        <w:ind w:left="720"/>
        <w:jc w:val="both"/>
        <w:rPr>
          <w:rFonts w:ascii="Arial" w:hAnsi="Arial" w:cs="Arial"/>
        </w:rPr>
      </w:pPr>
    </w:p>
    <w:p w14:paraId="201CB242" w14:textId="77777777" w:rsidR="00FC7E6D" w:rsidRDefault="00FC7E6D" w:rsidP="00CF1BC4">
      <w:pPr>
        <w:numPr>
          <w:ilvl w:val="0"/>
          <w:numId w:val="10"/>
        </w:numPr>
        <w:jc w:val="both"/>
        <w:rPr>
          <w:rFonts w:ascii="Arial" w:hAnsi="Arial" w:cs="Arial"/>
        </w:rPr>
      </w:pPr>
      <w:r w:rsidRPr="00D03644">
        <w:rPr>
          <w:rFonts w:ascii="Arial" w:hAnsi="Arial" w:cs="Arial"/>
        </w:rPr>
        <w:t xml:space="preserve">Autentičnost této smlouvy stvrzují podpisy </w:t>
      </w:r>
      <w:r w:rsidR="0008353E" w:rsidRPr="00D03644">
        <w:rPr>
          <w:rFonts w:ascii="Arial" w:hAnsi="Arial" w:cs="Arial"/>
        </w:rPr>
        <w:t xml:space="preserve">oprávněných osob </w:t>
      </w:r>
      <w:r w:rsidRPr="00D03644">
        <w:rPr>
          <w:rFonts w:ascii="Arial" w:hAnsi="Arial" w:cs="Arial"/>
        </w:rPr>
        <w:t>obou smluvních stran.</w:t>
      </w:r>
    </w:p>
    <w:p w14:paraId="07EF540A" w14:textId="77777777" w:rsidR="00ED1AA7" w:rsidRDefault="00ED1AA7" w:rsidP="00ED1AA7">
      <w:pPr>
        <w:pStyle w:val="Odstavecseseznamem"/>
        <w:rPr>
          <w:rFonts w:ascii="Arial" w:hAnsi="Arial" w:cs="Arial"/>
        </w:rPr>
      </w:pPr>
    </w:p>
    <w:p w14:paraId="0377B0BE" w14:textId="77777777" w:rsidR="00ED1AA7" w:rsidRDefault="003B1871" w:rsidP="00CF1BC4">
      <w:pPr>
        <w:numPr>
          <w:ilvl w:val="0"/>
          <w:numId w:val="10"/>
        </w:numPr>
        <w:jc w:val="both"/>
        <w:rPr>
          <w:rFonts w:ascii="Arial" w:hAnsi="Arial" w:cs="Arial"/>
        </w:rPr>
      </w:pPr>
      <w:r w:rsidRPr="003B1871">
        <w:rPr>
          <w:rFonts w:ascii="Arial" w:hAnsi="Arial" w:cs="Arial"/>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3B1871">
        <w:rPr>
          <w:rFonts w:ascii="Arial" w:hAnsi="Arial" w:cs="Arial"/>
        </w:rPr>
        <w:t>metadat</w:t>
      </w:r>
      <w:proofErr w:type="spellEnd"/>
      <w:r w:rsidRPr="003B1871">
        <w:rPr>
          <w:rFonts w:ascii="Arial" w:hAnsi="Arial" w:cs="Arial"/>
        </w:rPr>
        <w:t>. Za tím účelem se smluvní strany zavazují v rámci kontraktačního procesu připravit smlouvu v otevřeném a strojově čitelném formátu.</w:t>
      </w:r>
      <w:r>
        <w:rPr>
          <w:rFonts w:ascii="Arial" w:hAnsi="Arial" w:cs="Arial"/>
        </w:rPr>
        <w:t xml:space="preserve"> Tuto smlouvu se zavazuje zveřejnit objednatel ve lhůtě do 30 dnů od jejího uzavření.</w:t>
      </w:r>
    </w:p>
    <w:p w14:paraId="21C429D7" w14:textId="0DAA51D8" w:rsidR="001E288E" w:rsidRDefault="001E288E" w:rsidP="001E288E">
      <w:pPr>
        <w:pStyle w:val="Odstavecseseznamem"/>
        <w:rPr>
          <w:rFonts w:ascii="Arial" w:hAnsi="Arial" w:cs="Arial"/>
        </w:rPr>
      </w:pPr>
    </w:p>
    <w:p w14:paraId="5A1272BB" w14:textId="77777777" w:rsidR="007F154F" w:rsidRDefault="007F154F" w:rsidP="001E288E">
      <w:pPr>
        <w:pStyle w:val="Odstavecseseznamem"/>
        <w:rPr>
          <w:rFonts w:ascii="Arial" w:hAnsi="Arial" w:cs="Arial"/>
        </w:rPr>
      </w:pPr>
    </w:p>
    <w:p w14:paraId="7D85D526" w14:textId="77777777" w:rsidR="001E288E" w:rsidRPr="00423CD3" w:rsidRDefault="00483FB5" w:rsidP="00CF1BC4">
      <w:pPr>
        <w:numPr>
          <w:ilvl w:val="0"/>
          <w:numId w:val="10"/>
        </w:numPr>
        <w:jc w:val="both"/>
        <w:rPr>
          <w:rFonts w:ascii="Arial" w:hAnsi="Arial" w:cs="Arial"/>
        </w:rPr>
      </w:pPr>
      <w:r w:rsidRPr="00423CD3">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w:t>
      </w:r>
      <w:r w:rsidRPr="00423CD3">
        <w:rPr>
          <w:rFonts w:ascii="Arial" w:hAnsi="Arial" w:cs="Arial"/>
        </w:rPr>
        <w:lastRenderedPageBreak/>
        <w:t>smlouvě/předat druhé smluvní straně, a že bude dotčené fyzické osoby, které ji zastupují/jsou jejími kontaktními osobami, informovat o takovém předání jejich osobních údajů a současně o jejich právech při zpracování osobních údajů.</w:t>
      </w:r>
    </w:p>
    <w:p w14:paraId="124F0DEA" w14:textId="77777777" w:rsidR="00483FB5" w:rsidRPr="00423CD3" w:rsidRDefault="00483FB5" w:rsidP="00483FB5">
      <w:pPr>
        <w:pStyle w:val="Odstavecseseznamem"/>
        <w:rPr>
          <w:rFonts w:ascii="Arial" w:hAnsi="Arial" w:cs="Arial"/>
        </w:rPr>
      </w:pPr>
    </w:p>
    <w:p w14:paraId="7DD58E44" w14:textId="77777777" w:rsidR="00483FB5" w:rsidRPr="00423CD3" w:rsidRDefault="00BD7DEB" w:rsidP="00CF1BC4">
      <w:pPr>
        <w:numPr>
          <w:ilvl w:val="0"/>
          <w:numId w:val="10"/>
        </w:numPr>
        <w:jc w:val="both"/>
        <w:rPr>
          <w:rFonts w:ascii="Arial" w:hAnsi="Arial" w:cs="Arial"/>
        </w:rPr>
      </w:pPr>
      <w:r w:rsidRPr="00423CD3">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4BFB2C1" w14:textId="77777777" w:rsidR="00BD7DEB" w:rsidRPr="00423CD3" w:rsidRDefault="00BD7DEB" w:rsidP="00BD7DEB">
      <w:pPr>
        <w:pStyle w:val="Odstavecseseznamem"/>
        <w:rPr>
          <w:rFonts w:ascii="Arial" w:hAnsi="Arial" w:cs="Arial"/>
        </w:rPr>
      </w:pPr>
    </w:p>
    <w:p w14:paraId="493946E4" w14:textId="77777777" w:rsidR="00BD7DEB" w:rsidRPr="00423CD3" w:rsidRDefault="00647BE0" w:rsidP="00CF1BC4">
      <w:pPr>
        <w:numPr>
          <w:ilvl w:val="0"/>
          <w:numId w:val="10"/>
        </w:numPr>
        <w:jc w:val="both"/>
        <w:rPr>
          <w:rFonts w:ascii="Arial" w:hAnsi="Arial" w:cs="Arial"/>
        </w:rPr>
      </w:pPr>
      <w:r w:rsidRPr="00423CD3">
        <w:rPr>
          <w:rFonts w:ascii="Arial" w:hAnsi="Arial" w:cs="Arial"/>
        </w:rPr>
        <w:t>Smluvní strany nepovažují žádné ustanovení smlouvy za obchodní tajemství.</w:t>
      </w:r>
    </w:p>
    <w:p w14:paraId="35617C2F" w14:textId="36EF3AA2" w:rsidR="00FC7E6D" w:rsidRDefault="00FC7E6D" w:rsidP="009C46ED">
      <w:pPr>
        <w:jc w:val="both"/>
        <w:rPr>
          <w:rFonts w:ascii="Arial" w:hAnsi="Arial" w:cs="Arial"/>
          <w:b/>
        </w:rPr>
      </w:pPr>
    </w:p>
    <w:p w14:paraId="12A93BC3" w14:textId="5A6B4ACC" w:rsidR="007A0B10" w:rsidRDefault="007A0B10" w:rsidP="009C46ED">
      <w:pPr>
        <w:jc w:val="both"/>
        <w:rPr>
          <w:rFonts w:ascii="Arial" w:hAnsi="Arial" w:cs="Arial"/>
          <w:b/>
        </w:rPr>
      </w:pPr>
    </w:p>
    <w:p w14:paraId="6121646D" w14:textId="0EEED1FF" w:rsidR="007A0B10" w:rsidRDefault="007A0B10" w:rsidP="009C46ED">
      <w:pPr>
        <w:jc w:val="both"/>
        <w:rPr>
          <w:rFonts w:ascii="Arial" w:hAnsi="Arial" w:cs="Arial"/>
          <w:b/>
        </w:rPr>
      </w:pPr>
    </w:p>
    <w:p w14:paraId="7AFAEE30" w14:textId="77777777" w:rsidR="007A0B10" w:rsidRDefault="007A0B10" w:rsidP="009C46ED">
      <w:pPr>
        <w:jc w:val="both"/>
        <w:rPr>
          <w:rFonts w:ascii="Arial" w:hAnsi="Arial" w:cs="Arial"/>
          <w:b/>
        </w:rPr>
      </w:pPr>
    </w:p>
    <w:tbl>
      <w:tblPr>
        <w:tblStyle w:val="Mkatabulky"/>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3"/>
      </w:tblGrid>
      <w:tr w:rsidR="005A1281" w14:paraId="0CC472BB" w14:textId="77777777" w:rsidTr="005A1281">
        <w:tc>
          <w:tcPr>
            <w:tcW w:w="4462" w:type="dxa"/>
          </w:tcPr>
          <w:p w14:paraId="178A5613" w14:textId="3B7EFDCB" w:rsidR="005A1281" w:rsidRPr="005E2AEE" w:rsidRDefault="005A1281" w:rsidP="009C46ED">
            <w:pPr>
              <w:jc w:val="both"/>
              <w:rPr>
                <w:rFonts w:ascii="Arial" w:hAnsi="Arial" w:cs="Arial"/>
              </w:rPr>
            </w:pPr>
            <w:r w:rsidRPr="005E2AEE">
              <w:rPr>
                <w:rFonts w:ascii="Arial" w:hAnsi="Arial" w:cs="Arial"/>
              </w:rPr>
              <w:t>V Ostravě dne</w:t>
            </w:r>
            <w:r w:rsidR="00043D9D">
              <w:rPr>
                <w:rFonts w:ascii="Arial" w:hAnsi="Arial" w:cs="Arial"/>
              </w:rPr>
              <w:t xml:space="preserve">  </w:t>
            </w:r>
            <w:proofErr w:type="gramStart"/>
            <w:r w:rsidR="00043D9D">
              <w:rPr>
                <w:rFonts w:ascii="Arial" w:hAnsi="Arial" w:cs="Arial"/>
              </w:rPr>
              <w:t>23.2.2025</w:t>
            </w:r>
            <w:proofErr w:type="gramEnd"/>
          </w:p>
          <w:p w14:paraId="0FC4A5D8" w14:textId="77777777" w:rsidR="005A1281" w:rsidRPr="005E2AEE" w:rsidRDefault="005A1281" w:rsidP="009C46ED">
            <w:pPr>
              <w:jc w:val="both"/>
              <w:rPr>
                <w:rFonts w:ascii="Arial" w:hAnsi="Arial" w:cs="Arial"/>
              </w:rPr>
            </w:pPr>
          </w:p>
          <w:p w14:paraId="720D26FE" w14:textId="0B54F073" w:rsidR="005A1281" w:rsidRPr="005E2AEE" w:rsidRDefault="005A1281" w:rsidP="009C46ED">
            <w:pPr>
              <w:jc w:val="both"/>
              <w:rPr>
                <w:rFonts w:ascii="Arial" w:hAnsi="Arial" w:cs="Arial"/>
              </w:rPr>
            </w:pPr>
          </w:p>
          <w:p w14:paraId="54991A02" w14:textId="77777777" w:rsidR="005A1281" w:rsidRPr="005E2AEE" w:rsidRDefault="005A1281" w:rsidP="009C46ED">
            <w:pPr>
              <w:jc w:val="both"/>
              <w:rPr>
                <w:rFonts w:ascii="Arial" w:hAnsi="Arial" w:cs="Arial"/>
              </w:rPr>
            </w:pPr>
          </w:p>
          <w:p w14:paraId="131C3562" w14:textId="1B0C4473" w:rsidR="005A1281" w:rsidRPr="005E2AEE" w:rsidRDefault="00043D9D" w:rsidP="009C46ED">
            <w:pPr>
              <w:jc w:val="both"/>
              <w:rPr>
                <w:rFonts w:ascii="Arial" w:hAnsi="Arial" w:cs="Arial"/>
              </w:rPr>
            </w:pPr>
            <w:proofErr w:type="spellStart"/>
            <w:r>
              <w:rPr>
                <w:rFonts w:ascii="Arial" w:hAnsi="Arial" w:cs="Arial"/>
              </w:rPr>
              <w:t>xxx</w:t>
            </w:r>
            <w:proofErr w:type="spellEnd"/>
          </w:p>
          <w:p w14:paraId="39CCDC67" w14:textId="77777777" w:rsidR="005A1281" w:rsidRPr="005E2AEE" w:rsidRDefault="005A1281" w:rsidP="005A1281">
            <w:pPr>
              <w:jc w:val="both"/>
              <w:rPr>
                <w:rFonts w:ascii="Arial" w:hAnsi="Arial" w:cs="Arial"/>
                <w:b/>
              </w:rPr>
            </w:pPr>
            <w:r w:rsidRPr="005E2AEE">
              <w:rPr>
                <w:rFonts w:ascii="Arial" w:hAnsi="Arial" w:cs="Arial"/>
                <w:b/>
              </w:rPr>
              <w:t>………………………</w:t>
            </w:r>
          </w:p>
          <w:p w14:paraId="033032DD" w14:textId="77777777" w:rsidR="005A1281" w:rsidRPr="00876C1D" w:rsidRDefault="005A1281" w:rsidP="005A1281">
            <w:pPr>
              <w:rPr>
                <w:rFonts w:ascii="Arial" w:hAnsi="Arial" w:cs="Arial"/>
                <w:b/>
              </w:rPr>
            </w:pPr>
            <w:r w:rsidRPr="00876C1D">
              <w:rPr>
                <w:rFonts w:ascii="Arial" w:hAnsi="Arial" w:cs="Arial"/>
                <w:b/>
              </w:rPr>
              <w:t>Povodí Odry, státní podnik</w:t>
            </w:r>
          </w:p>
          <w:p w14:paraId="6B1BFAC9" w14:textId="77777777" w:rsidR="005A1281" w:rsidRPr="005E2AEE" w:rsidRDefault="005A1281" w:rsidP="005A1281">
            <w:pPr>
              <w:rPr>
                <w:rFonts w:ascii="Arial" w:hAnsi="Arial" w:cs="Arial"/>
              </w:rPr>
            </w:pPr>
            <w:r w:rsidRPr="005E2AEE">
              <w:rPr>
                <w:rFonts w:ascii="Arial" w:hAnsi="Arial" w:cs="Arial"/>
              </w:rPr>
              <w:t>Ing. Jiří Tkáč</w:t>
            </w:r>
          </w:p>
          <w:p w14:paraId="54DE73E0" w14:textId="6E5DC851" w:rsidR="005A1281" w:rsidRPr="005E2AEE" w:rsidRDefault="005A1281" w:rsidP="009C46ED">
            <w:pPr>
              <w:jc w:val="both"/>
              <w:rPr>
                <w:rFonts w:ascii="Arial" w:hAnsi="Arial" w:cs="Arial"/>
                <w:b/>
              </w:rPr>
            </w:pPr>
            <w:r w:rsidRPr="005E2AEE">
              <w:rPr>
                <w:rFonts w:ascii="Arial" w:hAnsi="Arial" w:cs="Arial"/>
              </w:rPr>
              <w:t>generální ředitel</w:t>
            </w:r>
          </w:p>
        </w:tc>
        <w:tc>
          <w:tcPr>
            <w:tcW w:w="4463" w:type="dxa"/>
          </w:tcPr>
          <w:p w14:paraId="4F7A6C76" w14:textId="51D1066C" w:rsidR="005A1281" w:rsidRPr="005E2AEE" w:rsidRDefault="00FE3D2E" w:rsidP="009C46ED">
            <w:pPr>
              <w:jc w:val="both"/>
              <w:rPr>
                <w:rFonts w:ascii="Arial" w:hAnsi="Arial" w:cs="Arial"/>
              </w:rPr>
            </w:pPr>
            <w:r>
              <w:rPr>
                <w:rFonts w:ascii="Arial" w:hAnsi="Arial" w:cs="Arial"/>
              </w:rPr>
              <w:t xml:space="preserve">               </w:t>
            </w:r>
            <w:r w:rsidR="005E2AEE" w:rsidRPr="005E2AEE">
              <w:rPr>
                <w:rFonts w:ascii="Arial" w:hAnsi="Arial" w:cs="Arial"/>
              </w:rPr>
              <w:t>Ve Vyškově</w:t>
            </w:r>
            <w:r w:rsidR="005A1281" w:rsidRPr="005E2AEE">
              <w:rPr>
                <w:rFonts w:ascii="Arial" w:hAnsi="Arial" w:cs="Arial"/>
              </w:rPr>
              <w:t xml:space="preserve"> dne </w:t>
            </w:r>
            <w:r w:rsidR="005A1281" w:rsidRPr="005E2AEE">
              <w:rPr>
                <w:rFonts w:ascii="Arial" w:hAnsi="Arial" w:cs="Arial"/>
              </w:rPr>
              <w:tab/>
            </w:r>
            <w:r>
              <w:rPr>
                <w:rFonts w:ascii="Arial" w:hAnsi="Arial" w:cs="Arial"/>
              </w:rPr>
              <w:t xml:space="preserve">  </w:t>
            </w:r>
            <w:proofErr w:type="gramStart"/>
            <w:r w:rsidR="00043D9D">
              <w:rPr>
                <w:rFonts w:ascii="Arial" w:hAnsi="Arial" w:cs="Arial"/>
              </w:rPr>
              <w:t>27.2.2025</w:t>
            </w:r>
            <w:proofErr w:type="gramEnd"/>
          </w:p>
          <w:p w14:paraId="704A8355" w14:textId="77777777" w:rsidR="005A1281" w:rsidRPr="005E2AEE" w:rsidRDefault="005A1281" w:rsidP="009C46ED">
            <w:pPr>
              <w:jc w:val="both"/>
              <w:rPr>
                <w:rFonts w:ascii="Arial" w:hAnsi="Arial" w:cs="Arial"/>
              </w:rPr>
            </w:pPr>
          </w:p>
          <w:p w14:paraId="4A0CE8EF" w14:textId="45BAC949" w:rsidR="005A1281" w:rsidRPr="005E2AEE" w:rsidRDefault="005A1281" w:rsidP="009C46ED">
            <w:pPr>
              <w:jc w:val="both"/>
              <w:rPr>
                <w:rFonts w:ascii="Arial" w:hAnsi="Arial" w:cs="Arial"/>
              </w:rPr>
            </w:pPr>
          </w:p>
          <w:p w14:paraId="29C8D7E7" w14:textId="5E2AE3C9" w:rsidR="005A1281" w:rsidRPr="005E2AEE" w:rsidRDefault="005A1281" w:rsidP="009C46ED">
            <w:pPr>
              <w:jc w:val="both"/>
              <w:rPr>
                <w:rFonts w:ascii="Arial" w:hAnsi="Arial" w:cs="Arial"/>
              </w:rPr>
            </w:pPr>
          </w:p>
          <w:p w14:paraId="524F7824" w14:textId="1DB8049D" w:rsidR="005A1281" w:rsidRPr="005E2AEE" w:rsidRDefault="00043D9D" w:rsidP="009C46ED">
            <w:pPr>
              <w:jc w:val="both"/>
              <w:rPr>
                <w:rFonts w:ascii="Arial" w:hAnsi="Arial" w:cs="Arial"/>
              </w:rPr>
            </w:pPr>
            <w:r>
              <w:rPr>
                <w:rFonts w:ascii="Arial" w:hAnsi="Arial" w:cs="Arial"/>
              </w:rPr>
              <w:t xml:space="preserve">                </w:t>
            </w:r>
            <w:proofErr w:type="spellStart"/>
            <w:r>
              <w:rPr>
                <w:rFonts w:ascii="Arial" w:hAnsi="Arial" w:cs="Arial"/>
              </w:rPr>
              <w:t>xxx</w:t>
            </w:r>
            <w:proofErr w:type="spellEnd"/>
          </w:p>
          <w:p w14:paraId="1F85E064" w14:textId="0042B151" w:rsidR="005A1281" w:rsidRPr="005E2AEE" w:rsidRDefault="005E2AEE" w:rsidP="009C46ED">
            <w:pPr>
              <w:jc w:val="both"/>
              <w:rPr>
                <w:rFonts w:ascii="Arial" w:hAnsi="Arial" w:cs="Arial"/>
                <w:b/>
              </w:rPr>
            </w:pPr>
            <w:r>
              <w:rPr>
                <w:rFonts w:ascii="Arial" w:hAnsi="Arial" w:cs="Arial"/>
                <w:b/>
              </w:rPr>
              <w:t xml:space="preserve">                </w:t>
            </w:r>
            <w:r w:rsidR="005A1281" w:rsidRPr="005E2AEE">
              <w:rPr>
                <w:rFonts w:ascii="Arial" w:hAnsi="Arial" w:cs="Arial"/>
                <w:b/>
              </w:rPr>
              <w:t>………………………</w:t>
            </w:r>
          </w:p>
          <w:p w14:paraId="1A812741" w14:textId="77777777" w:rsidR="005A1281" w:rsidRPr="00876C1D" w:rsidRDefault="005E2AEE" w:rsidP="009C46ED">
            <w:pPr>
              <w:jc w:val="both"/>
              <w:rPr>
                <w:rFonts w:ascii="Arial" w:hAnsi="Arial" w:cs="Arial"/>
                <w:b/>
              </w:rPr>
            </w:pPr>
            <w:r>
              <w:rPr>
                <w:rFonts w:ascii="Arial" w:hAnsi="Arial" w:cs="Arial"/>
              </w:rPr>
              <w:t xml:space="preserve">                </w:t>
            </w:r>
            <w:r w:rsidRPr="00876C1D">
              <w:rPr>
                <w:rFonts w:ascii="Arial" w:hAnsi="Arial" w:cs="Arial"/>
                <w:b/>
              </w:rPr>
              <w:t>AUDIT AK CONSULT, s.r.o.</w:t>
            </w:r>
          </w:p>
          <w:p w14:paraId="132799F4" w14:textId="48D8051A" w:rsidR="005E2AEE" w:rsidRDefault="005E2AEE" w:rsidP="009C46ED">
            <w:pPr>
              <w:jc w:val="both"/>
              <w:rPr>
                <w:rFonts w:ascii="Arial" w:hAnsi="Arial" w:cs="Arial"/>
              </w:rPr>
            </w:pPr>
            <w:r>
              <w:rPr>
                <w:rFonts w:ascii="Arial" w:hAnsi="Arial" w:cs="Arial"/>
              </w:rPr>
              <w:t xml:space="preserve">                </w:t>
            </w:r>
            <w:proofErr w:type="spellStart"/>
            <w:r w:rsidR="00043D9D">
              <w:rPr>
                <w:rFonts w:ascii="Arial" w:hAnsi="Arial" w:cs="Arial"/>
              </w:rPr>
              <w:t>xxx</w:t>
            </w:r>
            <w:proofErr w:type="spellEnd"/>
          </w:p>
          <w:p w14:paraId="751048C4" w14:textId="4359D80A" w:rsidR="005E2AEE" w:rsidRPr="005E2AEE" w:rsidRDefault="005E2AEE" w:rsidP="00043D9D">
            <w:pPr>
              <w:jc w:val="both"/>
              <w:rPr>
                <w:rFonts w:ascii="Arial" w:hAnsi="Arial" w:cs="Arial"/>
                <w:b/>
              </w:rPr>
            </w:pPr>
            <w:r>
              <w:rPr>
                <w:rFonts w:ascii="Arial" w:hAnsi="Arial" w:cs="Arial"/>
              </w:rPr>
              <w:t xml:space="preserve">                </w:t>
            </w:r>
            <w:r w:rsidR="00043D9D">
              <w:rPr>
                <w:rFonts w:ascii="Arial" w:hAnsi="Arial" w:cs="Arial"/>
              </w:rPr>
              <w:t>xxx</w:t>
            </w:r>
            <w:bookmarkStart w:id="0" w:name="_GoBack"/>
            <w:bookmarkEnd w:id="0"/>
          </w:p>
        </w:tc>
      </w:tr>
      <w:tr w:rsidR="005E2AEE" w14:paraId="1FB42AF9" w14:textId="77777777" w:rsidTr="005A1281">
        <w:tc>
          <w:tcPr>
            <w:tcW w:w="4462" w:type="dxa"/>
          </w:tcPr>
          <w:p w14:paraId="13893269" w14:textId="77777777" w:rsidR="005E2AEE" w:rsidRPr="005E2AEE" w:rsidRDefault="005E2AEE" w:rsidP="009C46ED">
            <w:pPr>
              <w:jc w:val="both"/>
              <w:rPr>
                <w:rFonts w:ascii="Arial" w:hAnsi="Arial" w:cs="Arial"/>
              </w:rPr>
            </w:pPr>
          </w:p>
        </w:tc>
        <w:tc>
          <w:tcPr>
            <w:tcW w:w="4463" w:type="dxa"/>
          </w:tcPr>
          <w:p w14:paraId="115FB51F" w14:textId="77777777" w:rsidR="005E2AEE" w:rsidRPr="005E2AEE" w:rsidRDefault="005E2AEE" w:rsidP="009C46ED">
            <w:pPr>
              <w:jc w:val="both"/>
              <w:rPr>
                <w:rFonts w:ascii="Arial" w:hAnsi="Arial" w:cs="Arial"/>
              </w:rPr>
            </w:pPr>
          </w:p>
        </w:tc>
      </w:tr>
    </w:tbl>
    <w:p w14:paraId="77E5EB5E" w14:textId="77777777" w:rsidR="003B1871" w:rsidRPr="00D03644" w:rsidRDefault="003B1871" w:rsidP="009C46ED">
      <w:pPr>
        <w:jc w:val="both"/>
        <w:rPr>
          <w:rFonts w:ascii="Arial" w:hAnsi="Arial" w:cs="Arial"/>
          <w:b/>
        </w:rPr>
      </w:pPr>
    </w:p>
    <w:p w14:paraId="4A835C40" w14:textId="77777777" w:rsidR="00FC7E6D" w:rsidRPr="00D03644" w:rsidRDefault="00FC7E6D" w:rsidP="009C46ED">
      <w:pPr>
        <w:jc w:val="both"/>
        <w:rPr>
          <w:rFonts w:ascii="Arial" w:hAnsi="Arial" w:cs="Arial"/>
          <w:b/>
        </w:rPr>
      </w:pPr>
    </w:p>
    <w:p w14:paraId="2C76DAB1" w14:textId="42703900" w:rsidR="00FC7E6D" w:rsidRPr="00D03644" w:rsidRDefault="00DD03A4" w:rsidP="009C46ED">
      <w:pPr>
        <w:jc w:val="both"/>
        <w:rPr>
          <w:rFonts w:ascii="Arial" w:hAnsi="Arial" w:cs="Arial"/>
        </w:rPr>
      </w:pPr>
      <w:r w:rsidRPr="00D03644">
        <w:rPr>
          <w:rFonts w:ascii="Arial" w:hAnsi="Arial" w:cs="Arial"/>
        </w:rPr>
        <w:tab/>
      </w:r>
      <w:r w:rsidRPr="00D03644">
        <w:rPr>
          <w:rFonts w:ascii="Arial" w:hAnsi="Arial" w:cs="Arial"/>
        </w:rPr>
        <w:tab/>
      </w:r>
      <w:r w:rsidRPr="00D03644">
        <w:rPr>
          <w:rFonts w:ascii="Arial" w:hAnsi="Arial" w:cs="Arial"/>
        </w:rPr>
        <w:tab/>
      </w:r>
      <w:r w:rsidRPr="00D03644">
        <w:rPr>
          <w:rFonts w:ascii="Arial" w:hAnsi="Arial" w:cs="Arial"/>
        </w:rPr>
        <w:tab/>
      </w:r>
      <w:r w:rsidR="00FC7E6D" w:rsidRPr="00D03644">
        <w:rPr>
          <w:rFonts w:ascii="Arial" w:hAnsi="Arial" w:cs="Arial"/>
        </w:rPr>
        <w:t xml:space="preserve"> </w:t>
      </w:r>
    </w:p>
    <w:p w14:paraId="66B0912A" w14:textId="77777777" w:rsidR="00324552" w:rsidRPr="00D03644" w:rsidRDefault="00324552" w:rsidP="009C46ED">
      <w:pPr>
        <w:jc w:val="both"/>
        <w:rPr>
          <w:rFonts w:ascii="Arial" w:hAnsi="Arial" w:cs="Arial"/>
        </w:rPr>
      </w:pPr>
    </w:p>
    <w:p w14:paraId="1EBDE26F" w14:textId="77777777" w:rsidR="00324552" w:rsidRPr="00D03644" w:rsidRDefault="00324552" w:rsidP="009C46ED">
      <w:pPr>
        <w:jc w:val="both"/>
        <w:rPr>
          <w:rFonts w:ascii="Arial" w:hAnsi="Arial" w:cs="Arial"/>
        </w:rPr>
      </w:pPr>
    </w:p>
    <w:p w14:paraId="75A47E8F" w14:textId="77777777" w:rsidR="00FC7E6D" w:rsidRPr="00D03644" w:rsidRDefault="00287F86" w:rsidP="009C46ED">
      <w:pPr>
        <w:jc w:val="both"/>
        <w:rPr>
          <w:rFonts w:ascii="Arial" w:hAnsi="Arial" w:cs="Arial"/>
        </w:rPr>
      </w:pPr>
      <w:r w:rsidRPr="00D03644">
        <w:rPr>
          <w:rFonts w:ascii="Arial" w:hAnsi="Arial" w:cs="Arial"/>
        </w:rPr>
        <w:t xml:space="preserve"> </w:t>
      </w:r>
    </w:p>
    <w:sectPr w:rsidR="00FC7E6D" w:rsidRPr="00D03644" w:rsidSect="000E700A">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CA6D" w14:textId="77777777" w:rsidR="00CF1F3F" w:rsidRDefault="00CF1F3F" w:rsidP="00C95144">
      <w:r>
        <w:separator/>
      </w:r>
    </w:p>
  </w:endnote>
  <w:endnote w:type="continuationSeparator" w:id="0">
    <w:p w14:paraId="2572DCAF" w14:textId="77777777" w:rsidR="00CF1F3F" w:rsidRDefault="00CF1F3F" w:rsidP="00C9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C245" w14:textId="2BB24967" w:rsidR="00C47F41" w:rsidRPr="00556876" w:rsidRDefault="00C47F41">
    <w:pPr>
      <w:pStyle w:val="Zpat"/>
      <w:jc w:val="center"/>
      <w:rPr>
        <w:rFonts w:ascii="Arial" w:hAnsi="Arial" w:cs="Arial"/>
      </w:rPr>
    </w:pPr>
    <w:proofErr w:type="gramStart"/>
    <w:r w:rsidRPr="00556876">
      <w:rPr>
        <w:rFonts w:ascii="Arial" w:hAnsi="Arial" w:cs="Arial"/>
        <w:sz w:val="20"/>
        <w:szCs w:val="20"/>
      </w:rPr>
      <w:t xml:space="preserve">Stránka </w:t>
    </w:r>
    <w:proofErr w:type="gramEnd"/>
    <w:r w:rsidR="00A462BA" w:rsidRPr="00556876">
      <w:rPr>
        <w:rFonts w:ascii="Arial" w:hAnsi="Arial" w:cs="Arial"/>
        <w:sz w:val="20"/>
        <w:szCs w:val="20"/>
      </w:rPr>
      <w:fldChar w:fldCharType="begin"/>
    </w:r>
    <w:r w:rsidRPr="00556876">
      <w:rPr>
        <w:rFonts w:ascii="Arial" w:hAnsi="Arial" w:cs="Arial"/>
        <w:sz w:val="20"/>
        <w:szCs w:val="20"/>
      </w:rPr>
      <w:instrText>PAGE</w:instrText>
    </w:r>
    <w:r w:rsidR="00A462BA" w:rsidRPr="00556876">
      <w:rPr>
        <w:rFonts w:ascii="Arial" w:hAnsi="Arial" w:cs="Arial"/>
        <w:sz w:val="20"/>
        <w:szCs w:val="20"/>
      </w:rPr>
      <w:fldChar w:fldCharType="separate"/>
    </w:r>
    <w:r w:rsidR="00043D9D">
      <w:rPr>
        <w:rFonts w:ascii="Arial" w:hAnsi="Arial" w:cs="Arial"/>
        <w:noProof/>
        <w:sz w:val="20"/>
        <w:szCs w:val="20"/>
      </w:rPr>
      <w:t>7</w:t>
    </w:r>
    <w:r w:rsidR="00A462BA" w:rsidRPr="00556876">
      <w:rPr>
        <w:rFonts w:ascii="Arial" w:hAnsi="Arial" w:cs="Arial"/>
        <w:sz w:val="20"/>
        <w:szCs w:val="20"/>
      </w:rPr>
      <w:fldChar w:fldCharType="end"/>
    </w:r>
    <w:proofErr w:type="gramStart"/>
    <w:r w:rsidRPr="00556876">
      <w:rPr>
        <w:rFonts w:ascii="Arial" w:hAnsi="Arial" w:cs="Arial"/>
        <w:sz w:val="20"/>
        <w:szCs w:val="20"/>
      </w:rPr>
      <w:t xml:space="preserve"> z </w:t>
    </w:r>
    <w:proofErr w:type="gramEnd"/>
    <w:r w:rsidR="00A462BA" w:rsidRPr="00556876">
      <w:rPr>
        <w:rFonts w:ascii="Arial" w:hAnsi="Arial" w:cs="Arial"/>
        <w:sz w:val="20"/>
        <w:szCs w:val="20"/>
      </w:rPr>
      <w:fldChar w:fldCharType="begin"/>
    </w:r>
    <w:r w:rsidRPr="00556876">
      <w:rPr>
        <w:rFonts w:ascii="Arial" w:hAnsi="Arial" w:cs="Arial"/>
        <w:sz w:val="20"/>
        <w:szCs w:val="20"/>
      </w:rPr>
      <w:instrText>NUMPAGES</w:instrText>
    </w:r>
    <w:r w:rsidR="00A462BA" w:rsidRPr="00556876">
      <w:rPr>
        <w:rFonts w:ascii="Arial" w:hAnsi="Arial" w:cs="Arial"/>
        <w:sz w:val="20"/>
        <w:szCs w:val="20"/>
      </w:rPr>
      <w:fldChar w:fldCharType="separate"/>
    </w:r>
    <w:r w:rsidR="00043D9D">
      <w:rPr>
        <w:rFonts w:ascii="Arial" w:hAnsi="Arial" w:cs="Arial"/>
        <w:noProof/>
        <w:sz w:val="20"/>
        <w:szCs w:val="20"/>
      </w:rPr>
      <w:t>7</w:t>
    </w:r>
    <w:r w:rsidR="00A462BA" w:rsidRPr="00556876">
      <w:rPr>
        <w:rFonts w:ascii="Arial" w:hAnsi="Arial" w:cs="Arial"/>
        <w:sz w:val="20"/>
        <w:szCs w:val="20"/>
      </w:rPr>
      <w:fldChar w:fldCharType="end"/>
    </w:r>
  </w:p>
  <w:p w14:paraId="3E74AEA7" w14:textId="77777777" w:rsidR="00C47F41" w:rsidRDefault="00C47F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7DD1B" w14:textId="77777777" w:rsidR="00CF1F3F" w:rsidRDefault="00CF1F3F" w:rsidP="00C95144">
      <w:r>
        <w:separator/>
      </w:r>
    </w:p>
  </w:footnote>
  <w:footnote w:type="continuationSeparator" w:id="0">
    <w:p w14:paraId="15BC8730" w14:textId="77777777" w:rsidR="00CF1F3F" w:rsidRDefault="00CF1F3F" w:rsidP="00C9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3488" w14:textId="77777777" w:rsidR="000E700A" w:rsidRDefault="000E700A">
    <w:pPr>
      <w:pStyle w:val="Zhlav"/>
    </w:pPr>
  </w:p>
  <w:p w14:paraId="04C412F6" w14:textId="77777777" w:rsidR="000E700A" w:rsidRDefault="000E70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072F" w14:textId="6637854E" w:rsidR="00E97117" w:rsidRPr="00A128E0" w:rsidRDefault="00E97117" w:rsidP="00E97117">
    <w:pPr>
      <w:pStyle w:val="Zhlav"/>
    </w:pPr>
    <w:r w:rsidRPr="000266C0">
      <w:rPr>
        <w:rFonts w:ascii="Arial" w:hAnsi="Arial" w:cs="Arial"/>
        <w:i/>
        <w:sz w:val="20"/>
      </w:rPr>
      <w:t xml:space="preserve">Č. </w:t>
    </w:r>
    <w:proofErr w:type="spellStart"/>
    <w:r w:rsidRPr="000266C0">
      <w:rPr>
        <w:rFonts w:ascii="Arial" w:hAnsi="Arial" w:cs="Arial"/>
        <w:i/>
        <w:sz w:val="20"/>
      </w:rPr>
      <w:t>sml</w:t>
    </w:r>
    <w:proofErr w:type="spellEnd"/>
    <w:r w:rsidRPr="000266C0">
      <w:rPr>
        <w:rFonts w:ascii="Arial" w:hAnsi="Arial" w:cs="Arial"/>
        <w:i/>
        <w:sz w:val="20"/>
      </w:rPr>
      <w:t>. objednatele: 10-</w:t>
    </w:r>
    <w:r>
      <w:rPr>
        <w:rFonts w:ascii="Arial" w:hAnsi="Arial" w:cs="Arial"/>
        <w:i/>
        <w:sz w:val="20"/>
      </w:rPr>
      <w:t>16</w:t>
    </w:r>
    <w:r w:rsidR="007A0B10">
      <w:rPr>
        <w:rFonts w:ascii="Arial" w:hAnsi="Arial" w:cs="Arial"/>
        <w:i/>
        <w:sz w:val="20"/>
      </w:rPr>
      <w:t>5</w:t>
    </w:r>
    <w:r>
      <w:rPr>
        <w:rFonts w:ascii="Arial" w:hAnsi="Arial" w:cs="Arial"/>
        <w:i/>
        <w:sz w:val="20"/>
      </w:rPr>
      <w:t>8/2</w:t>
    </w:r>
    <w:r w:rsidR="007A0B10">
      <w:rPr>
        <w:rFonts w:ascii="Arial" w:hAnsi="Arial" w:cs="Arial"/>
        <w:i/>
        <w:sz w:val="20"/>
      </w:rPr>
      <w:t>5</w:t>
    </w:r>
    <w:r w:rsidRPr="000266C0">
      <w:rPr>
        <w:rFonts w:ascii="Arial" w:hAnsi="Arial" w:cs="Arial"/>
        <w:i/>
        <w:sz w:val="20"/>
      </w:rPr>
      <w:tab/>
    </w:r>
    <w:r w:rsidRPr="000266C0">
      <w:rPr>
        <w:rFonts w:ascii="Arial" w:hAnsi="Arial" w:cs="Arial"/>
        <w:i/>
        <w:sz w:val="20"/>
      </w:rPr>
      <w:tab/>
      <w:t xml:space="preserve">Č. </w:t>
    </w:r>
    <w:proofErr w:type="spellStart"/>
    <w:r w:rsidRPr="000266C0">
      <w:rPr>
        <w:rFonts w:ascii="Arial" w:hAnsi="Arial" w:cs="Arial"/>
        <w:i/>
        <w:sz w:val="20"/>
      </w:rPr>
      <w:t>sml</w:t>
    </w:r>
    <w:proofErr w:type="spellEnd"/>
    <w:r w:rsidRPr="000266C0">
      <w:rPr>
        <w:rFonts w:ascii="Arial" w:hAnsi="Arial" w:cs="Arial"/>
        <w:i/>
        <w:sz w:val="20"/>
      </w:rPr>
      <w:t>.</w:t>
    </w:r>
    <w:r>
      <w:rPr>
        <w:rFonts w:ascii="Arial" w:hAnsi="Arial" w:cs="Arial"/>
        <w:i/>
        <w:sz w:val="20"/>
      </w:rPr>
      <w:t xml:space="preserve"> auditora: </w:t>
    </w:r>
  </w:p>
  <w:p w14:paraId="16197C46" w14:textId="77777777" w:rsidR="000E700A" w:rsidRDefault="000E70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52C6"/>
    <w:multiLevelType w:val="hybridMultilevel"/>
    <w:tmpl w:val="D74649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625205"/>
    <w:multiLevelType w:val="hybridMultilevel"/>
    <w:tmpl w:val="D4880F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F26CE5"/>
    <w:multiLevelType w:val="hybridMultilevel"/>
    <w:tmpl w:val="C1209B5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2516819"/>
    <w:multiLevelType w:val="hybridMultilevel"/>
    <w:tmpl w:val="4CA6FE7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3EB32CF"/>
    <w:multiLevelType w:val="hybridMultilevel"/>
    <w:tmpl w:val="BFD27B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0230DB"/>
    <w:multiLevelType w:val="hybridMultilevel"/>
    <w:tmpl w:val="88140876"/>
    <w:lvl w:ilvl="0" w:tplc="21FE8F3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33C95461"/>
    <w:multiLevelType w:val="hybridMultilevel"/>
    <w:tmpl w:val="27F68F8C"/>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880DC3"/>
    <w:multiLevelType w:val="hybridMultilevel"/>
    <w:tmpl w:val="E1EA62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8C32BE1"/>
    <w:multiLevelType w:val="hybridMultilevel"/>
    <w:tmpl w:val="B61E18D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9" w15:restartNumberingAfterBreak="0">
    <w:nsid w:val="4B757B5F"/>
    <w:multiLevelType w:val="hybridMultilevel"/>
    <w:tmpl w:val="9BD009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84D4F05"/>
    <w:multiLevelType w:val="hybridMultilevel"/>
    <w:tmpl w:val="A2202AE8"/>
    <w:lvl w:ilvl="0" w:tplc="313E8D78">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1" w15:restartNumberingAfterBreak="0">
    <w:nsid w:val="5D23517B"/>
    <w:multiLevelType w:val="hybridMultilevel"/>
    <w:tmpl w:val="48B222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7B677B"/>
    <w:multiLevelType w:val="hybridMultilevel"/>
    <w:tmpl w:val="EEA000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6581B8F"/>
    <w:multiLevelType w:val="hybridMultilevel"/>
    <w:tmpl w:val="9DBC9D3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21C6864"/>
    <w:multiLevelType w:val="hybridMultilevel"/>
    <w:tmpl w:val="6630B67A"/>
    <w:lvl w:ilvl="0" w:tplc="0405000F">
      <w:start w:val="1"/>
      <w:numFmt w:val="decimal"/>
      <w:lvlText w:val="%1."/>
      <w:lvlJc w:val="left"/>
      <w:pPr>
        <w:tabs>
          <w:tab w:val="num" w:pos="360"/>
        </w:tabs>
        <w:ind w:left="360" w:hanging="360"/>
      </w:pPr>
    </w:lvl>
    <w:lvl w:ilvl="1" w:tplc="120A5C08">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B017A4"/>
    <w:multiLevelType w:val="hybridMultilevel"/>
    <w:tmpl w:val="FA18F3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6"/>
  </w:num>
  <w:num w:numId="4">
    <w:abstractNumId w:val="11"/>
  </w:num>
  <w:num w:numId="5">
    <w:abstractNumId w:val="4"/>
  </w:num>
  <w:num w:numId="6">
    <w:abstractNumId w:val="12"/>
  </w:num>
  <w:num w:numId="7">
    <w:abstractNumId w:val="7"/>
  </w:num>
  <w:num w:numId="8">
    <w:abstractNumId w:val="13"/>
  </w:num>
  <w:num w:numId="9">
    <w:abstractNumId w:val="1"/>
  </w:num>
  <w:num w:numId="10">
    <w:abstractNumId w:val="0"/>
  </w:num>
  <w:num w:numId="11">
    <w:abstractNumId w:val="9"/>
  </w:num>
  <w:num w:numId="12">
    <w:abstractNumId w:val="3"/>
  </w:num>
  <w:num w:numId="13">
    <w:abstractNumId w:val="5"/>
  </w:num>
  <w:num w:numId="14">
    <w:abstractNumId w:val="2"/>
  </w:num>
  <w:num w:numId="15">
    <w:abstractNumId w:val="1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52"/>
    <w:rsid w:val="0000199C"/>
    <w:rsid w:val="00002BC1"/>
    <w:rsid w:val="00003FE6"/>
    <w:rsid w:val="000070DE"/>
    <w:rsid w:val="00014241"/>
    <w:rsid w:val="00021C80"/>
    <w:rsid w:val="000224C1"/>
    <w:rsid w:val="0002426B"/>
    <w:rsid w:val="00026384"/>
    <w:rsid w:val="00034432"/>
    <w:rsid w:val="00037F9B"/>
    <w:rsid w:val="00043D9D"/>
    <w:rsid w:val="000473D7"/>
    <w:rsid w:val="00060BCF"/>
    <w:rsid w:val="0006325B"/>
    <w:rsid w:val="0006720E"/>
    <w:rsid w:val="00073188"/>
    <w:rsid w:val="00077B2F"/>
    <w:rsid w:val="0008353E"/>
    <w:rsid w:val="0008429E"/>
    <w:rsid w:val="0008709B"/>
    <w:rsid w:val="000A140C"/>
    <w:rsid w:val="000A45F1"/>
    <w:rsid w:val="000A4BD8"/>
    <w:rsid w:val="000A5980"/>
    <w:rsid w:val="000B27BF"/>
    <w:rsid w:val="000C7126"/>
    <w:rsid w:val="000D0363"/>
    <w:rsid w:val="000D09BF"/>
    <w:rsid w:val="000D16D0"/>
    <w:rsid w:val="000D38DC"/>
    <w:rsid w:val="000D6B0E"/>
    <w:rsid w:val="000E700A"/>
    <w:rsid w:val="000F309A"/>
    <w:rsid w:val="000F7B15"/>
    <w:rsid w:val="000F7C2A"/>
    <w:rsid w:val="00100B71"/>
    <w:rsid w:val="00102CCB"/>
    <w:rsid w:val="001046A4"/>
    <w:rsid w:val="00106F03"/>
    <w:rsid w:val="001162B4"/>
    <w:rsid w:val="0012240F"/>
    <w:rsid w:val="001238A5"/>
    <w:rsid w:val="00140CD6"/>
    <w:rsid w:val="001410C2"/>
    <w:rsid w:val="001416F6"/>
    <w:rsid w:val="00145B36"/>
    <w:rsid w:val="00152A74"/>
    <w:rsid w:val="00154D9E"/>
    <w:rsid w:val="00160090"/>
    <w:rsid w:val="00177D7E"/>
    <w:rsid w:val="00195721"/>
    <w:rsid w:val="001A09AE"/>
    <w:rsid w:val="001A1678"/>
    <w:rsid w:val="001A59EE"/>
    <w:rsid w:val="001A6866"/>
    <w:rsid w:val="001B0B24"/>
    <w:rsid w:val="001B0B55"/>
    <w:rsid w:val="001D13EC"/>
    <w:rsid w:val="001D1A59"/>
    <w:rsid w:val="001D6A8F"/>
    <w:rsid w:val="001D6ED8"/>
    <w:rsid w:val="001D7852"/>
    <w:rsid w:val="001E0191"/>
    <w:rsid w:val="001E288E"/>
    <w:rsid w:val="001F1D90"/>
    <w:rsid w:val="0021342F"/>
    <w:rsid w:val="00225A29"/>
    <w:rsid w:val="00231847"/>
    <w:rsid w:val="00232543"/>
    <w:rsid w:val="00240EE6"/>
    <w:rsid w:val="002545A0"/>
    <w:rsid w:val="00265B9B"/>
    <w:rsid w:val="00270453"/>
    <w:rsid w:val="002730BF"/>
    <w:rsid w:val="00283F5A"/>
    <w:rsid w:val="00284980"/>
    <w:rsid w:val="00286376"/>
    <w:rsid w:val="00287F86"/>
    <w:rsid w:val="00292282"/>
    <w:rsid w:val="0029240A"/>
    <w:rsid w:val="00295040"/>
    <w:rsid w:val="0029506F"/>
    <w:rsid w:val="002A778F"/>
    <w:rsid w:val="002B3B49"/>
    <w:rsid w:val="002C4427"/>
    <w:rsid w:val="002C5D9D"/>
    <w:rsid w:val="002E7613"/>
    <w:rsid w:val="002E778B"/>
    <w:rsid w:val="002F030A"/>
    <w:rsid w:val="002F1C8D"/>
    <w:rsid w:val="002F42E6"/>
    <w:rsid w:val="002F4494"/>
    <w:rsid w:val="00300D44"/>
    <w:rsid w:val="00304DF1"/>
    <w:rsid w:val="00306F14"/>
    <w:rsid w:val="003074D3"/>
    <w:rsid w:val="0031586C"/>
    <w:rsid w:val="00324552"/>
    <w:rsid w:val="00332D63"/>
    <w:rsid w:val="0033660D"/>
    <w:rsid w:val="003422DE"/>
    <w:rsid w:val="0034346B"/>
    <w:rsid w:val="00350391"/>
    <w:rsid w:val="00350918"/>
    <w:rsid w:val="00352686"/>
    <w:rsid w:val="0035578C"/>
    <w:rsid w:val="00360740"/>
    <w:rsid w:val="003675E3"/>
    <w:rsid w:val="003763EC"/>
    <w:rsid w:val="00380C18"/>
    <w:rsid w:val="0039042B"/>
    <w:rsid w:val="00391C95"/>
    <w:rsid w:val="003937B4"/>
    <w:rsid w:val="0039671B"/>
    <w:rsid w:val="00397DD2"/>
    <w:rsid w:val="003A57A0"/>
    <w:rsid w:val="003B1871"/>
    <w:rsid w:val="003B457F"/>
    <w:rsid w:val="003B6D2C"/>
    <w:rsid w:val="003C4A2E"/>
    <w:rsid w:val="003C506D"/>
    <w:rsid w:val="003E3AB5"/>
    <w:rsid w:val="00400F2C"/>
    <w:rsid w:val="0040527D"/>
    <w:rsid w:val="00421CFF"/>
    <w:rsid w:val="00423CD3"/>
    <w:rsid w:val="00432B16"/>
    <w:rsid w:val="00437DDB"/>
    <w:rsid w:val="00471950"/>
    <w:rsid w:val="00472356"/>
    <w:rsid w:val="004734FB"/>
    <w:rsid w:val="00473A70"/>
    <w:rsid w:val="00483FB5"/>
    <w:rsid w:val="00485037"/>
    <w:rsid w:val="00495413"/>
    <w:rsid w:val="00495989"/>
    <w:rsid w:val="00497961"/>
    <w:rsid w:val="004A10F3"/>
    <w:rsid w:val="004A398A"/>
    <w:rsid w:val="004C0575"/>
    <w:rsid w:val="004C0BBA"/>
    <w:rsid w:val="004C4EFA"/>
    <w:rsid w:val="004C5A67"/>
    <w:rsid w:val="004E1925"/>
    <w:rsid w:val="004E25EF"/>
    <w:rsid w:val="004F1349"/>
    <w:rsid w:val="004F1754"/>
    <w:rsid w:val="004F51CF"/>
    <w:rsid w:val="0050096C"/>
    <w:rsid w:val="00501BD4"/>
    <w:rsid w:val="00513A1F"/>
    <w:rsid w:val="005507B9"/>
    <w:rsid w:val="00552FAC"/>
    <w:rsid w:val="00556876"/>
    <w:rsid w:val="005762A3"/>
    <w:rsid w:val="005768B7"/>
    <w:rsid w:val="005823A0"/>
    <w:rsid w:val="00583996"/>
    <w:rsid w:val="005850B7"/>
    <w:rsid w:val="00586D92"/>
    <w:rsid w:val="005A0DBF"/>
    <w:rsid w:val="005A1281"/>
    <w:rsid w:val="005A3F73"/>
    <w:rsid w:val="005B39D0"/>
    <w:rsid w:val="005D3636"/>
    <w:rsid w:val="005D5411"/>
    <w:rsid w:val="005E2AEE"/>
    <w:rsid w:val="005E7552"/>
    <w:rsid w:val="005F2246"/>
    <w:rsid w:val="00604A04"/>
    <w:rsid w:val="00606CD1"/>
    <w:rsid w:val="00647BE0"/>
    <w:rsid w:val="006508FC"/>
    <w:rsid w:val="006562AE"/>
    <w:rsid w:val="00657E38"/>
    <w:rsid w:val="00661460"/>
    <w:rsid w:val="006618AC"/>
    <w:rsid w:val="006731DF"/>
    <w:rsid w:val="0069085C"/>
    <w:rsid w:val="00690A87"/>
    <w:rsid w:val="006A4284"/>
    <w:rsid w:val="006A42C7"/>
    <w:rsid w:val="006B00EB"/>
    <w:rsid w:val="006B67F5"/>
    <w:rsid w:val="006C0C86"/>
    <w:rsid w:val="006C2BA2"/>
    <w:rsid w:val="006D52CB"/>
    <w:rsid w:val="006F2DEA"/>
    <w:rsid w:val="0070025E"/>
    <w:rsid w:val="00701A9B"/>
    <w:rsid w:val="00707BEB"/>
    <w:rsid w:val="00735D7F"/>
    <w:rsid w:val="00747DD8"/>
    <w:rsid w:val="00752A3B"/>
    <w:rsid w:val="0075478D"/>
    <w:rsid w:val="007606BE"/>
    <w:rsid w:val="00761601"/>
    <w:rsid w:val="00763399"/>
    <w:rsid w:val="00773927"/>
    <w:rsid w:val="00786371"/>
    <w:rsid w:val="00787F72"/>
    <w:rsid w:val="00792FEF"/>
    <w:rsid w:val="007A017E"/>
    <w:rsid w:val="007A0B10"/>
    <w:rsid w:val="007A4011"/>
    <w:rsid w:val="007B2B8D"/>
    <w:rsid w:val="007B558C"/>
    <w:rsid w:val="007D08C8"/>
    <w:rsid w:val="007D2A31"/>
    <w:rsid w:val="007D7094"/>
    <w:rsid w:val="007F154F"/>
    <w:rsid w:val="007F4AE0"/>
    <w:rsid w:val="008024B1"/>
    <w:rsid w:val="00806641"/>
    <w:rsid w:val="00810F2D"/>
    <w:rsid w:val="00820993"/>
    <w:rsid w:val="008223C6"/>
    <w:rsid w:val="00822FD7"/>
    <w:rsid w:val="008452F1"/>
    <w:rsid w:val="00846F25"/>
    <w:rsid w:val="00847E9C"/>
    <w:rsid w:val="0085259F"/>
    <w:rsid w:val="0085741F"/>
    <w:rsid w:val="00864225"/>
    <w:rsid w:val="00864294"/>
    <w:rsid w:val="00876C1D"/>
    <w:rsid w:val="00877CE1"/>
    <w:rsid w:val="008849E8"/>
    <w:rsid w:val="00884CC1"/>
    <w:rsid w:val="008A34DF"/>
    <w:rsid w:val="008B71C1"/>
    <w:rsid w:val="008B7556"/>
    <w:rsid w:val="008C6534"/>
    <w:rsid w:val="008D13ED"/>
    <w:rsid w:val="008E38C5"/>
    <w:rsid w:val="008F2B87"/>
    <w:rsid w:val="008F2E82"/>
    <w:rsid w:val="008F48F1"/>
    <w:rsid w:val="008F4A1A"/>
    <w:rsid w:val="00910367"/>
    <w:rsid w:val="00912D13"/>
    <w:rsid w:val="009256CF"/>
    <w:rsid w:val="009267A9"/>
    <w:rsid w:val="0092700D"/>
    <w:rsid w:val="009674B4"/>
    <w:rsid w:val="00974E64"/>
    <w:rsid w:val="00976E91"/>
    <w:rsid w:val="00987837"/>
    <w:rsid w:val="0099091C"/>
    <w:rsid w:val="00995270"/>
    <w:rsid w:val="009A12CD"/>
    <w:rsid w:val="009A6B9D"/>
    <w:rsid w:val="009A6D38"/>
    <w:rsid w:val="009B2A84"/>
    <w:rsid w:val="009B481E"/>
    <w:rsid w:val="009C46ED"/>
    <w:rsid w:val="009D12F9"/>
    <w:rsid w:val="009D7A9E"/>
    <w:rsid w:val="009F0FC8"/>
    <w:rsid w:val="009F1AE9"/>
    <w:rsid w:val="009F7B48"/>
    <w:rsid w:val="00A1089F"/>
    <w:rsid w:val="00A10A86"/>
    <w:rsid w:val="00A24950"/>
    <w:rsid w:val="00A3092E"/>
    <w:rsid w:val="00A316A2"/>
    <w:rsid w:val="00A32FF6"/>
    <w:rsid w:val="00A42C18"/>
    <w:rsid w:val="00A4500A"/>
    <w:rsid w:val="00A462BA"/>
    <w:rsid w:val="00A53204"/>
    <w:rsid w:val="00A54C5E"/>
    <w:rsid w:val="00A66761"/>
    <w:rsid w:val="00A7345A"/>
    <w:rsid w:val="00A7726D"/>
    <w:rsid w:val="00A81AB1"/>
    <w:rsid w:val="00A92951"/>
    <w:rsid w:val="00A92A72"/>
    <w:rsid w:val="00A97D80"/>
    <w:rsid w:val="00AA026C"/>
    <w:rsid w:val="00AA173B"/>
    <w:rsid w:val="00AA5797"/>
    <w:rsid w:val="00AA6555"/>
    <w:rsid w:val="00AC1889"/>
    <w:rsid w:val="00AC78D3"/>
    <w:rsid w:val="00AD4AAC"/>
    <w:rsid w:val="00AD7E22"/>
    <w:rsid w:val="00AE5307"/>
    <w:rsid w:val="00AF36E3"/>
    <w:rsid w:val="00AF6589"/>
    <w:rsid w:val="00B23400"/>
    <w:rsid w:val="00B25FAB"/>
    <w:rsid w:val="00B35243"/>
    <w:rsid w:val="00B35A98"/>
    <w:rsid w:val="00B44349"/>
    <w:rsid w:val="00B466B2"/>
    <w:rsid w:val="00B55D11"/>
    <w:rsid w:val="00B56836"/>
    <w:rsid w:val="00B57EEB"/>
    <w:rsid w:val="00B623CC"/>
    <w:rsid w:val="00B64325"/>
    <w:rsid w:val="00B67A8A"/>
    <w:rsid w:val="00B75E87"/>
    <w:rsid w:val="00B777C2"/>
    <w:rsid w:val="00B925B0"/>
    <w:rsid w:val="00B94795"/>
    <w:rsid w:val="00BA0273"/>
    <w:rsid w:val="00BA6511"/>
    <w:rsid w:val="00BA6652"/>
    <w:rsid w:val="00BB0B57"/>
    <w:rsid w:val="00BB18E8"/>
    <w:rsid w:val="00BB1C98"/>
    <w:rsid w:val="00BB7E5D"/>
    <w:rsid w:val="00BC56E5"/>
    <w:rsid w:val="00BC7050"/>
    <w:rsid w:val="00BD57F0"/>
    <w:rsid w:val="00BD7DEB"/>
    <w:rsid w:val="00BF694B"/>
    <w:rsid w:val="00C04FCB"/>
    <w:rsid w:val="00C15817"/>
    <w:rsid w:val="00C2311B"/>
    <w:rsid w:val="00C26ADC"/>
    <w:rsid w:val="00C2714A"/>
    <w:rsid w:val="00C27CFF"/>
    <w:rsid w:val="00C31159"/>
    <w:rsid w:val="00C33B08"/>
    <w:rsid w:val="00C36C69"/>
    <w:rsid w:val="00C37194"/>
    <w:rsid w:val="00C37E01"/>
    <w:rsid w:val="00C418A1"/>
    <w:rsid w:val="00C41FBE"/>
    <w:rsid w:val="00C47F41"/>
    <w:rsid w:val="00C542A2"/>
    <w:rsid w:val="00C553EE"/>
    <w:rsid w:val="00C57125"/>
    <w:rsid w:val="00C57BFE"/>
    <w:rsid w:val="00C67B94"/>
    <w:rsid w:val="00C767C2"/>
    <w:rsid w:val="00C82E65"/>
    <w:rsid w:val="00C90A86"/>
    <w:rsid w:val="00C91678"/>
    <w:rsid w:val="00C941F1"/>
    <w:rsid w:val="00C95144"/>
    <w:rsid w:val="00CA3BDF"/>
    <w:rsid w:val="00CA6CAD"/>
    <w:rsid w:val="00CA7E83"/>
    <w:rsid w:val="00CB7146"/>
    <w:rsid w:val="00CC53A3"/>
    <w:rsid w:val="00CD0FD6"/>
    <w:rsid w:val="00CD32FD"/>
    <w:rsid w:val="00CE1290"/>
    <w:rsid w:val="00CE3409"/>
    <w:rsid w:val="00CE5D5B"/>
    <w:rsid w:val="00CF1BC4"/>
    <w:rsid w:val="00CF1F3F"/>
    <w:rsid w:val="00CF3B59"/>
    <w:rsid w:val="00D03644"/>
    <w:rsid w:val="00D201F0"/>
    <w:rsid w:val="00D2216D"/>
    <w:rsid w:val="00D2474B"/>
    <w:rsid w:val="00D24A65"/>
    <w:rsid w:val="00D25576"/>
    <w:rsid w:val="00D27445"/>
    <w:rsid w:val="00D27D19"/>
    <w:rsid w:val="00D30AB8"/>
    <w:rsid w:val="00D42131"/>
    <w:rsid w:val="00D45112"/>
    <w:rsid w:val="00D5162D"/>
    <w:rsid w:val="00D640C2"/>
    <w:rsid w:val="00D719BF"/>
    <w:rsid w:val="00D77C94"/>
    <w:rsid w:val="00DA1607"/>
    <w:rsid w:val="00DA5D68"/>
    <w:rsid w:val="00DA7860"/>
    <w:rsid w:val="00DA7C42"/>
    <w:rsid w:val="00DB3F67"/>
    <w:rsid w:val="00DB673E"/>
    <w:rsid w:val="00DD03A4"/>
    <w:rsid w:val="00DD4106"/>
    <w:rsid w:val="00DE12A6"/>
    <w:rsid w:val="00DF1DD3"/>
    <w:rsid w:val="00DF2780"/>
    <w:rsid w:val="00E02D56"/>
    <w:rsid w:val="00E03B09"/>
    <w:rsid w:val="00E10F97"/>
    <w:rsid w:val="00E11124"/>
    <w:rsid w:val="00E13D8A"/>
    <w:rsid w:val="00E1588D"/>
    <w:rsid w:val="00E2376D"/>
    <w:rsid w:val="00E249D5"/>
    <w:rsid w:val="00E56C33"/>
    <w:rsid w:val="00E77879"/>
    <w:rsid w:val="00E80415"/>
    <w:rsid w:val="00E93347"/>
    <w:rsid w:val="00E97117"/>
    <w:rsid w:val="00EA0FBE"/>
    <w:rsid w:val="00EA14CE"/>
    <w:rsid w:val="00EA2140"/>
    <w:rsid w:val="00EB3342"/>
    <w:rsid w:val="00EB3474"/>
    <w:rsid w:val="00EB696A"/>
    <w:rsid w:val="00EC5AC0"/>
    <w:rsid w:val="00ED1AA7"/>
    <w:rsid w:val="00ED7FBD"/>
    <w:rsid w:val="00EE1841"/>
    <w:rsid w:val="00EE21B0"/>
    <w:rsid w:val="00EE4555"/>
    <w:rsid w:val="00EE7A3B"/>
    <w:rsid w:val="00EF645C"/>
    <w:rsid w:val="00F02A44"/>
    <w:rsid w:val="00F053C5"/>
    <w:rsid w:val="00F0606E"/>
    <w:rsid w:val="00F1460A"/>
    <w:rsid w:val="00F17AA8"/>
    <w:rsid w:val="00F27886"/>
    <w:rsid w:val="00F43399"/>
    <w:rsid w:val="00F608A5"/>
    <w:rsid w:val="00F624E6"/>
    <w:rsid w:val="00F71298"/>
    <w:rsid w:val="00F742C4"/>
    <w:rsid w:val="00FA48BF"/>
    <w:rsid w:val="00FA7B61"/>
    <w:rsid w:val="00FC25CD"/>
    <w:rsid w:val="00FC581F"/>
    <w:rsid w:val="00FC7E6D"/>
    <w:rsid w:val="00FE3D2E"/>
    <w:rsid w:val="00FF2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F9098"/>
  <w15:docId w15:val="{0A198205-67F1-4F49-B4AD-B420C8D6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027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283F5A"/>
    <w:rPr>
      <w:rFonts w:ascii="Tahoma" w:hAnsi="Tahoma" w:cs="Tahoma"/>
      <w:sz w:val="16"/>
      <w:szCs w:val="16"/>
    </w:rPr>
  </w:style>
  <w:style w:type="character" w:customStyle="1" w:styleId="TextbublinyChar">
    <w:name w:val="Text bubliny Char"/>
    <w:link w:val="Textbubliny"/>
    <w:rsid w:val="00283F5A"/>
    <w:rPr>
      <w:rFonts w:ascii="Tahoma" w:hAnsi="Tahoma" w:cs="Tahoma"/>
      <w:sz w:val="16"/>
      <w:szCs w:val="16"/>
    </w:rPr>
  </w:style>
  <w:style w:type="paragraph" w:styleId="Odstavecseseznamem">
    <w:name w:val="List Paragraph"/>
    <w:basedOn w:val="Normln"/>
    <w:uiPriority w:val="34"/>
    <w:qFormat/>
    <w:rsid w:val="00EA2140"/>
    <w:pPr>
      <w:ind w:left="708"/>
    </w:pPr>
  </w:style>
  <w:style w:type="paragraph" w:styleId="Zhlav">
    <w:name w:val="header"/>
    <w:basedOn w:val="Normln"/>
    <w:link w:val="ZhlavChar"/>
    <w:uiPriority w:val="99"/>
    <w:rsid w:val="00C95144"/>
    <w:pPr>
      <w:tabs>
        <w:tab w:val="center" w:pos="4536"/>
        <w:tab w:val="right" w:pos="9072"/>
      </w:tabs>
    </w:pPr>
  </w:style>
  <w:style w:type="character" w:customStyle="1" w:styleId="ZhlavChar">
    <w:name w:val="Záhlaví Char"/>
    <w:link w:val="Zhlav"/>
    <w:uiPriority w:val="99"/>
    <w:rsid w:val="00C95144"/>
    <w:rPr>
      <w:sz w:val="24"/>
      <w:szCs w:val="24"/>
    </w:rPr>
  </w:style>
  <w:style w:type="paragraph" w:styleId="Zpat">
    <w:name w:val="footer"/>
    <w:basedOn w:val="Normln"/>
    <w:link w:val="ZpatChar"/>
    <w:uiPriority w:val="99"/>
    <w:rsid w:val="00C95144"/>
    <w:pPr>
      <w:tabs>
        <w:tab w:val="center" w:pos="4536"/>
        <w:tab w:val="right" w:pos="9072"/>
      </w:tabs>
    </w:pPr>
  </w:style>
  <w:style w:type="character" w:customStyle="1" w:styleId="ZpatChar">
    <w:name w:val="Zápatí Char"/>
    <w:link w:val="Zpat"/>
    <w:uiPriority w:val="99"/>
    <w:rsid w:val="00C95144"/>
    <w:rPr>
      <w:sz w:val="24"/>
      <w:szCs w:val="24"/>
    </w:rPr>
  </w:style>
  <w:style w:type="paragraph" w:styleId="Zkladntext">
    <w:name w:val="Body Text"/>
    <w:basedOn w:val="Normln"/>
    <w:link w:val="ZkladntextChar"/>
    <w:rsid w:val="008024B1"/>
    <w:pPr>
      <w:snapToGrid w:val="0"/>
    </w:pPr>
    <w:rPr>
      <w:color w:val="000000"/>
      <w:szCs w:val="20"/>
    </w:rPr>
  </w:style>
  <w:style w:type="character" w:customStyle="1" w:styleId="ZkladntextChar">
    <w:name w:val="Základní text Char"/>
    <w:link w:val="Zkladntext"/>
    <w:rsid w:val="008024B1"/>
    <w:rPr>
      <w:color w:val="000000"/>
      <w:sz w:val="24"/>
    </w:rPr>
  </w:style>
  <w:style w:type="character" w:styleId="Odkaznakoment">
    <w:name w:val="annotation reference"/>
    <w:basedOn w:val="Standardnpsmoodstavce"/>
    <w:semiHidden/>
    <w:unhideWhenUsed/>
    <w:rsid w:val="00EF645C"/>
    <w:rPr>
      <w:sz w:val="16"/>
      <w:szCs w:val="16"/>
    </w:rPr>
  </w:style>
  <w:style w:type="paragraph" w:styleId="Textkomente">
    <w:name w:val="annotation text"/>
    <w:basedOn w:val="Normln"/>
    <w:link w:val="TextkomenteChar"/>
    <w:semiHidden/>
    <w:unhideWhenUsed/>
    <w:rsid w:val="00EF645C"/>
    <w:rPr>
      <w:sz w:val="20"/>
      <w:szCs w:val="20"/>
    </w:rPr>
  </w:style>
  <w:style w:type="character" w:customStyle="1" w:styleId="TextkomenteChar">
    <w:name w:val="Text komentáře Char"/>
    <w:basedOn w:val="Standardnpsmoodstavce"/>
    <w:link w:val="Textkomente"/>
    <w:semiHidden/>
    <w:rsid w:val="00EF645C"/>
  </w:style>
  <w:style w:type="paragraph" w:styleId="Pedmtkomente">
    <w:name w:val="annotation subject"/>
    <w:basedOn w:val="Textkomente"/>
    <w:next w:val="Textkomente"/>
    <w:link w:val="PedmtkomenteChar"/>
    <w:semiHidden/>
    <w:unhideWhenUsed/>
    <w:rsid w:val="00EF645C"/>
    <w:rPr>
      <w:b/>
      <w:bCs/>
    </w:rPr>
  </w:style>
  <w:style w:type="character" w:customStyle="1" w:styleId="PedmtkomenteChar">
    <w:name w:val="Předmět komentáře Char"/>
    <w:basedOn w:val="TextkomenteChar"/>
    <w:link w:val="Pedmtkomente"/>
    <w:semiHidden/>
    <w:rsid w:val="00EF645C"/>
    <w:rPr>
      <w:b/>
      <w:bCs/>
    </w:rPr>
  </w:style>
  <w:style w:type="character" w:customStyle="1" w:styleId="h1a6">
    <w:name w:val="h1a6"/>
    <w:basedOn w:val="Standardnpsmoodstavce"/>
    <w:rsid w:val="00DA5D68"/>
    <w:rPr>
      <w:rFonts w:ascii="Arial" w:hAnsi="Arial" w:cs="Arial" w:hint="default"/>
      <w:i/>
      <w:iCs/>
      <w:vanish w:val="0"/>
      <w:webHidden w:val="0"/>
      <w:sz w:val="26"/>
      <w:szCs w:val="26"/>
      <w:specVanish w:val="0"/>
    </w:rPr>
  </w:style>
  <w:style w:type="table" w:styleId="Mkatabulky">
    <w:name w:val="Table Grid"/>
    <w:basedOn w:val="Normlntabulka"/>
    <w:rsid w:val="005A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847">
      <w:bodyDiv w:val="1"/>
      <w:marLeft w:val="0"/>
      <w:marRight w:val="0"/>
      <w:marTop w:val="0"/>
      <w:marBottom w:val="0"/>
      <w:divBdr>
        <w:top w:val="none" w:sz="0" w:space="0" w:color="auto"/>
        <w:left w:val="none" w:sz="0" w:space="0" w:color="auto"/>
        <w:bottom w:val="none" w:sz="0" w:space="0" w:color="auto"/>
        <w:right w:val="none" w:sz="0" w:space="0" w:color="auto"/>
      </w:divBdr>
    </w:div>
    <w:div w:id="17907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552F3-068C-4106-B633-DD12B062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2036</Words>
  <Characters>12015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provedení auditu účetní závěrky</vt:lpstr>
    </vt:vector>
  </TitlesOfParts>
  <Company>LOMPRAHA, s.p.</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 účetní závěrky</dc:title>
  <dc:creator>tylj</dc:creator>
  <cp:lastModifiedBy>Kusynova</cp:lastModifiedBy>
  <cp:revision>2</cp:revision>
  <cp:lastPrinted>2025-02-21T12:51:00Z</cp:lastPrinted>
  <dcterms:created xsi:type="dcterms:W3CDTF">2025-02-27T11:35:00Z</dcterms:created>
  <dcterms:modified xsi:type="dcterms:W3CDTF">2025-02-27T11:35:00Z</dcterms:modified>
</cp:coreProperties>
</file>