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4D0BD" w14:textId="58C65B83" w:rsidR="005C00E9" w:rsidRPr="00FA399C" w:rsidRDefault="005C00E9" w:rsidP="005C00E9">
      <w:pPr>
        <w:spacing w:after="120"/>
        <w:ind w:left="357" w:hanging="720"/>
        <w:jc w:val="right"/>
        <w:outlineLvl w:val="0"/>
        <w:rPr>
          <w:rFonts w:ascii="Arial" w:hAnsi="Arial" w:cs="Arial"/>
          <w:szCs w:val="20"/>
        </w:rPr>
      </w:pPr>
      <w:r w:rsidRPr="00FA399C">
        <w:rPr>
          <w:rFonts w:ascii="Arial" w:hAnsi="Arial" w:cs="Arial"/>
          <w:szCs w:val="20"/>
        </w:rPr>
        <w:t>č. objednatele: NG/</w:t>
      </w:r>
      <w:r w:rsidR="00FA399C" w:rsidRPr="00FA399C">
        <w:rPr>
          <w:rFonts w:ascii="Arial" w:hAnsi="Arial" w:cs="Arial"/>
          <w:szCs w:val="20"/>
        </w:rPr>
        <w:t>210</w:t>
      </w:r>
      <w:r w:rsidRPr="00FA399C">
        <w:rPr>
          <w:rFonts w:ascii="Arial" w:hAnsi="Arial" w:cs="Arial"/>
          <w:szCs w:val="20"/>
        </w:rPr>
        <w:t>/202</w:t>
      </w:r>
      <w:r w:rsidR="00FA399C" w:rsidRPr="00FA399C">
        <w:rPr>
          <w:rFonts w:ascii="Arial" w:hAnsi="Arial" w:cs="Arial"/>
          <w:szCs w:val="20"/>
        </w:rPr>
        <w:t>5</w:t>
      </w:r>
      <w:r w:rsidRPr="00FA399C">
        <w:rPr>
          <w:rFonts w:ascii="Arial" w:hAnsi="Arial" w:cs="Arial"/>
          <w:szCs w:val="20"/>
        </w:rPr>
        <w:br/>
      </w:r>
    </w:p>
    <w:p w14:paraId="25A20777" w14:textId="7438CE3C" w:rsidR="005C00E9" w:rsidRPr="00FA399C" w:rsidRDefault="005C00E9" w:rsidP="005C00E9">
      <w:pPr>
        <w:spacing w:after="120" w:line="240" w:lineRule="auto"/>
        <w:ind w:left="357" w:hanging="720"/>
        <w:outlineLvl w:val="0"/>
        <w:rPr>
          <w:rFonts w:ascii="Arial" w:hAnsi="Arial" w:cs="Arial"/>
          <w:b/>
          <w:bCs/>
          <w:sz w:val="32"/>
          <w:szCs w:val="32"/>
        </w:rPr>
      </w:pPr>
      <w:r w:rsidRPr="00FA399C">
        <w:rPr>
          <w:rFonts w:ascii="Arial" w:hAnsi="Arial" w:cs="Arial"/>
          <w:b/>
          <w:bCs/>
          <w:sz w:val="32"/>
          <w:szCs w:val="32"/>
        </w:rPr>
        <w:t>SMLOUVA O DÍLO</w:t>
      </w:r>
    </w:p>
    <w:p w14:paraId="4195F3AA" w14:textId="77777777" w:rsidR="005C00E9" w:rsidRPr="00FA399C" w:rsidRDefault="005C00E9" w:rsidP="005C00E9">
      <w:pPr>
        <w:spacing w:after="120"/>
        <w:ind w:left="357" w:hanging="720"/>
        <w:jc w:val="both"/>
        <w:rPr>
          <w:rFonts w:ascii="Arial" w:hAnsi="Arial" w:cs="Arial"/>
          <w:szCs w:val="20"/>
        </w:rPr>
      </w:pPr>
    </w:p>
    <w:p w14:paraId="30B18CBD" w14:textId="77777777" w:rsidR="005C00E9" w:rsidRPr="00FA399C" w:rsidRDefault="005C00E9" w:rsidP="005C00E9">
      <w:pPr>
        <w:pStyle w:val="Nadpis2"/>
        <w:ind w:left="357" w:hanging="720"/>
        <w:rPr>
          <w:rFonts w:ascii="Arial" w:hAnsi="Arial" w:cs="Arial"/>
          <w:sz w:val="20"/>
        </w:rPr>
      </w:pPr>
      <w:r w:rsidRPr="00FA399C">
        <w:rPr>
          <w:rFonts w:ascii="Arial" w:hAnsi="Arial" w:cs="Arial"/>
          <w:sz w:val="20"/>
        </w:rPr>
        <w:t>Smluvní strany</w:t>
      </w:r>
    </w:p>
    <w:p w14:paraId="2670E92E" w14:textId="77777777" w:rsidR="005C00E9" w:rsidRPr="00FA399C" w:rsidRDefault="005C00E9" w:rsidP="005C00E9">
      <w:pPr>
        <w:spacing w:after="0"/>
        <w:ind w:left="357" w:hanging="720"/>
        <w:rPr>
          <w:rFonts w:ascii="Arial" w:hAnsi="Arial" w:cs="Arial"/>
          <w:szCs w:val="20"/>
        </w:rPr>
      </w:pPr>
    </w:p>
    <w:p w14:paraId="54AE5E3B" w14:textId="77777777" w:rsidR="005C00E9" w:rsidRPr="00FA399C" w:rsidRDefault="005C00E9" w:rsidP="005C00E9">
      <w:pPr>
        <w:pStyle w:val="Nadpis2"/>
        <w:ind w:left="357" w:hanging="720"/>
        <w:rPr>
          <w:rFonts w:ascii="Arial" w:hAnsi="Arial" w:cs="Arial"/>
          <w:sz w:val="20"/>
        </w:rPr>
      </w:pPr>
      <w:r w:rsidRPr="00FA399C">
        <w:rPr>
          <w:rFonts w:ascii="Arial" w:hAnsi="Arial" w:cs="Arial"/>
          <w:sz w:val="20"/>
        </w:rPr>
        <w:t>Národní galerie v Praze</w:t>
      </w:r>
    </w:p>
    <w:p w14:paraId="4061D314" w14:textId="77777777" w:rsidR="005C00E9" w:rsidRPr="00FA399C" w:rsidRDefault="005C00E9" w:rsidP="005C00E9">
      <w:pPr>
        <w:pStyle w:val="Nadpis2"/>
        <w:ind w:left="357" w:hanging="720"/>
        <w:rPr>
          <w:rFonts w:ascii="Arial" w:hAnsi="Arial" w:cs="Arial"/>
          <w:b w:val="0"/>
          <w:sz w:val="20"/>
        </w:rPr>
      </w:pPr>
    </w:p>
    <w:p w14:paraId="03EB7159" w14:textId="77777777" w:rsidR="005C00E9" w:rsidRPr="00FA399C" w:rsidRDefault="005C00E9" w:rsidP="005C00E9">
      <w:pPr>
        <w:pStyle w:val="Nadpis2"/>
        <w:ind w:left="357" w:hanging="720"/>
        <w:rPr>
          <w:rFonts w:ascii="Arial" w:hAnsi="Arial" w:cs="Arial"/>
          <w:b w:val="0"/>
          <w:sz w:val="20"/>
        </w:rPr>
      </w:pPr>
      <w:r w:rsidRPr="00FA399C">
        <w:rPr>
          <w:rFonts w:ascii="Arial" w:hAnsi="Arial" w:cs="Arial"/>
          <w:b w:val="0"/>
          <w:sz w:val="20"/>
        </w:rPr>
        <w:t xml:space="preserve">Se sídlem: </w:t>
      </w:r>
      <w:r w:rsidRPr="00FA399C">
        <w:rPr>
          <w:rFonts w:ascii="Arial" w:hAnsi="Arial" w:cs="Arial"/>
          <w:b w:val="0"/>
          <w:sz w:val="20"/>
        </w:rPr>
        <w:tab/>
      </w:r>
      <w:r w:rsidRPr="00FA399C">
        <w:rPr>
          <w:rFonts w:ascii="Arial" w:hAnsi="Arial" w:cs="Arial"/>
          <w:b w:val="0"/>
          <w:sz w:val="20"/>
        </w:rPr>
        <w:tab/>
      </w:r>
      <w:r w:rsidRPr="00FA399C">
        <w:rPr>
          <w:rFonts w:ascii="Arial" w:hAnsi="Arial" w:cs="Arial"/>
          <w:b w:val="0"/>
          <w:sz w:val="20"/>
        </w:rPr>
        <w:tab/>
        <w:t>Staroměstské nám. 606/12, 110 15 Praha 1</w:t>
      </w:r>
    </w:p>
    <w:p w14:paraId="7A6816F4" w14:textId="57A604B6" w:rsidR="005C00E9" w:rsidRPr="00FA399C" w:rsidRDefault="005C00E9" w:rsidP="005C00E9">
      <w:pPr>
        <w:spacing w:after="0"/>
        <w:ind w:left="357" w:hanging="720"/>
        <w:rPr>
          <w:rFonts w:ascii="Arial" w:hAnsi="Arial" w:cs="Arial"/>
          <w:szCs w:val="20"/>
        </w:rPr>
      </w:pPr>
      <w:r w:rsidRPr="00FA399C">
        <w:rPr>
          <w:rFonts w:ascii="Arial" w:hAnsi="Arial" w:cs="Arial"/>
          <w:szCs w:val="20"/>
        </w:rPr>
        <w:t xml:space="preserve">Zastoupená: </w:t>
      </w:r>
      <w:r w:rsidRPr="00FA399C">
        <w:rPr>
          <w:rFonts w:ascii="Arial" w:hAnsi="Arial" w:cs="Arial"/>
          <w:szCs w:val="20"/>
        </w:rPr>
        <w:tab/>
      </w:r>
      <w:r w:rsidRPr="00FA399C">
        <w:rPr>
          <w:rFonts w:ascii="Arial" w:hAnsi="Arial" w:cs="Arial"/>
          <w:szCs w:val="20"/>
        </w:rPr>
        <w:tab/>
        <w:t>Alicja Knast, generální ředitelka</w:t>
      </w:r>
    </w:p>
    <w:p w14:paraId="0645949E" w14:textId="77777777" w:rsidR="005C00E9" w:rsidRPr="00FA399C" w:rsidRDefault="005C00E9" w:rsidP="005C00E9">
      <w:pPr>
        <w:spacing w:after="0"/>
        <w:ind w:left="357" w:hanging="720"/>
        <w:jc w:val="both"/>
        <w:rPr>
          <w:rFonts w:ascii="Arial" w:hAnsi="Arial" w:cs="Arial"/>
          <w:szCs w:val="20"/>
        </w:rPr>
      </w:pPr>
      <w:r w:rsidRPr="00FA399C">
        <w:rPr>
          <w:rFonts w:ascii="Arial" w:hAnsi="Arial" w:cs="Arial"/>
          <w:szCs w:val="20"/>
        </w:rPr>
        <w:t xml:space="preserve">IČO: </w:t>
      </w:r>
      <w:r w:rsidRPr="00FA399C">
        <w:rPr>
          <w:rFonts w:ascii="Arial" w:hAnsi="Arial" w:cs="Arial"/>
          <w:szCs w:val="20"/>
        </w:rPr>
        <w:tab/>
      </w:r>
      <w:r w:rsidRPr="00FA399C">
        <w:rPr>
          <w:rFonts w:ascii="Arial" w:hAnsi="Arial" w:cs="Arial"/>
          <w:szCs w:val="20"/>
        </w:rPr>
        <w:tab/>
      </w:r>
      <w:r w:rsidRPr="00FA399C">
        <w:rPr>
          <w:rFonts w:ascii="Arial" w:hAnsi="Arial" w:cs="Arial"/>
          <w:szCs w:val="20"/>
        </w:rPr>
        <w:tab/>
      </w:r>
      <w:r w:rsidRPr="00FA399C">
        <w:rPr>
          <w:rFonts w:ascii="Arial" w:hAnsi="Arial" w:cs="Arial"/>
          <w:szCs w:val="20"/>
        </w:rPr>
        <w:tab/>
        <w:t>00023281</w:t>
      </w:r>
    </w:p>
    <w:p w14:paraId="36631C2F" w14:textId="77777777" w:rsidR="005C00E9" w:rsidRPr="00FA399C" w:rsidRDefault="005C00E9" w:rsidP="005C00E9">
      <w:pPr>
        <w:spacing w:after="0"/>
        <w:ind w:left="357" w:hanging="720"/>
        <w:jc w:val="both"/>
        <w:rPr>
          <w:rFonts w:ascii="Arial" w:hAnsi="Arial" w:cs="Arial"/>
          <w:szCs w:val="20"/>
        </w:rPr>
      </w:pPr>
      <w:r w:rsidRPr="00FA399C">
        <w:rPr>
          <w:rFonts w:ascii="Arial" w:hAnsi="Arial" w:cs="Arial"/>
          <w:szCs w:val="20"/>
        </w:rPr>
        <w:t xml:space="preserve">DIČ: </w:t>
      </w:r>
      <w:r w:rsidRPr="00FA399C">
        <w:rPr>
          <w:rFonts w:ascii="Arial" w:hAnsi="Arial" w:cs="Arial"/>
          <w:szCs w:val="20"/>
        </w:rPr>
        <w:tab/>
      </w:r>
      <w:r w:rsidRPr="00FA399C">
        <w:rPr>
          <w:rFonts w:ascii="Arial" w:hAnsi="Arial" w:cs="Arial"/>
          <w:szCs w:val="20"/>
        </w:rPr>
        <w:tab/>
      </w:r>
      <w:r w:rsidRPr="00FA399C">
        <w:rPr>
          <w:rFonts w:ascii="Arial" w:hAnsi="Arial" w:cs="Arial"/>
          <w:szCs w:val="20"/>
        </w:rPr>
        <w:tab/>
      </w:r>
      <w:r w:rsidRPr="00FA399C">
        <w:rPr>
          <w:rFonts w:ascii="Arial" w:hAnsi="Arial" w:cs="Arial"/>
          <w:szCs w:val="20"/>
        </w:rPr>
        <w:tab/>
        <w:t>CZ00023281</w:t>
      </w:r>
    </w:p>
    <w:p w14:paraId="133D060D" w14:textId="760F4A59" w:rsidR="005C00E9" w:rsidRPr="00FA399C" w:rsidRDefault="005C00E9" w:rsidP="005C00E9">
      <w:pPr>
        <w:spacing w:after="0"/>
        <w:ind w:left="357" w:hanging="720"/>
        <w:jc w:val="both"/>
        <w:rPr>
          <w:rFonts w:ascii="Arial" w:hAnsi="Arial" w:cs="Arial"/>
          <w:szCs w:val="20"/>
        </w:rPr>
      </w:pPr>
      <w:r w:rsidRPr="00FA399C">
        <w:rPr>
          <w:rFonts w:ascii="Arial" w:hAnsi="Arial" w:cs="Arial"/>
          <w:szCs w:val="20"/>
        </w:rPr>
        <w:t xml:space="preserve">Bankovní spojení: </w:t>
      </w:r>
      <w:r w:rsidRPr="00FA399C">
        <w:rPr>
          <w:rFonts w:ascii="Arial" w:hAnsi="Arial" w:cs="Arial"/>
          <w:szCs w:val="20"/>
        </w:rPr>
        <w:tab/>
      </w:r>
      <w:r w:rsidRPr="00FA399C">
        <w:rPr>
          <w:rFonts w:ascii="Arial" w:hAnsi="Arial" w:cs="Arial"/>
          <w:szCs w:val="20"/>
        </w:rPr>
        <w:tab/>
      </w:r>
      <w:r w:rsidR="00D678A3">
        <w:rPr>
          <w:rFonts w:ascii="Arial" w:hAnsi="Arial" w:cs="Arial"/>
          <w:szCs w:val="20"/>
        </w:rPr>
        <w:t>XXX</w:t>
      </w:r>
    </w:p>
    <w:p w14:paraId="271DE56F" w14:textId="5BDEAD31" w:rsidR="005C00E9" w:rsidRPr="00FA399C" w:rsidRDefault="005C00E9" w:rsidP="005C00E9">
      <w:pPr>
        <w:spacing w:after="0"/>
        <w:ind w:left="357" w:hanging="720"/>
        <w:jc w:val="both"/>
        <w:rPr>
          <w:rFonts w:ascii="Arial" w:hAnsi="Arial" w:cs="Arial"/>
          <w:szCs w:val="20"/>
        </w:rPr>
      </w:pPr>
      <w:r w:rsidRPr="00FA399C">
        <w:rPr>
          <w:rFonts w:ascii="Arial" w:hAnsi="Arial" w:cs="Arial"/>
          <w:szCs w:val="20"/>
        </w:rPr>
        <w:t xml:space="preserve">Číslo účtu: </w:t>
      </w:r>
      <w:r w:rsidRPr="00FA399C">
        <w:rPr>
          <w:rFonts w:ascii="Arial" w:hAnsi="Arial" w:cs="Arial"/>
          <w:szCs w:val="20"/>
        </w:rPr>
        <w:tab/>
      </w:r>
      <w:r w:rsidRPr="00FA399C">
        <w:rPr>
          <w:rFonts w:ascii="Arial" w:hAnsi="Arial" w:cs="Arial"/>
          <w:szCs w:val="20"/>
        </w:rPr>
        <w:tab/>
      </w:r>
      <w:r w:rsidRPr="00FA399C">
        <w:rPr>
          <w:rFonts w:ascii="Arial" w:hAnsi="Arial" w:cs="Arial"/>
          <w:szCs w:val="20"/>
        </w:rPr>
        <w:tab/>
      </w:r>
      <w:r w:rsidR="00D678A3">
        <w:rPr>
          <w:rFonts w:ascii="Arial" w:hAnsi="Arial" w:cs="Arial"/>
          <w:szCs w:val="20"/>
        </w:rPr>
        <w:t>XXXXXXXXXXXXXXXXX</w:t>
      </w:r>
    </w:p>
    <w:p w14:paraId="40F79C74" w14:textId="77777777" w:rsidR="005C00E9" w:rsidRPr="00FA399C" w:rsidRDefault="005C00E9" w:rsidP="005C00E9">
      <w:pPr>
        <w:spacing w:after="0"/>
        <w:ind w:left="357" w:hanging="720"/>
        <w:jc w:val="both"/>
        <w:rPr>
          <w:rFonts w:ascii="Arial" w:hAnsi="Arial" w:cs="Arial"/>
          <w:szCs w:val="20"/>
        </w:rPr>
      </w:pPr>
    </w:p>
    <w:p w14:paraId="7639F2C4" w14:textId="77777777" w:rsidR="005C00E9" w:rsidRPr="00FA399C" w:rsidRDefault="005C00E9" w:rsidP="005C00E9">
      <w:pPr>
        <w:spacing w:after="0"/>
        <w:ind w:left="357" w:hanging="720"/>
        <w:jc w:val="both"/>
        <w:rPr>
          <w:rFonts w:ascii="Arial" w:hAnsi="Arial" w:cs="Arial"/>
          <w:szCs w:val="20"/>
        </w:rPr>
      </w:pPr>
      <w:r w:rsidRPr="00FA399C">
        <w:rPr>
          <w:rFonts w:ascii="Arial" w:hAnsi="Arial" w:cs="Arial"/>
          <w:szCs w:val="20"/>
        </w:rPr>
        <w:t>(dále jen "</w:t>
      </w:r>
      <w:r w:rsidRPr="00FA399C">
        <w:rPr>
          <w:rFonts w:ascii="Arial" w:hAnsi="Arial" w:cs="Arial"/>
          <w:b/>
          <w:szCs w:val="20"/>
        </w:rPr>
        <w:t>Objednatel</w:t>
      </w:r>
      <w:r w:rsidRPr="00FA399C">
        <w:rPr>
          <w:rFonts w:ascii="Arial" w:hAnsi="Arial" w:cs="Arial"/>
          <w:szCs w:val="20"/>
        </w:rPr>
        <w:t>")</w:t>
      </w:r>
    </w:p>
    <w:p w14:paraId="2823473C" w14:textId="77777777" w:rsidR="005C00E9" w:rsidRPr="00FA399C" w:rsidRDefault="005C00E9" w:rsidP="005C00E9">
      <w:pPr>
        <w:spacing w:after="0"/>
        <w:ind w:left="357" w:hanging="720"/>
        <w:jc w:val="both"/>
        <w:rPr>
          <w:rFonts w:ascii="Arial" w:hAnsi="Arial" w:cs="Arial"/>
          <w:b/>
          <w:szCs w:val="20"/>
        </w:rPr>
      </w:pPr>
    </w:p>
    <w:p w14:paraId="3EE86BC3" w14:textId="0EE9FA54" w:rsidR="00FA399C" w:rsidRPr="00FA399C" w:rsidRDefault="00FA399C" w:rsidP="00FA399C">
      <w:pPr>
        <w:spacing w:after="0"/>
        <w:ind w:left="357" w:hanging="720"/>
        <w:jc w:val="both"/>
        <w:rPr>
          <w:rFonts w:ascii="Arial" w:hAnsi="Arial" w:cs="Arial"/>
          <w:szCs w:val="20"/>
        </w:rPr>
      </w:pPr>
      <w:r w:rsidRPr="00FA399C">
        <w:rPr>
          <w:rFonts w:ascii="Arial" w:hAnsi="Arial" w:cs="Arial"/>
          <w:szCs w:val="20"/>
        </w:rPr>
        <w:t>a</w:t>
      </w:r>
    </w:p>
    <w:p w14:paraId="2CDF3EAF" w14:textId="77777777" w:rsidR="00FA399C" w:rsidRPr="00FA399C" w:rsidRDefault="00FA399C" w:rsidP="00FA399C">
      <w:pPr>
        <w:spacing w:after="0"/>
        <w:ind w:left="357" w:hanging="720"/>
        <w:jc w:val="both"/>
        <w:rPr>
          <w:rFonts w:ascii="Arial" w:hAnsi="Arial" w:cs="Arial"/>
          <w:szCs w:val="20"/>
        </w:rPr>
      </w:pPr>
    </w:p>
    <w:p w14:paraId="5FBF8404" w14:textId="77777777" w:rsidR="00FA399C" w:rsidRPr="00FA399C" w:rsidRDefault="00FA399C" w:rsidP="00FA399C">
      <w:pPr>
        <w:spacing w:after="0"/>
        <w:ind w:left="357" w:hanging="720"/>
        <w:jc w:val="both"/>
        <w:rPr>
          <w:rFonts w:ascii="Arial" w:hAnsi="Arial" w:cs="Arial"/>
          <w:b/>
          <w:bCs/>
          <w:color w:val="333333"/>
          <w:szCs w:val="20"/>
          <w:bdr w:val="none" w:sz="0" w:space="0" w:color="auto" w:frame="1"/>
        </w:rPr>
      </w:pPr>
      <w:r w:rsidRPr="009B60CF">
        <w:rPr>
          <w:rFonts w:ascii="Arial" w:hAnsi="Arial" w:cs="Arial"/>
          <w:b/>
          <w:bCs/>
          <w:color w:val="333333"/>
          <w:szCs w:val="20"/>
          <w:bdr w:val="none" w:sz="0" w:space="0" w:color="auto" w:frame="1"/>
        </w:rPr>
        <w:t>SPIE Stangl Technik spol. s r.o.</w:t>
      </w:r>
    </w:p>
    <w:p w14:paraId="07EEB729" w14:textId="77777777" w:rsidR="00FA399C" w:rsidRPr="00FA399C" w:rsidRDefault="00FA399C" w:rsidP="00FA399C">
      <w:pPr>
        <w:spacing w:after="0"/>
        <w:ind w:left="357" w:hanging="720"/>
        <w:jc w:val="both"/>
        <w:rPr>
          <w:rFonts w:ascii="Arial" w:hAnsi="Arial" w:cs="Arial"/>
          <w:szCs w:val="20"/>
        </w:rPr>
      </w:pPr>
    </w:p>
    <w:p w14:paraId="0993CA53" w14:textId="77777777" w:rsidR="00FA399C" w:rsidRPr="00FA399C" w:rsidRDefault="00FA399C" w:rsidP="00FA399C">
      <w:pPr>
        <w:spacing w:after="0"/>
        <w:ind w:left="357" w:hanging="720"/>
        <w:jc w:val="both"/>
        <w:rPr>
          <w:rFonts w:ascii="Arial" w:hAnsi="Arial" w:cs="Arial"/>
          <w:color w:val="333333"/>
          <w:szCs w:val="20"/>
          <w:bdr w:val="none" w:sz="0" w:space="0" w:color="auto" w:frame="1"/>
        </w:rPr>
      </w:pPr>
      <w:r w:rsidRPr="00FA399C">
        <w:rPr>
          <w:rFonts w:ascii="Arial" w:hAnsi="Arial" w:cs="Arial"/>
          <w:szCs w:val="20"/>
        </w:rPr>
        <w:t xml:space="preserve">Se sídlem: </w:t>
      </w:r>
      <w:r w:rsidRPr="00FA399C">
        <w:rPr>
          <w:rFonts w:ascii="Arial" w:hAnsi="Arial" w:cs="Arial"/>
          <w:szCs w:val="20"/>
        </w:rPr>
        <w:tab/>
      </w:r>
      <w:r w:rsidRPr="00FA399C">
        <w:rPr>
          <w:rFonts w:ascii="Arial" w:hAnsi="Arial" w:cs="Arial"/>
          <w:szCs w:val="20"/>
        </w:rPr>
        <w:tab/>
      </w:r>
      <w:r w:rsidRPr="00FA399C">
        <w:rPr>
          <w:rFonts w:ascii="Arial" w:hAnsi="Arial" w:cs="Arial"/>
          <w:szCs w:val="20"/>
        </w:rPr>
        <w:tab/>
      </w:r>
      <w:r w:rsidRPr="00FA399C">
        <w:rPr>
          <w:rFonts w:ascii="Arial" w:hAnsi="Arial" w:cs="Arial"/>
          <w:color w:val="333333"/>
          <w:szCs w:val="20"/>
          <w:bdr w:val="none" w:sz="0" w:space="0" w:color="auto" w:frame="1"/>
        </w:rPr>
        <w:t>Dobronická 1256, Kunratice, 148 00 Praha 4</w:t>
      </w:r>
    </w:p>
    <w:p w14:paraId="5CF86A5E" w14:textId="29ECD394" w:rsidR="00FA399C" w:rsidRPr="00FA399C" w:rsidRDefault="00FA399C" w:rsidP="00FA399C">
      <w:pPr>
        <w:spacing w:after="0"/>
        <w:ind w:left="357" w:hanging="720"/>
        <w:jc w:val="both"/>
        <w:rPr>
          <w:rFonts w:ascii="Arial" w:hAnsi="Arial" w:cs="Arial"/>
          <w:b/>
          <w:szCs w:val="20"/>
        </w:rPr>
      </w:pPr>
      <w:r w:rsidRPr="00FA399C">
        <w:rPr>
          <w:rFonts w:ascii="Arial" w:hAnsi="Arial" w:cs="Arial"/>
          <w:szCs w:val="20"/>
        </w:rPr>
        <w:t xml:space="preserve">Zastoupený: </w:t>
      </w:r>
      <w:r w:rsidRPr="00FA399C">
        <w:rPr>
          <w:rFonts w:ascii="Arial" w:hAnsi="Arial" w:cs="Arial"/>
          <w:szCs w:val="20"/>
        </w:rPr>
        <w:tab/>
      </w:r>
      <w:r w:rsidRPr="00FA399C">
        <w:rPr>
          <w:rFonts w:ascii="Arial" w:hAnsi="Arial" w:cs="Arial"/>
          <w:szCs w:val="20"/>
        </w:rPr>
        <w:tab/>
      </w:r>
      <w:r w:rsidRPr="00FA399C">
        <w:rPr>
          <w:rFonts w:ascii="Arial" w:hAnsi="Arial" w:cs="Arial"/>
          <w:bCs/>
          <w:szCs w:val="20"/>
        </w:rPr>
        <w:t>Ing. Martin Horák, Ing. Jan Kodytek – jednatelé</w:t>
      </w:r>
    </w:p>
    <w:p w14:paraId="199AC38D" w14:textId="77777777" w:rsidR="00FA399C" w:rsidRPr="00FA399C" w:rsidRDefault="00FA399C" w:rsidP="00FA399C">
      <w:pPr>
        <w:spacing w:after="0"/>
        <w:ind w:left="357" w:hanging="720"/>
        <w:jc w:val="both"/>
        <w:rPr>
          <w:rFonts w:ascii="Arial" w:hAnsi="Arial" w:cs="Arial"/>
          <w:szCs w:val="20"/>
        </w:rPr>
      </w:pPr>
      <w:r w:rsidRPr="00FA399C">
        <w:rPr>
          <w:rFonts w:ascii="Arial" w:hAnsi="Arial" w:cs="Arial"/>
          <w:szCs w:val="20"/>
        </w:rPr>
        <w:t xml:space="preserve">IČO: </w:t>
      </w:r>
      <w:r w:rsidRPr="00FA399C">
        <w:rPr>
          <w:rFonts w:ascii="Arial" w:hAnsi="Arial" w:cs="Arial"/>
          <w:szCs w:val="20"/>
        </w:rPr>
        <w:tab/>
      </w:r>
      <w:r w:rsidRPr="00FA399C">
        <w:rPr>
          <w:rFonts w:ascii="Arial" w:hAnsi="Arial" w:cs="Arial"/>
          <w:szCs w:val="20"/>
        </w:rPr>
        <w:tab/>
      </w:r>
      <w:r w:rsidRPr="00FA399C">
        <w:rPr>
          <w:rFonts w:ascii="Arial" w:hAnsi="Arial" w:cs="Arial"/>
          <w:szCs w:val="20"/>
        </w:rPr>
        <w:tab/>
      </w:r>
      <w:r w:rsidRPr="00FA399C">
        <w:rPr>
          <w:rFonts w:ascii="Arial" w:hAnsi="Arial" w:cs="Arial"/>
          <w:szCs w:val="20"/>
        </w:rPr>
        <w:tab/>
        <w:t>29039347</w:t>
      </w:r>
    </w:p>
    <w:p w14:paraId="51990364" w14:textId="77777777" w:rsidR="00FA399C" w:rsidRPr="00FA399C" w:rsidRDefault="00FA399C" w:rsidP="00FA399C">
      <w:pPr>
        <w:spacing w:after="0"/>
        <w:ind w:left="357" w:hanging="720"/>
        <w:jc w:val="both"/>
        <w:rPr>
          <w:rFonts w:ascii="Arial" w:hAnsi="Arial" w:cs="Arial"/>
          <w:szCs w:val="20"/>
        </w:rPr>
      </w:pPr>
      <w:r w:rsidRPr="00FA399C">
        <w:rPr>
          <w:rFonts w:ascii="Arial" w:hAnsi="Arial" w:cs="Arial"/>
          <w:szCs w:val="20"/>
        </w:rPr>
        <w:t xml:space="preserve">DIČ: </w:t>
      </w:r>
      <w:r w:rsidRPr="00FA399C">
        <w:rPr>
          <w:rFonts w:ascii="Arial" w:hAnsi="Arial" w:cs="Arial"/>
          <w:szCs w:val="20"/>
        </w:rPr>
        <w:tab/>
      </w:r>
      <w:r w:rsidRPr="00FA399C">
        <w:rPr>
          <w:rFonts w:ascii="Arial" w:hAnsi="Arial" w:cs="Arial"/>
          <w:szCs w:val="20"/>
        </w:rPr>
        <w:tab/>
      </w:r>
      <w:r w:rsidRPr="00FA399C">
        <w:rPr>
          <w:rFonts w:ascii="Arial" w:hAnsi="Arial" w:cs="Arial"/>
          <w:szCs w:val="20"/>
        </w:rPr>
        <w:tab/>
      </w:r>
      <w:r w:rsidRPr="00FA399C">
        <w:rPr>
          <w:rFonts w:ascii="Arial" w:hAnsi="Arial" w:cs="Arial"/>
          <w:szCs w:val="20"/>
        </w:rPr>
        <w:tab/>
        <w:t>CZ29039347</w:t>
      </w:r>
    </w:p>
    <w:p w14:paraId="02091D82" w14:textId="77777777" w:rsidR="00FA399C" w:rsidRPr="00FA399C" w:rsidRDefault="00FA399C" w:rsidP="00FA399C">
      <w:pPr>
        <w:spacing w:after="0"/>
        <w:ind w:left="357" w:hanging="720"/>
        <w:jc w:val="both"/>
        <w:rPr>
          <w:rFonts w:ascii="Arial" w:hAnsi="Arial" w:cs="Arial"/>
          <w:szCs w:val="20"/>
        </w:rPr>
      </w:pPr>
      <w:r w:rsidRPr="00FA399C">
        <w:rPr>
          <w:rFonts w:ascii="Arial" w:hAnsi="Arial" w:cs="Arial"/>
          <w:szCs w:val="20"/>
        </w:rPr>
        <w:t xml:space="preserve">Zapsaný v obchodním rejstříku vedeném u u Městského soudu v Praze, sp. zn. </w:t>
      </w:r>
      <w:r w:rsidRPr="00FA399C">
        <w:rPr>
          <w:rFonts w:ascii="Arial" w:hAnsi="Arial" w:cs="Arial"/>
          <w:color w:val="333333"/>
          <w:szCs w:val="20"/>
          <w:bdr w:val="none" w:sz="0" w:space="0" w:color="auto" w:frame="1"/>
        </w:rPr>
        <w:t>C 161974 </w:t>
      </w:r>
    </w:p>
    <w:p w14:paraId="2993ECF8" w14:textId="32D034C8" w:rsidR="00FA399C" w:rsidRPr="00FA399C" w:rsidRDefault="00FA399C" w:rsidP="00FA399C">
      <w:pPr>
        <w:spacing w:after="0"/>
        <w:ind w:left="357" w:hanging="720"/>
        <w:jc w:val="both"/>
        <w:rPr>
          <w:rFonts w:ascii="Arial" w:hAnsi="Arial" w:cs="Arial"/>
          <w:szCs w:val="20"/>
        </w:rPr>
      </w:pPr>
      <w:r w:rsidRPr="00FA399C">
        <w:rPr>
          <w:rFonts w:ascii="Arial" w:hAnsi="Arial" w:cs="Arial"/>
          <w:szCs w:val="20"/>
        </w:rPr>
        <w:t xml:space="preserve">Bankovní spojení: </w:t>
      </w:r>
      <w:r w:rsidRPr="00FA399C">
        <w:rPr>
          <w:rFonts w:ascii="Arial" w:hAnsi="Arial" w:cs="Arial"/>
          <w:szCs w:val="20"/>
        </w:rPr>
        <w:tab/>
      </w:r>
      <w:r w:rsidRPr="00FA399C">
        <w:rPr>
          <w:rFonts w:ascii="Arial" w:hAnsi="Arial" w:cs="Arial"/>
          <w:szCs w:val="20"/>
        </w:rPr>
        <w:tab/>
      </w:r>
      <w:r w:rsidR="00D678A3">
        <w:rPr>
          <w:rFonts w:ascii="Arial" w:hAnsi="Arial" w:cs="Arial"/>
          <w:szCs w:val="20"/>
        </w:rPr>
        <w:t>XXXXXXXXXXXXXXX</w:t>
      </w:r>
      <w:r w:rsidRPr="00FA399C">
        <w:rPr>
          <w:rFonts w:ascii="Arial" w:hAnsi="Arial" w:cs="Arial"/>
          <w:szCs w:val="20"/>
        </w:rPr>
        <w:t>,</w:t>
      </w:r>
    </w:p>
    <w:p w14:paraId="1C531B92" w14:textId="7511012A" w:rsidR="00FA399C" w:rsidRPr="00FA399C" w:rsidRDefault="00FA399C" w:rsidP="00FA399C">
      <w:pPr>
        <w:spacing w:after="0"/>
        <w:ind w:left="357" w:hanging="720"/>
        <w:jc w:val="both"/>
        <w:rPr>
          <w:rFonts w:ascii="Arial" w:hAnsi="Arial" w:cs="Arial"/>
          <w:szCs w:val="20"/>
        </w:rPr>
      </w:pPr>
      <w:r w:rsidRPr="00FA399C">
        <w:rPr>
          <w:rFonts w:ascii="Arial" w:hAnsi="Arial" w:cs="Arial"/>
          <w:szCs w:val="20"/>
        </w:rPr>
        <w:t xml:space="preserve">Číslo účtu: </w:t>
      </w:r>
      <w:r w:rsidRPr="00FA399C">
        <w:rPr>
          <w:rFonts w:ascii="Arial" w:hAnsi="Arial" w:cs="Arial"/>
          <w:szCs w:val="20"/>
        </w:rPr>
        <w:tab/>
      </w:r>
      <w:r w:rsidRPr="00FA399C">
        <w:rPr>
          <w:rFonts w:ascii="Arial" w:hAnsi="Arial" w:cs="Arial"/>
          <w:szCs w:val="20"/>
        </w:rPr>
        <w:tab/>
      </w:r>
      <w:r w:rsidRPr="00FA399C">
        <w:rPr>
          <w:rFonts w:ascii="Arial" w:hAnsi="Arial" w:cs="Arial"/>
          <w:szCs w:val="20"/>
        </w:rPr>
        <w:tab/>
      </w:r>
      <w:r w:rsidR="00D678A3">
        <w:rPr>
          <w:rFonts w:ascii="Arial" w:hAnsi="Arial" w:cs="Arial"/>
          <w:szCs w:val="20"/>
        </w:rPr>
        <w:t>XXXXXXXXXXXXXX</w:t>
      </w:r>
    </w:p>
    <w:p w14:paraId="13A52FE1" w14:textId="77777777" w:rsidR="005C00E9" w:rsidRPr="00FA399C" w:rsidRDefault="005C00E9" w:rsidP="005C00E9">
      <w:pPr>
        <w:spacing w:after="0"/>
        <w:ind w:left="357" w:hanging="720"/>
        <w:jc w:val="both"/>
        <w:rPr>
          <w:rFonts w:ascii="Arial" w:hAnsi="Arial" w:cs="Arial"/>
          <w:szCs w:val="20"/>
        </w:rPr>
      </w:pPr>
    </w:p>
    <w:p w14:paraId="432A8D0D" w14:textId="77777777" w:rsidR="005C00E9" w:rsidRPr="00FA399C" w:rsidRDefault="005C00E9" w:rsidP="005C00E9">
      <w:pPr>
        <w:spacing w:after="0"/>
        <w:ind w:left="357" w:hanging="720"/>
        <w:jc w:val="both"/>
        <w:rPr>
          <w:rFonts w:ascii="Arial" w:hAnsi="Arial" w:cs="Arial"/>
          <w:szCs w:val="20"/>
        </w:rPr>
      </w:pPr>
      <w:r w:rsidRPr="00FA399C">
        <w:rPr>
          <w:rFonts w:ascii="Arial" w:hAnsi="Arial" w:cs="Arial"/>
          <w:szCs w:val="20"/>
        </w:rPr>
        <w:t>(dále jen "</w:t>
      </w:r>
      <w:r w:rsidRPr="00FA399C">
        <w:rPr>
          <w:rFonts w:ascii="Arial" w:hAnsi="Arial" w:cs="Arial"/>
          <w:b/>
          <w:szCs w:val="20"/>
        </w:rPr>
        <w:t>Zhotovitel</w:t>
      </w:r>
      <w:r w:rsidRPr="00FA399C">
        <w:rPr>
          <w:rFonts w:ascii="Arial" w:hAnsi="Arial" w:cs="Arial"/>
          <w:szCs w:val="20"/>
        </w:rPr>
        <w:t>")</w:t>
      </w:r>
    </w:p>
    <w:p w14:paraId="5271FC0C" w14:textId="77777777" w:rsidR="005C00E9" w:rsidRPr="00FA399C" w:rsidRDefault="005C00E9" w:rsidP="005C00E9">
      <w:pPr>
        <w:spacing w:after="0"/>
        <w:ind w:left="357" w:hanging="720"/>
        <w:jc w:val="both"/>
        <w:rPr>
          <w:rFonts w:ascii="Arial" w:hAnsi="Arial" w:cs="Arial"/>
          <w:b/>
          <w:bCs/>
          <w:szCs w:val="20"/>
        </w:rPr>
      </w:pPr>
    </w:p>
    <w:p w14:paraId="79DF2768" w14:textId="77777777" w:rsidR="005C00E9" w:rsidRPr="00FA399C" w:rsidRDefault="005C00E9" w:rsidP="005C00E9">
      <w:pPr>
        <w:tabs>
          <w:tab w:val="left" w:pos="4536"/>
        </w:tabs>
        <w:spacing w:after="0"/>
        <w:ind w:left="357" w:hanging="720"/>
        <w:jc w:val="both"/>
        <w:rPr>
          <w:rFonts w:ascii="Arial" w:hAnsi="Arial" w:cs="Arial"/>
          <w:b/>
          <w:bCs/>
          <w:szCs w:val="20"/>
        </w:rPr>
      </w:pPr>
    </w:p>
    <w:p w14:paraId="00F7B2D4" w14:textId="77777777" w:rsidR="005C00E9" w:rsidRPr="00FA399C" w:rsidRDefault="005C00E9" w:rsidP="005C00E9">
      <w:pPr>
        <w:tabs>
          <w:tab w:val="left" w:pos="4536"/>
          <w:tab w:val="left" w:pos="9072"/>
        </w:tabs>
        <w:spacing w:after="0"/>
        <w:ind w:left="-363"/>
        <w:jc w:val="both"/>
        <w:rPr>
          <w:rFonts w:ascii="Arial" w:hAnsi="Arial" w:cs="Arial"/>
          <w:szCs w:val="20"/>
        </w:rPr>
      </w:pPr>
      <w:r w:rsidRPr="00FA399C">
        <w:rPr>
          <w:rFonts w:ascii="Arial" w:hAnsi="Arial" w:cs="Arial"/>
          <w:szCs w:val="20"/>
        </w:rPr>
        <w:t>Smluvní strany uzavírají na základě ustanovení § 2586 a následujících zákona č. 89/2012 Sb., občanský zákoník (dále jen „</w:t>
      </w:r>
      <w:r w:rsidRPr="00FA399C">
        <w:rPr>
          <w:rFonts w:ascii="Arial" w:hAnsi="Arial" w:cs="Arial"/>
          <w:b/>
          <w:szCs w:val="20"/>
        </w:rPr>
        <w:t>občanský zákoník</w:t>
      </w:r>
      <w:r w:rsidRPr="00FA399C">
        <w:rPr>
          <w:rFonts w:ascii="Arial" w:hAnsi="Arial" w:cs="Arial"/>
          <w:szCs w:val="20"/>
        </w:rPr>
        <w:t>“)</w:t>
      </w:r>
      <w:r w:rsidRPr="00FA399C">
        <w:rPr>
          <w:rFonts w:ascii="Arial" w:hAnsi="Arial" w:cs="Arial"/>
          <w:color w:val="000000"/>
          <w:szCs w:val="20"/>
        </w:rPr>
        <w:t xml:space="preserve"> </w:t>
      </w:r>
      <w:r w:rsidRPr="00FA399C">
        <w:rPr>
          <w:rFonts w:ascii="Arial" w:hAnsi="Arial" w:cs="Arial"/>
          <w:szCs w:val="20"/>
        </w:rPr>
        <w:t xml:space="preserve">tuto </w:t>
      </w:r>
    </w:p>
    <w:p w14:paraId="39940DD0" w14:textId="77777777" w:rsidR="005C00E9" w:rsidRPr="00FA399C" w:rsidRDefault="005C00E9" w:rsidP="005C00E9">
      <w:pPr>
        <w:spacing w:after="120"/>
        <w:ind w:left="357" w:hanging="720"/>
        <w:jc w:val="center"/>
        <w:rPr>
          <w:rFonts w:ascii="Arial" w:hAnsi="Arial" w:cs="Arial"/>
          <w:b/>
          <w:bCs/>
          <w:szCs w:val="20"/>
        </w:rPr>
      </w:pPr>
    </w:p>
    <w:p w14:paraId="7FE2B123" w14:textId="77777777" w:rsidR="005C00E9" w:rsidRPr="00FA399C" w:rsidRDefault="005C00E9" w:rsidP="005C00E9">
      <w:pPr>
        <w:keepNext/>
        <w:tabs>
          <w:tab w:val="left" w:pos="0"/>
          <w:tab w:val="left" w:pos="4536"/>
          <w:tab w:val="left" w:pos="9072"/>
        </w:tabs>
        <w:suppressAutoHyphens/>
        <w:spacing w:after="0"/>
        <w:ind w:left="357" w:hanging="720"/>
        <w:jc w:val="center"/>
        <w:outlineLvl w:val="0"/>
        <w:rPr>
          <w:rFonts w:ascii="Arial" w:hAnsi="Arial" w:cs="Arial"/>
          <w:b/>
          <w:bCs/>
          <w:szCs w:val="20"/>
        </w:rPr>
      </w:pPr>
      <w:r w:rsidRPr="00FA399C">
        <w:rPr>
          <w:rFonts w:ascii="Arial" w:hAnsi="Arial" w:cs="Arial"/>
          <w:b/>
          <w:bCs/>
          <w:szCs w:val="20"/>
        </w:rPr>
        <w:t xml:space="preserve">Smlouvu o dílo </w:t>
      </w:r>
    </w:p>
    <w:p w14:paraId="36B28972" w14:textId="77777777" w:rsidR="005C00E9" w:rsidRPr="00FA399C" w:rsidRDefault="005C00E9" w:rsidP="005C00E9">
      <w:pPr>
        <w:keepNext/>
        <w:tabs>
          <w:tab w:val="left" w:pos="0"/>
          <w:tab w:val="left" w:pos="4536"/>
          <w:tab w:val="left" w:pos="9072"/>
        </w:tabs>
        <w:suppressAutoHyphens/>
        <w:spacing w:after="0"/>
        <w:ind w:left="357" w:hanging="720"/>
        <w:jc w:val="center"/>
        <w:outlineLvl w:val="0"/>
        <w:rPr>
          <w:rFonts w:ascii="Arial" w:hAnsi="Arial" w:cs="Arial"/>
          <w:bCs/>
          <w:szCs w:val="20"/>
        </w:rPr>
      </w:pPr>
      <w:r w:rsidRPr="00FA399C">
        <w:rPr>
          <w:rFonts w:ascii="Arial" w:hAnsi="Arial" w:cs="Arial"/>
          <w:bCs/>
          <w:szCs w:val="20"/>
        </w:rPr>
        <w:t>(dále též jen „</w:t>
      </w:r>
      <w:r w:rsidRPr="00FA399C">
        <w:rPr>
          <w:rFonts w:ascii="Arial" w:hAnsi="Arial" w:cs="Arial"/>
          <w:b/>
          <w:bCs/>
          <w:szCs w:val="20"/>
        </w:rPr>
        <w:t>Smlouva</w:t>
      </w:r>
      <w:r w:rsidRPr="00FA399C">
        <w:rPr>
          <w:rFonts w:ascii="Arial" w:hAnsi="Arial" w:cs="Arial"/>
          <w:bCs/>
          <w:szCs w:val="20"/>
        </w:rPr>
        <w:t>“)</w:t>
      </w:r>
    </w:p>
    <w:p w14:paraId="7A4FAC75" w14:textId="77777777" w:rsidR="005C00E9" w:rsidRPr="00FA399C" w:rsidRDefault="005C00E9" w:rsidP="005C00E9">
      <w:pPr>
        <w:spacing w:after="120"/>
        <w:ind w:left="357" w:hanging="720"/>
        <w:jc w:val="center"/>
        <w:rPr>
          <w:rFonts w:ascii="Arial" w:hAnsi="Arial" w:cs="Arial"/>
          <w:b/>
          <w:bCs/>
          <w:szCs w:val="20"/>
        </w:rPr>
      </w:pPr>
    </w:p>
    <w:p w14:paraId="5D9800BC" w14:textId="77777777" w:rsidR="005C00E9" w:rsidRPr="00FA399C" w:rsidRDefault="005C00E9" w:rsidP="005C00E9">
      <w:pPr>
        <w:pStyle w:val="Odstavecseseznamem"/>
        <w:widowControl/>
        <w:numPr>
          <w:ilvl w:val="0"/>
          <w:numId w:val="1"/>
        </w:numPr>
        <w:suppressAutoHyphens/>
        <w:overflowPunct/>
        <w:autoSpaceDE/>
        <w:autoSpaceDN/>
        <w:adjustRightInd/>
        <w:spacing w:after="120"/>
        <w:ind w:left="357" w:hanging="720"/>
        <w:jc w:val="center"/>
        <w:rPr>
          <w:rFonts w:ascii="Arial" w:hAnsi="Arial" w:cs="Arial"/>
          <w:b/>
          <w:bCs/>
        </w:rPr>
      </w:pPr>
      <w:r w:rsidRPr="00FA399C">
        <w:rPr>
          <w:rFonts w:ascii="Arial" w:hAnsi="Arial" w:cs="Arial"/>
          <w:b/>
          <w:bCs/>
        </w:rPr>
        <w:t>Předmět smlouvy</w:t>
      </w:r>
    </w:p>
    <w:p w14:paraId="2B610C6E" w14:textId="77777777" w:rsidR="005C00E9" w:rsidRPr="00FA399C" w:rsidRDefault="005C00E9" w:rsidP="005C00E9">
      <w:pPr>
        <w:pStyle w:val="Odstavecseseznamem1"/>
        <w:numPr>
          <w:ilvl w:val="1"/>
          <w:numId w:val="1"/>
        </w:numPr>
        <w:spacing w:after="120"/>
        <w:ind w:left="357" w:hanging="720"/>
        <w:jc w:val="left"/>
        <w:rPr>
          <w:rFonts w:ascii="Arial" w:hAnsi="Arial" w:cs="Arial"/>
          <w:sz w:val="20"/>
          <w:szCs w:val="20"/>
        </w:rPr>
      </w:pPr>
      <w:r w:rsidRPr="00FA399C">
        <w:rPr>
          <w:rFonts w:ascii="Arial" w:hAnsi="Arial" w:cs="Arial"/>
          <w:sz w:val="20"/>
          <w:szCs w:val="20"/>
        </w:rPr>
        <w:t>Předmětem této Smlouvy je závazek Zhotovitele provést pro Objednatele na své náklady a nebezpečí ve sjednané době „</w:t>
      </w:r>
      <w:r w:rsidRPr="00FA399C">
        <w:rPr>
          <w:rFonts w:ascii="Arial" w:hAnsi="Arial" w:cs="Arial"/>
          <w:b/>
          <w:sz w:val="20"/>
          <w:szCs w:val="20"/>
        </w:rPr>
        <w:t xml:space="preserve">Veletržní palác – Dodávka a montáž 3 chladících strojů“ </w:t>
      </w:r>
      <w:r w:rsidRPr="00FA399C">
        <w:rPr>
          <w:rFonts w:ascii="Arial" w:hAnsi="Arial" w:cs="Arial"/>
          <w:sz w:val="20"/>
          <w:szCs w:val="20"/>
        </w:rPr>
        <w:t xml:space="preserve">(dále </w:t>
      </w:r>
      <w:r w:rsidRPr="00FA399C">
        <w:rPr>
          <w:rFonts w:ascii="Arial" w:hAnsi="Arial" w:cs="Arial"/>
          <w:sz w:val="20"/>
          <w:szCs w:val="20"/>
        </w:rPr>
        <w:lastRenderedPageBreak/>
        <w:t>též jen „</w:t>
      </w:r>
      <w:r w:rsidRPr="00FA399C">
        <w:rPr>
          <w:rFonts w:ascii="Arial" w:hAnsi="Arial" w:cs="Arial"/>
          <w:b/>
          <w:sz w:val="20"/>
          <w:szCs w:val="20"/>
        </w:rPr>
        <w:t>dílo</w:t>
      </w:r>
      <w:r w:rsidRPr="00FA399C">
        <w:rPr>
          <w:rFonts w:ascii="Arial" w:hAnsi="Arial" w:cs="Arial"/>
          <w:sz w:val="20"/>
          <w:szCs w:val="20"/>
        </w:rPr>
        <w:t>“) blíže specifikované v článku 2. této Smlouvy a závazek Objednatele řádně a včas provedené dílo převzít a zaplatit za něj Zhotoviteli sjednanou cenu, a to za podmínek a ve lhůtách vymezených v této Smlouvě.</w:t>
      </w:r>
    </w:p>
    <w:p w14:paraId="4526B386" w14:textId="77777777" w:rsidR="005C00E9" w:rsidRPr="00FA399C" w:rsidRDefault="005C00E9" w:rsidP="005C00E9">
      <w:pPr>
        <w:pStyle w:val="Odstavecseseznamem1"/>
        <w:numPr>
          <w:ilvl w:val="1"/>
          <w:numId w:val="1"/>
        </w:numPr>
        <w:tabs>
          <w:tab w:val="clear" w:pos="-76"/>
          <w:tab w:val="num" w:pos="-360"/>
        </w:tabs>
        <w:spacing w:after="120"/>
        <w:ind w:left="357" w:hanging="720"/>
        <w:rPr>
          <w:rFonts w:ascii="Arial" w:hAnsi="Arial" w:cs="Arial"/>
          <w:sz w:val="20"/>
          <w:szCs w:val="20"/>
        </w:rPr>
      </w:pPr>
      <w:r w:rsidRPr="00FA399C">
        <w:rPr>
          <w:rFonts w:ascii="Arial" w:hAnsi="Arial" w:cs="Arial"/>
          <w:sz w:val="20"/>
          <w:szCs w:val="20"/>
        </w:rPr>
        <w:t xml:space="preserve">Jedná se o dílo prováděné v areálu národní kulturní památky </w:t>
      </w:r>
      <w:r w:rsidRPr="00FA399C">
        <w:rPr>
          <w:rFonts w:ascii="Arial" w:hAnsi="Arial" w:cs="Arial"/>
          <w:b/>
          <w:sz w:val="20"/>
          <w:szCs w:val="20"/>
        </w:rPr>
        <w:t>Veletržní palác,</w:t>
      </w:r>
      <w:r w:rsidRPr="00FA399C">
        <w:rPr>
          <w:rFonts w:ascii="Arial" w:hAnsi="Arial" w:cs="Arial"/>
          <w:sz w:val="20"/>
          <w:szCs w:val="20"/>
        </w:rPr>
        <w:t xml:space="preserve"> zapsané v Ústředním seznamu kulturních památek pod č. 40980/1-1804 (dále též jen „</w:t>
      </w:r>
      <w:r w:rsidRPr="00FA399C">
        <w:rPr>
          <w:rFonts w:ascii="Arial" w:hAnsi="Arial" w:cs="Arial"/>
          <w:b/>
          <w:bCs/>
          <w:sz w:val="20"/>
          <w:szCs w:val="20"/>
        </w:rPr>
        <w:t>ob</w:t>
      </w:r>
      <w:r w:rsidRPr="00FA399C">
        <w:rPr>
          <w:rFonts w:ascii="Arial" w:hAnsi="Arial" w:cs="Arial"/>
          <w:b/>
          <w:sz w:val="20"/>
          <w:szCs w:val="20"/>
        </w:rPr>
        <w:t>jekt</w:t>
      </w:r>
      <w:r w:rsidRPr="00FA399C">
        <w:rPr>
          <w:rFonts w:ascii="Arial" w:hAnsi="Arial" w:cs="Arial"/>
          <w:sz w:val="20"/>
          <w:szCs w:val="20"/>
        </w:rPr>
        <w:t>“).</w:t>
      </w:r>
    </w:p>
    <w:p w14:paraId="43C10351" w14:textId="2DF2D6BE" w:rsidR="005C00E9" w:rsidRPr="00FA399C" w:rsidRDefault="005C00E9" w:rsidP="005C00E9">
      <w:pPr>
        <w:pStyle w:val="Odstavecseseznamem1"/>
        <w:numPr>
          <w:ilvl w:val="1"/>
          <w:numId w:val="1"/>
        </w:numPr>
        <w:tabs>
          <w:tab w:val="num" w:pos="-360"/>
        </w:tabs>
        <w:spacing w:after="120"/>
        <w:ind w:left="357" w:hanging="720"/>
        <w:rPr>
          <w:rFonts w:ascii="Arial" w:eastAsia="SimSun" w:hAnsi="Arial" w:cs="Arial"/>
          <w:b/>
          <w:lang w:bidi="hi-IN"/>
        </w:rPr>
      </w:pPr>
      <w:r w:rsidRPr="00FA399C">
        <w:rPr>
          <w:rFonts w:ascii="Arial" w:hAnsi="Arial" w:cs="Arial"/>
          <w:sz w:val="20"/>
          <w:szCs w:val="20"/>
        </w:rPr>
        <w:t xml:space="preserve">Účelem této Smlouvy je </w:t>
      </w:r>
      <w:r w:rsidRPr="00FA399C">
        <w:rPr>
          <w:rFonts w:ascii="Arial" w:hAnsi="Arial" w:cs="Arial"/>
          <w:bCs/>
          <w:sz w:val="20"/>
          <w:szCs w:val="20"/>
        </w:rPr>
        <w:t>řádná a včasná realizace díla a stanovení způsobu a podmínek jeho realizace.</w:t>
      </w:r>
    </w:p>
    <w:p w14:paraId="5EA91144" w14:textId="77777777" w:rsidR="005C00E9" w:rsidRPr="00FA399C" w:rsidRDefault="005C00E9" w:rsidP="005C00E9">
      <w:pPr>
        <w:pStyle w:val="Odstavecseseznamem"/>
        <w:widowControl/>
        <w:numPr>
          <w:ilvl w:val="0"/>
          <w:numId w:val="1"/>
        </w:numPr>
        <w:suppressAutoHyphens/>
        <w:overflowPunct/>
        <w:autoSpaceDE/>
        <w:autoSpaceDN/>
        <w:adjustRightInd/>
        <w:spacing w:after="120"/>
        <w:ind w:left="357" w:hanging="720"/>
        <w:jc w:val="center"/>
        <w:rPr>
          <w:rFonts w:ascii="Arial" w:hAnsi="Arial" w:cs="Arial"/>
          <w:b/>
          <w:bCs/>
        </w:rPr>
      </w:pPr>
      <w:r w:rsidRPr="00FA399C">
        <w:rPr>
          <w:rFonts w:ascii="Arial" w:hAnsi="Arial" w:cs="Arial"/>
          <w:b/>
          <w:bCs/>
        </w:rPr>
        <w:t>Vymezení díla</w:t>
      </w:r>
    </w:p>
    <w:p w14:paraId="17084B8D" w14:textId="77777777" w:rsidR="005C00E9" w:rsidRPr="00FA399C" w:rsidRDefault="005C00E9" w:rsidP="005C00E9">
      <w:pPr>
        <w:pStyle w:val="Odstavecseseznamem"/>
        <w:widowControl/>
        <w:suppressAutoHyphens/>
        <w:overflowPunct/>
        <w:autoSpaceDE/>
        <w:autoSpaceDN/>
        <w:adjustRightInd/>
        <w:spacing w:after="120"/>
        <w:ind w:left="357" w:hanging="720"/>
        <w:rPr>
          <w:rFonts w:ascii="Arial" w:hAnsi="Arial" w:cs="Arial"/>
          <w:b/>
        </w:rPr>
      </w:pPr>
    </w:p>
    <w:p w14:paraId="34471EA4" w14:textId="77777777" w:rsidR="005C00E9" w:rsidRPr="00FA399C" w:rsidRDefault="005C00E9" w:rsidP="005C00E9">
      <w:pPr>
        <w:pStyle w:val="Odstavecseseznamem"/>
        <w:widowControl/>
        <w:suppressAutoHyphens/>
        <w:overflowPunct/>
        <w:autoSpaceDE/>
        <w:autoSpaceDN/>
        <w:adjustRightInd/>
        <w:spacing w:after="120"/>
        <w:ind w:left="357" w:hanging="720"/>
        <w:rPr>
          <w:rFonts w:ascii="Arial" w:eastAsia="MS Mincho" w:hAnsi="Arial" w:cs="Arial"/>
          <w:b/>
          <w:vanish/>
          <w:kern w:val="0"/>
          <w:lang w:eastAsia="zh-CN"/>
        </w:rPr>
      </w:pPr>
    </w:p>
    <w:p w14:paraId="276F38D2" w14:textId="77777777" w:rsidR="005C00E9" w:rsidRPr="00FA399C" w:rsidRDefault="005C00E9" w:rsidP="005C00E9">
      <w:pPr>
        <w:pStyle w:val="Odstavecseseznamem1"/>
        <w:numPr>
          <w:ilvl w:val="1"/>
          <w:numId w:val="1"/>
        </w:numPr>
        <w:tabs>
          <w:tab w:val="clear" w:pos="-76"/>
          <w:tab w:val="num" w:pos="-360"/>
        </w:tabs>
        <w:spacing w:after="120"/>
        <w:ind w:left="357" w:hanging="720"/>
        <w:rPr>
          <w:rFonts w:ascii="Arial" w:hAnsi="Arial" w:cs="Arial"/>
          <w:sz w:val="20"/>
          <w:szCs w:val="20"/>
        </w:rPr>
      </w:pPr>
      <w:r w:rsidRPr="00FA399C">
        <w:rPr>
          <w:rFonts w:ascii="Arial" w:hAnsi="Arial" w:cs="Arial"/>
          <w:sz w:val="20"/>
          <w:szCs w:val="20"/>
        </w:rPr>
        <w:t xml:space="preserve">Zhotovitel se touto Smlouvou zavazuje provést dílo dle požadavků Objednatele a dle své cenové nabídky, která tvoří Přílohu č. 1 této Smlouvy – jedná se o tzv. položkový rozpočet obsahující výkaz výměr. </w:t>
      </w:r>
    </w:p>
    <w:p w14:paraId="70E38F73" w14:textId="77777777" w:rsidR="005C00E9" w:rsidRPr="00FA399C" w:rsidRDefault="005C00E9" w:rsidP="005C00E9">
      <w:pPr>
        <w:pStyle w:val="Odstavecseseznamem1"/>
        <w:numPr>
          <w:ilvl w:val="1"/>
          <w:numId w:val="1"/>
        </w:numPr>
        <w:tabs>
          <w:tab w:val="clear" w:pos="-76"/>
          <w:tab w:val="num" w:pos="-360"/>
        </w:tabs>
        <w:spacing w:after="120"/>
        <w:ind w:left="357" w:hanging="720"/>
        <w:rPr>
          <w:rFonts w:ascii="Arial" w:hAnsi="Arial" w:cs="Arial"/>
          <w:sz w:val="20"/>
          <w:szCs w:val="20"/>
        </w:rPr>
      </w:pPr>
      <w:r w:rsidRPr="00FA399C">
        <w:rPr>
          <w:rFonts w:ascii="Arial" w:hAnsi="Arial" w:cs="Arial"/>
          <w:sz w:val="20"/>
          <w:szCs w:val="20"/>
        </w:rPr>
        <w:t>Zhotovitel je dále povinen provést dílo v souladu se všemi příslušnými standardy, zákony, nařízeními, vyhláškami a normami platnými v České republice (ČSN, ČSN EN) a požadavky všech orgánů veřejné správy, které k provedení díla vydávají svá stanoviska, rozhodnutí či doporučení. Na jakýkoli vzájemný rozpor v uvedených požadavcích je Zhotovitel povinen upozornit neprodleně Objednatele, a to dříve, než provede příslušnou část díla. Objednatel v takovém případě udělí Zhotoviteli pokyn ohledně dalšího postupu. Dílo a všechny jeho součásti musí bezpodmínečně odpovídat kogentním zákonným ustanovením.</w:t>
      </w:r>
    </w:p>
    <w:p w14:paraId="650333B3" w14:textId="77777777" w:rsidR="005C00E9" w:rsidRPr="00FA399C" w:rsidRDefault="005C00E9" w:rsidP="005C00E9">
      <w:pPr>
        <w:pStyle w:val="Odstavecseseznamem1"/>
        <w:numPr>
          <w:ilvl w:val="1"/>
          <w:numId w:val="1"/>
        </w:numPr>
        <w:tabs>
          <w:tab w:val="num" w:pos="-360"/>
        </w:tabs>
        <w:spacing w:after="120"/>
        <w:ind w:left="357" w:hanging="720"/>
        <w:rPr>
          <w:rFonts w:ascii="Arial" w:hAnsi="Arial" w:cs="Arial"/>
          <w:sz w:val="20"/>
          <w:szCs w:val="20"/>
        </w:rPr>
      </w:pPr>
      <w:r w:rsidRPr="00FA399C">
        <w:rPr>
          <w:rFonts w:ascii="Arial" w:hAnsi="Arial" w:cs="Arial"/>
          <w:sz w:val="20"/>
          <w:szCs w:val="20"/>
        </w:rPr>
        <w:t xml:space="preserve">Provedením díla ve smyslu čl. 1.1 se mimo jiné rozumí provedení veškerých prací, dodávek veškerých materiálů a poskytnutí veškerých služeb nezbytných k realizaci díla podle této Smlouvy. Toto platí i v případě, není-li služba, dodávka či práce výslovně uvedena ve Smlouvě či přílohách Smlouvy. Závazek Zhotovitele provést dílo zahrnuje zejména provedení veškerých stavebních a jiných výkonů a služeb včetně obstarání pracovních sil, potřebných mechanismů a materiálů, které jsou nutné k provedení díla a včetně souvisejících prací a plnění potřebných pro realizaci díla, např. zajištění a úhrady potřebných případných záborů, likvidace odpadu, doprava, ochrana okolního prostoru (bezpečnost) a konstrukcí, úklid objektu a okolních prostor apod. a provedení veškerých předepsaných zkoušek, revizí, měření a atestů k prokázání kvalitativních parametrů předmětu díla, jakož i jeho nezávadnosti ve vztahu k životnímu prostředí a zabezpečení případné skládky. </w:t>
      </w:r>
    </w:p>
    <w:p w14:paraId="46E33CDC" w14:textId="77777777" w:rsidR="005C00E9" w:rsidRPr="00FA399C" w:rsidRDefault="005C00E9" w:rsidP="005C00E9">
      <w:pPr>
        <w:pStyle w:val="Odstavecseseznamem1"/>
        <w:numPr>
          <w:ilvl w:val="1"/>
          <w:numId w:val="1"/>
        </w:numPr>
        <w:tabs>
          <w:tab w:val="num" w:pos="-360"/>
        </w:tabs>
        <w:spacing w:after="120"/>
        <w:ind w:left="357" w:hanging="720"/>
        <w:rPr>
          <w:rFonts w:ascii="Arial" w:hAnsi="Arial" w:cs="Arial"/>
          <w:sz w:val="20"/>
          <w:szCs w:val="20"/>
        </w:rPr>
      </w:pPr>
      <w:r w:rsidRPr="00FA399C">
        <w:rPr>
          <w:rFonts w:ascii="Arial" w:hAnsi="Arial" w:cs="Arial"/>
          <w:sz w:val="20"/>
          <w:szCs w:val="20"/>
        </w:rPr>
        <w:t>Předmětem plnění dle této Smlouvy jsou tyto části, resp. dílčí složky plnění:</w:t>
      </w:r>
    </w:p>
    <w:p w14:paraId="16A28DCE" w14:textId="77777777" w:rsidR="005C00E9" w:rsidRPr="00FA399C" w:rsidRDefault="005C00E9" w:rsidP="005C00E9">
      <w:pPr>
        <w:pStyle w:val="Odstavecseseznamem1"/>
        <w:spacing w:after="120"/>
        <w:ind w:left="357" w:hanging="720"/>
        <w:rPr>
          <w:rFonts w:ascii="Arial" w:hAnsi="Arial" w:cs="Arial"/>
          <w:sz w:val="20"/>
          <w:szCs w:val="20"/>
        </w:rPr>
      </w:pPr>
    </w:p>
    <w:p w14:paraId="229E7B4A" w14:textId="682D89A1" w:rsidR="00F869C9" w:rsidRPr="00FA399C" w:rsidRDefault="005C00E9" w:rsidP="005C00E9">
      <w:pPr>
        <w:pStyle w:val="Odstavecseseznamem1"/>
        <w:tabs>
          <w:tab w:val="num" w:pos="0"/>
        </w:tabs>
        <w:ind w:left="1077" w:hanging="720"/>
        <w:rPr>
          <w:rFonts w:ascii="Arial" w:hAnsi="Arial" w:cs="Arial"/>
          <w:b/>
          <w:bCs/>
          <w:sz w:val="20"/>
          <w:szCs w:val="20"/>
        </w:rPr>
      </w:pPr>
      <w:r w:rsidRPr="00FA399C">
        <w:rPr>
          <w:rFonts w:ascii="Arial" w:hAnsi="Arial" w:cs="Arial"/>
          <w:b/>
          <w:bCs/>
          <w:sz w:val="20"/>
          <w:szCs w:val="20"/>
        </w:rPr>
        <w:t>Část A – projektová dokumentace výměny chladicích strojů</w:t>
      </w:r>
    </w:p>
    <w:p w14:paraId="1AAB7017" w14:textId="77777777" w:rsidR="00F869C9" w:rsidRPr="00FA399C" w:rsidRDefault="00F869C9" w:rsidP="005C00E9">
      <w:pPr>
        <w:pStyle w:val="Odstavecseseznamem1"/>
        <w:tabs>
          <w:tab w:val="num" w:pos="0"/>
        </w:tabs>
        <w:ind w:left="1077" w:hanging="720"/>
        <w:rPr>
          <w:rFonts w:ascii="Arial" w:hAnsi="Arial" w:cs="Arial"/>
          <w:b/>
          <w:bCs/>
          <w:sz w:val="20"/>
          <w:szCs w:val="20"/>
        </w:rPr>
      </w:pPr>
    </w:p>
    <w:p w14:paraId="6CE24744" w14:textId="77777777" w:rsidR="005C00E9" w:rsidRPr="00FA399C" w:rsidRDefault="005C00E9" w:rsidP="005C00E9">
      <w:pPr>
        <w:pStyle w:val="Odstavecseseznamem1"/>
        <w:tabs>
          <w:tab w:val="num" w:pos="0"/>
        </w:tabs>
        <w:ind w:left="1077" w:hanging="720"/>
        <w:jc w:val="left"/>
        <w:rPr>
          <w:rFonts w:ascii="Arial" w:hAnsi="Arial" w:cs="Arial"/>
          <w:sz w:val="20"/>
          <w:szCs w:val="20"/>
        </w:rPr>
      </w:pPr>
      <w:r w:rsidRPr="00FA399C">
        <w:rPr>
          <w:rFonts w:ascii="Arial" w:hAnsi="Arial" w:cs="Arial"/>
          <w:sz w:val="20"/>
          <w:szCs w:val="20"/>
        </w:rPr>
        <w:t>zahrnující zejména toto plnění Zhotovitele:</w:t>
      </w:r>
    </w:p>
    <w:p w14:paraId="3FD4ED38" w14:textId="77777777" w:rsidR="005C00E9" w:rsidRPr="00FA399C" w:rsidRDefault="005C00E9" w:rsidP="005C00E9">
      <w:pPr>
        <w:pStyle w:val="Odstavecseseznamem1"/>
        <w:numPr>
          <w:ilvl w:val="0"/>
          <w:numId w:val="3"/>
        </w:numPr>
        <w:jc w:val="left"/>
        <w:rPr>
          <w:rFonts w:ascii="Arial" w:hAnsi="Arial" w:cs="Arial"/>
          <w:sz w:val="20"/>
          <w:szCs w:val="20"/>
        </w:rPr>
      </w:pPr>
      <w:r w:rsidRPr="00FA399C">
        <w:rPr>
          <w:rFonts w:ascii="Arial" w:hAnsi="Arial" w:cs="Arial"/>
          <w:sz w:val="20"/>
          <w:szCs w:val="20"/>
        </w:rPr>
        <w:t>přípravné práce (doměření, studium podkladů, prohlídka místa realizace)</w:t>
      </w:r>
    </w:p>
    <w:p w14:paraId="669D5E60" w14:textId="77777777" w:rsidR="005C00E9" w:rsidRPr="00FA399C" w:rsidRDefault="005C00E9" w:rsidP="005C00E9">
      <w:pPr>
        <w:pStyle w:val="Odstavecseseznamem1"/>
        <w:numPr>
          <w:ilvl w:val="0"/>
          <w:numId w:val="3"/>
        </w:numPr>
        <w:jc w:val="left"/>
        <w:rPr>
          <w:rFonts w:ascii="Arial" w:hAnsi="Arial" w:cs="Arial"/>
          <w:sz w:val="20"/>
          <w:szCs w:val="20"/>
        </w:rPr>
      </w:pPr>
      <w:r w:rsidRPr="00FA399C">
        <w:rPr>
          <w:rFonts w:ascii="Arial" w:hAnsi="Arial" w:cs="Arial"/>
          <w:sz w:val="20"/>
          <w:szCs w:val="20"/>
        </w:rPr>
        <w:t>projektová dokumentace stavební části</w:t>
      </w:r>
    </w:p>
    <w:p w14:paraId="3E3A6B55" w14:textId="77777777" w:rsidR="005C00E9" w:rsidRPr="00FA399C" w:rsidRDefault="005C00E9" w:rsidP="005C00E9">
      <w:pPr>
        <w:pStyle w:val="Odstavecseseznamem1"/>
        <w:numPr>
          <w:ilvl w:val="0"/>
          <w:numId w:val="3"/>
        </w:numPr>
        <w:jc w:val="left"/>
        <w:rPr>
          <w:rFonts w:ascii="Arial" w:hAnsi="Arial" w:cs="Arial"/>
          <w:sz w:val="20"/>
          <w:szCs w:val="20"/>
        </w:rPr>
      </w:pPr>
      <w:r w:rsidRPr="00FA399C">
        <w:rPr>
          <w:rFonts w:ascii="Arial" w:hAnsi="Arial" w:cs="Arial"/>
          <w:sz w:val="20"/>
          <w:szCs w:val="20"/>
        </w:rPr>
        <w:t>projektová dokumentace rozvodů topení a chlazení</w:t>
      </w:r>
    </w:p>
    <w:p w14:paraId="62346947" w14:textId="77777777" w:rsidR="005C00E9" w:rsidRPr="00FA399C" w:rsidRDefault="005C00E9" w:rsidP="005C00E9">
      <w:pPr>
        <w:pStyle w:val="Odstavecseseznamem1"/>
        <w:numPr>
          <w:ilvl w:val="0"/>
          <w:numId w:val="3"/>
        </w:numPr>
        <w:jc w:val="left"/>
        <w:rPr>
          <w:rFonts w:ascii="Arial" w:hAnsi="Arial" w:cs="Arial"/>
          <w:sz w:val="20"/>
          <w:szCs w:val="20"/>
        </w:rPr>
      </w:pPr>
      <w:r w:rsidRPr="00FA399C">
        <w:rPr>
          <w:rFonts w:ascii="Arial" w:hAnsi="Arial" w:cs="Arial"/>
          <w:sz w:val="20"/>
          <w:szCs w:val="20"/>
        </w:rPr>
        <w:t>projektová dokumentace rozvodů elektro</w:t>
      </w:r>
    </w:p>
    <w:p w14:paraId="0FB7BAFD" w14:textId="77777777" w:rsidR="005C00E9" w:rsidRPr="00FA399C" w:rsidRDefault="005C00E9" w:rsidP="005C00E9">
      <w:pPr>
        <w:pStyle w:val="Odstavecseseznamem1"/>
        <w:numPr>
          <w:ilvl w:val="0"/>
          <w:numId w:val="3"/>
        </w:numPr>
        <w:jc w:val="left"/>
        <w:rPr>
          <w:rFonts w:ascii="Arial" w:hAnsi="Arial" w:cs="Arial"/>
          <w:sz w:val="20"/>
          <w:szCs w:val="20"/>
        </w:rPr>
      </w:pPr>
      <w:r w:rsidRPr="00FA399C">
        <w:rPr>
          <w:rFonts w:ascii="Arial" w:hAnsi="Arial" w:cs="Arial"/>
          <w:sz w:val="20"/>
          <w:szCs w:val="20"/>
        </w:rPr>
        <w:t>požadavky měření a regulace</w:t>
      </w:r>
    </w:p>
    <w:p w14:paraId="168D287F" w14:textId="77777777" w:rsidR="005C00E9" w:rsidRPr="00FA399C" w:rsidRDefault="005C00E9" w:rsidP="005C00E9">
      <w:pPr>
        <w:pStyle w:val="Odstavecseseznamem1"/>
        <w:numPr>
          <w:ilvl w:val="0"/>
          <w:numId w:val="3"/>
        </w:numPr>
        <w:jc w:val="left"/>
        <w:rPr>
          <w:rFonts w:ascii="Arial" w:hAnsi="Arial" w:cs="Arial"/>
          <w:sz w:val="20"/>
          <w:szCs w:val="20"/>
        </w:rPr>
      </w:pPr>
      <w:r w:rsidRPr="00FA399C">
        <w:rPr>
          <w:rFonts w:ascii="Arial" w:hAnsi="Arial" w:cs="Arial"/>
          <w:b/>
          <w:bCs/>
          <w:sz w:val="20"/>
          <w:szCs w:val="20"/>
        </w:rPr>
        <w:t xml:space="preserve">harmonogram postupu prací </w:t>
      </w:r>
    </w:p>
    <w:p w14:paraId="40574689" w14:textId="77777777" w:rsidR="005C00E9" w:rsidRPr="00FA399C" w:rsidRDefault="005C00E9" w:rsidP="005C00E9">
      <w:pPr>
        <w:pStyle w:val="Odstavecseseznamem1"/>
        <w:ind w:left="1077" w:hanging="720"/>
        <w:jc w:val="left"/>
        <w:rPr>
          <w:rFonts w:ascii="Arial" w:hAnsi="Arial" w:cs="Arial"/>
          <w:sz w:val="20"/>
          <w:szCs w:val="20"/>
        </w:rPr>
      </w:pPr>
    </w:p>
    <w:p w14:paraId="70FB18F1" w14:textId="21BD1C56" w:rsidR="00F869C9" w:rsidRPr="00FA399C" w:rsidRDefault="005C00E9" w:rsidP="00F869C9">
      <w:pPr>
        <w:pStyle w:val="Odstavecseseznamem"/>
        <w:ind w:left="1077" w:hanging="720"/>
        <w:rPr>
          <w:rFonts w:ascii="Arial" w:hAnsi="Arial" w:cs="Arial"/>
          <w:b/>
          <w:bCs/>
        </w:rPr>
      </w:pPr>
      <w:r w:rsidRPr="00FA399C">
        <w:rPr>
          <w:rFonts w:ascii="Arial" w:hAnsi="Arial" w:cs="Arial"/>
          <w:b/>
          <w:bCs/>
        </w:rPr>
        <w:t>Část B - dodávka 3 chladících strojů</w:t>
      </w:r>
    </w:p>
    <w:p w14:paraId="673AC4E7" w14:textId="77777777" w:rsidR="00F869C9" w:rsidRPr="00FA399C" w:rsidRDefault="00F869C9" w:rsidP="00F869C9">
      <w:pPr>
        <w:pStyle w:val="Odstavecseseznamem"/>
        <w:ind w:left="1077" w:hanging="720"/>
        <w:rPr>
          <w:rFonts w:ascii="Arial" w:hAnsi="Arial" w:cs="Arial"/>
          <w:b/>
          <w:bCs/>
        </w:rPr>
      </w:pPr>
    </w:p>
    <w:p w14:paraId="42BBB207" w14:textId="54A0C5E8" w:rsidR="00F869C9" w:rsidRPr="00FA399C" w:rsidRDefault="005C00E9" w:rsidP="005C00E9">
      <w:pPr>
        <w:pStyle w:val="Odstavecseseznamem1"/>
        <w:tabs>
          <w:tab w:val="num" w:pos="0"/>
        </w:tabs>
        <w:ind w:left="1077" w:hanging="720"/>
        <w:jc w:val="left"/>
        <w:rPr>
          <w:rFonts w:ascii="Arial" w:hAnsi="Arial" w:cs="Arial"/>
          <w:sz w:val="20"/>
          <w:szCs w:val="20"/>
        </w:rPr>
      </w:pPr>
      <w:r w:rsidRPr="00FA399C">
        <w:rPr>
          <w:rFonts w:ascii="Arial" w:hAnsi="Arial" w:cs="Arial"/>
          <w:sz w:val="20"/>
          <w:szCs w:val="20"/>
        </w:rPr>
        <w:t>zahrnující zejména toto plnění Zhotovitele:</w:t>
      </w:r>
    </w:p>
    <w:p w14:paraId="5BBB6D93" w14:textId="77777777" w:rsidR="005C00E9" w:rsidRPr="00FA399C" w:rsidRDefault="005C00E9" w:rsidP="005C00E9">
      <w:pPr>
        <w:pStyle w:val="Odstavecseseznamem1"/>
        <w:numPr>
          <w:ilvl w:val="0"/>
          <w:numId w:val="3"/>
        </w:numPr>
        <w:jc w:val="left"/>
        <w:rPr>
          <w:rFonts w:ascii="Arial" w:hAnsi="Arial" w:cs="Arial"/>
          <w:sz w:val="20"/>
          <w:szCs w:val="20"/>
        </w:rPr>
      </w:pPr>
      <w:r w:rsidRPr="00FA399C">
        <w:rPr>
          <w:rFonts w:ascii="Arial" w:hAnsi="Arial" w:cs="Arial"/>
          <w:sz w:val="20"/>
          <w:szCs w:val="20"/>
        </w:rPr>
        <w:t>doprava a stěhování nových chladících strojů, demontáž a ekologická likvidace starých strojů (vč. stavebních přípomocí, osazení na fundamenty…)</w:t>
      </w:r>
    </w:p>
    <w:p w14:paraId="40677C44" w14:textId="77777777" w:rsidR="005C00E9" w:rsidRPr="00FA399C" w:rsidRDefault="005C00E9" w:rsidP="005C00E9">
      <w:pPr>
        <w:pStyle w:val="Odstavecseseznamem1"/>
        <w:numPr>
          <w:ilvl w:val="0"/>
          <w:numId w:val="3"/>
        </w:numPr>
        <w:jc w:val="left"/>
        <w:rPr>
          <w:rFonts w:ascii="Arial" w:hAnsi="Arial" w:cs="Arial"/>
          <w:sz w:val="20"/>
          <w:szCs w:val="20"/>
        </w:rPr>
      </w:pPr>
      <w:r w:rsidRPr="00FA399C">
        <w:rPr>
          <w:rFonts w:ascii="Arial" w:hAnsi="Arial" w:cs="Arial"/>
          <w:sz w:val="20"/>
          <w:szCs w:val="20"/>
        </w:rPr>
        <w:t>montáže nových chladících strojů</w:t>
      </w:r>
    </w:p>
    <w:p w14:paraId="5D170AB4" w14:textId="77777777" w:rsidR="005C00E9" w:rsidRPr="00FA399C" w:rsidRDefault="005C00E9" w:rsidP="005C00E9">
      <w:pPr>
        <w:pStyle w:val="Odstavecseseznamem1"/>
        <w:numPr>
          <w:ilvl w:val="0"/>
          <w:numId w:val="3"/>
        </w:numPr>
        <w:jc w:val="left"/>
        <w:rPr>
          <w:rFonts w:ascii="Arial" w:hAnsi="Arial" w:cs="Arial"/>
          <w:sz w:val="20"/>
          <w:szCs w:val="20"/>
        </w:rPr>
      </w:pPr>
      <w:r w:rsidRPr="00FA399C">
        <w:rPr>
          <w:rFonts w:ascii="Arial" w:hAnsi="Arial" w:cs="Arial"/>
          <w:sz w:val="20"/>
          <w:szCs w:val="20"/>
        </w:rPr>
        <w:t>úprava rozvodů RTCH</w:t>
      </w:r>
    </w:p>
    <w:p w14:paraId="5802789A" w14:textId="77777777" w:rsidR="005C00E9" w:rsidRPr="00FA399C" w:rsidRDefault="005C00E9" w:rsidP="005C00E9">
      <w:pPr>
        <w:pStyle w:val="Odstavecseseznamem1"/>
        <w:numPr>
          <w:ilvl w:val="0"/>
          <w:numId w:val="3"/>
        </w:numPr>
        <w:jc w:val="left"/>
        <w:rPr>
          <w:rFonts w:ascii="Arial" w:hAnsi="Arial" w:cs="Arial"/>
          <w:sz w:val="20"/>
          <w:szCs w:val="20"/>
        </w:rPr>
      </w:pPr>
      <w:r w:rsidRPr="00FA399C">
        <w:rPr>
          <w:rFonts w:ascii="Arial" w:hAnsi="Arial" w:cs="Arial"/>
          <w:sz w:val="20"/>
          <w:szCs w:val="20"/>
        </w:rPr>
        <w:lastRenderedPageBreak/>
        <w:t>úprava elektroinstalace pro napájení nových chladících strojů</w:t>
      </w:r>
    </w:p>
    <w:p w14:paraId="71D98448" w14:textId="77777777" w:rsidR="005C00E9" w:rsidRPr="00FA399C" w:rsidRDefault="005C00E9" w:rsidP="005C00E9">
      <w:pPr>
        <w:pStyle w:val="Odstavecseseznamem1"/>
        <w:numPr>
          <w:ilvl w:val="0"/>
          <w:numId w:val="3"/>
        </w:numPr>
        <w:jc w:val="left"/>
        <w:rPr>
          <w:rFonts w:ascii="Arial" w:hAnsi="Arial" w:cs="Arial"/>
          <w:sz w:val="20"/>
          <w:szCs w:val="20"/>
        </w:rPr>
      </w:pPr>
      <w:r w:rsidRPr="00FA399C">
        <w:rPr>
          <w:rFonts w:ascii="Arial" w:hAnsi="Arial" w:cs="Arial"/>
          <w:sz w:val="20"/>
          <w:szCs w:val="20"/>
        </w:rPr>
        <w:t>provedení izolací</w:t>
      </w:r>
    </w:p>
    <w:p w14:paraId="40B4C447" w14:textId="77777777" w:rsidR="005C00E9" w:rsidRPr="00FA399C" w:rsidRDefault="005C00E9" w:rsidP="005C00E9">
      <w:pPr>
        <w:pStyle w:val="Odstavecseseznamem1"/>
        <w:numPr>
          <w:ilvl w:val="0"/>
          <w:numId w:val="3"/>
        </w:numPr>
        <w:jc w:val="left"/>
        <w:rPr>
          <w:rFonts w:ascii="Arial" w:hAnsi="Arial" w:cs="Arial"/>
          <w:sz w:val="20"/>
          <w:szCs w:val="20"/>
        </w:rPr>
      </w:pPr>
      <w:r w:rsidRPr="00FA399C">
        <w:rPr>
          <w:rFonts w:ascii="Arial" w:hAnsi="Arial" w:cs="Arial"/>
          <w:sz w:val="20"/>
          <w:szCs w:val="20"/>
        </w:rPr>
        <w:t>uvedení chladících strojů do provozu, komplexní zkouška v trvání 72 hodin v letním období</w:t>
      </w:r>
    </w:p>
    <w:p w14:paraId="71DAB706" w14:textId="77777777" w:rsidR="005C00E9" w:rsidRPr="00FA399C" w:rsidRDefault="005C00E9" w:rsidP="005C00E9">
      <w:pPr>
        <w:pStyle w:val="Odstavecseseznamem1"/>
        <w:numPr>
          <w:ilvl w:val="0"/>
          <w:numId w:val="3"/>
        </w:numPr>
        <w:jc w:val="left"/>
        <w:rPr>
          <w:rFonts w:ascii="Arial" w:hAnsi="Arial" w:cs="Arial"/>
          <w:sz w:val="20"/>
          <w:szCs w:val="20"/>
        </w:rPr>
      </w:pPr>
      <w:r w:rsidRPr="00FA399C">
        <w:rPr>
          <w:rFonts w:ascii="Arial" w:hAnsi="Arial" w:cs="Arial"/>
          <w:sz w:val="20"/>
          <w:szCs w:val="20"/>
        </w:rPr>
        <w:t>zkoušky těsnosti a celistvosti veškerých potrubí a vedení dotčeného systému;</w:t>
      </w:r>
    </w:p>
    <w:p w14:paraId="6EAC5C36" w14:textId="77777777" w:rsidR="005C00E9" w:rsidRPr="00FA399C" w:rsidRDefault="005C00E9" w:rsidP="005C00E9">
      <w:pPr>
        <w:pStyle w:val="Odstavecseseznamem1"/>
        <w:numPr>
          <w:ilvl w:val="0"/>
          <w:numId w:val="3"/>
        </w:numPr>
        <w:jc w:val="left"/>
        <w:rPr>
          <w:rFonts w:ascii="Arial" w:hAnsi="Arial" w:cs="Arial"/>
          <w:sz w:val="20"/>
          <w:szCs w:val="20"/>
        </w:rPr>
      </w:pPr>
      <w:r w:rsidRPr="00FA399C">
        <w:rPr>
          <w:rFonts w:ascii="Arial" w:hAnsi="Arial" w:cs="Arial"/>
          <w:sz w:val="20"/>
          <w:szCs w:val="20"/>
        </w:rPr>
        <w:t>dokumentace skutečného provedení</w:t>
      </w:r>
    </w:p>
    <w:p w14:paraId="655A6758" w14:textId="77777777" w:rsidR="005C00E9" w:rsidRPr="00FA399C" w:rsidRDefault="005C00E9" w:rsidP="005C00E9">
      <w:pPr>
        <w:pStyle w:val="Odstavecseseznamem1"/>
        <w:numPr>
          <w:ilvl w:val="0"/>
          <w:numId w:val="3"/>
        </w:numPr>
        <w:jc w:val="left"/>
        <w:rPr>
          <w:rFonts w:ascii="Arial" w:hAnsi="Arial" w:cs="Arial"/>
          <w:sz w:val="20"/>
          <w:szCs w:val="20"/>
        </w:rPr>
      </w:pPr>
      <w:r w:rsidRPr="00FA399C">
        <w:rPr>
          <w:rFonts w:ascii="Arial" w:hAnsi="Arial" w:cs="Arial"/>
          <w:sz w:val="20"/>
          <w:szCs w:val="20"/>
        </w:rPr>
        <w:t>dodání provozních návodů se schématem dotčeného technologického systému;</w:t>
      </w:r>
    </w:p>
    <w:p w14:paraId="583B922E" w14:textId="77777777" w:rsidR="005C00E9" w:rsidRPr="00FA399C" w:rsidRDefault="005C00E9" w:rsidP="005C00E9">
      <w:pPr>
        <w:pStyle w:val="Odstavecseseznamem1"/>
        <w:numPr>
          <w:ilvl w:val="0"/>
          <w:numId w:val="3"/>
        </w:numPr>
        <w:jc w:val="left"/>
        <w:rPr>
          <w:rFonts w:ascii="Arial" w:hAnsi="Arial" w:cs="Arial"/>
          <w:sz w:val="20"/>
          <w:szCs w:val="20"/>
        </w:rPr>
      </w:pPr>
      <w:r w:rsidRPr="00FA399C">
        <w:rPr>
          <w:rFonts w:ascii="Arial" w:hAnsi="Arial" w:cs="Arial"/>
          <w:sz w:val="20"/>
          <w:szCs w:val="20"/>
        </w:rPr>
        <w:t>dodání plánu údržby dodávaných a instalovaných zařízení;</w:t>
      </w:r>
    </w:p>
    <w:p w14:paraId="0063C82E" w14:textId="77777777" w:rsidR="005C00E9" w:rsidRPr="00FA399C" w:rsidRDefault="005C00E9" w:rsidP="005C00E9">
      <w:pPr>
        <w:pStyle w:val="Odstavecseseznamem1"/>
        <w:numPr>
          <w:ilvl w:val="0"/>
          <w:numId w:val="3"/>
        </w:numPr>
        <w:jc w:val="left"/>
        <w:rPr>
          <w:rFonts w:ascii="Arial" w:hAnsi="Arial" w:cs="Arial"/>
          <w:sz w:val="20"/>
          <w:szCs w:val="20"/>
        </w:rPr>
      </w:pPr>
      <w:r w:rsidRPr="00FA399C">
        <w:rPr>
          <w:rFonts w:ascii="Arial" w:hAnsi="Arial" w:cs="Arial"/>
          <w:sz w:val="20"/>
          <w:szCs w:val="20"/>
        </w:rPr>
        <w:t>proškolení obsluhy objednatele;</w:t>
      </w:r>
    </w:p>
    <w:p w14:paraId="0F033B8B" w14:textId="77777777" w:rsidR="005C00E9" w:rsidRPr="00FA399C" w:rsidRDefault="005C00E9" w:rsidP="005C00E9">
      <w:pPr>
        <w:pStyle w:val="Odstavecseseznamem1"/>
        <w:numPr>
          <w:ilvl w:val="0"/>
          <w:numId w:val="3"/>
        </w:numPr>
        <w:jc w:val="left"/>
        <w:rPr>
          <w:rFonts w:ascii="Arial" w:hAnsi="Arial" w:cs="Arial"/>
          <w:sz w:val="20"/>
          <w:szCs w:val="20"/>
        </w:rPr>
      </w:pPr>
      <w:r w:rsidRPr="00FA399C">
        <w:rPr>
          <w:rFonts w:ascii="Arial" w:hAnsi="Arial" w:cs="Arial"/>
          <w:sz w:val="20"/>
          <w:szCs w:val="20"/>
        </w:rPr>
        <w:t>předání záručních listů s údaji nezbytnými k oznámení případných vad, zejména údaje o subjektu, kterému mají být tato oznámení adresována, resp. u kterého mají být práva z vad či z poskytnuté záruky uplatněna, zejména označení tohoto subjektu a kontakty na tento subjekt, a to pro všechna dodaná a instalovaná zařízení.</w:t>
      </w:r>
    </w:p>
    <w:p w14:paraId="0A100B22" w14:textId="77777777" w:rsidR="005C00E9" w:rsidRPr="00FA399C" w:rsidRDefault="005C00E9" w:rsidP="005C00E9">
      <w:pPr>
        <w:pStyle w:val="Odstavecseseznamem1"/>
        <w:jc w:val="left"/>
        <w:rPr>
          <w:rFonts w:ascii="Arial" w:hAnsi="Arial" w:cs="Arial"/>
          <w:sz w:val="20"/>
          <w:szCs w:val="20"/>
        </w:rPr>
      </w:pPr>
    </w:p>
    <w:p w14:paraId="2487CBB6" w14:textId="77777777" w:rsidR="005C00E9" w:rsidRPr="00FA399C" w:rsidRDefault="005C00E9" w:rsidP="005C00E9">
      <w:pPr>
        <w:pStyle w:val="Odstavecseseznamem1"/>
        <w:numPr>
          <w:ilvl w:val="1"/>
          <w:numId w:val="1"/>
        </w:numPr>
        <w:tabs>
          <w:tab w:val="clear" w:pos="-76"/>
          <w:tab w:val="num" w:pos="-360"/>
        </w:tabs>
        <w:spacing w:after="120"/>
        <w:ind w:left="357" w:hanging="720"/>
        <w:rPr>
          <w:rFonts w:ascii="Arial" w:hAnsi="Arial" w:cs="Arial"/>
          <w:sz w:val="20"/>
          <w:szCs w:val="20"/>
        </w:rPr>
      </w:pPr>
      <w:r w:rsidRPr="00FA399C">
        <w:rPr>
          <w:rFonts w:ascii="Arial" w:hAnsi="Arial" w:cs="Arial"/>
          <w:sz w:val="20"/>
          <w:szCs w:val="20"/>
        </w:rPr>
        <w:t>Zhotovitel je povinen zajistit veškeré nezbytné doklady, prohlídky a přejímky spojené s prováděním díla a vyžadované relevantními právními předpisy či orgány státní správy. Zhotovitel je také povinen zajistit veškeré doklady, prohlídky a přejímky, které jsou potřebné k získání oprávnění k užívání díla v plném rozsahu v souladu se zákonem č. 283/2021 Sb., stavební zákon.</w:t>
      </w:r>
    </w:p>
    <w:p w14:paraId="089EBF2C" w14:textId="2987137A" w:rsidR="005C00E9" w:rsidRPr="00FA399C" w:rsidRDefault="005C00E9" w:rsidP="005C00E9">
      <w:pPr>
        <w:pStyle w:val="Odstavecseseznamem1"/>
        <w:numPr>
          <w:ilvl w:val="1"/>
          <w:numId w:val="1"/>
        </w:numPr>
        <w:tabs>
          <w:tab w:val="clear" w:pos="-76"/>
          <w:tab w:val="num" w:pos="-360"/>
        </w:tabs>
        <w:spacing w:after="120"/>
        <w:ind w:left="357" w:hanging="720"/>
        <w:rPr>
          <w:rFonts w:ascii="Arial" w:hAnsi="Arial" w:cs="Arial"/>
          <w:sz w:val="20"/>
          <w:szCs w:val="20"/>
        </w:rPr>
      </w:pPr>
      <w:r w:rsidRPr="00FA399C">
        <w:rPr>
          <w:rFonts w:ascii="Arial" w:hAnsi="Arial" w:cs="Arial"/>
          <w:sz w:val="20"/>
          <w:szCs w:val="20"/>
        </w:rPr>
        <w:t>Zhotovitel prohlašuje, že se v plném rozsahu seznámil s rozsahem a povahou díla, že jsou mu známy veškeré technické, kvalitativní a jiné podmínky nezbytné k realizaci díla a že disponuje takovými kapacitami a odbornými znalostmi, které jsou k provedení díla nezbytné</w:t>
      </w:r>
      <w:r w:rsidR="005E7168" w:rsidRPr="00FA399C">
        <w:rPr>
          <w:rFonts w:ascii="Arial" w:hAnsi="Arial" w:cs="Arial"/>
          <w:sz w:val="20"/>
          <w:szCs w:val="20"/>
        </w:rPr>
        <w:t xml:space="preserve"> </w:t>
      </w:r>
      <w:r w:rsidRPr="00FA399C">
        <w:rPr>
          <w:rFonts w:ascii="Arial" w:hAnsi="Arial" w:cs="Arial"/>
          <w:sz w:val="20"/>
          <w:szCs w:val="20"/>
        </w:rPr>
        <w:t>Zhotovitel odpovídá za správnost a úplnost veškeré jím vytvořené či zajištěné dokumentace. Zhotovitel potvrzuje, že sjednaná cena a způsob plnění včetně doby trvání obsahuje a zohledňuje všechny výše uvedené podmínky a okolnosti.</w:t>
      </w:r>
    </w:p>
    <w:p w14:paraId="4D18AD8F" w14:textId="77777777" w:rsidR="005C00E9" w:rsidRPr="00FA399C" w:rsidRDefault="005C00E9" w:rsidP="005C00E9">
      <w:pPr>
        <w:pStyle w:val="Odstavecseseznamem1"/>
        <w:numPr>
          <w:ilvl w:val="1"/>
          <w:numId w:val="1"/>
        </w:numPr>
        <w:tabs>
          <w:tab w:val="clear" w:pos="-76"/>
          <w:tab w:val="num" w:pos="-360"/>
        </w:tabs>
        <w:spacing w:after="120"/>
        <w:ind w:left="357" w:hanging="720"/>
        <w:rPr>
          <w:rFonts w:ascii="Arial" w:hAnsi="Arial" w:cs="Arial"/>
          <w:sz w:val="20"/>
          <w:szCs w:val="20"/>
        </w:rPr>
      </w:pPr>
      <w:r w:rsidRPr="00FA399C">
        <w:rPr>
          <w:rFonts w:ascii="Arial" w:hAnsi="Arial" w:cs="Arial"/>
          <w:sz w:val="20"/>
          <w:szCs w:val="20"/>
        </w:rPr>
        <w:t>Zhotovitel prohlašuje, že do své nabídky (položkového rozpočtu), která tvoří Přílohu č. 1 této Smlouvy, zahrnul všechny dodávky, práce a služby nutné k provedení díla, k zajištění jeho kompletní funkčnosti. Tím není dotčeno ujednání v čl. 2.4.</w:t>
      </w:r>
    </w:p>
    <w:p w14:paraId="46C73817" w14:textId="77777777" w:rsidR="005C00E9" w:rsidRPr="00FA399C" w:rsidRDefault="005C00E9" w:rsidP="005C00E9">
      <w:pPr>
        <w:pStyle w:val="Odstavecseseznamem1"/>
        <w:numPr>
          <w:ilvl w:val="1"/>
          <w:numId w:val="1"/>
        </w:numPr>
        <w:tabs>
          <w:tab w:val="clear" w:pos="-76"/>
          <w:tab w:val="num" w:pos="-360"/>
        </w:tabs>
        <w:spacing w:after="120"/>
        <w:ind w:left="357" w:hanging="720"/>
        <w:rPr>
          <w:rFonts w:ascii="Arial" w:hAnsi="Arial" w:cs="Arial"/>
          <w:sz w:val="20"/>
          <w:szCs w:val="20"/>
        </w:rPr>
      </w:pPr>
      <w:r w:rsidRPr="00FA399C">
        <w:rPr>
          <w:rFonts w:ascii="Arial" w:hAnsi="Arial" w:cs="Arial"/>
          <w:sz w:val="20"/>
          <w:szCs w:val="20"/>
        </w:rPr>
        <w:t xml:space="preserve">Objednatel je oprávněn požadovat změny rozsahu díla a Zhotovitel se zavazuje s těmito změnami (úpravami v předmětu Smlouvy požadovanými Objednatelem, tj. omezením či rozšířením předmětu Smlouvy, dle konkrétních potřeb Objednatele) souhlasit s tím, že tyto změny budou odpovídajícím způsobem upraveny dodatkem k této Smlouvě. </w:t>
      </w:r>
    </w:p>
    <w:p w14:paraId="63BFAED5" w14:textId="77777777" w:rsidR="005C00E9" w:rsidRPr="00FA399C" w:rsidRDefault="005C00E9" w:rsidP="005C00E9">
      <w:pPr>
        <w:pStyle w:val="Odstavecseseznamem1"/>
        <w:numPr>
          <w:ilvl w:val="1"/>
          <w:numId w:val="1"/>
        </w:numPr>
        <w:tabs>
          <w:tab w:val="clear" w:pos="-76"/>
        </w:tabs>
        <w:spacing w:after="120"/>
        <w:ind w:left="357" w:hanging="720"/>
        <w:rPr>
          <w:rFonts w:ascii="Arial" w:hAnsi="Arial" w:cs="Arial"/>
          <w:sz w:val="20"/>
          <w:szCs w:val="20"/>
        </w:rPr>
      </w:pPr>
      <w:r w:rsidRPr="00FA399C">
        <w:rPr>
          <w:rFonts w:ascii="Arial" w:hAnsi="Arial" w:cs="Arial"/>
          <w:sz w:val="20"/>
          <w:szCs w:val="20"/>
        </w:rPr>
        <w:t>Předmětem této smlouvy je dále poskytnutí výhradního oprávnění Zhotovitelem Objednateli k výkonu práva užít předmět díla, tj. výsledek činnosti Zhotovitele dle této smlouvy, a to v rozsahu a za podmínek dle čl. 18. této smlouvy (dále též jen „licence“).</w:t>
      </w:r>
    </w:p>
    <w:p w14:paraId="49E21E9B" w14:textId="77777777" w:rsidR="005C00E9" w:rsidRPr="00FA399C" w:rsidRDefault="005C00E9" w:rsidP="005C00E9">
      <w:pPr>
        <w:pStyle w:val="Odstavecseseznamem1"/>
        <w:spacing w:after="120"/>
        <w:ind w:left="357" w:hanging="720"/>
        <w:rPr>
          <w:rFonts w:ascii="Arial" w:hAnsi="Arial" w:cs="Arial"/>
          <w:sz w:val="20"/>
          <w:szCs w:val="20"/>
        </w:rPr>
      </w:pPr>
    </w:p>
    <w:p w14:paraId="02BCFD60" w14:textId="77777777" w:rsidR="005C00E9" w:rsidRPr="00FA399C" w:rsidRDefault="005C00E9" w:rsidP="005C00E9">
      <w:pPr>
        <w:pStyle w:val="Odstavecseseznamem"/>
        <w:widowControl/>
        <w:numPr>
          <w:ilvl w:val="0"/>
          <w:numId w:val="1"/>
        </w:numPr>
        <w:suppressAutoHyphens/>
        <w:overflowPunct/>
        <w:autoSpaceDE/>
        <w:autoSpaceDN/>
        <w:adjustRightInd/>
        <w:spacing w:after="120"/>
        <w:ind w:left="357" w:hanging="720"/>
        <w:jc w:val="center"/>
        <w:rPr>
          <w:rFonts w:ascii="Arial" w:hAnsi="Arial" w:cs="Arial"/>
          <w:b/>
          <w:bCs/>
        </w:rPr>
      </w:pPr>
      <w:r w:rsidRPr="00FA399C">
        <w:rPr>
          <w:rFonts w:ascii="Arial" w:hAnsi="Arial" w:cs="Arial"/>
          <w:b/>
          <w:bCs/>
        </w:rPr>
        <w:t>Cena díla</w:t>
      </w:r>
    </w:p>
    <w:p w14:paraId="2750EFEB" w14:textId="77777777" w:rsidR="005C00E9" w:rsidRPr="00FA399C" w:rsidRDefault="005C00E9" w:rsidP="005C00E9">
      <w:pPr>
        <w:pStyle w:val="Odstavecseseznamem"/>
        <w:widowControl/>
        <w:suppressAutoHyphens/>
        <w:overflowPunct/>
        <w:autoSpaceDE/>
        <w:autoSpaceDN/>
        <w:adjustRightInd/>
        <w:spacing w:after="120"/>
        <w:ind w:left="357" w:hanging="720"/>
        <w:rPr>
          <w:rFonts w:ascii="Arial" w:hAnsi="Arial" w:cs="Arial"/>
          <w:b/>
          <w:bCs/>
        </w:rPr>
      </w:pPr>
    </w:p>
    <w:p w14:paraId="6710CC02" w14:textId="77777777" w:rsidR="005C00E9" w:rsidRPr="00FA399C" w:rsidRDefault="005C00E9" w:rsidP="005C00E9">
      <w:pPr>
        <w:pStyle w:val="Odstavecseseznamem"/>
        <w:widowControl/>
        <w:suppressAutoHyphens/>
        <w:overflowPunct/>
        <w:autoSpaceDE/>
        <w:autoSpaceDN/>
        <w:adjustRightInd/>
        <w:spacing w:after="120"/>
        <w:ind w:left="357" w:hanging="720"/>
        <w:rPr>
          <w:rFonts w:ascii="Arial" w:eastAsia="MS Mincho" w:hAnsi="Arial" w:cs="Arial"/>
          <w:b/>
          <w:vanish/>
          <w:kern w:val="0"/>
        </w:rPr>
      </w:pPr>
    </w:p>
    <w:p w14:paraId="0A6F5E11" w14:textId="77777777" w:rsidR="005C00E9" w:rsidRPr="00FA399C" w:rsidRDefault="005C00E9" w:rsidP="005C00E9">
      <w:pPr>
        <w:pStyle w:val="Odstavecseseznamem1"/>
        <w:numPr>
          <w:ilvl w:val="1"/>
          <w:numId w:val="1"/>
        </w:numPr>
        <w:tabs>
          <w:tab w:val="clear" w:pos="-76"/>
          <w:tab w:val="num" w:pos="-360"/>
        </w:tabs>
        <w:spacing w:after="120"/>
        <w:ind w:left="357" w:hanging="720"/>
        <w:rPr>
          <w:rFonts w:ascii="Arial" w:hAnsi="Arial" w:cs="Arial"/>
          <w:sz w:val="20"/>
          <w:szCs w:val="20"/>
        </w:rPr>
      </w:pPr>
      <w:r w:rsidRPr="00FA399C">
        <w:rPr>
          <w:rFonts w:ascii="Arial" w:hAnsi="Arial" w:cs="Arial"/>
          <w:sz w:val="20"/>
          <w:szCs w:val="20"/>
        </w:rPr>
        <w:t>Za provedení díla podle článku 2. této Smlouvy zaplatí Objednatel Zhotoviteli sjednanou cenu ve výši:</w:t>
      </w:r>
    </w:p>
    <w:p w14:paraId="309C46AA" w14:textId="77777777" w:rsidR="00FA399C" w:rsidRPr="00FA399C" w:rsidRDefault="00FA399C" w:rsidP="00FA399C">
      <w:pPr>
        <w:pStyle w:val="Odstavecseseznamem1"/>
        <w:ind w:left="0" w:firstLine="357"/>
        <w:rPr>
          <w:rFonts w:ascii="Arial" w:hAnsi="Arial" w:cs="Arial"/>
        </w:rPr>
      </w:pPr>
      <w:r w:rsidRPr="00FA399C">
        <w:rPr>
          <w:rFonts w:ascii="Arial" w:hAnsi="Arial" w:cs="Arial"/>
          <w:b/>
          <w:bCs/>
        </w:rPr>
        <w:t>Část A: 50 000,- Kč bez DPH, tj. 60 500,- Kč vč. DPH.</w:t>
      </w:r>
      <w:r w:rsidRPr="00FA399C">
        <w:rPr>
          <w:rFonts w:ascii="Arial" w:hAnsi="Arial" w:cs="Arial"/>
        </w:rPr>
        <w:t xml:space="preserve">  </w:t>
      </w:r>
    </w:p>
    <w:p w14:paraId="5A44CAD9" w14:textId="6939D16D" w:rsidR="005C00E9" w:rsidRPr="00FA399C" w:rsidRDefault="00FA399C" w:rsidP="00FA399C">
      <w:pPr>
        <w:pStyle w:val="Odstavecseseznamem1"/>
        <w:spacing w:after="120"/>
        <w:ind w:left="1077" w:hanging="720"/>
        <w:rPr>
          <w:rFonts w:ascii="Arial" w:hAnsi="Arial" w:cs="Arial"/>
          <w:b/>
          <w:bCs/>
          <w:sz w:val="20"/>
          <w:szCs w:val="20"/>
        </w:rPr>
      </w:pPr>
      <w:r w:rsidRPr="00FA399C">
        <w:rPr>
          <w:rFonts w:ascii="Arial" w:hAnsi="Arial" w:cs="Arial"/>
          <w:b/>
          <w:bCs/>
        </w:rPr>
        <w:t>Část B: 8 327 036,15 Kč bez DPH, tj. 10 075 71</w:t>
      </w:r>
      <w:r w:rsidR="007F5548">
        <w:rPr>
          <w:rFonts w:ascii="Arial" w:hAnsi="Arial" w:cs="Arial"/>
          <w:b/>
          <w:bCs/>
        </w:rPr>
        <w:t>3</w:t>
      </w:r>
      <w:r w:rsidRPr="00FA399C">
        <w:rPr>
          <w:rFonts w:ascii="Arial" w:hAnsi="Arial" w:cs="Arial"/>
          <w:b/>
          <w:bCs/>
        </w:rPr>
        <w:t>,74 Kč vč. DPH.</w:t>
      </w:r>
      <w:r w:rsidRPr="00FA399C">
        <w:rPr>
          <w:rFonts w:ascii="Arial" w:hAnsi="Arial" w:cs="Arial"/>
        </w:rPr>
        <w:t xml:space="preserve">  </w:t>
      </w:r>
    </w:p>
    <w:p w14:paraId="1C26BE80"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 xml:space="preserve">Celková cena díla podle čl. 3.1 byla stanovena jako pevná, konečná a nejvýše přípustná. Zhotovitel prohlašuje, že přezkoumal komplexnost prací, dodávek a služeb, dle kterých byla stanovena cena díla, před podpisem této Smlouvy a na případné nedostatky předem upozornil Objednatele. Cena díla zahrnuje jakékoli případné dodatečné náklady Zhotovitele na řádné provedení díla. Na výši ceny díla nemají vliv žádné jiné skutečnosti než uvedené ve Smlouvě. </w:t>
      </w:r>
    </w:p>
    <w:p w14:paraId="1566FBE9"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lastRenderedPageBreak/>
        <w:t>Objednatel je oprávněn odchylně od § 2620 odst. 1 občanského zákoníku požadovat snížení ceny za dílo, budou-li práce na díle provedeny v menším rozsahu nebo nákladnosti nebo budou vyžadovat menší úsilí, než bylo předpokládáno při uzavření Smlouvy.</w:t>
      </w:r>
    </w:p>
    <w:p w14:paraId="2ADAD118"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 xml:space="preserve">Zhotovitel prohlašuje, že cena díla zahrnuje veškeré náklady nezbytné k řádnému, úplnému a kvalitnímu provedení díla a zohledňuje všechna rizika a vlivy souvisejících s prováděním díla. Veškeré náklady spojené s plněním této Smlouvy včetně těch, které nejsou výslovně uvedeny ve výkazu výměr a Zhotovitel by je měl vzhledem ke své odbornosti a zkušenostem znát, jsou zahrnuty v ceně díla a Zhotovitel není oprávněn požadovat jejich úhradu nad rámec sjednané ceny díla. Veškeré náklady spojené s plněním této Smlouvy, které nejsou výslovně uvedeny ve výkazu výměr, jsou zahrnuty do jednotkových cen jednotlivých položek výkazu výměr. </w:t>
      </w:r>
    </w:p>
    <w:p w14:paraId="27944915"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Zhotovitel je povinen zjistit s vynaložením své odborné péče veškeré překážky bránící provedení díla a písemně o nich informovat Objednatele nejpozději před započetím provádění díla. Nesplní-li Zhotovitel včas tuto povinnost, nemá nárok na úhradu nákladů, resp. ceny za část díla provedenou Zhotovitelem do doby zjištění takové překážky</w:t>
      </w:r>
    </w:p>
    <w:p w14:paraId="7EC4696A"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Jakékoliv případné práce zahrnující zvýšení ceny mimo zadaný výkaz výměr mohou být zahájeny pouze po uzavření příslušného dodatku ke Smlouvě.</w:t>
      </w:r>
    </w:p>
    <w:p w14:paraId="500D0FF4" w14:textId="77777777" w:rsidR="005C00E9" w:rsidRPr="00FA399C" w:rsidRDefault="005C00E9" w:rsidP="005C00E9">
      <w:pPr>
        <w:suppressAutoHyphens/>
        <w:spacing w:after="120"/>
        <w:ind w:left="357" w:hanging="720"/>
        <w:jc w:val="both"/>
        <w:rPr>
          <w:rFonts w:ascii="Arial" w:hAnsi="Arial" w:cs="Arial"/>
          <w:strike/>
          <w:szCs w:val="20"/>
        </w:rPr>
      </w:pPr>
    </w:p>
    <w:p w14:paraId="2029D4A4" w14:textId="77777777" w:rsidR="005C00E9" w:rsidRPr="00FA399C" w:rsidRDefault="005C00E9" w:rsidP="00FA399C">
      <w:pPr>
        <w:pStyle w:val="Odstavecseseznamem"/>
        <w:widowControl/>
        <w:numPr>
          <w:ilvl w:val="0"/>
          <w:numId w:val="8"/>
        </w:numPr>
        <w:suppressAutoHyphens/>
        <w:overflowPunct/>
        <w:autoSpaceDE/>
        <w:autoSpaceDN/>
        <w:adjustRightInd/>
        <w:spacing w:after="120"/>
        <w:ind w:left="357" w:hanging="720"/>
        <w:jc w:val="center"/>
        <w:rPr>
          <w:rFonts w:ascii="Arial" w:hAnsi="Arial" w:cs="Arial"/>
          <w:b/>
          <w:bCs/>
        </w:rPr>
      </w:pPr>
      <w:r w:rsidRPr="00FA399C">
        <w:rPr>
          <w:rFonts w:ascii="Arial" w:hAnsi="Arial" w:cs="Arial"/>
          <w:b/>
          <w:bCs/>
        </w:rPr>
        <w:t xml:space="preserve">Fakturace a platební podmínky </w:t>
      </w:r>
    </w:p>
    <w:p w14:paraId="7FCF589D" w14:textId="77777777" w:rsidR="005C00E9" w:rsidRPr="00FA399C" w:rsidRDefault="005C00E9" w:rsidP="005C00E9">
      <w:pPr>
        <w:spacing w:after="120"/>
        <w:ind w:left="357" w:hanging="720"/>
        <w:jc w:val="center"/>
        <w:rPr>
          <w:rFonts w:ascii="Arial" w:hAnsi="Arial" w:cs="Arial"/>
          <w:b/>
          <w:bCs/>
          <w:szCs w:val="20"/>
        </w:rPr>
      </w:pPr>
    </w:p>
    <w:p w14:paraId="50877259"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Objednatel uhradí Zhotoviteli cenu díla na základě daňových dokladů (dále též jen „</w:t>
      </w:r>
      <w:r w:rsidRPr="00FA399C">
        <w:rPr>
          <w:rFonts w:ascii="Arial" w:hAnsi="Arial" w:cs="Arial"/>
          <w:b/>
          <w:sz w:val="20"/>
          <w:szCs w:val="20"/>
        </w:rPr>
        <w:t>faktur</w:t>
      </w:r>
      <w:r w:rsidRPr="00FA399C">
        <w:rPr>
          <w:rFonts w:ascii="Arial" w:hAnsi="Arial" w:cs="Arial"/>
          <w:sz w:val="20"/>
          <w:szCs w:val="20"/>
        </w:rPr>
        <w:t xml:space="preserve">“) vystavených Zhotovitelem podle této Smlouvy. </w:t>
      </w:r>
    </w:p>
    <w:p w14:paraId="773AAF26"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Cena za plnění části A díla bude uhrazena Objednatelem Zhotoviteli po předání převzetí a odsouhlasení celé části A díla  bez jakýchkoli vad.</w:t>
      </w:r>
    </w:p>
    <w:p w14:paraId="215E3772"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V průběhu provádění části B díla je Zhotovitel oprávněn vystavovat měsíčně pozadu dílčí faktury s částkami odpovídajícími rozsahu plnění, která pro Objednatele provedl v předchozím kalendářním měsíci. Podkladem pro vystavení faktury je soupis prací - dílčí zjišťovací protokol provedených stavebních prací, dodávek a služeb za dané období podepsaný Objednatelem (dále jen „</w:t>
      </w:r>
      <w:r w:rsidRPr="00FA399C">
        <w:rPr>
          <w:rFonts w:ascii="Arial" w:hAnsi="Arial" w:cs="Arial"/>
          <w:b/>
          <w:bCs/>
          <w:sz w:val="20"/>
          <w:szCs w:val="20"/>
        </w:rPr>
        <w:t>zjišťovací protokol</w:t>
      </w:r>
      <w:r w:rsidRPr="00FA399C">
        <w:rPr>
          <w:rFonts w:ascii="Arial" w:hAnsi="Arial" w:cs="Arial"/>
          <w:sz w:val="20"/>
          <w:szCs w:val="20"/>
        </w:rPr>
        <w:t>“). Zjišťovací protokol musí obsahovat přehled plnění provedených Zhotovitelem na základě této Smlouvy v předchozím kalendářním měsíci a oceněných podle jednotkových cen uvedených v kalkulaci ceny díla, resp. podle položkového rozpočtu, který je Přílohou č. 1, a nedílnou součástí této Smlouvy. Objednatel se k zjišťovacímu protokolu vyjádří ve lhůtě 5 pracovních dnů ode dne jeho předložení Zhotovitelem a v případě souhlasu tento zjišťovací protokol podepíše. Objednatel je oprávněn zjišťovací protokol zcela nebo z části odmítnout z důvodu vad nebo nedodělků plnění. V případě částečného odsouhlasení zjišťovacího protokolu je Zhotovitel oprávněn fakturovat pouze částku odpovídající rozsahu odsouhlasení v zjišťovacím protokolu. Zjišťovací protokol odsouhlasený Objednatelem musí být přílohou faktury, která bude uhrazena za podmínek uvedených v čl. 4.5 této Smlouvy. Dnem uskutečnění zdanitelného plnění je vždy poslední kalendářní den v měsíci. Pro vyloučení pochybností smluvní strany uvádějí, že odsouhlasení zjišťovacího protokolu není potvrzením bezvadnosti plnění, ke kterému se zjišťovací protokol vztahuje, ani jeho převzetím.</w:t>
      </w:r>
    </w:p>
    <w:p w14:paraId="3681E6F5"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Po řádném splnění celého díla (čl. 5.2 této Smlouvy) vystaví Zhotovitel konečnou fakturu s vyúčtováním částek, na které vystavil dílčí měsíční faktury. Přílohou konečné faktury je soupis prací za kalendářní měsíc, ve kterém došlo k předání a převzetí díla, projednaný s Objednatelem podle čl. 4.3 této Smlouvy a zápis o předání a převzetí díla. Konečná faktura bude uhrazena za podmínek uvedených v této Smlouvě.</w:t>
      </w:r>
    </w:p>
    <w:p w14:paraId="308616FA" w14:textId="2ACA8CAE"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 xml:space="preserve">Lhůta splatnosti faktur (faktur dílčích i faktury konečné) je 45 kalendářních dnů od jejich prokazatelného doručení Objednateli. Veškeré úhrady Objednatele dle této Smlouvy budou prováděny bezhotovostním převodem na bankovní účet Zhotovitele uvedený v záhlaví této </w:t>
      </w:r>
      <w:r w:rsidRPr="00FA399C">
        <w:rPr>
          <w:rFonts w:ascii="Arial" w:hAnsi="Arial" w:cs="Arial"/>
          <w:sz w:val="20"/>
          <w:szCs w:val="20"/>
        </w:rPr>
        <w:lastRenderedPageBreak/>
        <w:t xml:space="preserve">Smlouvy. Dnem zaplacení se rozumí den, kdy došlo k odepsání příslušné částky, na kterou byla faktura vystavena, z účtu Objednatele ve prospěch účtu Zhotovitele. Fakturu Zhotovitel zašle též elektronicky na e-mailovou adresu Objednatele: </w:t>
      </w:r>
      <w:hyperlink r:id="rId8" w:history="1">
        <w:r w:rsidR="0081172B">
          <w:rPr>
            <w:rStyle w:val="Hypertextovodkaz"/>
            <w:rFonts w:ascii="Arial" w:hAnsi="Arial" w:cs="Arial"/>
            <w:sz w:val="20"/>
            <w:szCs w:val="20"/>
          </w:rPr>
          <w:t>XXXXXXXXXXXXXX</w:t>
        </w:r>
      </w:hyperlink>
      <w:r w:rsidRPr="00FA399C">
        <w:rPr>
          <w:rFonts w:ascii="Arial" w:hAnsi="Arial" w:cs="Arial"/>
          <w:sz w:val="20"/>
          <w:szCs w:val="20"/>
        </w:rPr>
        <w:t>.</w:t>
      </w:r>
    </w:p>
    <w:p w14:paraId="232C43B9"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Objednatel je oprávněn z každé dílčí faktury Zhotovitele za čáast B díla pozastavit platbu ve výši 10% z fakturované částky. Takto pozastavená částka bude sloužit jako zádržné (jistota), jako prostředek zajištění nároků Objednatele z této Smlouvy, zejména řádného provedení díla a odstranění případných vad či nedodělků díla či záručních vad. Nárok na úhradu pozastavené částky ceny za dílo vznikne Zhotoviteli za splnění následujících podmínek:</w:t>
      </w:r>
    </w:p>
    <w:p w14:paraId="742ECDF2" w14:textId="77777777" w:rsidR="005C00E9" w:rsidRPr="00FA399C" w:rsidRDefault="005C00E9" w:rsidP="00FA399C">
      <w:pPr>
        <w:pStyle w:val="Odstavecseseznamem1"/>
        <w:numPr>
          <w:ilvl w:val="2"/>
          <w:numId w:val="8"/>
        </w:numPr>
        <w:spacing w:after="120"/>
        <w:ind w:left="357" w:hanging="720"/>
        <w:rPr>
          <w:rFonts w:ascii="Arial" w:hAnsi="Arial" w:cs="Arial"/>
          <w:sz w:val="20"/>
          <w:szCs w:val="20"/>
        </w:rPr>
      </w:pPr>
      <w:r w:rsidRPr="00FA399C">
        <w:rPr>
          <w:rFonts w:ascii="Arial" w:hAnsi="Arial" w:cs="Arial"/>
          <w:sz w:val="20"/>
          <w:szCs w:val="20"/>
        </w:rPr>
        <w:t xml:space="preserve"> První polovinu zádržného (tedy 5 % fakturované částky z každé faktury, u které bylo zádržné Objednatelem pozastaveno) uhradí Objednatel Zhotoviteli na základě písemné výzvy Zhotovitele do 30 dní, ne však dříve než po uplynutí lhůty 30 dní od odstranění poslední vady či nedodělku uvedené v protokole o předání a převzetí díla.</w:t>
      </w:r>
    </w:p>
    <w:p w14:paraId="429FB087" w14:textId="77777777" w:rsidR="005C00E9" w:rsidRPr="00FA399C" w:rsidRDefault="005C00E9" w:rsidP="00FA399C">
      <w:pPr>
        <w:pStyle w:val="Odstavecseseznamem1"/>
        <w:numPr>
          <w:ilvl w:val="2"/>
          <w:numId w:val="8"/>
        </w:numPr>
        <w:spacing w:after="120"/>
        <w:ind w:left="357" w:hanging="720"/>
        <w:rPr>
          <w:rFonts w:ascii="Arial" w:hAnsi="Arial" w:cs="Arial"/>
          <w:sz w:val="20"/>
          <w:szCs w:val="20"/>
        </w:rPr>
      </w:pPr>
      <w:r w:rsidRPr="00FA399C">
        <w:rPr>
          <w:rFonts w:ascii="Arial" w:hAnsi="Arial" w:cs="Arial"/>
          <w:sz w:val="20"/>
          <w:szCs w:val="20"/>
        </w:rPr>
        <w:t xml:space="preserve">Druhou polovinu zádržného (tedy zbývajících 5 % fakturované částky z každé faktury, u které bylo zádržné Objednatelem pozastaveno) uhradí Objednatel Zhotoviteli na základě písemné výzvy Zhotovitele do 30 dní, ne však dříve než po uplynutí lhůty 30 dní od uplynutí záruční doby za jakost díla, tj. po 2 letech od zprovoznění. Nebyla-li k poslednímu dni záruční doby odstraněna některá vada či nedodělek uplatněná (reklamovaná) Objednatelem, je Objednatel povinen zádržné uhradit až po odstranění veškerých takových vad či nedodělků. </w:t>
      </w:r>
    </w:p>
    <w:p w14:paraId="03440F60"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Objednatel je oprávněn použít zádržné na opravy vad díla, náhradu vzniklé škody, na úhradu vyúčtované smluvní pokuty, či na úhradu jiných pohledávek, které mu v budoucnu vzniknou z titulu této Smlouvy vůči Zhotoviteli. V takovém případě je Zhotovitel povinen neprodleně po výzvě Objednatele doplnit zádržné do původní výše.</w:t>
      </w:r>
    </w:p>
    <w:p w14:paraId="650E91AA"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Veškeré faktury vystavené Zhotovitelem na základě této Smlouvy musí obsahovat náležitosti daňového dokladu podle platných právních předpisů a náležitosti stanovené touto Smlouvou. Nezbytnými náležitostmi jsou:</w:t>
      </w:r>
    </w:p>
    <w:p w14:paraId="7AF72503" w14:textId="77777777" w:rsidR="005C00E9" w:rsidRPr="00FA399C" w:rsidRDefault="005C00E9" w:rsidP="005C00E9">
      <w:pPr>
        <w:pStyle w:val="Odstavecseseznamem1"/>
        <w:numPr>
          <w:ilvl w:val="0"/>
          <w:numId w:val="3"/>
        </w:numPr>
        <w:jc w:val="left"/>
        <w:rPr>
          <w:rFonts w:ascii="Arial" w:hAnsi="Arial" w:cs="Arial"/>
          <w:sz w:val="20"/>
          <w:szCs w:val="20"/>
        </w:rPr>
      </w:pPr>
      <w:r w:rsidRPr="00FA399C">
        <w:rPr>
          <w:rFonts w:ascii="Arial" w:hAnsi="Arial" w:cs="Arial"/>
          <w:sz w:val="20"/>
          <w:szCs w:val="20"/>
        </w:rPr>
        <w:t>označení účetního dokladu a jeho číslo,</w:t>
      </w:r>
    </w:p>
    <w:p w14:paraId="7653D767" w14:textId="77777777" w:rsidR="005C00E9" w:rsidRPr="00FA399C" w:rsidRDefault="005C00E9" w:rsidP="005C00E9">
      <w:pPr>
        <w:pStyle w:val="Odstavecseseznamem1"/>
        <w:numPr>
          <w:ilvl w:val="0"/>
          <w:numId w:val="3"/>
        </w:numPr>
        <w:jc w:val="left"/>
        <w:rPr>
          <w:rFonts w:ascii="Arial" w:hAnsi="Arial" w:cs="Arial"/>
          <w:sz w:val="20"/>
          <w:szCs w:val="20"/>
        </w:rPr>
      </w:pPr>
      <w:r w:rsidRPr="00FA399C">
        <w:rPr>
          <w:rFonts w:ascii="Arial" w:hAnsi="Arial" w:cs="Arial"/>
          <w:sz w:val="20"/>
          <w:szCs w:val="20"/>
        </w:rPr>
        <w:t>číslo Smlouvy o dílo Objednatele a den uzavření,</w:t>
      </w:r>
    </w:p>
    <w:p w14:paraId="097B793E" w14:textId="77777777" w:rsidR="005C00E9" w:rsidRPr="00FA399C" w:rsidRDefault="005C00E9" w:rsidP="005C00E9">
      <w:pPr>
        <w:pStyle w:val="Odstavecseseznamem1"/>
        <w:numPr>
          <w:ilvl w:val="0"/>
          <w:numId w:val="3"/>
        </w:numPr>
        <w:jc w:val="left"/>
        <w:rPr>
          <w:rFonts w:ascii="Arial" w:hAnsi="Arial" w:cs="Arial"/>
          <w:sz w:val="20"/>
          <w:szCs w:val="20"/>
        </w:rPr>
      </w:pPr>
      <w:r w:rsidRPr="00FA399C">
        <w:rPr>
          <w:rFonts w:ascii="Arial" w:hAnsi="Arial" w:cs="Arial"/>
          <w:sz w:val="20"/>
          <w:szCs w:val="20"/>
        </w:rPr>
        <w:t>název a sídlo smluvních stran, jejich IČO a DIČ,</w:t>
      </w:r>
    </w:p>
    <w:p w14:paraId="60E6E583" w14:textId="77777777" w:rsidR="005C00E9" w:rsidRPr="00FA399C" w:rsidRDefault="005C00E9" w:rsidP="005C00E9">
      <w:pPr>
        <w:pStyle w:val="Odstavecseseznamem1"/>
        <w:numPr>
          <w:ilvl w:val="0"/>
          <w:numId w:val="3"/>
        </w:numPr>
        <w:jc w:val="left"/>
        <w:rPr>
          <w:rFonts w:ascii="Arial" w:hAnsi="Arial" w:cs="Arial"/>
          <w:sz w:val="20"/>
          <w:szCs w:val="20"/>
        </w:rPr>
      </w:pPr>
      <w:r w:rsidRPr="00FA399C">
        <w:rPr>
          <w:rFonts w:ascii="Arial" w:hAnsi="Arial" w:cs="Arial"/>
          <w:sz w:val="20"/>
          <w:szCs w:val="20"/>
        </w:rPr>
        <w:t>předmět dodávky a den jejího splnění, název a číslo stavby,</w:t>
      </w:r>
    </w:p>
    <w:p w14:paraId="14FFAFF4" w14:textId="77777777" w:rsidR="005C00E9" w:rsidRPr="00FA399C" w:rsidRDefault="005C00E9" w:rsidP="005C00E9">
      <w:pPr>
        <w:pStyle w:val="Odstavecseseznamem1"/>
        <w:numPr>
          <w:ilvl w:val="0"/>
          <w:numId w:val="3"/>
        </w:numPr>
        <w:jc w:val="left"/>
        <w:rPr>
          <w:rFonts w:ascii="Arial" w:hAnsi="Arial" w:cs="Arial"/>
          <w:sz w:val="20"/>
          <w:szCs w:val="20"/>
        </w:rPr>
      </w:pPr>
      <w:r w:rsidRPr="00FA399C">
        <w:rPr>
          <w:rFonts w:ascii="Arial" w:hAnsi="Arial" w:cs="Arial"/>
          <w:sz w:val="20"/>
          <w:szCs w:val="20"/>
        </w:rPr>
        <w:t xml:space="preserve">den odeslání účetního dokladu a lhůta splatnosti, </w:t>
      </w:r>
    </w:p>
    <w:p w14:paraId="300DE38E" w14:textId="77777777" w:rsidR="005C00E9" w:rsidRPr="00FA399C" w:rsidRDefault="005C00E9" w:rsidP="005C00E9">
      <w:pPr>
        <w:pStyle w:val="Odstavecseseznamem1"/>
        <w:numPr>
          <w:ilvl w:val="0"/>
          <w:numId w:val="3"/>
        </w:numPr>
        <w:jc w:val="left"/>
        <w:rPr>
          <w:rFonts w:ascii="Arial" w:hAnsi="Arial" w:cs="Arial"/>
          <w:sz w:val="20"/>
          <w:szCs w:val="20"/>
        </w:rPr>
      </w:pPr>
      <w:r w:rsidRPr="00FA399C">
        <w:rPr>
          <w:rFonts w:ascii="Arial" w:hAnsi="Arial" w:cs="Arial"/>
          <w:sz w:val="20"/>
          <w:szCs w:val="20"/>
        </w:rPr>
        <w:t>označení banky včetně identifikátoru a číslo účtu, na který má být úhrada provedena,</w:t>
      </w:r>
    </w:p>
    <w:p w14:paraId="1FDF961B" w14:textId="77777777" w:rsidR="005C00E9" w:rsidRPr="00FA399C" w:rsidRDefault="005C00E9" w:rsidP="005C00E9">
      <w:pPr>
        <w:pStyle w:val="Odstavecseseznamem1"/>
        <w:numPr>
          <w:ilvl w:val="0"/>
          <w:numId w:val="3"/>
        </w:numPr>
        <w:jc w:val="left"/>
        <w:rPr>
          <w:rFonts w:ascii="Arial" w:hAnsi="Arial" w:cs="Arial"/>
          <w:sz w:val="20"/>
          <w:szCs w:val="20"/>
        </w:rPr>
      </w:pPr>
      <w:r w:rsidRPr="00FA399C">
        <w:rPr>
          <w:rFonts w:ascii="Arial" w:hAnsi="Arial" w:cs="Arial"/>
          <w:sz w:val="20"/>
          <w:szCs w:val="20"/>
        </w:rPr>
        <w:t>faktura - daňový doklad - účtovanou částku bez DPH,</w:t>
      </w:r>
    </w:p>
    <w:p w14:paraId="5F8E4347" w14:textId="77777777" w:rsidR="005C00E9" w:rsidRPr="00FA399C" w:rsidRDefault="005C00E9" w:rsidP="005C00E9">
      <w:pPr>
        <w:pStyle w:val="Odstavecseseznamem1"/>
        <w:numPr>
          <w:ilvl w:val="0"/>
          <w:numId w:val="3"/>
        </w:numPr>
        <w:jc w:val="left"/>
        <w:rPr>
          <w:rFonts w:ascii="Arial" w:hAnsi="Arial" w:cs="Arial"/>
          <w:sz w:val="20"/>
          <w:szCs w:val="20"/>
        </w:rPr>
      </w:pPr>
      <w:r w:rsidRPr="00FA399C">
        <w:rPr>
          <w:rFonts w:ascii="Arial" w:hAnsi="Arial" w:cs="Arial"/>
          <w:sz w:val="20"/>
          <w:szCs w:val="20"/>
        </w:rPr>
        <w:t>razítko a podpis osoby oprávněné k vystavení daňového a účetního dokladu,</w:t>
      </w:r>
    </w:p>
    <w:p w14:paraId="6FB7E0D8" w14:textId="77777777" w:rsidR="005C00E9" w:rsidRPr="00FA399C" w:rsidRDefault="005C00E9" w:rsidP="005C00E9">
      <w:pPr>
        <w:pStyle w:val="Odstavecseseznamem1"/>
        <w:numPr>
          <w:ilvl w:val="0"/>
          <w:numId w:val="3"/>
        </w:numPr>
        <w:jc w:val="left"/>
        <w:rPr>
          <w:rFonts w:ascii="Arial" w:hAnsi="Arial" w:cs="Arial"/>
          <w:sz w:val="20"/>
          <w:szCs w:val="20"/>
        </w:rPr>
      </w:pPr>
      <w:r w:rsidRPr="00FA399C">
        <w:rPr>
          <w:rFonts w:ascii="Arial" w:hAnsi="Arial" w:cs="Arial"/>
          <w:sz w:val="20"/>
          <w:szCs w:val="20"/>
        </w:rPr>
        <w:t>kód klasifikace CZ-CPV</w:t>
      </w:r>
    </w:p>
    <w:p w14:paraId="7C39A771" w14:textId="77777777" w:rsidR="005C00E9" w:rsidRPr="00FA399C" w:rsidRDefault="005C00E9" w:rsidP="005C00E9">
      <w:pPr>
        <w:pStyle w:val="Odstavecseseznamem1"/>
        <w:numPr>
          <w:ilvl w:val="0"/>
          <w:numId w:val="3"/>
        </w:numPr>
        <w:jc w:val="left"/>
        <w:rPr>
          <w:rFonts w:ascii="Arial" w:hAnsi="Arial" w:cs="Arial"/>
          <w:sz w:val="20"/>
          <w:szCs w:val="20"/>
        </w:rPr>
      </w:pPr>
      <w:r w:rsidRPr="00FA399C">
        <w:rPr>
          <w:rFonts w:ascii="Arial" w:hAnsi="Arial" w:cs="Arial"/>
          <w:sz w:val="20"/>
          <w:szCs w:val="20"/>
        </w:rPr>
        <w:t>zjišťovací protokol za fakturované období potvrzený Objednatelem</w:t>
      </w:r>
    </w:p>
    <w:p w14:paraId="4AD98652" w14:textId="77777777" w:rsidR="005C00E9" w:rsidRPr="00FA399C" w:rsidRDefault="005C00E9" w:rsidP="005C00E9">
      <w:pPr>
        <w:pStyle w:val="Odstavecseseznamem1"/>
        <w:numPr>
          <w:ilvl w:val="0"/>
          <w:numId w:val="3"/>
        </w:numPr>
        <w:jc w:val="left"/>
        <w:rPr>
          <w:rFonts w:ascii="Arial" w:hAnsi="Arial" w:cs="Arial"/>
          <w:sz w:val="20"/>
          <w:szCs w:val="20"/>
        </w:rPr>
      </w:pPr>
      <w:r w:rsidRPr="00FA399C">
        <w:rPr>
          <w:rFonts w:ascii="Arial" w:hAnsi="Arial" w:cs="Arial"/>
          <w:sz w:val="20"/>
          <w:szCs w:val="20"/>
        </w:rPr>
        <w:t>ke konečné faktuře bude přiložen soupis dílčích vystavených faktur a protokol o předání a převzetí díla schválený a podepsaný oběma smluvními stranami s potvrzením o vyklizení objektu, případně i potvrzení Objednatele o odstranění vad a nedodělků uvedených v protokolu o předání a převzetí díla.</w:t>
      </w:r>
    </w:p>
    <w:p w14:paraId="1602E3C3" w14:textId="77777777" w:rsidR="005C00E9" w:rsidRPr="00FA399C" w:rsidRDefault="005C00E9" w:rsidP="005C00E9">
      <w:pPr>
        <w:pStyle w:val="Odstavecseseznamem1"/>
        <w:ind w:left="717"/>
        <w:jc w:val="left"/>
        <w:rPr>
          <w:rFonts w:ascii="Arial" w:hAnsi="Arial" w:cs="Arial"/>
          <w:sz w:val="20"/>
          <w:szCs w:val="20"/>
        </w:rPr>
      </w:pPr>
    </w:p>
    <w:p w14:paraId="07E87FDE"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Nebude-li faktura obsahovat tyto povinné náležitosti nebo v ní budou uvedeny nesprávné údaje, je Objednatel oprávněn vrátit bez zbytečného odkladu fakturu Zhotoviteli s vymezením chybějících náležitostí nebo nesprávných údajů. V takovém případě začíná doba splatnosti běžet až dnem doručení řádně opravené faktury Objednateli.</w:t>
      </w:r>
    </w:p>
    <w:p w14:paraId="7D7E1AD2"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 xml:space="preserve">V případě, že se Zhotovitel stane nespolehlivým plátcem ve smyslu § 106a zákona č. 235/2004 Sb., o dani z přidané hodnoty, ve znění pozdějších předpisů, je povinen o tom neprodleně písemně informovat Objednatele. Bude-li Zhotovitel ke dni uskutečnění zdanitelného plnění veden jako nespolehlivý plátce, bude část ceny odpovídající dani z přidané hodnoty uhrazena přímo na účet správce daně v souladu s ust. § 109a zákona č. 235/2004 Sb., o dani z přidané hodnoty, ve znění pozdějších předpisů. O tuto částku bude ponížena cena dle čl. 3 této Smlouvy </w:t>
      </w:r>
      <w:r w:rsidRPr="00FA399C">
        <w:rPr>
          <w:rFonts w:ascii="Arial" w:hAnsi="Arial" w:cs="Arial"/>
          <w:sz w:val="20"/>
          <w:szCs w:val="20"/>
        </w:rPr>
        <w:lastRenderedPageBreak/>
        <w:t xml:space="preserve">a Zhotovitel obdrží cenu bez DPH. V případě, že se Zhotovitel stane nespolehlivým plátcem ve smyslu tohoto článku, má Objednatel současně právo od této Smlouvy odstoupit (včetně možnosti odstoupit od Smlouvy pouze ohledně dosud neposkytnutého plnění). Odstoupení od Smlouvy je účinné okamžikem doručení Zhotoviteli. </w:t>
      </w:r>
    </w:p>
    <w:p w14:paraId="2C85FE09" w14:textId="77777777" w:rsidR="00F869C9" w:rsidRPr="00FA399C" w:rsidRDefault="00F869C9" w:rsidP="00F869C9">
      <w:pPr>
        <w:pStyle w:val="Odstavecseseznamem1"/>
        <w:spacing w:after="120"/>
        <w:ind w:left="357"/>
        <w:rPr>
          <w:rFonts w:ascii="Arial" w:hAnsi="Arial" w:cs="Arial"/>
          <w:sz w:val="20"/>
          <w:szCs w:val="20"/>
        </w:rPr>
      </w:pPr>
    </w:p>
    <w:p w14:paraId="1BA4D197" w14:textId="77777777" w:rsidR="005C00E9" w:rsidRPr="00FA399C" w:rsidRDefault="005C00E9" w:rsidP="005C00E9">
      <w:pPr>
        <w:pStyle w:val="Odstavecseseznamem"/>
        <w:widowControl/>
        <w:suppressAutoHyphens/>
        <w:overflowPunct/>
        <w:autoSpaceDE/>
        <w:autoSpaceDN/>
        <w:adjustRightInd/>
        <w:spacing w:after="120"/>
        <w:ind w:left="357" w:hanging="720"/>
        <w:rPr>
          <w:rFonts w:ascii="Arial" w:eastAsia="MS Mincho" w:hAnsi="Arial" w:cs="Arial"/>
          <w:b/>
          <w:vanish/>
          <w:kern w:val="0"/>
        </w:rPr>
      </w:pPr>
    </w:p>
    <w:p w14:paraId="1D094228" w14:textId="77777777" w:rsidR="005C00E9" w:rsidRPr="00FA399C" w:rsidRDefault="005C00E9" w:rsidP="005C00E9">
      <w:pPr>
        <w:pStyle w:val="Odstavecseseznamem"/>
        <w:widowControl/>
        <w:suppressAutoHyphens/>
        <w:overflowPunct/>
        <w:autoSpaceDE/>
        <w:autoSpaceDN/>
        <w:adjustRightInd/>
        <w:spacing w:after="120"/>
        <w:ind w:left="357" w:hanging="720"/>
        <w:rPr>
          <w:rFonts w:ascii="Arial" w:eastAsia="MS Mincho" w:hAnsi="Arial" w:cs="Arial"/>
          <w:b/>
          <w:vanish/>
          <w:kern w:val="0"/>
        </w:rPr>
      </w:pPr>
    </w:p>
    <w:p w14:paraId="073BCA22" w14:textId="77777777" w:rsidR="005C00E9" w:rsidRPr="00FA399C" w:rsidRDefault="005C00E9" w:rsidP="00FA399C">
      <w:pPr>
        <w:pStyle w:val="Odstavecseseznamem"/>
        <w:widowControl/>
        <w:numPr>
          <w:ilvl w:val="0"/>
          <w:numId w:val="8"/>
        </w:numPr>
        <w:suppressAutoHyphens/>
        <w:overflowPunct/>
        <w:autoSpaceDE/>
        <w:autoSpaceDN/>
        <w:adjustRightInd/>
        <w:spacing w:after="120"/>
        <w:ind w:left="357" w:hanging="720"/>
        <w:jc w:val="center"/>
        <w:rPr>
          <w:rFonts w:ascii="Arial" w:hAnsi="Arial" w:cs="Arial"/>
          <w:b/>
          <w:bCs/>
        </w:rPr>
      </w:pPr>
      <w:r w:rsidRPr="00FA399C">
        <w:rPr>
          <w:rFonts w:ascii="Arial" w:hAnsi="Arial" w:cs="Arial"/>
          <w:b/>
          <w:bCs/>
        </w:rPr>
        <w:t>Termíny plnění</w:t>
      </w:r>
    </w:p>
    <w:p w14:paraId="1BC62669" w14:textId="77777777" w:rsidR="005C00E9" w:rsidRPr="00FA399C" w:rsidRDefault="005C00E9" w:rsidP="005C00E9">
      <w:pPr>
        <w:spacing w:after="120"/>
        <w:ind w:left="357" w:hanging="720"/>
        <w:jc w:val="both"/>
        <w:rPr>
          <w:rFonts w:ascii="Arial" w:eastAsia="MS Mincho" w:hAnsi="Arial" w:cs="Arial"/>
          <w:szCs w:val="20"/>
          <w:lang w:eastAsia="zh-CN"/>
        </w:rPr>
      </w:pPr>
    </w:p>
    <w:p w14:paraId="1BBC5C7E" w14:textId="77777777" w:rsidR="005C00E9" w:rsidRPr="00FA399C" w:rsidRDefault="005C00E9" w:rsidP="00FA399C">
      <w:pPr>
        <w:pStyle w:val="Odstavecseseznamem"/>
        <w:numPr>
          <w:ilvl w:val="1"/>
          <w:numId w:val="8"/>
        </w:numPr>
        <w:spacing w:after="120"/>
        <w:ind w:left="357" w:hanging="720"/>
        <w:jc w:val="both"/>
        <w:rPr>
          <w:rFonts w:ascii="Arial" w:eastAsia="MS Mincho" w:hAnsi="Arial" w:cs="Arial"/>
          <w:kern w:val="0"/>
          <w:lang w:eastAsia="zh-CN"/>
        </w:rPr>
      </w:pPr>
      <w:r w:rsidRPr="00FA399C">
        <w:rPr>
          <w:rFonts w:ascii="Arial" w:eastAsia="MS Mincho" w:hAnsi="Arial" w:cs="Arial"/>
          <w:kern w:val="0"/>
          <w:lang w:eastAsia="zh-CN"/>
        </w:rPr>
        <w:t xml:space="preserve">Zhotovitel je povinen dokončit a předat Objednateli ke schválení část A díla - Projektovou dokumentaci před plněním části B díla dle čl. 2.3. této Smlouvy spolu s Harmonogramem postupu prací podle čl. 5.3. této Smlouvy. Tuto povinnost je Zhotovitel povinen splnit </w:t>
      </w:r>
      <w:r w:rsidRPr="00FA399C">
        <w:rPr>
          <w:rFonts w:ascii="Arial" w:eastAsia="MS Mincho" w:hAnsi="Arial" w:cs="Arial"/>
          <w:b/>
          <w:bCs/>
          <w:kern w:val="0"/>
          <w:lang w:eastAsia="zh-CN"/>
        </w:rPr>
        <w:t>nejpozději do 4 týdnů od nabytí účinnosti této Smlouvy.</w:t>
      </w:r>
    </w:p>
    <w:p w14:paraId="24351927" w14:textId="77777777" w:rsidR="005C00E9" w:rsidRPr="00FA399C" w:rsidRDefault="005C00E9" w:rsidP="00FA399C">
      <w:pPr>
        <w:pStyle w:val="Odstavecseseznamem"/>
        <w:numPr>
          <w:ilvl w:val="1"/>
          <w:numId w:val="8"/>
        </w:numPr>
        <w:spacing w:after="120"/>
        <w:ind w:left="357" w:hanging="720"/>
        <w:jc w:val="both"/>
        <w:rPr>
          <w:rFonts w:ascii="Arial" w:eastAsia="MS Mincho" w:hAnsi="Arial" w:cs="Arial"/>
          <w:kern w:val="0"/>
          <w:lang w:eastAsia="zh-CN"/>
        </w:rPr>
      </w:pPr>
      <w:r w:rsidRPr="00FA399C">
        <w:rPr>
          <w:rFonts w:ascii="Arial" w:eastAsia="MS Mincho" w:hAnsi="Arial" w:cs="Arial"/>
          <w:kern w:val="0"/>
          <w:lang w:eastAsia="zh-CN"/>
        </w:rPr>
        <w:t xml:space="preserve">Zhotovitel je povinen dokončit a předat dílo Objednateli nejpozději do </w:t>
      </w:r>
      <w:r w:rsidRPr="00FA399C">
        <w:rPr>
          <w:rFonts w:ascii="Arial" w:eastAsia="MS Mincho" w:hAnsi="Arial" w:cs="Arial"/>
          <w:b/>
          <w:kern w:val="0"/>
          <w:lang w:eastAsia="zh-CN"/>
        </w:rPr>
        <w:t>8 měsíců od odsouhlasení části A díla - Projektové dokumentace</w:t>
      </w:r>
      <w:r w:rsidRPr="00FA399C">
        <w:rPr>
          <w:rFonts w:ascii="Arial" w:eastAsia="MS Mincho" w:hAnsi="Arial" w:cs="Arial"/>
          <w:kern w:val="0"/>
          <w:lang w:eastAsia="zh-CN"/>
        </w:rPr>
        <w:t>. Dílo je splněno až jeho úplným dokončením, předáním a převzetím dokončeného díla Objednatelem formou předávacího protokolu, vyklizením místa plnění (objektu) a odstraněním všech případných vad a umožněním jeho užívání, vše v souladu s ustanovením této Smlouvy.</w:t>
      </w:r>
    </w:p>
    <w:p w14:paraId="2412BCAB"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bookmarkStart w:id="0" w:name="_Hlk50642924"/>
      <w:r w:rsidRPr="00FA399C">
        <w:rPr>
          <w:rFonts w:ascii="Arial" w:hAnsi="Arial" w:cs="Arial"/>
          <w:sz w:val="20"/>
          <w:szCs w:val="20"/>
        </w:rPr>
        <w:t>Zhotovitel je dále povinen provádět dílo v souladu s termíny uvedenými v odsouhlaseném harmonogramu postupu prací (dále jen „</w:t>
      </w:r>
      <w:r w:rsidRPr="00FA399C">
        <w:rPr>
          <w:rFonts w:ascii="Arial" w:hAnsi="Arial" w:cs="Arial"/>
          <w:b/>
          <w:sz w:val="20"/>
          <w:szCs w:val="20"/>
        </w:rPr>
        <w:t>Harmonogram postupu prací</w:t>
      </w:r>
      <w:r w:rsidRPr="00FA399C">
        <w:rPr>
          <w:rFonts w:ascii="Arial" w:hAnsi="Arial" w:cs="Arial"/>
          <w:sz w:val="20"/>
          <w:szCs w:val="20"/>
        </w:rPr>
        <w:t>“), který je povinen Zhotovitel předložit Objednateli ke schválení podle čl. 5.1. této Smlouvy. Při vypracování Harmonogramu postupu prací je Zhotovitel povinen zohlednit jednak nutnost koordinace prací s běžným provozem objektu, jednak plánované paralelní investiční a jiné projekty Objednatele, které nesmí být prováděním díla dle této Smlouvy narušeny. Objednatel sdělí písemně Zhotoviteli bez zbytečného odkladu, nejpozději však do 5 dnů od předložení Harmonogramu postupu prací, zda Harmonogram postupu prací schvaluje nebo nikoli. Pokud nedojde ke schválení Harmonogramu postupu prací, Zhotovitel ho do 2 dnů přepracuje ve spolupráci s Objednatelem. Pokud ani tímto způsobem nedojde k odsouhlasení Harmonogramu postupu prací je Objednatel oprávněn od Smlouvy odstoupit. Objednatel má v takovém případě nárok požadovat po Zhotoviteli náhradu škody vzniklé v důsledku nerealizace díla.</w:t>
      </w:r>
    </w:p>
    <w:bookmarkEnd w:id="0"/>
    <w:p w14:paraId="7DDCBB3E"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Zhotovitel je povinen zahájit vlastní realizaci díla, resp. práce na realizaci díla na základě odsouhlaseného Harmonogramu postupu prací ihned po předání místa plnění. Nezahájí-li Zhotovitel práce na realizaci díla ve sjednaném termínu, je Objednatel oprávněn od Smlouvy odstoupit. Objednatel má v takovém případě nárok požadovat po Zhotoviteli náhradu škody vzniklé v důsledku nerealizace díla.</w:t>
      </w:r>
    </w:p>
    <w:p w14:paraId="18083289"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 xml:space="preserve">Objednatel je oprávněn jednostranně měnit dílčí termíny plnění uvedené v Harmonogramu postupu prací. </w:t>
      </w:r>
    </w:p>
    <w:p w14:paraId="0D8772BC"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Zhotovitel je povinen vyklidit objekt, resp. veškeré prostory, poskytnuté mu Objednatelem, a uvést je do náležitého stavu do 3 dnů od předání a převzetí díla ledaže bude dohodnuto jinak. Bude – li dílo převzato s drobnými vadami či nedodělky, k jejichž odstranění bude nutné použít některá ze zařízení Zhotovitele (výslovně Zhotovitelem vymíněná v protokole o předání a převzetí díla), vyklidí tato zařízení Zhotovitel ve lhůtě stanovené k odstranění těchto vad a nedodělků. Vyklizení místa plnění bude oběma smluvními stranami potvrzeno v předávacím protokole.</w:t>
      </w:r>
    </w:p>
    <w:p w14:paraId="20495C48"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Zhotovitel se zavazuje bezodkladně informovat Objednatele o veškerých okolnostech, které mohou mít vliv na termín plnění díla.</w:t>
      </w:r>
    </w:p>
    <w:p w14:paraId="396602A9" w14:textId="77777777" w:rsidR="005C00E9" w:rsidRPr="00FA399C" w:rsidRDefault="005C00E9" w:rsidP="005C00E9">
      <w:pPr>
        <w:spacing w:after="120"/>
        <w:ind w:left="357" w:hanging="720"/>
        <w:rPr>
          <w:rFonts w:ascii="Arial" w:hAnsi="Arial" w:cs="Arial"/>
          <w:szCs w:val="20"/>
        </w:rPr>
      </w:pPr>
    </w:p>
    <w:p w14:paraId="6F2131DC" w14:textId="77777777" w:rsidR="00F869C9" w:rsidRPr="00FA399C" w:rsidRDefault="00F869C9" w:rsidP="005C00E9">
      <w:pPr>
        <w:spacing w:after="120"/>
        <w:ind w:left="357" w:hanging="720"/>
        <w:rPr>
          <w:rFonts w:ascii="Arial" w:hAnsi="Arial" w:cs="Arial"/>
          <w:szCs w:val="20"/>
        </w:rPr>
      </w:pPr>
    </w:p>
    <w:p w14:paraId="1A25642D" w14:textId="77777777" w:rsidR="00F869C9" w:rsidRPr="00FA399C" w:rsidRDefault="00F869C9" w:rsidP="005C00E9">
      <w:pPr>
        <w:spacing w:after="120"/>
        <w:ind w:left="357" w:hanging="720"/>
        <w:rPr>
          <w:rFonts w:ascii="Arial" w:hAnsi="Arial" w:cs="Arial"/>
          <w:szCs w:val="20"/>
        </w:rPr>
      </w:pPr>
    </w:p>
    <w:p w14:paraId="1980D255" w14:textId="77777777" w:rsidR="005C00E9" w:rsidRPr="00FA399C" w:rsidRDefault="005C00E9" w:rsidP="00FA399C">
      <w:pPr>
        <w:pStyle w:val="Odstavecseseznamem"/>
        <w:widowControl/>
        <w:numPr>
          <w:ilvl w:val="0"/>
          <w:numId w:val="8"/>
        </w:numPr>
        <w:suppressAutoHyphens/>
        <w:overflowPunct/>
        <w:autoSpaceDE/>
        <w:autoSpaceDN/>
        <w:adjustRightInd/>
        <w:spacing w:after="120"/>
        <w:ind w:left="357" w:hanging="720"/>
        <w:jc w:val="center"/>
        <w:rPr>
          <w:rFonts w:ascii="Arial" w:hAnsi="Arial" w:cs="Arial"/>
          <w:b/>
          <w:bCs/>
          <w:u w:val="single"/>
        </w:rPr>
      </w:pPr>
      <w:r w:rsidRPr="00FA399C">
        <w:rPr>
          <w:rFonts w:ascii="Arial" w:hAnsi="Arial" w:cs="Arial"/>
          <w:b/>
          <w:bCs/>
        </w:rPr>
        <w:lastRenderedPageBreak/>
        <w:t>Místo plnění</w:t>
      </w:r>
    </w:p>
    <w:p w14:paraId="7E11BE8C" w14:textId="77777777" w:rsidR="005C00E9" w:rsidRPr="00FA399C" w:rsidRDefault="005C00E9" w:rsidP="005C00E9">
      <w:pPr>
        <w:pStyle w:val="Odstavecseseznamem"/>
        <w:widowControl/>
        <w:suppressAutoHyphens/>
        <w:overflowPunct/>
        <w:autoSpaceDE/>
        <w:autoSpaceDN/>
        <w:adjustRightInd/>
        <w:spacing w:after="120"/>
        <w:ind w:left="357" w:hanging="720"/>
        <w:rPr>
          <w:rFonts w:ascii="Arial" w:hAnsi="Arial" w:cs="Arial"/>
          <w:b/>
        </w:rPr>
      </w:pPr>
    </w:p>
    <w:p w14:paraId="09C7FF7E"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u w:val="single"/>
        </w:rPr>
      </w:pPr>
      <w:r w:rsidRPr="00FA399C">
        <w:rPr>
          <w:rFonts w:ascii="Arial" w:hAnsi="Arial" w:cs="Arial"/>
          <w:sz w:val="20"/>
          <w:szCs w:val="20"/>
        </w:rPr>
        <w:t>Místo plnění části B díla – vymezené části objektu:</w:t>
      </w:r>
      <w:r w:rsidRPr="00FA399C">
        <w:rPr>
          <w:rFonts w:ascii="Arial" w:hAnsi="Arial" w:cs="Arial"/>
          <w:b/>
          <w:sz w:val="20"/>
          <w:szCs w:val="20"/>
        </w:rPr>
        <w:t xml:space="preserve"> Veletržní palác, Dukelských hrdinů 47, 170 00 Praha 7 </w:t>
      </w:r>
      <w:r w:rsidRPr="00FA399C">
        <w:rPr>
          <w:rFonts w:ascii="Arial" w:hAnsi="Arial" w:cs="Arial"/>
          <w:bCs/>
          <w:sz w:val="20"/>
          <w:szCs w:val="20"/>
        </w:rPr>
        <w:t>(dále jen „</w:t>
      </w:r>
      <w:r w:rsidRPr="00FA399C">
        <w:rPr>
          <w:rFonts w:ascii="Arial" w:hAnsi="Arial" w:cs="Arial"/>
          <w:b/>
          <w:sz w:val="20"/>
          <w:szCs w:val="20"/>
        </w:rPr>
        <w:t>místo plnění</w:t>
      </w:r>
      <w:r w:rsidRPr="00FA399C">
        <w:rPr>
          <w:rFonts w:ascii="Arial" w:hAnsi="Arial" w:cs="Arial"/>
          <w:bCs/>
          <w:sz w:val="20"/>
          <w:szCs w:val="20"/>
        </w:rPr>
        <w:t>“).</w:t>
      </w:r>
      <w:r w:rsidRPr="00FA399C">
        <w:rPr>
          <w:rFonts w:ascii="Arial" w:hAnsi="Arial" w:cs="Arial"/>
          <w:b/>
          <w:sz w:val="20"/>
          <w:szCs w:val="20"/>
        </w:rPr>
        <w:t xml:space="preserve"> </w:t>
      </w:r>
    </w:p>
    <w:p w14:paraId="58A13759"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u w:val="single"/>
        </w:rPr>
      </w:pPr>
      <w:r w:rsidRPr="00FA399C">
        <w:rPr>
          <w:rFonts w:ascii="Arial" w:hAnsi="Arial" w:cs="Arial"/>
          <w:sz w:val="20"/>
          <w:szCs w:val="20"/>
        </w:rPr>
        <w:t>Objednatel určí Zhotoviteli prostory pro zařízení Zhotovitele potřebné pro provedení prací v prostoru objektu v místě plnění (dále jen „</w:t>
      </w:r>
      <w:r w:rsidRPr="00FA399C">
        <w:rPr>
          <w:rFonts w:ascii="Arial" w:hAnsi="Arial" w:cs="Arial"/>
          <w:b/>
          <w:bCs/>
          <w:sz w:val="20"/>
          <w:szCs w:val="20"/>
        </w:rPr>
        <w:t>zařízení</w:t>
      </w:r>
      <w:r w:rsidRPr="00FA399C">
        <w:rPr>
          <w:rFonts w:ascii="Arial" w:hAnsi="Arial" w:cs="Arial"/>
          <w:sz w:val="20"/>
          <w:szCs w:val="20"/>
        </w:rPr>
        <w:t xml:space="preserve">“) a určí příjezd na  místo plnění. Objednatel předá Zhotoviteli místo plnění v předem dohodnutý den. Pokud nedojde k dohodě, tak nejpozději ve lhůtě 2 dnů ode dne doručení výzvy Objednatele k převzetí místa plnění  Zhotovitelem. O předání a převzetí místa plnění  bude sepsán protokol nebo zápis do stavebního deníku. Zhotovitel je povinen místo plnění  převzít. Pokud se Zhotovitel nedostaví ve stanoveném termínu k převzetí místa plnění , má se za to, že místo plnění  převzal bez výhrad. </w:t>
      </w:r>
    </w:p>
    <w:p w14:paraId="3BD54279"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u w:val="single"/>
        </w:rPr>
      </w:pPr>
      <w:r w:rsidRPr="00FA399C">
        <w:rPr>
          <w:rFonts w:ascii="Arial" w:hAnsi="Arial" w:cs="Arial"/>
          <w:sz w:val="20"/>
          <w:szCs w:val="20"/>
        </w:rPr>
        <w:t>Zhotovitel vybuduje na vlastní náklady zařízení pro provádění svých prací ve shodě s platnými právními předpisy a zajistí jeho provoz a údržbu po celou dobu provádění díla.</w:t>
      </w:r>
    </w:p>
    <w:p w14:paraId="7F64006F"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u w:val="single"/>
        </w:rPr>
      </w:pPr>
      <w:r w:rsidRPr="00FA399C">
        <w:rPr>
          <w:rFonts w:ascii="Arial" w:hAnsi="Arial" w:cs="Arial"/>
          <w:sz w:val="20"/>
          <w:szCs w:val="20"/>
        </w:rPr>
        <w:t>Zhotovitel na  místě plnění provede veškerá bezpečnostní, hygienická, ochranná a jiná opatření předepsaná platnými právními předpisy a zajistí veškeré povinnosti stavebníka při provádění stavby vyplývající ze zákona č. 283/2021 Sb., stavebního zákona.</w:t>
      </w:r>
    </w:p>
    <w:p w14:paraId="3A71926B"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u w:val="single"/>
        </w:rPr>
      </w:pPr>
      <w:r w:rsidRPr="00FA399C">
        <w:rPr>
          <w:rFonts w:ascii="Arial" w:hAnsi="Arial" w:cs="Arial"/>
          <w:sz w:val="20"/>
          <w:szCs w:val="20"/>
        </w:rPr>
        <w:t>Zhotovitel se rovněž zavazuje provádět úklid společných prostor po každém dnu, kdy byly práce prováděny.</w:t>
      </w:r>
    </w:p>
    <w:p w14:paraId="320AE285"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u w:val="single"/>
        </w:rPr>
      </w:pPr>
      <w:r w:rsidRPr="00FA399C">
        <w:rPr>
          <w:rFonts w:ascii="Arial" w:hAnsi="Arial" w:cs="Arial"/>
          <w:sz w:val="20"/>
          <w:szCs w:val="20"/>
        </w:rPr>
        <w:t>Zhotovitel se zavazuje na místě plnění zachovávat čistotu a pořádek.</w:t>
      </w:r>
    </w:p>
    <w:p w14:paraId="66A0E560"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u w:val="single"/>
        </w:rPr>
      </w:pPr>
      <w:r w:rsidRPr="00FA399C">
        <w:rPr>
          <w:rFonts w:ascii="Arial" w:hAnsi="Arial" w:cs="Arial"/>
          <w:sz w:val="20"/>
          <w:szCs w:val="20"/>
        </w:rPr>
        <w:t>Zhotovitel zajistí a na vlastní náklady provede opatření k zajištění BOZP na místě plnění v souladu se zákonem č. 309/2006 Sb. Práce budou prováděny v souladu s plánem BOZP a pokyny koordinátora BOZP.</w:t>
      </w:r>
    </w:p>
    <w:p w14:paraId="3AC96F94" w14:textId="756A2042" w:rsidR="005C00E9" w:rsidRPr="00FA399C" w:rsidRDefault="005C00E9" w:rsidP="00FA399C">
      <w:pPr>
        <w:pStyle w:val="Odstavecseseznamem1"/>
        <w:numPr>
          <w:ilvl w:val="1"/>
          <w:numId w:val="8"/>
        </w:numPr>
        <w:spacing w:after="120"/>
        <w:ind w:left="357" w:hanging="720"/>
        <w:rPr>
          <w:rFonts w:ascii="Arial" w:hAnsi="Arial" w:cs="Arial"/>
          <w:b/>
        </w:rPr>
      </w:pPr>
      <w:r w:rsidRPr="00FA399C">
        <w:rPr>
          <w:rFonts w:ascii="Arial" w:hAnsi="Arial" w:cs="Arial"/>
          <w:sz w:val="20"/>
          <w:szCs w:val="20"/>
        </w:rPr>
        <w:t>V celém areálu objektu je zákaz kouření. Manipulaci s otevřeným ohněm a rozbrušovacím zařízením apod. je možno provádět po sepsání protokolu s Objednatelem. Po ukončení těchto prací je nutný 8hodinový dohled s hasicím přístrojem v místech vykonávané práce.</w:t>
      </w:r>
    </w:p>
    <w:p w14:paraId="43913AA0" w14:textId="77777777" w:rsidR="005C00E9" w:rsidRPr="00FA399C" w:rsidRDefault="005C00E9" w:rsidP="005C00E9">
      <w:pPr>
        <w:pStyle w:val="Odstavecseseznamem1"/>
        <w:spacing w:after="120"/>
        <w:ind w:left="357"/>
        <w:rPr>
          <w:rFonts w:ascii="Arial" w:hAnsi="Arial" w:cs="Arial"/>
          <w:b/>
        </w:rPr>
      </w:pPr>
    </w:p>
    <w:p w14:paraId="5CCA5F19" w14:textId="77777777" w:rsidR="005C00E9" w:rsidRPr="00FA399C" w:rsidRDefault="005C00E9" w:rsidP="005C00E9">
      <w:pPr>
        <w:pStyle w:val="Odstavecseseznamem"/>
        <w:widowControl/>
        <w:suppressAutoHyphens/>
        <w:overflowPunct/>
        <w:autoSpaceDE/>
        <w:autoSpaceDN/>
        <w:adjustRightInd/>
        <w:spacing w:after="120"/>
        <w:ind w:left="357" w:hanging="720"/>
        <w:rPr>
          <w:rFonts w:ascii="Arial" w:eastAsia="MS Mincho" w:hAnsi="Arial" w:cs="Arial"/>
          <w:b/>
          <w:vanish/>
          <w:kern w:val="0"/>
          <w:lang w:eastAsia="zh-CN"/>
        </w:rPr>
      </w:pPr>
    </w:p>
    <w:p w14:paraId="5AAF3638" w14:textId="77777777" w:rsidR="005C00E9" w:rsidRPr="00FA399C" w:rsidRDefault="005C00E9" w:rsidP="00FA399C">
      <w:pPr>
        <w:pStyle w:val="Odstavecseseznamem"/>
        <w:widowControl/>
        <w:numPr>
          <w:ilvl w:val="0"/>
          <w:numId w:val="8"/>
        </w:numPr>
        <w:suppressAutoHyphens/>
        <w:overflowPunct/>
        <w:autoSpaceDE/>
        <w:autoSpaceDN/>
        <w:adjustRightInd/>
        <w:spacing w:after="120"/>
        <w:ind w:left="357" w:hanging="720"/>
        <w:jc w:val="center"/>
        <w:rPr>
          <w:rFonts w:ascii="Arial" w:hAnsi="Arial" w:cs="Arial"/>
          <w:b/>
          <w:bCs/>
        </w:rPr>
      </w:pPr>
      <w:r w:rsidRPr="00FA399C">
        <w:rPr>
          <w:rFonts w:ascii="Arial" w:hAnsi="Arial" w:cs="Arial"/>
          <w:b/>
          <w:bCs/>
        </w:rPr>
        <w:t>Stavební deník</w:t>
      </w:r>
    </w:p>
    <w:p w14:paraId="0EBFF104" w14:textId="77777777" w:rsidR="005C00E9" w:rsidRPr="00FA399C" w:rsidRDefault="005C00E9" w:rsidP="005C00E9">
      <w:pPr>
        <w:tabs>
          <w:tab w:val="left" w:pos="360"/>
          <w:tab w:val="left" w:pos="720"/>
        </w:tabs>
        <w:spacing w:after="120"/>
        <w:ind w:left="357" w:hanging="720"/>
        <w:jc w:val="both"/>
        <w:rPr>
          <w:rFonts w:ascii="Arial" w:hAnsi="Arial" w:cs="Arial"/>
          <w:szCs w:val="20"/>
        </w:rPr>
      </w:pPr>
    </w:p>
    <w:p w14:paraId="748DE4CA"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Zhotovitel je povinen vést ode dne převzetí místa plnění o pracích, které provádí, stavební deník, do kterého je povinen zapisovat všechny skutečnosti rozhodné pro plnění Smlouvy o dílo, minimálně v rozsahu stanoveném v § 166 stavebního zákona. Zhotovitel má zejména povinnost zapisovat údaje o časovém postupu prací, jejich jakosti, zdůvodnění odchylek prováděných prací od této Smlouvy apod. Povinnost vést stavební deník končí předáním a převzetím díla bez vad a nedodělků Objednatelem.</w:t>
      </w:r>
    </w:p>
    <w:p w14:paraId="028F1E62"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Zápisy do stavebního deníku čitelně zapisuje a podepisuje zástupce Zhotovitele vždy ten den, kdy byly práce provedeny nebo kdy nastaly okolnosti, které jsou předmětem zápisu. Mimo zástupce Zhotovitele může do stavebního deníku provádět záznamy pouze Objednatel, jím pověřená osoba nebo příslušné orgány státní správy.</w:t>
      </w:r>
    </w:p>
    <w:p w14:paraId="478D58F6"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Nesouhlasí-li Zhotovitel se zápisem, který učinil Objednatel nebo jím pověřená osoba, případně jiná oprávněná osoba do stavebního deníku, musí k tomuto zápisu připojit svoje stanovisko nejpozději do tří pracovních dnů ode dne provedení tohoto zápisu, jinak se má za to, že s uvedeným zápisem souhlasí.</w:t>
      </w:r>
    </w:p>
    <w:p w14:paraId="149ABA87"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 xml:space="preserve">Stavební deník musí být stále přístupný na staveništi a musí být kdykoli na vyžádání k dispozici oprávněné osobě Objednatele, popřípadě orgánům veřejné moci. </w:t>
      </w:r>
    </w:p>
    <w:p w14:paraId="0EF27967"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lastRenderedPageBreak/>
        <w:t>Veškeré požadavky smluvních stran uvedené v deníku musí být podepsány oprávněnými zástupci.</w:t>
      </w:r>
    </w:p>
    <w:p w14:paraId="07282C47"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Zápisy ve stavebním deníku se nepovažují za změnu Smlouvy, ale mohou sloužit jako podklad ke změně Smlouvy.</w:t>
      </w:r>
    </w:p>
    <w:p w14:paraId="2B375AB0" w14:textId="77777777" w:rsidR="005C00E9" w:rsidRPr="00FA399C" w:rsidRDefault="005C00E9" w:rsidP="005C00E9">
      <w:pPr>
        <w:pStyle w:val="Odstavecseseznamem"/>
        <w:widowControl/>
        <w:suppressAutoHyphens/>
        <w:overflowPunct/>
        <w:autoSpaceDE/>
        <w:autoSpaceDN/>
        <w:adjustRightInd/>
        <w:spacing w:after="120"/>
        <w:ind w:left="357" w:hanging="720"/>
        <w:rPr>
          <w:rFonts w:ascii="Arial" w:hAnsi="Arial" w:cs="Arial"/>
          <w:b/>
          <w:bCs/>
        </w:rPr>
      </w:pPr>
    </w:p>
    <w:p w14:paraId="059EE2F0" w14:textId="77777777" w:rsidR="005C00E9" w:rsidRPr="00FA399C" w:rsidRDefault="005C00E9" w:rsidP="005C00E9">
      <w:pPr>
        <w:pStyle w:val="Odstavecseseznamem"/>
        <w:widowControl/>
        <w:suppressAutoHyphens/>
        <w:overflowPunct/>
        <w:autoSpaceDE/>
        <w:autoSpaceDN/>
        <w:adjustRightInd/>
        <w:spacing w:after="120"/>
        <w:ind w:left="357" w:hanging="720"/>
        <w:rPr>
          <w:rFonts w:ascii="Arial" w:eastAsia="MS Mincho" w:hAnsi="Arial" w:cs="Arial"/>
          <w:b/>
          <w:vanish/>
          <w:kern w:val="0"/>
        </w:rPr>
      </w:pPr>
    </w:p>
    <w:p w14:paraId="3B74D23A" w14:textId="77777777" w:rsidR="005C00E9" w:rsidRPr="00FA399C" w:rsidRDefault="005C00E9" w:rsidP="00FA399C">
      <w:pPr>
        <w:pStyle w:val="Odstavecseseznamem"/>
        <w:widowControl/>
        <w:numPr>
          <w:ilvl w:val="0"/>
          <w:numId w:val="8"/>
        </w:numPr>
        <w:suppressAutoHyphens/>
        <w:overflowPunct/>
        <w:autoSpaceDE/>
        <w:autoSpaceDN/>
        <w:adjustRightInd/>
        <w:spacing w:after="120"/>
        <w:ind w:left="357" w:hanging="720"/>
        <w:jc w:val="center"/>
        <w:rPr>
          <w:rFonts w:ascii="Arial" w:hAnsi="Arial" w:cs="Arial"/>
          <w:b/>
          <w:bCs/>
        </w:rPr>
      </w:pPr>
      <w:r w:rsidRPr="00FA399C">
        <w:rPr>
          <w:rFonts w:ascii="Arial" w:hAnsi="Arial" w:cs="Arial"/>
          <w:b/>
          <w:bCs/>
        </w:rPr>
        <w:t xml:space="preserve">Provádění díla a kontrola </w:t>
      </w:r>
    </w:p>
    <w:p w14:paraId="0BB1C806" w14:textId="77777777" w:rsidR="005C00E9" w:rsidRPr="00FA399C" w:rsidRDefault="005C00E9" w:rsidP="005C00E9">
      <w:pPr>
        <w:pStyle w:val="Odstavecseseznamem1"/>
        <w:spacing w:after="120"/>
        <w:ind w:left="357" w:hanging="720"/>
        <w:rPr>
          <w:rFonts w:ascii="Arial" w:hAnsi="Arial" w:cs="Arial"/>
          <w:sz w:val="20"/>
          <w:szCs w:val="20"/>
        </w:rPr>
      </w:pPr>
    </w:p>
    <w:p w14:paraId="3E535690"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Zhotovitel se zavazuje při provádění díla postupovat tak, aby na majetku Objednatele ani na majetku třetích osob nevznikly žádné škody. Zhotovitel je odpovědný za poškození věcí na místě plnění i, v objektu  Objednatele, vzniklých v souvislosti s realizací díla.</w:t>
      </w:r>
    </w:p>
    <w:p w14:paraId="1E2C97A0"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 xml:space="preserve">Zhotovitel se zavazuje provádět dílo v souladu s touto Smlouvou, s vynaložením odborné péče, dle pokynů Objednatele. </w:t>
      </w:r>
    </w:p>
    <w:p w14:paraId="2FC18947"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 xml:space="preserve">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realizací díla a je v tomto smyslu povinen uhradit veškeré škody na zdraví a majetku vzniklé porušením shora uvedených předpisů. </w:t>
      </w:r>
    </w:p>
    <w:p w14:paraId="2EBC2C74"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Zhotovitel může pověřit provedením díla nebo jeho části jinou osobu. Při provádění díla jinou osobou má Zhotovitel odpovědnost, jako by dílo prováděl sám. Tím není dotčena přímá odpovědnost poddodavatelů dle ust. § 2630 odst. 1 písm. a) občanského zákoníku. Seznam poddodavatelů, s přesným uvedením prací, které na díle prováděli, bude součástí předávacího protokolu dle čl. 10 této Smlouvy.</w:t>
      </w:r>
    </w:p>
    <w:p w14:paraId="040238CF"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Objednatel bude oprávněn kontrolovat provádění díla v souladu a v rozsahu dle § 2593 občanského zákoníku. Za účelem kontroly provádění díla je Objednatel oprávněn určit pravidelný den (nejvýše 1x týdně) a čas kontrolních dní, kterých budou povinni se účastnit zástupci Zhotovitele. Smluvní strany se před konáním kontrolního dne včas informují (prostřednictvím e-mailu zaslanému kontaktní osobě druhé strany a zápisem do stavebního deníku) o agendě, která bude na kontrolním dni projednávána. Zhotovitel je povinen i mimo vymezený čas kontrolních dní kdykoliv umožnit Objednateli nebo osobě Objednatelem pověřené kontrolou prováděných prací vstup na místo plnění. Veškeré práce, které budou zakryty dalším postupem prací, musí být před jejich zakrytím Objednatelem zkontrolovány. Zhotovitel je povinen nejméně tři pracovní dny před kontrolním dnem, ve kterém mají být předmětné práce zkontrolovány a pokud není možné provést kontrolu v rámci pravidelného kontrolního dne, tak nejméně tři pracovní dny před požadovaným termínem vyzvat Objednatele ke kontrole prací, které budou dalším postupem prací zakryty, a to zápisem ve stavebním deníku a prostřednictvím e-mailu zaslanému kontaktní osobě Objednatele a zároveň provést fotodokumentaci, která bude součástí předávacího protokolu. Objednatel na základě výzvy Zhotovitele zakryté práce odkontroluje a nejsou-li žádné vady, povolí zápisem do stavebního deníku pokračování prací. Nevyzve-li Zhotovitel řádně a včas Objednatele ke kontrole takových prací, je povinen na žádost Objednatele zakryté práce na vlastní náklady odkrýt. V případě, že se Objednatel ke kontrole bez předchozí omluvy nedostaví, má se za to, že kontrolu nepožaduje a Zhotovitel bude oprávněn pokračovat v provádění prací na díle. Bude-li však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644A086E"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 xml:space="preserve">Při kontrole zakrývaných prací je Zhotovitel povinen předložit Objednateli výsledky všech provedených zkoušek, důkazy o jakosti materiálů použitých pro zakrývané práce, certifikáty a atesty. Jestliže by došlo zakrytím prací k znepřístupnění jiných částí díla, a tedy k znemožnění jejich budoucí kontroly, je Zhotovitel povinen předložit ke kontrole zakrývaných prací výše uvedené dokumenty ohledně těchto částí díla. </w:t>
      </w:r>
    </w:p>
    <w:p w14:paraId="07325CC0"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lastRenderedPageBreak/>
        <w:t>Objednatel je dále oprávněn požádat Zhotovitele, aby odvolal z práce na díle jakoukoli osobu zaměstnanou a/nebo zajištěnou Zhotovitelem nebo jeho poddodavateli pro provádění díla, která dle názoru Objednatele zneužívá své funkce nebo je nezpůsobilá nebo je nedbalá v řádném plnění svých povinností nebo jejíž činnost na díle nebo v souvislosti s prováděním díla je považována zástupcem Objednatele za nežádoucí. Zhotovitel je povinen provést nezbytná opatření a případně nahradit takto odvolanou osobu v co nejkratším možném termínu osobou jinou, schválenou Objednatelem. Objednatel je oprávněn takovou osobu odvolat sám, pokud bude hrozit nebezpečí poškození objektu nebo bude ohroženo zdraví či život pracovníků či třetích osob a rovněž v dalších případech, kdy budou ohroženy zájmy Objednatele či třetích osob.</w:t>
      </w:r>
    </w:p>
    <w:p w14:paraId="321CDDBC"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Zhotovitel je povinen písemně upozornit Objednatele bez zbytečného odkladu na nevhodnou povahu věci, kterou mu Objednatel k provedení díla případě předal, nebo příkazu, který mu Objednatel dal.</w:t>
      </w:r>
    </w:p>
    <w:p w14:paraId="187340AD"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Zjistí-li Zhotovitel při provádění díla skryté překážky, které znemožňují provedení díla dohodnutým způsobem a v odpovídající kvalitě v souladu s touto Smlouvou, je Zhotovitel povinen to neprodleně písemně oznámit Objednateli, přerušit práce na díle a navrhnout Objednateli vhodná opatření, případně potřebnou změnu díla. Nedohodnou-li se smluvní strany v přiměřené lhůtě na změně díla, je Objednatel oprávněn od Smlouvy odstoupit. V případě porušení povinností Zhotovitele dle tohoto ustanovení odpovídá Zhotovitel za veškeré tím způsobené vady díla a případně vzniklou škodu.</w:t>
      </w:r>
    </w:p>
    <w:p w14:paraId="1884FC59"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Objednatel je oprávněn k dozoru a provádění kontroly prací pověřit třetí osobu. Pověření takové osoby musí být Zhotoviteli prokázáno nejpozději při prvním vstupu této osoby na místo plnění za účelem provádění dozoru a kontroly prací.</w:t>
      </w:r>
    </w:p>
    <w:p w14:paraId="40D1B175"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Objednatel neodpovídá za ztrátu, poškození či odcizení věcí a materiálu uložených Zhotovitelem, jeho zaměstnanci či jinými subjekty v objektu.</w:t>
      </w:r>
    </w:p>
    <w:p w14:paraId="4791A826"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 xml:space="preserve">Zhotovitel je při provádění díla povinen postupovat tak, aby nedocházelo nebo bylo minimalizováno křížení prováděných prací a zaměstnanců nebo návštěvníků objektu a byl minimalizován hluk a znečištění z probíhajících prací. </w:t>
      </w:r>
    </w:p>
    <w:p w14:paraId="39ECA10E"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Zhotovitel se zavazuje respektovat a dodržovat režimová opatření ke vstupu a pohybu osob v areálu objektu</w:t>
      </w:r>
    </w:p>
    <w:p w14:paraId="45EB7B77" w14:textId="77777777" w:rsidR="005C00E9" w:rsidRPr="00FA399C" w:rsidRDefault="005C00E9" w:rsidP="00FA399C">
      <w:pPr>
        <w:pStyle w:val="Odstavecseseznamem1"/>
        <w:numPr>
          <w:ilvl w:val="1"/>
          <w:numId w:val="8"/>
        </w:numPr>
        <w:spacing w:after="120"/>
        <w:ind w:left="357" w:hanging="720"/>
        <w:rPr>
          <w:rFonts w:ascii="Arial" w:hAnsi="Arial" w:cs="Arial"/>
          <w:b/>
          <w:bCs/>
          <w:sz w:val="20"/>
          <w:szCs w:val="20"/>
        </w:rPr>
      </w:pPr>
      <w:r w:rsidRPr="00FA399C">
        <w:rPr>
          <w:rFonts w:ascii="Arial" w:hAnsi="Arial" w:cs="Arial"/>
          <w:sz w:val="20"/>
          <w:szCs w:val="20"/>
        </w:rPr>
        <w:t>Práce jsou prováděny na objektu, který je veden jako národní kulturní památka, a tedy všechny stavební postupy musí být voleny přiměřeně k této okolnosti.</w:t>
      </w:r>
    </w:p>
    <w:p w14:paraId="7B76D287" w14:textId="77777777" w:rsidR="005C00E9" w:rsidRPr="00FA399C" w:rsidRDefault="005C00E9" w:rsidP="005C00E9">
      <w:pPr>
        <w:pStyle w:val="Odstavecseseznamem1"/>
        <w:spacing w:after="120"/>
        <w:ind w:left="357" w:hanging="720"/>
        <w:rPr>
          <w:rFonts w:ascii="Arial" w:hAnsi="Arial" w:cs="Arial"/>
          <w:b/>
          <w:bCs/>
          <w:sz w:val="20"/>
          <w:szCs w:val="20"/>
        </w:rPr>
      </w:pPr>
    </w:p>
    <w:p w14:paraId="187778E3" w14:textId="77777777" w:rsidR="005C00E9" w:rsidRPr="00FA399C" w:rsidRDefault="005C00E9" w:rsidP="00FA399C">
      <w:pPr>
        <w:pStyle w:val="Odstavecseseznamem"/>
        <w:widowControl/>
        <w:numPr>
          <w:ilvl w:val="0"/>
          <w:numId w:val="8"/>
        </w:numPr>
        <w:suppressAutoHyphens/>
        <w:overflowPunct/>
        <w:autoSpaceDE/>
        <w:autoSpaceDN/>
        <w:adjustRightInd/>
        <w:spacing w:after="120"/>
        <w:ind w:left="357" w:hanging="720"/>
        <w:jc w:val="center"/>
        <w:rPr>
          <w:rFonts w:ascii="Arial" w:hAnsi="Arial" w:cs="Arial"/>
          <w:b/>
          <w:bCs/>
        </w:rPr>
      </w:pPr>
      <w:r w:rsidRPr="00FA399C">
        <w:rPr>
          <w:rFonts w:ascii="Arial" w:hAnsi="Arial" w:cs="Arial"/>
          <w:b/>
          <w:bCs/>
        </w:rPr>
        <w:t>Kvalitativní podmínky díla a vzorkování</w:t>
      </w:r>
    </w:p>
    <w:p w14:paraId="3A65490C" w14:textId="77777777" w:rsidR="005C00E9" w:rsidRPr="00FA399C" w:rsidRDefault="005C00E9" w:rsidP="005C00E9">
      <w:pPr>
        <w:suppressAutoHyphens/>
        <w:spacing w:after="120"/>
        <w:ind w:left="357" w:hanging="720"/>
        <w:jc w:val="center"/>
        <w:rPr>
          <w:rFonts w:ascii="Arial" w:hAnsi="Arial" w:cs="Arial"/>
          <w:b/>
          <w:bCs/>
          <w:szCs w:val="20"/>
        </w:rPr>
      </w:pPr>
    </w:p>
    <w:p w14:paraId="5AB02E1F"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 xml:space="preserve">Zhotovitel se zavazuje, že provedení díla bude odpovídat této Smlouvě, obecně závazným právním předpisům, platným technickým normám a bude prosté jakýchkoli vad. Zhotovitel se dále zavazuje, že k provedení díla budou použity obvyklé a vyzkoušené technologie, dílo bude provedeno s vynaložením odborné péče ve vynikající kvalitě. </w:t>
      </w:r>
    </w:p>
    <w:p w14:paraId="33E63028"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Veškeré materiály a výrobky použité při provádění díla musí mít vlastnosti požadované stavebním zákonem a jinými relevantními právními předpisy, zejména zákonem č. 22/1997 Sb., o technických požadavcích na výrobky, ve znění pozdějších předpisů.</w:t>
      </w:r>
    </w:p>
    <w:p w14:paraId="20D240A8"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Veškeré odborné práce musí vykonávat pracovníci, kteří mají příslušnou kvalifikaci. Doklad o kvalifikaci pracovníků je Zhotovitel na požádání povinen předložit Objednateli.</w:t>
      </w:r>
    </w:p>
    <w:p w14:paraId="55E9E7B9" w14:textId="23CB67CC" w:rsidR="005C00E9" w:rsidRPr="00FA399C" w:rsidRDefault="005C00E9" w:rsidP="00FA399C">
      <w:pPr>
        <w:pStyle w:val="Odstavecseseznamem1"/>
        <w:numPr>
          <w:ilvl w:val="1"/>
          <w:numId w:val="8"/>
        </w:numPr>
        <w:tabs>
          <w:tab w:val="left" w:pos="9072"/>
        </w:tabs>
        <w:spacing w:after="120"/>
        <w:ind w:left="357" w:hanging="720"/>
        <w:rPr>
          <w:rFonts w:ascii="Arial" w:hAnsi="Arial" w:cs="Arial"/>
          <w:b/>
          <w:bCs/>
          <w:sz w:val="20"/>
          <w:szCs w:val="20"/>
        </w:rPr>
      </w:pPr>
      <w:r w:rsidRPr="00FA399C">
        <w:rPr>
          <w:rFonts w:ascii="Arial" w:hAnsi="Arial" w:cs="Arial"/>
          <w:sz w:val="20"/>
          <w:szCs w:val="20"/>
        </w:rPr>
        <w:t xml:space="preserve">Bude-li z  požadavku Objednatele (dle zápisu ve stavebním deníku) vyplývat nutnost předložení vzorků Zhotovitelem opatřovaných materiálů nebo zařízení, zajistí Zhotovitel tyto vzorky bezodkladně a předá je Objednateli  v předem určeném množství. Vzorky jako předmět </w:t>
      </w:r>
      <w:r w:rsidRPr="00FA399C">
        <w:rPr>
          <w:rFonts w:ascii="Arial" w:hAnsi="Arial" w:cs="Arial"/>
          <w:sz w:val="20"/>
          <w:szCs w:val="20"/>
        </w:rPr>
        <w:lastRenderedPageBreak/>
        <w:t xml:space="preserve">posouzení (materiály a zařízení, kterých se vzorky týkají) nemohou být vyrobeny, dodány nebo zabudovány do díla bez tohoto posouzení a odsouhlasení. </w:t>
      </w:r>
    </w:p>
    <w:p w14:paraId="09532891" w14:textId="77777777" w:rsidR="005C00E9" w:rsidRPr="00FA399C" w:rsidRDefault="005C00E9" w:rsidP="005C00E9">
      <w:pPr>
        <w:pStyle w:val="Odstavecseseznamem1"/>
        <w:tabs>
          <w:tab w:val="left" w:pos="9072"/>
        </w:tabs>
        <w:spacing w:after="120"/>
        <w:ind w:left="357"/>
        <w:rPr>
          <w:rFonts w:ascii="Arial" w:hAnsi="Arial" w:cs="Arial"/>
          <w:b/>
          <w:bCs/>
          <w:sz w:val="20"/>
          <w:szCs w:val="20"/>
        </w:rPr>
      </w:pPr>
    </w:p>
    <w:p w14:paraId="096B9893" w14:textId="77777777" w:rsidR="005C00E9" w:rsidRPr="00FA399C" w:rsidRDefault="005C00E9" w:rsidP="00FA399C">
      <w:pPr>
        <w:pStyle w:val="Odstavecseseznamem"/>
        <w:widowControl/>
        <w:numPr>
          <w:ilvl w:val="0"/>
          <w:numId w:val="8"/>
        </w:numPr>
        <w:suppressAutoHyphens/>
        <w:overflowPunct/>
        <w:autoSpaceDE/>
        <w:autoSpaceDN/>
        <w:adjustRightInd/>
        <w:spacing w:after="120"/>
        <w:ind w:left="357" w:hanging="720"/>
        <w:jc w:val="center"/>
        <w:rPr>
          <w:rFonts w:ascii="Arial" w:hAnsi="Arial" w:cs="Arial"/>
          <w:b/>
          <w:bCs/>
        </w:rPr>
      </w:pPr>
      <w:r w:rsidRPr="00FA399C">
        <w:rPr>
          <w:rFonts w:ascii="Arial" w:hAnsi="Arial" w:cs="Arial"/>
          <w:b/>
          <w:bCs/>
        </w:rPr>
        <w:t>Předání a převzetí díla</w:t>
      </w:r>
    </w:p>
    <w:p w14:paraId="7FC8F63F" w14:textId="77777777" w:rsidR="005C00E9" w:rsidRPr="00FA399C" w:rsidRDefault="005C00E9" w:rsidP="005C00E9">
      <w:pPr>
        <w:tabs>
          <w:tab w:val="left" w:pos="9072"/>
        </w:tabs>
        <w:suppressAutoHyphens/>
        <w:spacing w:after="120"/>
        <w:ind w:left="357" w:hanging="720"/>
        <w:jc w:val="center"/>
        <w:rPr>
          <w:rFonts w:ascii="Arial" w:hAnsi="Arial" w:cs="Arial"/>
          <w:b/>
          <w:bCs/>
          <w:szCs w:val="20"/>
          <w:u w:val="single"/>
        </w:rPr>
      </w:pPr>
    </w:p>
    <w:p w14:paraId="5B9BCD97" w14:textId="77777777" w:rsidR="005C00E9" w:rsidRPr="00FA399C" w:rsidRDefault="005C00E9" w:rsidP="00FA399C">
      <w:pPr>
        <w:pStyle w:val="Odstavecseseznamem1"/>
        <w:numPr>
          <w:ilvl w:val="1"/>
          <w:numId w:val="8"/>
        </w:numPr>
        <w:tabs>
          <w:tab w:val="left" w:pos="7230"/>
        </w:tabs>
        <w:spacing w:after="120"/>
        <w:ind w:left="357" w:hanging="720"/>
        <w:rPr>
          <w:rFonts w:ascii="Arial" w:hAnsi="Arial" w:cs="Arial"/>
          <w:sz w:val="20"/>
          <w:szCs w:val="20"/>
        </w:rPr>
      </w:pPr>
      <w:r w:rsidRPr="00FA399C">
        <w:rPr>
          <w:rFonts w:ascii="Arial" w:hAnsi="Arial" w:cs="Arial"/>
          <w:color w:val="000000"/>
          <w:sz w:val="20"/>
          <w:szCs w:val="20"/>
        </w:rPr>
        <w:t>Před předáním dílčí části díla A (Projektová dokumentace) budou Zhotovitelem Objednateli předány k připomínkám podklady vztahující se k příslušné části díla, tj. pracovní verze díla, resp. příslušné části díla (dále též jen „</w:t>
      </w:r>
      <w:r w:rsidRPr="00FA399C">
        <w:rPr>
          <w:rFonts w:ascii="Arial" w:hAnsi="Arial" w:cs="Arial"/>
          <w:b/>
          <w:color w:val="000000"/>
          <w:sz w:val="20"/>
          <w:szCs w:val="20"/>
        </w:rPr>
        <w:t>podklady</w:t>
      </w:r>
      <w:r w:rsidRPr="00FA399C">
        <w:rPr>
          <w:rFonts w:ascii="Arial" w:hAnsi="Arial" w:cs="Arial"/>
          <w:color w:val="000000"/>
          <w:sz w:val="20"/>
          <w:szCs w:val="20"/>
        </w:rPr>
        <w:t>“), a to v elektronické podobě ve formátu pdf. Objednatel sdělí Zhotoviteli své připomínky v termínu 10 pracovních dnů ode dne obdržení podkladů, nedohodnou-li se smluvní strany na jiném termínu, případně potvrdí, že podklady jsou úplné a bez nedostatků.</w:t>
      </w:r>
    </w:p>
    <w:p w14:paraId="032AF9B1" w14:textId="77777777" w:rsidR="005C00E9" w:rsidRPr="00FA399C" w:rsidRDefault="005C00E9" w:rsidP="00FA399C">
      <w:pPr>
        <w:pStyle w:val="Odstavecseseznamem"/>
        <w:numPr>
          <w:ilvl w:val="1"/>
          <w:numId w:val="8"/>
        </w:numPr>
        <w:spacing w:after="120"/>
        <w:ind w:left="357" w:hanging="720"/>
        <w:rPr>
          <w:rFonts w:ascii="Arial" w:eastAsia="MS Mincho" w:hAnsi="Arial" w:cs="Arial"/>
          <w:kern w:val="0"/>
          <w:lang w:eastAsia="zh-CN"/>
        </w:rPr>
      </w:pPr>
      <w:r w:rsidRPr="00FA399C">
        <w:rPr>
          <w:rFonts w:ascii="Arial" w:eastAsia="MS Mincho" w:hAnsi="Arial" w:cs="Arial"/>
          <w:kern w:val="0"/>
          <w:lang w:eastAsia="zh-CN"/>
        </w:rPr>
        <w:t>Zhotovitel zapracuje připomínky Objednatele ve lhůtě 5 pracovních dnů, nedohodnou-li se smluvní strany na jiném termínu, a předá podklady Objednateli, opět ve formátu pdf. Objednatel ve lhůtě 5 pracovních dnů ode dne obdržení podkladů, nedohodnou-li se smluvní strany na jiném termínu, potvrdí, že podklady jsou úplné a bez nedostatků, nebo ve stejné lhůtě sdělí své připomínky k zapracovaným připomínkám. Celý proces odsouhlasení podkladů bude pokračovat až do doby, než bude ze strany Objednatele potvrzeno, že podklady jsou úplné a bez nedostatků.</w:t>
      </w:r>
    </w:p>
    <w:p w14:paraId="22B9BAFE" w14:textId="77777777" w:rsidR="005C00E9" w:rsidRPr="00FA399C" w:rsidRDefault="005C00E9" w:rsidP="00FA399C">
      <w:pPr>
        <w:pStyle w:val="Odstavecseseznamem"/>
        <w:numPr>
          <w:ilvl w:val="1"/>
          <w:numId w:val="8"/>
        </w:numPr>
        <w:tabs>
          <w:tab w:val="left" w:pos="7230"/>
        </w:tabs>
        <w:spacing w:after="120"/>
        <w:ind w:left="357" w:hanging="720"/>
        <w:rPr>
          <w:rFonts w:ascii="Arial" w:hAnsi="Arial" w:cs="Arial"/>
        </w:rPr>
      </w:pPr>
      <w:r w:rsidRPr="00FA399C">
        <w:rPr>
          <w:rFonts w:ascii="Arial" w:eastAsia="MS Mincho" w:hAnsi="Arial" w:cs="Arial"/>
          <w:kern w:val="0"/>
          <w:lang w:eastAsia="zh-CN"/>
        </w:rPr>
        <w:t xml:space="preserve">V případě, že Objednatel potvrdí, že podklady jsou úplné a bez nedostatků, jsou podklady tímto odsouhlasené a Zhotovitel zpracuje podklady do konečné příslušné části A díla, a tuto předá v požadované podobě Objednateli. Smluvní strany poté sepíší Předávací protokol. </w:t>
      </w:r>
    </w:p>
    <w:p w14:paraId="4A4764E3" w14:textId="77777777" w:rsidR="005C00E9" w:rsidRPr="00FA399C" w:rsidRDefault="005C00E9" w:rsidP="00FA399C">
      <w:pPr>
        <w:pStyle w:val="Odstavecseseznamem1"/>
        <w:numPr>
          <w:ilvl w:val="1"/>
          <w:numId w:val="8"/>
        </w:numPr>
        <w:tabs>
          <w:tab w:val="left" w:pos="7230"/>
        </w:tabs>
        <w:spacing w:after="120"/>
        <w:ind w:left="357" w:hanging="720"/>
        <w:rPr>
          <w:rFonts w:ascii="Arial" w:hAnsi="Arial" w:cs="Arial"/>
          <w:sz w:val="20"/>
          <w:szCs w:val="20"/>
        </w:rPr>
      </w:pPr>
      <w:r w:rsidRPr="00FA399C">
        <w:rPr>
          <w:rFonts w:ascii="Arial" w:hAnsi="Arial" w:cs="Arial"/>
          <w:sz w:val="20"/>
          <w:szCs w:val="20"/>
        </w:rPr>
        <w:t xml:space="preserve">Zhotovitel splní svou povinnost provést dílo podle této Smlouvy jeho řádným ukončením a předáním Objednateli bez vad a umožněním jeho užívání za podmínek uvedených v tomto článku. Zhotovitel je povinen splnit řádně veškeré své povinnosti z této Smlouvy zejména řádně zhotovit předmět díla podle platných právních předpisů, technických norem,  a podle příslušných ujednání této Smlouvy a v rozsahu umožňujícím řádné a úplné užívání předmětu díla, jakožto i celého prostoru, se kterým dílo souvisí a kterého se v průběhu plnění dotkne a vyklidit a uvést objekt do náležitého stavu.  </w:t>
      </w:r>
    </w:p>
    <w:p w14:paraId="2FF6354D" w14:textId="77777777" w:rsidR="005C00E9" w:rsidRPr="00FA399C" w:rsidRDefault="005C00E9" w:rsidP="00FA399C">
      <w:pPr>
        <w:pStyle w:val="Odstavecseseznamem1"/>
        <w:numPr>
          <w:ilvl w:val="1"/>
          <w:numId w:val="8"/>
        </w:numPr>
        <w:tabs>
          <w:tab w:val="left" w:pos="7230"/>
        </w:tabs>
        <w:spacing w:after="120"/>
        <w:ind w:left="357" w:hanging="720"/>
        <w:rPr>
          <w:rFonts w:ascii="Arial" w:hAnsi="Arial" w:cs="Arial"/>
          <w:sz w:val="20"/>
          <w:szCs w:val="20"/>
        </w:rPr>
      </w:pPr>
      <w:r w:rsidRPr="00FA399C">
        <w:rPr>
          <w:rFonts w:ascii="Arial" w:hAnsi="Arial" w:cs="Arial"/>
          <w:sz w:val="20"/>
          <w:szCs w:val="20"/>
        </w:rPr>
        <w:t>Zhotovitel je povinen písemně oznámit Objednateli nejméně 5 pracovních dnů předem termín, ve kterém bude řádně ukončené dílo připraveno k předání. Dokončení díla Zhotovitel prokáže Objednateli v rámci předávací procedury, při níž Objednatel provede kontrolu řádnosti provedení díla.</w:t>
      </w:r>
    </w:p>
    <w:p w14:paraId="1367A6D6"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 xml:space="preserve">V případě, že obecně závazné právní předpisy nebo platné technické normy předepisují provedení zkoušek, revizí či atestů týkajících se díla nebo jeho části, je Zhotovitel povinen zajistit jejich úspěšné provedení před předáním díla Objednateli. </w:t>
      </w:r>
    </w:p>
    <w:p w14:paraId="0A782DBF"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 xml:space="preserve">Objednatel dílo převezme pouze v případě, že jeho provedení odpovídá této Smlouvě, je plně funkční a je prosté vad, vyjma ojedinělých drobných vad, které samy o sobě ani ve spojení s jinými nebrání užívání a funkčnosti objektu funkčně nebo esteticky, ani jeho užívání podstatným způsobem neomezují.  </w:t>
      </w:r>
    </w:p>
    <w:p w14:paraId="3F7FAF3C"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 xml:space="preserve">O předání a převzetí díla bude smluvními stranami sepsán protokol, který bude obsahovat zhodnocení prací, soupis zjištěných vad, dohodnuté lhůty k jejich odstranění nebo jiná opatření (byla-li dohodnuta) či Objednatelem uplatněné jiné zákonné či smluvní nároky vyplývající z odpovědnosti Zhotovitele za vady díla a soupis dokladů předávaných Objednateli Zhotovitelem při předání díla (viz čl. 10.11). Pokud Zhotovitel vady uvedené v přejímacím protokolu v dohodnuté době neodstraní, je Objednatel oprávněn zajistit odstranění vad odborně způsobilou osobou na náklady Zhotovitele. Nárok na úhradu nákladů vynaložených na odstranění vad díla je Objednatel oprávněn započíst oproti nároku Zhotovitele na úhradu ceny za dílo. </w:t>
      </w:r>
    </w:p>
    <w:p w14:paraId="20726924"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lastRenderedPageBreak/>
        <w:t>V případě, že Objednatel dílo nepřevezme, bude mezi smluvními stranami sepsán zápis s uvedením důvodu nepřevzetí díla a s uvedením stanovisek obou smluvních stran. V případě nepřevzetí díla dohodnou smluvní strany náhradní termín předání a převzetí díla, do kterého je Zhotovitel povinen odstranit zjištěné nedostatky a dílo předat Objednateli. Nedojde – li mezi smluvními stranami k dohodě, určí náhradní termín k předání díla Objednatel. Neodstraní – li Zhotovitel vady a nedodělky ve stanovené lhůtě, je Objednatel oprávněn nařídit přerušení prací a nechat odstranit vady a nedodělky odborně způsobilou osobou na náklady Zhotovitele. Nárok na úhradu nákladů vynaložených na odstranění vad díla je Objednatel oprávněn jednostranně započíst oproti nároku Zhotovitele na úhradu ceny za dílo. Tím není dotčeno právo Objednatele od Smlouvy odstoupit v souladu a za podmínek v ní stanovených. Po odstranění vad a nedodělků se postupuje opětovně dle čl. 10.5. této Smlouvy.</w:t>
      </w:r>
    </w:p>
    <w:p w14:paraId="60384379"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Pro účely této Smlouvy se dílo považuje za řádně dokončené okamžikem podpisu protokolu o předání a převzetí díla oběma smluvními stranami. Rozhodne-li se Objednatel dílo převzít i s vadami nebo nedodělky, které ve svém souhrnu nebudou bránit provozování díla, považuje se dílo za řádně dokončené teprve odstraněním všech vad uvedených v protokolu o předání a převzetí díla nebo řádným uspokojením jiného zákonného či smluvního nároku uplatněného Objednatelem z titulu odpovědnosti Zhotovitele za vady díla, nebude-li mezi smluvními stranami písemně dohodnuto jinak. O odstranění vad nebo nedodělků bude sepsáno potvrzení, které bude podepsáno odpovědnými zástupci obou smluvních stran.</w:t>
      </w:r>
    </w:p>
    <w:p w14:paraId="6981580A"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 xml:space="preserve">Zhotovitel předá Objednateli při předání a převzetí díla veškeré doklady související s předmětem díla, protokoly o požadovaných zkouškách apod., které jsou nutné pro další užívání či provozování díla a získání všech povolení nebo které jsou nařízeny příslušnými normami a předpisy, a to zejména: </w:t>
      </w:r>
    </w:p>
    <w:p w14:paraId="221B64BB" w14:textId="77777777" w:rsidR="005C00E9" w:rsidRPr="00FA399C" w:rsidRDefault="005C00E9" w:rsidP="005C00E9">
      <w:pPr>
        <w:pStyle w:val="Odstavecseseznamem1"/>
        <w:numPr>
          <w:ilvl w:val="0"/>
          <w:numId w:val="3"/>
        </w:numPr>
        <w:jc w:val="left"/>
        <w:rPr>
          <w:rFonts w:ascii="Arial" w:hAnsi="Arial" w:cs="Arial"/>
          <w:sz w:val="20"/>
          <w:szCs w:val="20"/>
        </w:rPr>
      </w:pPr>
      <w:r w:rsidRPr="00FA399C">
        <w:rPr>
          <w:rFonts w:ascii="Arial" w:hAnsi="Arial" w:cs="Arial"/>
          <w:sz w:val="20"/>
          <w:szCs w:val="20"/>
        </w:rPr>
        <w:t>prohlášení Zhotovitele o dokončení a kompletnosti díla</w:t>
      </w:r>
    </w:p>
    <w:p w14:paraId="0FF41F65" w14:textId="77777777" w:rsidR="005C00E9" w:rsidRPr="00FA399C" w:rsidRDefault="005C00E9" w:rsidP="005C00E9">
      <w:pPr>
        <w:pStyle w:val="Odstavecseseznamem1"/>
        <w:numPr>
          <w:ilvl w:val="0"/>
          <w:numId w:val="3"/>
        </w:numPr>
        <w:jc w:val="left"/>
        <w:rPr>
          <w:rFonts w:ascii="Arial" w:hAnsi="Arial" w:cs="Arial"/>
          <w:sz w:val="20"/>
          <w:szCs w:val="20"/>
        </w:rPr>
      </w:pPr>
      <w:r w:rsidRPr="00FA399C">
        <w:rPr>
          <w:rFonts w:ascii="Arial" w:hAnsi="Arial" w:cs="Arial"/>
          <w:sz w:val="20"/>
          <w:szCs w:val="20"/>
        </w:rPr>
        <w:t xml:space="preserve">všechny předepsané doklady dle stavebního zákona </w:t>
      </w:r>
    </w:p>
    <w:p w14:paraId="236527C8" w14:textId="77777777" w:rsidR="005C00E9" w:rsidRPr="00FA399C" w:rsidRDefault="005C00E9" w:rsidP="005C00E9">
      <w:pPr>
        <w:pStyle w:val="Odstavecseseznamem1"/>
        <w:numPr>
          <w:ilvl w:val="0"/>
          <w:numId w:val="3"/>
        </w:numPr>
        <w:jc w:val="left"/>
        <w:rPr>
          <w:rFonts w:ascii="Arial" w:hAnsi="Arial" w:cs="Arial"/>
          <w:sz w:val="20"/>
          <w:szCs w:val="20"/>
        </w:rPr>
      </w:pPr>
      <w:r w:rsidRPr="00FA399C">
        <w:rPr>
          <w:rFonts w:ascii="Arial" w:hAnsi="Arial" w:cs="Arial"/>
          <w:sz w:val="20"/>
          <w:szCs w:val="20"/>
        </w:rPr>
        <w:t>projektovou dokumentaci skutečného provedení prací</w:t>
      </w:r>
    </w:p>
    <w:p w14:paraId="7AB3DF12" w14:textId="77777777" w:rsidR="005C00E9" w:rsidRPr="00FA399C" w:rsidRDefault="005C00E9" w:rsidP="005C00E9">
      <w:pPr>
        <w:pStyle w:val="Odstavecseseznamem1"/>
        <w:numPr>
          <w:ilvl w:val="0"/>
          <w:numId w:val="3"/>
        </w:numPr>
        <w:jc w:val="left"/>
        <w:rPr>
          <w:rFonts w:ascii="Arial" w:hAnsi="Arial" w:cs="Arial"/>
          <w:sz w:val="20"/>
          <w:szCs w:val="20"/>
        </w:rPr>
      </w:pPr>
      <w:r w:rsidRPr="00FA399C">
        <w:rPr>
          <w:rFonts w:ascii="Arial" w:hAnsi="Arial" w:cs="Arial"/>
          <w:sz w:val="20"/>
          <w:szCs w:val="20"/>
        </w:rPr>
        <w:t>atesty, zápisy a osvědčení o provedených zkouškách použitých materiálů a prohlášení o shodě</w:t>
      </w:r>
    </w:p>
    <w:p w14:paraId="6181B750" w14:textId="77777777" w:rsidR="005C00E9" w:rsidRPr="00FA399C" w:rsidRDefault="005C00E9" w:rsidP="005C00E9">
      <w:pPr>
        <w:pStyle w:val="Odstavecseseznamem1"/>
        <w:numPr>
          <w:ilvl w:val="0"/>
          <w:numId w:val="3"/>
        </w:numPr>
        <w:jc w:val="left"/>
        <w:rPr>
          <w:rFonts w:ascii="Arial" w:hAnsi="Arial" w:cs="Arial"/>
          <w:sz w:val="20"/>
          <w:szCs w:val="20"/>
        </w:rPr>
      </w:pPr>
      <w:r w:rsidRPr="00FA399C">
        <w:rPr>
          <w:rFonts w:ascii="Arial" w:hAnsi="Arial" w:cs="Arial"/>
          <w:sz w:val="20"/>
          <w:szCs w:val="20"/>
        </w:rPr>
        <w:t>zápisy o provedených revizních zkouškách</w:t>
      </w:r>
    </w:p>
    <w:p w14:paraId="486268FB" w14:textId="77777777" w:rsidR="005C00E9" w:rsidRPr="00FA399C" w:rsidRDefault="005C00E9" w:rsidP="005C00E9">
      <w:pPr>
        <w:pStyle w:val="Odstavecseseznamem1"/>
        <w:numPr>
          <w:ilvl w:val="0"/>
          <w:numId w:val="3"/>
        </w:numPr>
        <w:jc w:val="left"/>
        <w:rPr>
          <w:rFonts w:ascii="Arial" w:hAnsi="Arial" w:cs="Arial"/>
          <w:sz w:val="20"/>
          <w:szCs w:val="20"/>
        </w:rPr>
      </w:pPr>
      <w:r w:rsidRPr="00FA399C">
        <w:rPr>
          <w:rFonts w:ascii="Arial" w:hAnsi="Arial" w:cs="Arial"/>
          <w:sz w:val="20"/>
          <w:szCs w:val="20"/>
        </w:rPr>
        <w:t>záruční listy</w:t>
      </w:r>
    </w:p>
    <w:p w14:paraId="026234C3" w14:textId="77777777" w:rsidR="005C00E9" w:rsidRPr="00FA399C" w:rsidRDefault="005C00E9" w:rsidP="005C00E9">
      <w:pPr>
        <w:pStyle w:val="Odstavecseseznamem1"/>
        <w:numPr>
          <w:ilvl w:val="0"/>
          <w:numId w:val="3"/>
        </w:numPr>
        <w:jc w:val="left"/>
        <w:rPr>
          <w:rFonts w:ascii="Arial" w:hAnsi="Arial" w:cs="Arial"/>
          <w:sz w:val="20"/>
          <w:szCs w:val="20"/>
        </w:rPr>
      </w:pPr>
      <w:r w:rsidRPr="00FA399C">
        <w:rPr>
          <w:rFonts w:ascii="Arial" w:hAnsi="Arial" w:cs="Arial"/>
          <w:sz w:val="20"/>
          <w:szCs w:val="20"/>
        </w:rPr>
        <w:t xml:space="preserve">originální stavební deník </w:t>
      </w:r>
    </w:p>
    <w:p w14:paraId="0C8ECC93" w14:textId="77777777" w:rsidR="005C00E9" w:rsidRPr="00FA399C" w:rsidRDefault="005C00E9" w:rsidP="005C00E9">
      <w:pPr>
        <w:pStyle w:val="Odstavecseseznamem1"/>
        <w:numPr>
          <w:ilvl w:val="0"/>
          <w:numId w:val="3"/>
        </w:numPr>
        <w:jc w:val="left"/>
        <w:rPr>
          <w:rFonts w:ascii="Arial" w:hAnsi="Arial" w:cs="Arial"/>
          <w:sz w:val="20"/>
          <w:szCs w:val="20"/>
        </w:rPr>
      </w:pPr>
      <w:r w:rsidRPr="00FA399C">
        <w:rPr>
          <w:rFonts w:ascii="Arial" w:hAnsi="Arial" w:cs="Arial"/>
          <w:sz w:val="20"/>
          <w:szCs w:val="20"/>
        </w:rPr>
        <w:t>seznam poddodavatelů dle čl. 8.4 této Smlouvy</w:t>
      </w:r>
    </w:p>
    <w:p w14:paraId="5D4ACB91" w14:textId="77777777" w:rsidR="005C00E9" w:rsidRPr="00FA399C" w:rsidRDefault="005C00E9" w:rsidP="005C00E9">
      <w:pPr>
        <w:pStyle w:val="Odstavecseseznamem1"/>
        <w:numPr>
          <w:ilvl w:val="0"/>
          <w:numId w:val="3"/>
        </w:numPr>
        <w:jc w:val="left"/>
        <w:rPr>
          <w:rFonts w:ascii="Arial" w:hAnsi="Arial" w:cs="Arial"/>
          <w:sz w:val="20"/>
          <w:szCs w:val="20"/>
        </w:rPr>
      </w:pPr>
      <w:r w:rsidRPr="00FA399C">
        <w:rPr>
          <w:rFonts w:ascii="Arial" w:hAnsi="Arial" w:cs="Arial"/>
          <w:sz w:val="20"/>
          <w:szCs w:val="20"/>
        </w:rPr>
        <w:t>návod na údržbu a užívání</w:t>
      </w:r>
    </w:p>
    <w:p w14:paraId="197051EF" w14:textId="77777777" w:rsidR="005C00E9" w:rsidRPr="00FA399C" w:rsidRDefault="005C00E9" w:rsidP="005C00E9">
      <w:pPr>
        <w:pStyle w:val="Odstavecseseznamem1"/>
        <w:numPr>
          <w:ilvl w:val="0"/>
          <w:numId w:val="3"/>
        </w:numPr>
        <w:jc w:val="left"/>
        <w:rPr>
          <w:rFonts w:ascii="Arial" w:hAnsi="Arial" w:cs="Arial"/>
          <w:sz w:val="20"/>
          <w:szCs w:val="20"/>
        </w:rPr>
      </w:pPr>
      <w:r w:rsidRPr="00FA399C">
        <w:rPr>
          <w:rFonts w:ascii="Arial" w:hAnsi="Arial" w:cs="Arial"/>
          <w:sz w:val="20"/>
          <w:szCs w:val="20"/>
        </w:rPr>
        <w:t>doklady o zabezpečení likvidace odpadů v souladu se zákonem o odpadech</w:t>
      </w:r>
    </w:p>
    <w:p w14:paraId="05040755" w14:textId="77777777" w:rsidR="005C00E9" w:rsidRPr="00FA399C" w:rsidRDefault="005C00E9" w:rsidP="005C00E9">
      <w:pPr>
        <w:pStyle w:val="Odstavecseseznamem1"/>
        <w:numPr>
          <w:ilvl w:val="0"/>
          <w:numId w:val="3"/>
        </w:numPr>
        <w:jc w:val="left"/>
        <w:rPr>
          <w:rFonts w:ascii="Arial" w:hAnsi="Arial" w:cs="Arial"/>
          <w:sz w:val="20"/>
          <w:szCs w:val="20"/>
        </w:rPr>
      </w:pPr>
      <w:r w:rsidRPr="00FA399C">
        <w:rPr>
          <w:rFonts w:ascii="Arial" w:hAnsi="Arial" w:cs="Arial"/>
          <w:sz w:val="20"/>
          <w:szCs w:val="20"/>
        </w:rPr>
        <w:t xml:space="preserve">protokoly o zkouškách </w:t>
      </w:r>
    </w:p>
    <w:p w14:paraId="069A02A0" w14:textId="77777777" w:rsidR="005C00E9" w:rsidRPr="00FA399C" w:rsidRDefault="005C00E9" w:rsidP="005C00E9">
      <w:pPr>
        <w:pStyle w:val="Odstavecseseznamem1"/>
        <w:numPr>
          <w:ilvl w:val="0"/>
          <w:numId w:val="3"/>
        </w:numPr>
        <w:jc w:val="left"/>
        <w:rPr>
          <w:rFonts w:ascii="Arial" w:hAnsi="Arial" w:cs="Arial"/>
          <w:sz w:val="20"/>
          <w:szCs w:val="20"/>
        </w:rPr>
      </w:pPr>
      <w:r w:rsidRPr="00FA399C">
        <w:rPr>
          <w:rFonts w:ascii="Arial" w:hAnsi="Arial" w:cs="Arial"/>
          <w:sz w:val="20"/>
          <w:szCs w:val="20"/>
        </w:rPr>
        <w:t xml:space="preserve">veškerou další dokumentaci nezbytnou pro získání všech potřebných povolení </w:t>
      </w:r>
    </w:p>
    <w:p w14:paraId="5D63772F" w14:textId="77777777" w:rsidR="005C00E9" w:rsidRPr="00FA399C" w:rsidRDefault="005C00E9" w:rsidP="005C00E9">
      <w:pPr>
        <w:pStyle w:val="Odstavecseseznamem1"/>
        <w:numPr>
          <w:ilvl w:val="0"/>
          <w:numId w:val="3"/>
        </w:numPr>
        <w:jc w:val="left"/>
        <w:rPr>
          <w:rFonts w:ascii="Arial" w:hAnsi="Arial" w:cs="Arial"/>
          <w:sz w:val="20"/>
          <w:szCs w:val="20"/>
        </w:rPr>
      </w:pPr>
      <w:r w:rsidRPr="00FA399C">
        <w:rPr>
          <w:rFonts w:ascii="Arial" w:hAnsi="Arial" w:cs="Arial"/>
          <w:sz w:val="20"/>
          <w:szCs w:val="20"/>
        </w:rPr>
        <w:t>veškeré další doklady a dokumentaci nezbytnou pro řádné užívání/provozování díla</w:t>
      </w:r>
    </w:p>
    <w:p w14:paraId="4BE035B8" w14:textId="77777777" w:rsidR="005C00E9" w:rsidRPr="00FA399C" w:rsidRDefault="005C00E9" w:rsidP="005C00E9">
      <w:pPr>
        <w:pStyle w:val="Odstavecseseznamem1"/>
        <w:ind w:left="717"/>
        <w:jc w:val="left"/>
        <w:rPr>
          <w:rFonts w:ascii="Arial" w:hAnsi="Arial" w:cs="Arial"/>
          <w:sz w:val="20"/>
          <w:szCs w:val="20"/>
        </w:rPr>
      </w:pPr>
    </w:p>
    <w:p w14:paraId="7379A00B" w14:textId="77777777" w:rsidR="005C00E9" w:rsidRPr="00FA399C" w:rsidRDefault="005C00E9" w:rsidP="005C00E9">
      <w:pPr>
        <w:pStyle w:val="Zkladntext"/>
        <w:tabs>
          <w:tab w:val="clear" w:pos="9072"/>
        </w:tabs>
        <w:spacing w:after="120"/>
        <w:ind w:left="1077" w:hanging="720"/>
        <w:rPr>
          <w:rFonts w:cs="Arial"/>
          <w:sz w:val="20"/>
        </w:rPr>
      </w:pPr>
      <w:r w:rsidRPr="00FA399C">
        <w:rPr>
          <w:rFonts w:cs="Arial"/>
          <w:sz w:val="20"/>
        </w:rPr>
        <w:t>Bez těchto dokladů nelze považovat dílo za dokončené a schopné předání.</w:t>
      </w:r>
    </w:p>
    <w:p w14:paraId="1BFDBBC9"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Zhotovitel se zavazuje řádně odstranit veškeré vady a nedodělky, jež vyplynou z přejímacího řízení, a to v termínu stanoveném v protokolu o předání a převzetí díla podle čl. 10.8 nebo v zápise o nepřevzetí díla podle čl. 10.9. Nebude-li termín odstranění vady nebo nedodělku stanoven tímto způsobem a neuplatní-li Objednatel ohledně zjištěné vady nebo nedodělku jiný zákonný či smluvní nárok vyplývající z odpovědnosti Zhotovitele za vady díla, je Zhotovitel povinen vadu nebo nedodělek odstranit nejpozději do 14 (čtrnácti) dnů ode dne jeho nahlášení Objednatelem.</w:t>
      </w:r>
    </w:p>
    <w:p w14:paraId="7019D62C"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Objednatel není oprávněn odmítnout převzetí díla pro závady, jejichž původ je v podkladech, které Zhotoviteli sám předal, jestliže Zhotovitel na ně Objednatele písemně upozornil a Objednatel na jejich použití trval.</w:t>
      </w:r>
    </w:p>
    <w:p w14:paraId="2A3A531E"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 xml:space="preserve">Zhotovitel se zavazuje poskytovat Objednateli nezbytnou součinnost při jednáních s orgány státní správy a samosprávy. </w:t>
      </w:r>
    </w:p>
    <w:p w14:paraId="1A936690"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lastRenderedPageBreak/>
        <w:t>Vlastníkem díla, je po celou dobu jeho zhotovování Objednatel. Vlastnictví materiálů, zhotovovaných konstrukcí a jiných částí a prvků díla přechází na Objednatele okamžikem jejich zabudování do díla, resp. objektu. Tím nejsou dotčena ust. čl. 16 této Smlouvy.</w:t>
      </w:r>
    </w:p>
    <w:p w14:paraId="23D272CA" w14:textId="77777777" w:rsidR="005C00E9" w:rsidRPr="00FA399C" w:rsidRDefault="005C00E9" w:rsidP="005C00E9">
      <w:pPr>
        <w:spacing w:after="120"/>
        <w:ind w:left="357" w:hanging="720"/>
        <w:outlineLvl w:val="0"/>
        <w:rPr>
          <w:rFonts w:ascii="Arial" w:hAnsi="Arial" w:cs="Arial"/>
          <w:b/>
          <w:bCs/>
          <w:szCs w:val="20"/>
        </w:rPr>
      </w:pPr>
    </w:p>
    <w:p w14:paraId="5B8A6601" w14:textId="77777777" w:rsidR="005C00E9" w:rsidRPr="00FA399C" w:rsidRDefault="005C00E9" w:rsidP="00FA399C">
      <w:pPr>
        <w:pStyle w:val="Odstavecseseznamem"/>
        <w:widowControl/>
        <w:numPr>
          <w:ilvl w:val="0"/>
          <w:numId w:val="8"/>
        </w:numPr>
        <w:suppressAutoHyphens/>
        <w:overflowPunct/>
        <w:autoSpaceDE/>
        <w:autoSpaceDN/>
        <w:adjustRightInd/>
        <w:spacing w:after="120"/>
        <w:ind w:left="357" w:hanging="720"/>
        <w:jc w:val="center"/>
        <w:rPr>
          <w:rFonts w:ascii="Arial" w:hAnsi="Arial" w:cs="Arial"/>
          <w:b/>
        </w:rPr>
      </w:pPr>
      <w:r w:rsidRPr="00FA399C">
        <w:rPr>
          <w:rFonts w:ascii="Arial" w:hAnsi="Arial" w:cs="Arial"/>
          <w:b/>
        </w:rPr>
        <w:t>Záruka za jakost díla, odpovědnost za vady, pozáruční servis</w:t>
      </w:r>
    </w:p>
    <w:p w14:paraId="67781E29" w14:textId="77777777" w:rsidR="005C00E9" w:rsidRPr="00FA399C" w:rsidRDefault="005C00E9" w:rsidP="005C00E9">
      <w:pPr>
        <w:spacing w:after="120"/>
        <w:ind w:left="357" w:hanging="720"/>
        <w:jc w:val="both"/>
        <w:rPr>
          <w:rFonts w:ascii="Arial" w:hAnsi="Arial" w:cs="Arial"/>
          <w:szCs w:val="20"/>
        </w:rPr>
      </w:pPr>
    </w:p>
    <w:p w14:paraId="0629F705"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Zhotovitel odpovídá za to, že dílo provedené jím podle této Smlouvy bude kompletní, plně funkční, způsobilé k účelu, k němuž bylo vytvořeno, a že jeho kvalita bude odpovídat Smlouvě.</w:t>
      </w:r>
    </w:p>
    <w:p w14:paraId="12F6326B"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 xml:space="preserve">Zhotovitel touto Smlouvou poskytuje Objednateli záruku za jakost díla v rozsahu uvedeném v článku 11. této Smlouvy. Záruční doba činí 2 roky na dodané komponenty  a 5 let na montážní a stavební práce. Záruční doby a záruka na dodání dílů a komponentů počíná běžet dnem podpisu protokolu o předání a převzetí díla bez vad oběma smluvními stranami nebo dnem podpisu potvrzení o odstranění všech vad a nedodělků díla, bude-li dílo převzato Objednatelem s vadami. Zárukou za jakost Zhotovitel přejímá závazek, že dílo bude po celou záruční dobu plně funkční a způsobilé k řádnému užívání a že si zachová vlastnosti vymezené touto Smlouvou. </w:t>
      </w:r>
    </w:p>
    <w:p w14:paraId="09F8DDCF"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 xml:space="preserve">Vady díla zjištěné Objednatelem po předání a převzetí díla – reklamační vady je Objednatel povinen písemně oznámit Zhotoviteli nejpozději v poslední den záruční doby. Vady uvedené v oznámení odeslaném Objednatelem Zhotoviteli v poslední den záruční doby se považují za oznámené včas. Pro účely této Smlouvy se vadou rozumí i nedodělek, tj. nedokončená práce oproti dohodnutému předmětu díla. Tímto ustanovením není dotčeno případné právo Objednatele na uplatnění práv ze skrytých vad, zejména je – li lhůta pro jejich uplatnění delší, než vyplývá ze záruky. </w:t>
      </w:r>
    </w:p>
    <w:p w14:paraId="2B6204C0"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Smluvní strany výslovně vylučují aplikaci ustanovení § 2605 odst. 2 a § 2618 občanského zákoníku a dalších obdobných ustanovení právních předpisů, která omezují právo Objednatele k uplatnění vad či umožňují Zhotoviteli namítat, že právo z vady nebylo uplatněno včas. Smluvní strany proto výslovně sjednávají, že Objednatel je oprávněn reklamovat kteroukoliv vadu předmětu díla kdykoliv po dobu záruky bez ohledu na to, kdy vadu zjistil, přičemž jeho nároky z odpovědnosti Zhotovitele za vady nejsou nikterak omezeny případným opožděným oznámením vad Zhotoviteli.</w:t>
      </w:r>
    </w:p>
    <w:p w14:paraId="6A5CF637"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 xml:space="preserve">Zhotovitel se zavazuje bezplatně odstranit jakékoliv vady díla, které Objednatel zjistí po převzetí díla, tj. zejména vady, které vznikly nebo které se projevily po převzetí díla v průběhu záruční doby, a to ve lhůtě 5 pracovních dnů ode dne jejich oznámení Objednatelem, nebo ve lhůtě 10 dnů ode dne oznámení vad Objednatelem řádně uspokojit jiný smluvní či zákonný nárok uplatněný Objednatelem u Zhotovitele z titulu odpovědnosti za vady díla. </w:t>
      </w:r>
    </w:p>
    <w:p w14:paraId="0B5E8C3A"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Záruční doba na dílo podle čl. 11.2 této Smlouvy se prodlužuje o dobu, po kterou nebylo možno dílo v plném rozsahu užívat z důvodu nastalé vady a jejího odstraňování.</w:t>
      </w:r>
    </w:p>
    <w:p w14:paraId="4536444B"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 xml:space="preserve">V případě, že Zhotovitel vady díla řádně a včas neodstraní, je Objednatel oprávněn zadat odstranění vad díla jinému subjektu. Zhotovitel se v tomto případě zavazuje uhradit Objednateli veškeré náklady na odstranění vady díla, a to do 10 pracovních dnů od jejich písemného uplatnění Objednatelem. </w:t>
      </w:r>
    </w:p>
    <w:p w14:paraId="4DE6C610"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O době a způsobu odstranění reklamované vady bude sepsán zápis o odstranění vad podepsaný oběma smluvními stranami.</w:t>
      </w:r>
    </w:p>
    <w:p w14:paraId="29494555"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Objednatel se zavazuje, že umožní Zhotoviteli přístup do objektu za účelem oprav a odstranění vad nebo nedodělků díla.</w:t>
      </w:r>
    </w:p>
    <w:p w14:paraId="7AF58878"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 xml:space="preserve">Zhotovitel prohlašuje, že ke dni podpisu této Smlouvy má uzavřenou pojistnou smlouvu, jejímž předmětem je pojištění odpovědnosti za škodu způsobenou Zhotovitelem třetí osobě v souvislosti </w:t>
      </w:r>
      <w:r w:rsidRPr="00FA399C">
        <w:rPr>
          <w:rFonts w:ascii="Arial" w:hAnsi="Arial" w:cs="Arial"/>
          <w:sz w:val="20"/>
          <w:szCs w:val="20"/>
        </w:rPr>
        <w:lastRenderedPageBreak/>
        <w:t>s výkonem jeho činnosti, ve výši nejméně 5 mil. Kč. Pojistnou smlouvu předložil Zhotovitel Objednateli před podpisem této Smlouvy k nahlédnutí. Zhotovitel se zavazuje, že po celou dobu trvání této Smlouvy a po dobu záruční doby bude pojištěn ve smyslu tohoto ustanovení a že nedojde ke snížení pojistného plnění pod částku uvedenou v předchozí větě. Zhotovitel se dále zavazuje na základě výzvy Objednatele prokázat, že je pojištěn v souladu s tímto ustanovením.</w:t>
      </w:r>
    </w:p>
    <w:p w14:paraId="38816572" w14:textId="77777777" w:rsidR="005C00E9" w:rsidRPr="00FA399C" w:rsidRDefault="005C00E9" w:rsidP="00FA399C">
      <w:pPr>
        <w:pStyle w:val="Odstavecseseznamem1"/>
        <w:numPr>
          <w:ilvl w:val="1"/>
          <w:numId w:val="8"/>
        </w:numPr>
        <w:spacing w:after="120"/>
        <w:ind w:left="357" w:hanging="720"/>
        <w:rPr>
          <w:rFonts w:ascii="Arial" w:hAnsi="Arial" w:cs="Arial"/>
          <w:iCs/>
          <w:color w:val="000000"/>
          <w:sz w:val="20"/>
          <w:szCs w:val="20"/>
        </w:rPr>
      </w:pPr>
      <w:r w:rsidRPr="00FA399C">
        <w:rPr>
          <w:rFonts w:ascii="Arial" w:hAnsi="Arial" w:cs="Arial"/>
          <w:sz w:val="20"/>
          <w:szCs w:val="20"/>
        </w:rPr>
        <w:t>Smluvní strany se dohodly, že v případě, že v době před uhrazením zádržného dle čl. 4.6 této Smlouvy bude vůči Zhotoviteli zahájeno insolvenční řízení, není Objednatel povinen toto zádržné do doby rozhodnutí soudu o insolvenčním návrhu hradit s tím, že pro případ, že soud rozhodne o úpadku Zhotovitele, se sjednává, že částka odpovídající výši pozastávky ke dni zahájení insolvenčního řízení představuje slevu z ceny díla, kterou Zhotovitel poskytne Objednateli, a Objednateli z důvodu poskytnutí slevy z ceny díla zanikají jeho práva ze záruky</w:t>
      </w:r>
      <w:r w:rsidRPr="00FA399C">
        <w:rPr>
          <w:rFonts w:ascii="Arial" w:hAnsi="Arial" w:cs="Arial"/>
          <w:iCs/>
          <w:color w:val="000000"/>
          <w:sz w:val="20"/>
          <w:szCs w:val="20"/>
        </w:rPr>
        <w:t>.</w:t>
      </w:r>
    </w:p>
    <w:p w14:paraId="571D9803" w14:textId="77777777" w:rsidR="005C00E9" w:rsidRPr="00FA399C" w:rsidRDefault="005C00E9" w:rsidP="00FA399C">
      <w:pPr>
        <w:pStyle w:val="Odstavecseseznamem1"/>
        <w:numPr>
          <w:ilvl w:val="1"/>
          <w:numId w:val="8"/>
        </w:numPr>
        <w:spacing w:after="120"/>
        <w:ind w:left="357" w:hanging="720"/>
        <w:outlineLvl w:val="0"/>
        <w:rPr>
          <w:rFonts w:ascii="Arial" w:hAnsi="Arial" w:cs="Arial"/>
          <w:b/>
          <w:bCs/>
          <w:sz w:val="20"/>
          <w:szCs w:val="20"/>
        </w:rPr>
      </w:pPr>
      <w:r w:rsidRPr="00FA399C">
        <w:rPr>
          <w:rFonts w:ascii="Arial" w:hAnsi="Arial" w:cs="Arial"/>
          <w:iCs/>
          <w:color w:val="000000"/>
          <w:sz w:val="20"/>
          <w:szCs w:val="20"/>
        </w:rPr>
        <w:t>Zhotovitel výslovně prohlašuje, že si je vědom délky lhůt pro odstranění vad, které jsou uvedeny v tomto článku, a podpisem této Smlouvy zaručuje Objednateli, že bude disponovat dostatečným množstvím náhradních dílů tak, aby byl schopen včas odstranit vady díla.</w:t>
      </w:r>
    </w:p>
    <w:p w14:paraId="255D7D83" w14:textId="77777777" w:rsidR="005C00E9" w:rsidRPr="00FA399C" w:rsidRDefault="005C00E9" w:rsidP="00FA399C">
      <w:pPr>
        <w:pStyle w:val="Odstavecseseznamem1"/>
        <w:numPr>
          <w:ilvl w:val="1"/>
          <w:numId w:val="8"/>
        </w:numPr>
        <w:spacing w:after="120"/>
        <w:ind w:left="357" w:hanging="720"/>
        <w:outlineLvl w:val="0"/>
        <w:rPr>
          <w:rFonts w:ascii="Arial" w:hAnsi="Arial" w:cs="Arial"/>
          <w:b/>
          <w:bCs/>
          <w:sz w:val="20"/>
          <w:szCs w:val="20"/>
        </w:rPr>
      </w:pPr>
      <w:r w:rsidRPr="00FA399C">
        <w:rPr>
          <w:rFonts w:ascii="Arial" w:hAnsi="Arial" w:cs="Arial"/>
          <w:iCs/>
          <w:color w:val="000000"/>
          <w:sz w:val="20"/>
          <w:szCs w:val="20"/>
        </w:rPr>
        <w:t xml:space="preserve">Zhotovitel se zavazuje zajistit dostupnost,  tzv. pozáručního servisu díla a náhradních dílů na území České republiky, s tím, že tato jeho povinnost bude trvat po dobu 10 let ode předání Díla. </w:t>
      </w:r>
    </w:p>
    <w:p w14:paraId="0EA4DCF0" w14:textId="77777777" w:rsidR="005C00E9" w:rsidRPr="00FA399C" w:rsidRDefault="005C00E9" w:rsidP="005C00E9">
      <w:pPr>
        <w:pStyle w:val="Odstavecseseznamem1"/>
        <w:spacing w:after="120"/>
        <w:ind w:left="357"/>
        <w:outlineLvl w:val="0"/>
        <w:rPr>
          <w:rFonts w:ascii="Arial" w:hAnsi="Arial" w:cs="Arial"/>
          <w:b/>
          <w:bCs/>
          <w:sz w:val="20"/>
          <w:szCs w:val="20"/>
        </w:rPr>
      </w:pPr>
    </w:p>
    <w:p w14:paraId="65BCAE90" w14:textId="77777777" w:rsidR="005C00E9" w:rsidRPr="00FA399C" w:rsidRDefault="005C00E9" w:rsidP="00FA399C">
      <w:pPr>
        <w:pStyle w:val="Odstavecseseznamem"/>
        <w:widowControl/>
        <w:numPr>
          <w:ilvl w:val="0"/>
          <w:numId w:val="8"/>
        </w:numPr>
        <w:suppressAutoHyphens/>
        <w:overflowPunct/>
        <w:autoSpaceDE/>
        <w:autoSpaceDN/>
        <w:adjustRightInd/>
        <w:spacing w:after="120"/>
        <w:ind w:left="357" w:hanging="720"/>
        <w:jc w:val="center"/>
        <w:rPr>
          <w:rFonts w:ascii="Arial" w:hAnsi="Arial" w:cs="Arial"/>
          <w:b/>
        </w:rPr>
      </w:pPr>
      <w:r w:rsidRPr="00FA399C">
        <w:rPr>
          <w:rFonts w:ascii="Arial" w:hAnsi="Arial" w:cs="Arial"/>
          <w:b/>
        </w:rPr>
        <w:t>Smluvní sankce</w:t>
      </w:r>
    </w:p>
    <w:p w14:paraId="1281C02E" w14:textId="77777777" w:rsidR="005C00E9" w:rsidRPr="00FA399C" w:rsidRDefault="005C00E9" w:rsidP="005C00E9">
      <w:pPr>
        <w:pStyle w:val="Odstavecseseznamem"/>
        <w:widowControl/>
        <w:suppressAutoHyphens/>
        <w:overflowPunct/>
        <w:autoSpaceDE/>
        <w:autoSpaceDN/>
        <w:adjustRightInd/>
        <w:spacing w:after="120"/>
        <w:ind w:left="357" w:hanging="720"/>
        <w:rPr>
          <w:rFonts w:ascii="Arial" w:hAnsi="Arial" w:cs="Arial"/>
          <w:b/>
          <w:bCs/>
        </w:rPr>
      </w:pPr>
    </w:p>
    <w:p w14:paraId="16B64D7A"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 xml:space="preserve">Pro případ prodlení Zhotovitele se zahájením prací na díle si smluvní strany sjednávají smluvní pokutu ve výši 0,1 % z celkové ceny díla bez DPH uvedené v čl. 3.1. této Smlouvy za každý, byť i jen započatý den prodlení. </w:t>
      </w:r>
    </w:p>
    <w:p w14:paraId="6AC6ED9A" w14:textId="77777777" w:rsidR="005C00E9" w:rsidRPr="00FA399C" w:rsidRDefault="005C00E9" w:rsidP="005C00E9">
      <w:pPr>
        <w:pStyle w:val="Odstavecseseznamem1"/>
        <w:spacing w:after="120"/>
        <w:ind w:left="357" w:hanging="720"/>
        <w:rPr>
          <w:rFonts w:ascii="Arial" w:hAnsi="Arial" w:cs="Arial"/>
          <w:sz w:val="20"/>
          <w:szCs w:val="20"/>
        </w:rPr>
      </w:pPr>
    </w:p>
    <w:p w14:paraId="6C961432"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 xml:space="preserve">Pro případ prodlení Zhotovitele s dokončením a předáním části A díla - Projektové dokumentace podle této Smlouvy v termínu dle čl. 5.1. této Smlouvy si smluvní strany sjednávají ve prospěch Objednatele smluvní pokutu ve výši 0,1 % z celkové ceny části A díla bez DPH uvedené v čl. 3.1. této Smlouvy za každý, byť i jen započatý den prodlení. </w:t>
      </w:r>
    </w:p>
    <w:p w14:paraId="5491A7B1" w14:textId="77777777" w:rsidR="005C00E9" w:rsidRPr="00FA399C" w:rsidRDefault="005C00E9" w:rsidP="005C00E9">
      <w:pPr>
        <w:pStyle w:val="Odstavecseseznamem"/>
        <w:spacing w:after="120"/>
        <w:ind w:left="357" w:hanging="720"/>
        <w:rPr>
          <w:rFonts w:ascii="Arial" w:hAnsi="Arial" w:cs="Arial"/>
        </w:rPr>
      </w:pPr>
    </w:p>
    <w:p w14:paraId="72DB0FEF"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 xml:space="preserve">Pro případ prodlení Zhotovitele s dokončením a předáním díla podle této Smlouvy v termínu dle čl. 5.2. této Smlouvy nebo pro případ prodlení s vyklizením objektu, si smluvní strany sjednávají ve prospěch Objednatele smluvní pokutu ve výši 0,1 % z celkové ceny části B díla bez DPH uvedené v čl. 3.1. této Smlouvy za každý, byť i jen započatý den prodlení. </w:t>
      </w:r>
    </w:p>
    <w:p w14:paraId="58FF2D79"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 xml:space="preserve">Pro případ prodlení Zhotovitele s dokončením dílčí části díla ve lhůtě stanovené závazným Harmonogramem postupu prací, si smluvní strany sjednávají ve prospěch Objednatele smluvní pokutu ve výši 0,05 % z celkové ceny díla bez DPH uvedené v čl. 3.1. této Smlouvy za každý, byť i jen započatý den prodlení. </w:t>
      </w:r>
    </w:p>
    <w:p w14:paraId="5080594B"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Pro případ prodlení Zhotovitele s odstraněním vad nebo nedodělků vyplývajících z přejímacího řízení, ze správního řízení týkajícího se oprávnění k užívání díla nebo zjištěných v záruční době si smluvní strany sjednávají ve prospěch Objednatele smluvní pokutu ve výši 0,01 % z celkové ceny díla bez DPH uvedené v čl. 3.1. této Smlouvy za každou jednotlivou vadu a každý, byť i jen započatý den prodlení.</w:t>
      </w:r>
    </w:p>
    <w:p w14:paraId="66EE6005"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Pokud v dohodnutých nebo stanovených termínech nesplní Zhotovitel jiné povinnosti vyplývající z této Smlouvy, zejména nesplní pokyny Objednatele nebo zástupce Objednatele ve stavebním deníku a/nebo zápisu z kontrolního dne sjednávají smluvní strany ve prospěch Objednatele smluvní pokutu ve výši 3.000,- Kč za každý jednotlivý případ porušení.</w:t>
      </w:r>
    </w:p>
    <w:p w14:paraId="61E68E7C"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lastRenderedPageBreak/>
        <w:t>Pro případ neodstranění nečistot a nepořádku v objektu si smluvní strany sjednávají ve prospěch Objednatele smluvní pokutu ve výši 2.000,- Kč za každý jednotlivý případ.</w:t>
      </w:r>
    </w:p>
    <w:p w14:paraId="64F50FC0"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Pro případ porušení dodržování zásad bezpečnosti a ochrany zdraví při práci (BOZP) a obecné bezpečnosti osob při zhotovování díla si smluvní strany sjednávají ve prospěch Objednatele smluvní pokutu ve výši 2.000,- Kč za každý jednotlivý případ porušení.</w:t>
      </w:r>
    </w:p>
    <w:p w14:paraId="286A1763"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 xml:space="preserve">V případě, že Zhotovitel poruší svoji povinnost stanovenou mu v čl. 11.13. této Smlouvy, tj. v případě, že Zhotovitel nezajistí </w:t>
      </w:r>
      <w:r w:rsidRPr="00FA399C">
        <w:rPr>
          <w:rFonts w:ascii="Arial" w:hAnsi="Arial" w:cs="Arial"/>
          <w:iCs/>
          <w:color w:val="000000"/>
          <w:sz w:val="20"/>
          <w:szCs w:val="20"/>
        </w:rPr>
        <w:t>dostupnost  tzv. pozáručního servisu díla a náhradních dílů na území České republiky</w:t>
      </w:r>
      <w:r w:rsidRPr="00FA399C">
        <w:rPr>
          <w:rFonts w:ascii="Arial" w:hAnsi="Arial" w:cs="Arial"/>
          <w:sz w:val="20"/>
          <w:szCs w:val="20"/>
        </w:rPr>
        <w:t>, vzniká Objednateli nárok na smluvní pokutu ve výši 5.000,- Kč za každé jednotlivé porušení povinnosti, tj. za každý nedodaný náhradní díl nebo komponent díla včetně spotřebního materiálu.</w:t>
      </w:r>
    </w:p>
    <w:p w14:paraId="090FF441"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Uplatnění jedné smluvní pokuty nevylučuje souběžné uplatnění jakékoli jiné smluvní pokuty, na kterou vznikl Objednateli nárok.</w:t>
      </w:r>
    </w:p>
    <w:p w14:paraId="441A196F"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 xml:space="preserve">Vznikem nároku na kteroukoli smluvní pokutu ani uplatněním tohoto nároku či zaplacením kterékoli sjednané smluvní pokuty dle této Smlouvy není dotčeno právo Objednatele na provedení nápravy (dokončení díla, či odstranění vad a nedodělků) a náhradu škody vzniklé porušením povinnosti, za něž byla sjednána smluvní pokuta. Výši smluvní pokuty dle čl. 12.1. až 12.4. této Smlouvy za jeden den prodlení je Objednatel oprávněn, nikoli však povinen, v konkrétním případě snížit pod stanovenou výši, a to především s ohledem na povahu a důvod porušení této Smlouvy. </w:t>
      </w:r>
    </w:p>
    <w:p w14:paraId="384E9D87"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Jakákoli smluvní pokuta sjednaná podle této Smlouvy je splatná do pěti pracovních dnů od jejího uplatnění Objednatelem u Zhotovitele.</w:t>
      </w:r>
    </w:p>
    <w:p w14:paraId="3AFE1497"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Objednatel je oprávněn své nároky vyplývající z porušení této Smlouvy uspokojit jakýmkoli zákonným způsobem, včetně započtení nároku proti kterékoli pohledávce Zhotovitele vůči Objednateli (a to i tehdy, pokud nárok Objednatele není dosud splatný) včetně zápočtu na pohledávku Zhotovitele na výplatu zádržného dle čl. 4 této Smlouvy.</w:t>
      </w:r>
    </w:p>
    <w:p w14:paraId="4068C8CF" w14:textId="77777777" w:rsidR="005C00E9" w:rsidRPr="00FA399C" w:rsidRDefault="005C00E9" w:rsidP="005C00E9">
      <w:pPr>
        <w:pStyle w:val="Odstavecseseznamem"/>
        <w:widowControl/>
        <w:suppressAutoHyphens/>
        <w:overflowPunct/>
        <w:autoSpaceDE/>
        <w:autoSpaceDN/>
        <w:adjustRightInd/>
        <w:spacing w:after="120"/>
        <w:ind w:left="357" w:hanging="720"/>
        <w:rPr>
          <w:rFonts w:ascii="Arial" w:hAnsi="Arial" w:cs="Arial"/>
          <w:b/>
          <w:bCs/>
          <w:u w:val="single"/>
        </w:rPr>
      </w:pPr>
    </w:p>
    <w:p w14:paraId="0EEC92E1" w14:textId="77777777" w:rsidR="005C00E9" w:rsidRPr="00FA399C" w:rsidRDefault="005C00E9" w:rsidP="00FA399C">
      <w:pPr>
        <w:pStyle w:val="Odstavecseseznamem"/>
        <w:widowControl/>
        <w:numPr>
          <w:ilvl w:val="0"/>
          <w:numId w:val="8"/>
        </w:numPr>
        <w:suppressAutoHyphens/>
        <w:overflowPunct/>
        <w:autoSpaceDE/>
        <w:autoSpaceDN/>
        <w:adjustRightInd/>
        <w:spacing w:after="120"/>
        <w:ind w:left="357" w:hanging="720"/>
        <w:jc w:val="center"/>
        <w:rPr>
          <w:rFonts w:ascii="Arial" w:hAnsi="Arial" w:cs="Arial"/>
          <w:b/>
        </w:rPr>
      </w:pPr>
      <w:r w:rsidRPr="00FA399C">
        <w:rPr>
          <w:rFonts w:ascii="Arial" w:hAnsi="Arial" w:cs="Arial"/>
          <w:b/>
        </w:rPr>
        <w:t>Technický dozor stavebníka</w:t>
      </w:r>
    </w:p>
    <w:p w14:paraId="24CB87E0" w14:textId="77777777" w:rsidR="005C00E9" w:rsidRPr="00FA399C" w:rsidRDefault="005C00E9" w:rsidP="005C00E9">
      <w:pPr>
        <w:pStyle w:val="Odstavecseseznamem1"/>
        <w:spacing w:after="120"/>
        <w:ind w:left="357" w:hanging="720"/>
        <w:rPr>
          <w:rFonts w:ascii="Arial" w:hAnsi="Arial" w:cs="Arial"/>
          <w:sz w:val="20"/>
          <w:szCs w:val="20"/>
        </w:rPr>
      </w:pPr>
    </w:p>
    <w:p w14:paraId="2F285074"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Objednatel nebo jím pověřená třetí osoba vykonává v místě plnění kontrolu prostřednictvím technického dozoru Objednatele (dále jen „</w:t>
      </w:r>
      <w:r w:rsidRPr="00FA399C">
        <w:rPr>
          <w:rFonts w:ascii="Arial" w:hAnsi="Arial" w:cs="Arial"/>
          <w:b/>
          <w:bCs/>
          <w:sz w:val="20"/>
          <w:szCs w:val="20"/>
        </w:rPr>
        <w:t>TDS</w:t>
      </w:r>
      <w:r w:rsidRPr="00FA399C">
        <w:rPr>
          <w:rFonts w:ascii="Arial" w:hAnsi="Arial" w:cs="Arial"/>
          <w:sz w:val="20"/>
          <w:szCs w:val="20"/>
        </w:rPr>
        <w:t>“), a v jeho průběhu sleduje zejména, zda práce jsou prováděny v souladu se Smlouvou, jsou realizovány podle technických a technologických norem a zda jsou v souladu s obecně závaznými právními předpisy, hygienickými normami, ČSN a zda jsou v souladu s rozhodnutími veřejnoprávních orgánů. Za tím účelem má Objednatel nebo pověřená osoba (případně její zástupce či zaměstnanec) přístup na místo plnění.</w:t>
      </w:r>
    </w:p>
    <w:p w14:paraId="38A32ED5"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TDS je oprávněn činit zápisy do stavebního deníku, upozorňovat na nedostatky, udělovat Zhotoviteli pokyny.</w:t>
      </w:r>
    </w:p>
    <w:p w14:paraId="67488029"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Objednatel/TDS je oprávněn k přerušení prací Zhotovitele v případě, že je ohrožena bezpečnost realizace díla, život nebo zdraví osob pohybujících se v objektu nebo hrozí-li nebezpečí škody na majetku Objednatele či třetích osob a v dalších případech, kdy budou ohroženy zájmy Objednatele či třetích osob, zejména když Zhotovitel bude Dílo provádět odchylně od této Smlouvy bez odsouhlasení ze strany Objednatele, nekvalitně nebo bude používat nevhodné materiály. O této skutečnosti pak TDS sepíše zápis do stavebního deníku.</w:t>
      </w:r>
    </w:p>
    <w:p w14:paraId="63699C7A"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 xml:space="preserve">Objednatel/TDS je oprávněn vyzvat Zhotovitele k odstranění jakýchkoliv nedostatků, zejména vad a nedodělků na již provedených částech díla, zjištěných při kontrole prováděné Objednatelem/TDS dle tohoto článku. Zhotovitel se zavazuje zjištěné nedostatky odstranit v přiměřené lhůtě, kterou stanoví Objednatel. Neodstraní-li Zhotovitel vady a nedodělky, je Objednatel oprávněn nařídit přerušení prací, za které odpovídá Zhotovitel, a nechat odstranit </w:t>
      </w:r>
      <w:r w:rsidRPr="00FA399C">
        <w:rPr>
          <w:rFonts w:ascii="Arial" w:hAnsi="Arial" w:cs="Arial"/>
          <w:sz w:val="20"/>
          <w:szCs w:val="20"/>
        </w:rPr>
        <w:lastRenderedPageBreak/>
        <w:t>nedostatky na náklady Zhotovitele s tím, že vzniklé náklady započte na svou povinnost k úhradě ceny díla Zhotoviteli. Tím není dotčeno právo Objednatele odstoupit od této Smlouvy v souladu a za podmínek v ní stanovených.</w:t>
      </w:r>
    </w:p>
    <w:p w14:paraId="65A4F0A0" w14:textId="77777777" w:rsidR="005C00E9" w:rsidRPr="00FA399C" w:rsidRDefault="005C00E9" w:rsidP="005C00E9">
      <w:pPr>
        <w:tabs>
          <w:tab w:val="left" w:pos="426"/>
        </w:tabs>
        <w:spacing w:after="120"/>
        <w:ind w:left="357" w:hanging="720"/>
        <w:jc w:val="center"/>
        <w:rPr>
          <w:rFonts w:ascii="Arial" w:hAnsi="Arial" w:cs="Arial"/>
          <w:szCs w:val="20"/>
        </w:rPr>
      </w:pPr>
    </w:p>
    <w:p w14:paraId="03B01115" w14:textId="77777777" w:rsidR="005C00E9" w:rsidRPr="00FA399C" w:rsidRDefault="005C00E9" w:rsidP="00FA399C">
      <w:pPr>
        <w:pStyle w:val="Odstavecseseznamem"/>
        <w:widowControl/>
        <w:numPr>
          <w:ilvl w:val="0"/>
          <w:numId w:val="8"/>
        </w:numPr>
        <w:suppressAutoHyphens/>
        <w:overflowPunct/>
        <w:autoSpaceDE/>
        <w:autoSpaceDN/>
        <w:adjustRightInd/>
        <w:spacing w:after="120"/>
        <w:ind w:left="357" w:hanging="720"/>
        <w:jc w:val="center"/>
        <w:rPr>
          <w:rFonts w:ascii="Arial" w:hAnsi="Arial" w:cs="Arial"/>
          <w:b/>
        </w:rPr>
      </w:pPr>
      <w:r w:rsidRPr="00FA399C">
        <w:rPr>
          <w:rFonts w:ascii="Arial" w:hAnsi="Arial" w:cs="Arial"/>
          <w:b/>
        </w:rPr>
        <w:t>Ukončení smluvního vztahu</w:t>
      </w:r>
    </w:p>
    <w:p w14:paraId="148BF5C6" w14:textId="77777777" w:rsidR="005C00E9" w:rsidRPr="00FA399C" w:rsidRDefault="005C00E9" w:rsidP="005C00E9">
      <w:pPr>
        <w:suppressAutoHyphens/>
        <w:spacing w:after="120"/>
        <w:ind w:left="357" w:hanging="720"/>
        <w:rPr>
          <w:rFonts w:ascii="Arial" w:hAnsi="Arial" w:cs="Arial"/>
          <w:b/>
          <w:bCs/>
          <w:szCs w:val="20"/>
          <w:u w:val="single"/>
        </w:rPr>
      </w:pPr>
    </w:p>
    <w:p w14:paraId="586067AC"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 xml:space="preserve">Smluvní strany mohou tuto Smlouvu ukončit dohodou, která musí mít písemnou formu. Účinnost této Smlouvy pak zanikne ke dni určenému v písemné dohodě. </w:t>
      </w:r>
    </w:p>
    <w:p w14:paraId="05761AEA"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Objednatel je oprávněn od této Smlouvy odstoupit zejména z následujících důvodů:</w:t>
      </w:r>
    </w:p>
    <w:p w14:paraId="1EF325ED" w14:textId="77777777" w:rsidR="005C00E9" w:rsidRPr="00FA399C" w:rsidRDefault="005C00E9" w:rsidP="005C00E9">
      <w:pPr>
        <w:widowControl w:val="0"/>
        <w:numPr>
          <w:ilvl w:val="0"/>
          <w:numId w:val="4"/>
        </w:numPr>
        <w:tabs>
          <w:tab w:val="left" w:pos="851"/>
        </w:tabs>
        <w:overflowPunct w:val="0"/>
        <w:autoSpaceDE w:val="0"/>
        <w:autoSpaceDN w:val="0"/>
        <w:adjustRightInd w:val="0"/>
        <w:spacing w:after="0" w:line="240" w:lineRule="auto"/>
        <w:jc w:val="both"/>
        <w:rPr>
          <w:rFonts w:ascii="Arial" w:hAnsi="Arial" w:cs="Arial"/>
          <w:szCs w:val="20"/>
        </w:rPr>
      </w:pPr>
      <w:r w:rsidRPr="00FA399C">
        <w:rPr>
          <w:rFonts w:ascii="Arial" w:hAnsi="Arial" w:cs="Arial"/>
          <w:szCs w:val="20"/>
        </w:rPr>
        <w:t>Zhotovitel bude v prodlení s termínem plnění dle čl. 5.1 a/nebo 5.2. této Smlouvy nebo s termínem plnění příslušné části díla dle Harmonogramu postupu prací o více jak 30 dní.</w:t>
      </w:r>
    </w:p>
    <w:p w14:paraId="7102C14C" w14:textId="77777777" w:rsidR="005C00E9" w:rsidRPr="00FA399C" w:rsidRDefault="005C00E9" w:rsidP="005C00E9">
      <w:pPr>
        <w:widowControl w:val="0"/>
        <w:numPr>
          <w:ilvl w:val="0"/>
          <w:numId w:val="4"/>
        </w:numPr>
        <w:overflowPunct w:val="0"/>
        <w:autoSpaceDE w:val="0"/>
        <w:autoSpaceDN w:val="0"/>
        <w:adjustRightInd w:val="0"/>
        <w:spacing w:after="0" w:line="240" w:lineRule="auto"/>
        <w:jc w:val="both"/>
        <w:rPr>
          <w:rFonts w:ascii="Arial" w:hAnsi="Arial" w:cs="Arial"/>
          <w:szCs w:val="20"/>
        </w:rPr>
      </w:pPr>
      <w:r w:rsidRPr="00FA399C">
        <w:rPr>
          <w:rFonts w:ascii="Arial" w:hAnsi="Arial" w:cs="Arial"/>
          <w:szCs w:val="20"/>
        </w:rPr>
        <w:t xml:space="preserve">Zhotovitel bude provádět dílo v rozporu s touto Smlouvou a nezjedná nápravu, ačkoliv byl Zhotovitel na toto své chování nebo porušování povinností Objednatelem písemně upozorněn a vyzván ke zjednání nápravy, </w:t>
      </w:r>
    </w:p>
    <w:p w14:paraId="11BE7666" w14:textId="77777777" w:rsidR="005C00E9" w:rsidRPr="00FA399C" w:rsidRDefault="005C00E9" w:rsidP="005C00E9">
      <w:pPr>
        <w:widowControl w:val="0"/>
        <w:numPr>
          <w:ilvl w:val="0"/>
          <w:numId w:val="4"/>
        </w:numPr>
        <w:overflowPunct w:val="0"/>
        <w:autoSpaceDE w:val="0"/>
        <w:autoSpaceDN w:val="0"/>
        <w:adjustRightInd w:val="0"/>
        <w:spacing w:after="0" w:line="240" w:lineRule="auto"/>
        <w:jc w:val="both"/>
        <w:rPr>
          <w:rFonts w:ascii="Arial" w:hAnsi="Arial" w:cs="Arial"/>
          <w:szCs w:val="20"/>
        </w:rPr>
      </w:pPr>
      <w:r w:rsidRPr="00FA399C">
        <w:rPr>
          <w:rFonts w:ascii="Arial" w:hAnsi="Arial" w:cs="Arial"/>
          <w:szCs w:val="20"/>
        </w:rPr>
        <w:t xml:space="preserve">Zhotovitel neoprávněně zastaví či přeruší práce na díle po dobu delší než 15 dní, </w:t>
      </w:r>
    </w:p>
    <w:p w14:paraId="52D0EF36" w14:textId="77777777" w:rsidR="005C00E9" w:rsidRPr="00FA399C" w:rsidRDefault="005C00E9" w:rsidP="005C00E9">
      <w:pPr>
        <w:widowControl w:val="0"/>
        <w:numPr>
          <w:ilvl w:val="0"/>
          <w:numId w:val="4"/>
        </w:numPr>
        <w:overflowPunct w:val="0"/>
        <w:autoSpaceDE w:val="0"/>
        <w:autoSpaceDN w:val="0"/>
        <w:adjustRightInd w:val="0"/>
        <w:spacing w:after="0" w:line="240" w:lineRule="auto"/>
        <w:jc w:val="both"/>
        <w:rPr>
          <w:rFonts w:ascii="Arial" w:hAnsi="Arial" w:cs="Arial"/>
          <w:szCs w:val="20"/>
        </w:rPr>
      </w:pPr>
      <w:r w:rsidRPr="00FA399C">
        <w:rPr>
          <w:rFonts w:ascii="Arial" w:hAnsi="Arial" w:cs="Arial"/>
          <w:szCs w:val="20"/>
        </w:rPr>
        <w:t>Zhotovitel bude v prodlení s odstraněním jakékoliv vady nebo nedodělku díla podle této Smlouvy po dobu delší než 10 pracovních dnů,</w:t>
      </w:r>
    </w:p>
    <w:p w14:paraId="3475C163" w14:textId="77777777" w:rsidR="005C00E9" w:rsidRPr="00FA399C" w:rsidRDefault="005C00E9" w:rsidP="005C00E9">
      <w:pPr>
        <w:widowControl w:val="0"/>
        <w:numPr>
          <w:ilvl w:val="0"/>
          <w:numId w:val="4"/>
        </w:numPr>
        <w:overflowPunct w:val="0"/>
        <w:autoSpaceDE w:val="0"/>
        <w:autoSpaceDN w:val="0"/>
        <w:adjustRightInd w:val="0"/>
        <w:spacing w:after="0" w:line="240" w:lineRule="auto"/>
        <w:jc w:val="both"/>
        <w:rPr>
          <w:rFonts w:ascii="Arial" w:hAnsi="Arial" w:cs="Arial"/>
          <w:szCs w:val="20"/>
        </w:rPr>
      </w:pPr>
      <w:r w:rsidRPr="00FA399C">
        <w:rPr>
          <w:rFonts w:ascii="Arial" w:hAnsi="Arial" w:cs="Arial"/>
          <w:szCs w:val="20"/>
        </w:rPr>
        <w:t>Vůči majetku Zhotovitele bylo zahájeno insolvenční řízení,</w:t>
      </w:r>
    </w:p>
    <w:p w14:paraId="2488B37B" w14:textId="77777777" w:rsidR="005C00E9" w:rsidRPr="00FA399C" w:rsidRDefault="005C00E9" w:rsidP="005C00E9">
      <w:pPr>
        <w:widowControl w:val="0"/>
        <w:numPr>
          <w:ilvl w:val="0"/>
          <w:numId w:val="4"/>
        </w:numPr>
        <w:overflowPunct w:val="0"/>
        <w:autoSpaceDE w:val="0"/>
        <w:autoSpaceDN w:val="0"/>
        <w:adjustRightInd w:val="0"/>
        <w:spacing w:after="0" w:line="240" w:lineRule="auto"/>
        <w:jc w:val="both"/>
        <w:rPr>
          <w:rFonts w:ascii="Arial" w:hAnsi="Arial" w:cs="Arial"/>
          <w:szCs w:val="20"/>
        </w:rPr>
      </w:pPr>
      <w:r w:rsidRPr="00FA399C">
        <w:rPr>
          <w:rFonts w:ascii="Arial" w:hAnsi="Arial" w:cs="Arial"/>
          <w:szCs w:val="20"/>
        </w:rPr>
        <w:t xml:space="preserve">V případě, že se Zhotovitel stane nespolehlivým plátcem daně dle § 106a </w:t>
      </w:r>
      <w:r w:rsidRPr="00FA399C">
        <w:rPr>
          <w:rFonts w:ascii="Arial" w:eastAsia="MS Mincho" w:hAnsi="Arial" w:cs="Arial"/>
          <w:szCs w:val="20"/>
          <w:lang w:eastAsia="zh-CN"/>
        </w:rPr>
        <w:t>zákona č. 235/2004 Sb., o dani z přidané hodnoty, ve znění pozdějších předpisů.</w:t>
      </w:r>
      <w:r w:rsidRPr="00FA399C">
        <w:rPr>
          <w:rFonts w:ascii="Arial" w:hAnsi="Arial" w:cs="Arial"/>
          <w:szCs w:val="20"/>
        </w:rPr>
        <w:t xml:space="preserve"> </w:t>
      </w:r>
    </w:p>
    <w:p w14:paraId="2B5A3839" w14:textId="77777777" w:rsidR="005C00E9" w:rsidRPr="00FA399C" w:rsidRDefault="005C00E9" w:rsidP="005C00E9">
      <w:pPr>
        <w:widowControl w:val="0"/>
        <w:numPr>
          <w:ilvl w:val="0"/>
          <w:numId w:val="4"/>
        </w:numPr>
        <w:overflowPunct w:val="0"/>
        <w:autoSpaceDE w:val="0"/>
        <w:autoSpaceDN w:val="0"/>
        <w:adjustRightInd w:val="0"/>
        <w:spacing w:after="0" w:line="240" w:lineRule="auto"/>
        <w:jc w:val="both"/>
        <w:rPr>
          <w:rFonts w:ascii="Arial" w:hAnsi="Arial" w:cs="Arial"/>
          <w:szCs w:val="20"/>
        </w:rPr>
      </w:pPr>
      <w:r w:rsidRPr="00FA399C">
        <w:rPr>
          <w:rFonts w:ascii="Arial" w:hAnsi="Arial" w:cs="Arial"/>
          <w:szCs w:val="20"/>
        </w:rPr>
        <w:t>Z dalších důvodů vyplývajících ze zákona nebo z této Smlouvy.</w:t>
      </w:r>
    </w:p>
    <w:p w14:paraId="3F2BA192" w14:textId="77777777" w:rsidR="005C00E9" w:rsidRPr="00FA399C" w:rsidRDefault="005C00E9" w:rsidP="005C00E9">
      <w:pPr>
        <w:spacing w:after="0"/>
        <w:ind w:left="357"/>
        <w:jc w:val="both"/>
        <w:rPr>
          <w:rFonts w:ascii="Arial" w:hAnsi="Arial" w:cs="Arial"/>
          <w:szCs w:val="20"/>
        </w:rPr>
      </w:pPr>
    </w:p>
    <w:p w14:paraId="07E24718"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Zhotovitel je oprávněn od této Smlouvy odstoupit v případě, že Objednatel je v prodlení s placením splatných faktur delším než 30 dnů a k nápravě nedojde ani v přiměřené dodatečné lhůtě uvedené v písemné výzvě Zhotovitele k nápravě, která nesmí být kratší než 30 kalendářních dnů ode dne, kdy Objednatel tuto výzvu od Zhotovitele obdrží.</w:t>
      </w:r>
    </w:p>
    <w:p w14:paraId="0ECE0A29"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Odstoupení musí mít písemnou formu a může být doručeno buď v papírové podobě osobně nebo doporučenou poštou na adresu uvedenou v záhlaví této Smlouvy nebo prostřednictvím datové schránky s tím, že je účinné dnem jeho prokazatelného doručení druhé smluvní straně. V případě pochybností se má za to, že je odstoupení doručeno třetí den od jeho odeslání.</w:t>
      </w:r>
    </w:p>
    <w:p w14:paraId="11688157"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V případě odstoupení od Smlouvy Objednatelem je Objednatel dle své volby oprávněn</w:t>
      </w:r>
    </w:p>
    <w:p w14:paraId="7136B427" w14:textId="77777777" w:rsidR="005C00E9" w:rsidRPr="00FA399C" w:rsidRDefault="005C00E9" w:rsidP="00FA399C">
      <w:pPr>
        <w:pStyle w:val="Odstavecseseznamem1"/>
        <w:numPr>
          <w:ilvl w:val="2"/>
          <w:numId w:val="8"/>
        </w:numPr>
        <w:spacing w:after="120"/>
        <w:ind w:left="1077" w:hanging="720"/>
        <w:rPr>
          <w:rFonts w:ascii="Arial" w:hAnsi="Arial" w:cs="Arial"/>
          <w:sz w:val="20"/>
          <w:szCs w:val="20"/>
        </w:rPr>
      </w:pPr>
      <w:r w:rsidRPr="00FA399C">
        <w:rPr>
          <w:rFonts w:ascii="Arial" w:hAnsi="Arial" w:cs="Arial"/>
          <w:sz w:val="20"/>
          <w:szCs w:val="20"/>
        </w:rPr>
        <w:t>Ponechat si části díla a další plnění, které mu Zhotovitel poskytnul do účinnosti odstoupení</w:t>
      </w:r>
    </w:p>
    <w:p w14:paraId="5AAA3C4B" w14:textId="77777777" w:rsidR="005C00E9" w:rsidRPr="00FA399C" w:rsidRDefault="005C00E9" w:rsidP="005C00E9">
      <w:pPr>
        <w:pStyle w:val="Odstavecseseznamem1"/>
        <w:spacing w:after="120"/>
        <w:ind w:left="1077"/>
        <w:rPr>
          <w:rFonts w:ascii="Arial" w:hAnsi="Arial" w:cs="Arial"/>
          <w:sz w:val="20"/>
          <w:szCs w:val="20"/>
        </w:rPr>
      </w:pPr>
      <w:r w:rsidRPr="00FA399C">
        <w:rPr>
          <w:rFonts w:ascii="Arial" w:hAnsi="Arial" w:cs="Arial"/>
          <w:sz w:val="20"/>
          <w:szCs w:val="20"/>
        </w:rPr>
        <w:t>nebo</w:t>
      </w:r>
    </w:p>
    <w:p w14:paraId="4FD7FA76" w14:textId="77777777" w:rsidR="005C00E9" w:rsidRPr="00FA399C" w:rsidRDefault="005C00E9" w:rsidP="00FA399C">
      <w:pPr>
        <w:pStyle w:val="Odstavecseseznamem1"/>
        <w:numPr>
          <w:ilvl w:val="2"/>
          <w:numId w:val="8"/>
        </w:numPr>
        <w:spacing w:after="120"/>
        <w:ind w:left="1077" w:hanging="720"/>
        <w:rPr>
          <w:rFonts w:ascii="Arial" w:hAnsi="Arial" w:cs="Arial"/>
          <w:sz w:val="20"/>
          <w:szCs w:val="20"/>
        </w:rPr>
      </w:pPr>
      <w:r w:rsidRPr="00FA399C">
        <w:rPr>
          <w:rFonts w:ascii="Arial" w:hAnsi="Arial" w:cs="Arial"/>
          <w:sz w:val="20"/>
          <w:szCs w:val="20"/>
        </w:rPr>
        <w:t>Odmítnout dílo a požadovat, aby Zhotovitel Dílo ve lhůtě 10 dnů odstranil a vyklidil objekt.</w:t>
      </w:r>
    </w:p>
    <w:p w14:paraId="2BB06C51"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Pokud Objednatel dílo odmítne, není povinen platit Zhotoviteli jeho cenu a Zhotovitel neprodleně vrátí Objednateli cenu již uhrazeného plnění.</w:t>
      </w:r>
    </w:p>
    <w:p w14:paraId="2A382509"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 xml:space="preserve">Rozhodne-li se Objednatel si části díla a další plnění ponechat, smluvní strany provedou inventuru prací a dodávek provedených Zhotovitelem do odstoupení od Smlouvy a vyúčtování dosud provedených prací na díle nebo již dokončených částí díla a Objednatel uhradí Zhotoviteli to, o co se plněním Zhotovitele obohatil. Výše nároku bude určena postupem dle čl. 14.9 této Smlouvy. </w:t>
      </w:r>
    </w:p>
    <w:p w14:paraId="46F19A4B"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 xml:space="preserve">Rozhodne-li se Objednatel části díla a další plnění ponechat je zároveň oprávněn dílo dokončit sám nebo zadat dokončení díla třetí osobě. Dojde-li v důsledku dokončení díla třetí osobou ke zvýšení ceny díla sjednané smluvními stranami, zavazuje se Zhotovitel příslušný rozdíl Objednateli na jeho výzvu uhradit. Zhotovitel je rovněž povinen uhradit Objednateli na výzvu </w:t>
      </w:r>
      <w:r w:rsidRPr="00FA399C">
        <w:rPr>
          <w:rFonts w:ascii="Arial" w:hAnsi="Arial" w:cs="Arial"/>
          <w:sz w:val="20"/>
          <w:szCs w:val="20"/>
        </w:rPr>
        <w:lastRenderedPageBreak/>
        <w:t>Objednatele náklady vynaložené Objednatelem na odstranění vad a nedodělků nebyli-li zohledněny při vyčíslení dle čl. 14.9. Zhotovitel je povinen do 5 pracovních dnů od doručení odstoupení od této Smlouvy vyklidit objekt a opustit všechny další prostory poskytnuté mu Objednatelem.</w:t>
      </w:r>
    </w:p>
    <w:p w14:paraId="3DB908C9"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 xml:space="preserve">Za účelem stanovení výše nároku Zhotovitele na úhradu za část poskytnutého plnění (čl. 14.5.1) provedou smluvní strany ocenění skutečně provedených prací a dodávek uskutečněných Zhotovitelem do doby odstoupení od Smlouvy s přihlédnutím k jejich kvalitě, vadám a nedodělkům. Nedojde-li mezi smluvními stranami do 21 kalendářních dnů ode dne odstoupení od Smlouvy k dohodě o ocenění těchto prací a dodávek, bude rozhodující cena určená soudním znalcem vybraným na základě písemné dohody mezi Objednatelem a Zhotovitelem. Nedojde-li k této dohodě do 30 kalendářních dnů ode dne odstoupení od Smlouvy, bude rozhodující cena určena soudním znalcem vybraným Objednatelem. </w:t>
      </w:r>
    </w:p>
    <w:p w14:paraId="7E92E32E"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 xml:space="preserve">Cenu prací a dodávek dohodnutou smluvními stranami nebo stanovenou znalcem dle čl. 14.9 (sníženou o Objednatelem již uhrazenou část ceny díla, o náhradu škody, smluvní pokuty a jiné jeho peněžité nároky vůči Zhotoviteli) uhradí Objednatel Zhotoviteli do 30 kalendářních dnů ode dne jejich ocenění. Od této ceny je Objednatel oprávněn odečíst hodnotu případných dalších dodávek, které lze Zhotoviteli vrátit, rozhodne-li se k jejich vrácení a takové dodávky Zhotoviteli vrátí. </w:t>
      </w:r>
    </w:p>
    <w:p w14:paraId="64224595"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Dle článku 14.9 a 14.10 se přiměřeně postupuje v případě oprávněného odstoupení od Smlouvy Zhotovitelem, pokud Zhotoviteli vznikne nárok na úhradu části dosud provedeného díla.</w:t>
      </w:r>
    </w:p>
    <w:p w14:paraId="11D4584C"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Zanikne-li závazek z této Smlouvy jinak než splněním, je Zhotovitel povinen předat Objednateli do 5 dnů od účinnosti zániku závazku z této Smlouvy veškeré dokumenty nezbytné k provedení díla nebo jeho dokončení, zejména veškerou projektovou dokumentaci, povolení a souhlasy správních orgánů a ostatní dokumenty.</w:t>
      </w:r>
    </w:p>
    <w:p w14:paraId="1A4C160E"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Ukončením této Smlouvy z jakéhokoli důvodu zůstávají nedotčena ustanovení této Smlouvy o náhradě škody, smluvních pokutách, ustanovení o odpovědnosti Zhotovitele za vady díla, o záruce a záruční době či jiná ustanovení, která podle projevené vůle smluvních stran nebo vzhledem ke své povaze mají trvat i po ukončení Smlouvy.</w:t>
      </w:r>
    </w:p>
    <w:p w14:paraId="73F6E4A2" w14:textId="77777777" w:rsidR="005C00E9" w:rsidRPr="00FA399C" w:rsidRDefault="005C00E9" w:rsidP="005C00E9">
      <w:pPr>
        <w:tabs>
          <w:tab w:val="left" w:pos="282"/>
          <w:tab w:val="left" w:pos="9072"/>
        </w:tabs>
        <w:spacing w:after="120"/>
        <w:ind w:left="357" w:hanging="720"/>
        <w:outlineLvl w:val="0"/>
        <w:rPr>
          <w:rFonts w:ascii="Arial" w:hAnsi="Arial" w:cs="Arial"/>
          <w:b/>
          <w:bCs/>
          <w:szCs w:val="20"/>
        </w:rPr>
      </w:pPr>
    </w:p>
    <w:p w14:paraId="61AE1AFA" w14:textId="77777777" w:rsidR="005C00E9" w:rsidRPr="00FA399C" w:rsidRDefault="005C00E9" w:rsidP="00FA399C">
      <w:pPr>
        <w:pStyle w:val="Odstavecseseznamem"/>
        <w:widowControl/>
        <w:numPr>
          <w:ilvl w:val="0"/>
          <w:numId w:val="8"/>
        </w:numPr>
        <w:suppressAutoHyphens/>
        <w:overflowPunct/>
        <w:autoSpaceDE/>
        <w:autoSpaceDN/>
        <w:adjustRightInd/>
        <w:spacing w:after="120"/>
        <w:ind w:left="357" w:hanging="720"/>
        <w:jc w:val="center"/>
        <w:rPr>
          <w:rFonts w:ascii="Arial" w:hAnsi="Arial" w:cs="Arial"/>
          <w:b/>
        </w:rPr>
      </w:pPr>
      <w:r w:rsidRPr="00FA399C">
        <w:rPr>
          <w:rFonts w:ascii="Arial" w:hAnsi="Arial" w:cs="Arial"/>
          <w:b/>
        </w:rPr>
        <w:t>Způsob komunikace, kontakty</w:t>
      </w:r>
    </w:p>
    <w:p w14:paraId="6F4DDA09" w14:textId="77777777" w:rsidR="005C00E9" w:rsidRPr="00FA399C" w:rsidRDefault="005C00E9" w:rsidP="005C00E9">
      <w:pPr>
        <w:spacing w:after="120"/>
        <w:ind w:left="357" w:hanging="720"/>
        <w:rPr>
          <w:rFonts w:ascii="Arial" w:hAnsi="Arial" w:cs="Arial"/>
          <w:szCs w:val="20"/>
        </w:rPr>
      </w:pPr>
    </w:p>
    <w:p w14:paraId="18B276B8"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Není-li v této Smlouvě v konkrétním případě ujednáno jinak, platí, že veškerá oznámení, žádosti nebo jiná sdělení učiněná některou ze smluvních stran na základě této Smlouvy budou uskutečněna písemně a budou považována za řádně učiněná, jakmile budou doručena druhé smluvní straně osobně, kurýrní službou, prostřednictvím datové schránky nebo doporučenou poštou na adresu uvedenou v záhlaví Smlouvy k rukám níže uvedené osoby určené pro komunikaci. Za řádně učiněné oznámení smluvní strany považují i oznámení učiněné elektronickou poštou (e-mailem).</w:t>
      </w:r>
    </w:p>
    <w:p w14:paraId="1181369B"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Není-li v této Smlouvě v konkrétním případě stanoveno jinak, platí, že veškerá oznámení učiněná na základě této Smlouvy budou považována za doručená:</w:t>
      </w:r>
    </w:p>
    <w:p w14:paraId="25188FE8" w14:textId="77777777" w:rsidR="005C00E9" w:rsidRPr="00FA399C" w:rsidRDefault="005C00E9" w:rsidP="005C00E9">
      <w:pPr>
        <w:widowControl w:val="0"/>
        <w:numPr>
          <w:ilvl w:val="0"/>
          <w:numId w:val="5"/>
        </w:numPr>
        <w:tabs>
          <w:tab w:val="left" w:pos="1418"/>
        </w:tabs>
        <w:overflowPunct w:val="0"/>
        <w:autoSpaceDE w:val="0"/>
        <w:autoSpaceDN w:val="0"/>
        <w:adjustRightInd w:val="0"/>
        <w:spacing w:after="0" w:line="240" w:lineRule="auto"/>
        <w:ind w:left="714" w:hanging="357"/>
        <w:jc w:val="both"/>
        <w:rPr>
          <w:rFonts w:ascii="Arial" w:hAnsi="Arial" w:cs="Arial"/>
          <w:szCs w:val="20"/>
        </w:rPr>
      </w:pPr>
      <w:r w:rsidRPr="00FA399C">
        <w:rPr>
          <w:rFonts w:ascii="Arial" w:hAnsi="Arial" w:cs="Arial"/>
          <w:szCs w:val="20"/>
        </w:rPr>
        <w:t>v den jejich fyzického převzetí adresátem v případě doručení osobně nebo kurýrní službou; nebo</w:t>
      </w:r>
    </w:p>
    <w:p w14:paraId="3A558894" w14:textId="77777777" w:rsidR="005C00E9" w:rsidRPr="00FA399C" w:rsidRDefault="005C00E9" w:rsidP="005C00E9">
      <w:pPr>
        <w:widowControl w:val="0"/>
        <w:numPr>
          <w:ilvl w:val="0"/>
          <w:numId w:val="5"/>
        </w:numPr>
        <w:tabs>
          <w:tab w:val="left" w:pos="1418"/>
        </w:tabs>
        <w:overflowPunct w:val="0"/>
        <w:autoSpaceDE w:val="0"/>
        <w:autoSpaceDN w:val="0"/>
        <w:adjustRightInd w:val="0"/>
        <w:spacing w:after="0" w:line="240" w:lineRule="auto"/>
        <w:ind w:left="714" w:hanging="357"/>
        <w:jc w:val="both"/>
        <w:rPr>
          <w:rFonts w:ascii="Arial" w:hAnsi="Arial" w:cs="Arial"/>
          <w:szCs w:val="20"/>
        </w:rPr>
      </w:pPr>
      <w:r w:rsidRPr="00FA399C">
        <w:rPr>
          <w:rFonts w:ascii="Arial" w:hAnsi="Arial" w:cs="Arial"/>
          <w:szCs w:val="20"/>
        </w:rPr>
        <w:t>v den uvedený na doručence v případě doručení poštou do vlastních rukou; pro účely této Smlouvy se za den doručení poštou jakékoliv písemnosti jiným způsobem považuje třetí den po prokazatelném odeslání takové písemnosti; nebo</w:t>
      </w:r>
    </w:p>
    <w:p w14:paraId="7E6572AC" w14:textId="77777777" w:rsidR="005C00E9" w:rsidRPr="00FA399C" w:rsidRDefault="005C00E9" w:rsidP="005C00E9">
      <w:pPr>
        <w:widowControl w:val="0"/>
        <w:numPr>
          <w:ilvl w:val="0"/>
          <w:numId w:val="5"/>
        </w:numPr>
        <w:tabs>
          <w:tab w:val="left" w:pos="1418"/>
        </w:tabs>
        <w:overflowPunct w:val="0"/>
        <w:autoSpaceDE w:val="0"/>
        <w:autoSpaceDN w:val="0"/>
        <w:adjustRightInd w:val="0"/>
        <w:spacing w:after="0" w:line="240" w:lineRule="auto"/>
        <w:ind w:left="714" w:hanging="357"/>
        <w:jc w:val="both"/>
        <w:rPr>
          <w:rFonts w:ascii="Arial" w:hAnsi="Arial" w:cs="Arial"/>
          <w:szCs w:val="20"/>
        </w:rPr>
      </w:pPr>
      <w:r w:rsidRPr="00FA399C">
        <w:rPr>
          <w:rFonts w:ascii="Arial" w:hAnsi="Arial" w:cs="Arial"/>
          <w:szCs w:val="20"/>
        </w:rPr>
        <w:t>v den uvedený na potvrzení o přečtení zprávy adresátem v případě doručení elektronickou poštou (e-mailem); nebo</w:t>
      </w:r>
    </w:p>
    <w:p w14:paraId="14ED39AE" w14:textId="77777777" w:rsidR="005C00E9" w:rsidRPr="00FA399C" w:rsidRDefault="005C00E9" w:rsidP="005C00E9">
      <w:pPr>
        <w:widowControl w:val="0"/>
        <w:numPr>
          <w:ilvl w:val="0"/>
          <w:numId w:val="5"/>
        </w:numPr>
        <w:tabs>
          <w:tab w:val="left" w:pos="1418"/>
        </w:tabs>
        <w:overflowPunct w:val="0"/>
        <w:autoSpaceDE w:val="0"/>
        <w:autoSpaceDN w:val="0"/>
        <w:adjustRightInd w:val="0"/>
        <w:spacing w:after="0" w:line="240" w:lineRule="auto"/>
        <w:ind w:left="714" w:hanging="357"/>
        <w:jc w:val="both"/>
        <w:rPr>
          <w:rFonts w:ascii="Arial" w:hAnsi="Arial" w:cs="Arial"/>
          <w:szCs w:val="20"/>
        </w:rPr>
      </w:pPr>
      <w:r w:rsidRPr="00FA399C">
        <w:rPr>
          <w:rFonts w:ascii="Arial" w:hAnsi="Arial" w:cs="Arial"/>
          <w:szCs w:val="20"/>
        </w:rPr>
        <w:t>nevyplývá-li v konkrétním případě ze zákona jinak, v</w:t>
      </w:r>
      <w:r w:rsidRPr="00FA399C">
        <w:rPr>
          <w:rStyle w:val="Siln"/>
          <w:rFonts w:ascii="Arial" w:hAnsi="Arial" w:cs="Arial"/>
          <w:color w:val="4F4F4F"/>
          <w:szCs w:val="20"/>
          <w:shd w:val="clear" w:color="auto" w:fill="FFFFFF"/>
        </w:rPr>
        <w:t> </w:t>
      </w:r>
      <w:r w:rsidRPr="00FA399C">
        <w:rPr>
          <w:rFonts w:ascii="Arial" w:hAnsi="Arial" w:cs="Arial"/>
          <w:szCs w:val="20"/>
        </w:rPr>
        <w:t xml:space="preserve">den, kdy se do datové schránky přihlásí </w:t>
      </w:r>
      <w:r w:rsidRPr="00FA399C">
        <w:rPr>
          <w:rFonts w:ascii="Arial" w:hAnsi="Arial" w:cs="Arial"/>
          <w:szCs w:val="20"/>
        </w:rPr>
        <w:lastRenderedPageBreak/>
        <w:t>osoba, která má s ohledem na rozsah svého oprávnění přístup k dodanému dokumentu. Nepřihlásí-li se do datové schránky osoba podle předchozího odstavce ve lhůtě do 10 dnů ode dne, kdy byl dokument dodán do datové schránky, považuje se tento dokument za doručený posledním dnem této lhůty.</w:t>
      </w:r>
    </w:p>
    <w:p w14:paraId="6BCA922A" w14:textId="77777777" w:rsidR="005C00E9" w:rsidRPr="00FA399C" w:rsidRDefault="005C00E9" w:rsidP="005C00E9">
      <w:pPr>
        <w:tabs>
          <w:tab w:val="left" w:pos="1418"/>
        </w:tabs>
        <w:spacing w:after="0"/>
        <w:ind w:left="714"/>
        <w:jc w:val="both"/>
        <w:rPr>
          <w:rFonts w:ascii="Arial" w:hAnsi="Arial" w:cs="Arial"/>
          <w:szCs w:val="20"/>
        </w:rPr>
      </w:pPr>
    </w:p>
    <w:p w14:paraId="555639D0"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Osoby určené pro komunikaci (dále také jen „</w:t>
      </w:r>
      <w:r w:rsidRPr="00FA399C">
        <w:rPr>
          <w:rFonts w:ascii="Arial" w:hAnsi="Arial" w:cs="Arial"/>
          <w:b/>
          <w:sz w:val="20"/>
          <w:szCs w:val="20"/>
        </w:rPr>
        <w:t>kontaktní osoby</w:t>
      </w:r>
      <w:r w:rsidRPr="00FA399C">
        <w:rPr>
          <w:rFonts w:ascii="Arial" w:hAnsi="Arial" w:cs="Arial"/>
          <w:sz w:val="20"/>
          <w:szCs w:val="20"/>
        </w:rPr>
        <w:t>“) nejsou pověřeny k jednáním o změnách obsahu této Smlouvy ani k zastupování smluvních stran v jakýchkoli smluvních záležitostech, ledaže toto pověření či oprávnění přímo vyplývá z jejich postavení, funkce či ze zvláštního zmocnění.</w:t>
      </w:r>
    </w:p>
    <w:p w14:paraId="3146E29C" w14:textId="0AFFDF3C"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Smluvní strany jsou oprávněny změnit kontaktní osoby, jakož i adresu určenou pro oznamování či jiné údaje uvedené v záhlaví této Smlouvy, jsou však povinny na takovou změnu bez zbytečného odkladu písemně upozornit druhou smluvní stranu.</w:t>
      </w:r>
    </w:p>
    <w:p w14:paraId="07704FDE"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Prvními kontaktními osobami jsou:</w:t>
      </w:r>
    </w:p>
    <w:p w14:paraId="7AB4BF47" w14:textId="77777777" w:rsidR="005C00E9" w:rsidRPr="00FA399C" w:rsidRDefault="005C00E9" w:rsidP="005C00E9">
      <w:pPr>
        <w:widowControl w:val="0"/>
        <w:numPr>
          <w:ilvl w:val="0"/>
          <w:numId w:val="6"/>
        </w:numPr>
        <w:tabs>
          <w:tab w:val="left" w:pos="1418"/>
        </w:tabs>
        <w:overflowPunct w:val="0"/>
        <w:autoSpaceDE w:val="0"/>
        <w:autoSpaceDN w:val="0"/>
        <w:adjustRightInd w:val="0"/>
        <w:spacing w:after="0" w:line="240" w:lineRule="auto"/>
        <w:jc w:val="both"/>
        <w:rPr>
          <w:rFonts w:ascii="Arial" w:hAnsi="Arial" w:cs="Arial"/>
          <w:szCs w:val="20"/>
        </w:rPr>
      </w:pPr>
      <w:r w:rsidRPr="00FA399C">
        <w:rPr>
          <w:rFonts w:ascii="Arial" w:hAnsi="Arial" w:cs="Arial"/>
          <w:szCs w:val="20"/>
        </w:rPr>
        <w:t xml:space="preserve">na straně Objednatele: </w:t>
      </w:r>
    </w:p>
    <w:p w14:paraId="031AF983" w14:textId="005EE1E5" w:rsidR="005C00E9" w:rsidRPr="00FA399C" w:rsidRDefault="00F81038" w:rsidP="005C00E9">
      <w:pPr>
        <w:tabs>
          <w:tab w:val="left" w:pos="1418"/>
        </w:tabs>
        <w:spacing w:after="0"/>
        <w:ind w:left="714"/>
        <w:jc w:val="both"/>
        <w:rPr>
          <w:rFonts w:ascii="Arial" w:hAnsi="Arial" w:cs="Arial"/>
          <w:szCs w:val="20"/>
        </w:rPr>
      </w:pPr>
      <w:r>
        <w:rPr>
          <w:rFonts w:ascii="Arial" w:hAnsi="Arial" w:cs="Arial"/>
          <w:szCs w:val="20"/>
        </w:rPr>
        <w:t>XXXXXXXXXXXXX</w:t>
      </w:r>
      <w:r w:rsidR="005C00E9" w:rsidRPr="00FA399C">
        <w:rPr>
          <w:rFonts w:ascii="Arial" w:hAnsi="Arial" w:cs="Arial"/>
          <w:szCs w:val="20"/>
        </w:rPr>
        <w:t xml:space="preserve">, </w:t>
      </w:r>
      <w:r>
        <w:rPr>
          <w:rFonts w:ascii="Arial" w:hAnsi="Arial" w:cs="Arial"/>
          <w:szCs w:val="20"/>
        </w:rPr>
        <w:t>XXXXXXXXX</w:t>
      </w:r>
      <w:r w:rsidR="005C00E9" w:rsidRPr="00FA399C">
        <w:rPr>
          <w:rFonts w:ascii="Arial" w:hAnsi="Arial" w:cs="Arial"/>
          <w:szCs w:val="20"/>
        </w:rPr>
        <w:t xml:space="preserve">, </w:t>
      </w:r>
      <w:r w:rsidR="00822C02">
        <w:rPr>
          <w:rFonts w:ascii="Arial" w:hAnsi="Arial" w:cs="Arial"/>
          <w:szCs w:val="20"/>
        </w:rPr>
        <w:t>XXXXXXXXXXXXXXXXX</w:t>
      </w:r>
      <w:hyperlink r:id="rId9" w:history="1"/>
      <w:r w:rsidR="005C00E9" w:rsidRPr="00FA399C">
        <w:rPr>
          <w:rFonts w:ascii="Arial" w:hAnsi="Arial" w:cs="Arial"/>
          <w:szCs w:val="20"/>
        </w:rPr>
        <w:t xml:space="preserve"> </w:t>
      </w:r>
    </w:p>
    <w:p w14:paraId="63F8B9A4" w14:textId="69F870FF" w:rsidR="005C00E9" w:rsidRPr="00FA399C" w:rsidRDefault="00F81038" w:rsidP="005C00E9">
      <w:pPr>
        <w:tabs>
          <w:tab w:val="left" w:pos="1418"/>
        </w:tabs>
        <w:ind w:left="714"/>
        <w:jc w:val="both"/>
        <w:rPr>
          <w:rFonts w:ascii="Arial" w:hAnsi="Arial" w:cs="Arial"/>
          <w:szCs w:val="20"/>
        </w:rPr>
      </w:pPr>
      <w:r>
        <w:rPr>
          <w:rFonts w:ascii="Arial" w:hAnsi="Arial" w:cs="Arial"/>
          <w:szCs w:val="20"/>
        </w:rPr>
        <w:t>XXXXXXXXX</w:t>
      </w:r>
      <w:r w:rsidR="005C00E9" w:rsidRPr="00FA399C">
        <w:rPr>
          <w:rFonts w:ascii="Arial" w:hAnsi="Arial" w:cs="Arial"/>
          <w:szCs w:val="20"/>
        </w:rPr>
        <w:t xml:space="preserve">, </w:t>
      </w:r>
      <w:r w:rsidR="00822C02">
        <w:rPr>
          <w:rFonts w:ascii="Arial" w:hAnsi="Arial" w:cs="Arial"/>
          <w:szCs w:val="20"/>
        </w:rPr>
        <w:t>XXXXXXXXX</w:t>
      </w:r>
      <w:r w:rsidR="005C00E9" w:rsidRPr="00FA399C">
        <w:rPr>
          <w:rFonts w:ascii="Arial" w:hAnsi="Arial" w:cs="Arial"/>
          <w:szCs w:val="20"/>
        </w:rPr>
        <w:t xml:space="preserve">, </w:t>
      </w:r>
      <w:r w:rsidR="00822C02">
        <w:rPr>
          <w:rFonts w:ascii="Arial" w:hAnsi="Arial" w:cs="Arial"/>
          <w:szCs w:val="20"/>
        </w:rPr>
        <w:t>XXXXXXXXXXXXX</w:t>
      </w:r>
      <w:hyperlink r:id="rId10" w:history="1"/>
      <w:r w:rsidR="005C00E9" w:rsidRPr="00FA399C">
        <w:rPr>
          <w:rFonts w:ascii="Arial" w:hAnsi="Arial" w:cs="Arial"/>
          <w:szCs w:val="20"/>
        </w:rPr>
        <w:t xml:space="preserve"> </w:t>
      </w:r>
    </w:p>
    <w:p w14:paraId="57F6B2FA" w14:textId="77777777" w:rsidR="005C00E9" w:rsidRPr="00FA399C" w:rsidRDefault="005C00E9" w:rsidP="005C00E9">
      <w:pPr>
        <w:widowControl w:val="0"/>
        <w:numPr>
          <w:ilvl w:val="0"/>
          <w:numId w:val="6"/>
        </w:numPr>
        <w:tabs>
          <w:tab w:val="left" w:pos="1418"/>
        </w:tabs>
        <w:overflowPunct w:val="0"/>
        <w:autoSpaceDE w:val="0"/>
        <w:autoSpaceDN w:val="0"/>
        <w:adjustRightInd w:val="0"/>
        <w:spacing w:after="0" w:line="240" w:lineRule="auto"/>
        <w:ind w:left="714" w:hanging="357"/>
        <w:jc w:val="both"/>
        <w:rPr>
          <w:rFonts w:ascii="Arial" w:hAnsi="Arial" w:cs="Arial"/>
          <w:szCs w:val="20"/>
        </w:rPr>
      </w:pPr>
      <w:r w:rsidRPr="00FA399C">
        <w:rPr>
          <w:rFonts w:ascii="Arial" w:hAnsi="Arial" w:cs="Arial"/>
          <w:szCs w:val="20"/>
        </w:rPr>
        <w:t>na straně Zhotovitele:</w:t>
      </w:r>
    </w:p>
    <w:p w14:paraId="2E3CF7F7" w14:textId="65FB01D4" w:rsidR="005C00E9" w:rsidRPr="00FA399C" w:rsidRDefault="00F81038" w:rsidP="005C00E9">
      <w:pPr>
        <w:tabs>
          <w:tab w:val="left" w:pos="1418"/>
        </w:tabs>
        <w:spacing w:after="0"/>
        <w:ind w:left="714"/>
        <w:jc w:val="both"/>
        <w:rPr>
          <w:rFonts w:ascii="Arial" w:hAnsi="Arial" w:cs="Arial"/>
          <w:szCs w:val="20"/>
        </w:rPr>
      </w:pPr>
      <w:r>
        <w:rPr>
          <w:rFonts w:ascii="Arial" w:hAnsi="Arial" w:cs="Arial"/>
          <w:szCs w:val="20"/>
        </w:rPr>
        <w:t>XXXXXXXXXXXXXX</w:t>
      </w:r>
      <w:r w:rsidR="005C00E9" w:rsidRPr="007916F3">
        <w:rPr>
          <w:rFonts w:ascii="Arial" w:hAnsi="Arial" w:cs="Arial"/>
          <w:szCs w:val="20"/>
        </w:rPr>
        <w:t>, tel.:</w:t>
      </w:r>
      <w:r w:rsidR="00822C02">
        <w:rPr>
          <w:rFonts w:ascii="Arial" w:hAnsi="Arial" w:cs="Arial"/>
          <w:szCs w:val="20"/>
        </w:rPr>
        <w:t xml:space="preserve"> XXXXXXXXX</w:t>
      </w:r>
      <w:r w:rsidR="005C00E9" w:rsidRPr="007916F3">
        <w:rPr>
          <w:rFonts w:ascii="Arial" w:hAnsi="Arial" w:cs="Arial"/>
          <w:szCs w:val="20"/>
        </w:rPr>
        <w:t xml:space="preserve">, e-mail: </w:t>
      </w:r>
      <w:r w:rsidR="00822C02">
        <w:rPr>
          <w:rFonts w:ascii="Arial" w:hAnsi="Arial" w:cs="Arial"/>
          <w:szCs w:val="20"/>
        </w:rPr>
        <w:t>XXXXXXXXXXXXXXXXXXX</w:t>
      </w:r>
    </w:p>
    <w:p w14:paraId="74017BB8" w14:textId="77777777" w:rsidR="005C00E9" w:rsidRPr="00FA399C" w:rsidRDefault="005C00E9" w:rsidP="005C00E9">
      <w:pPr>
        <w:spacing w:after="120"/>
        <w:ind w:left="357" w:hanging="720"/>
        <w:outlineLvl w:val="0"/>
        <w:rPr>
          <w:rFonts w:ascii="Arial" w:hAnsi="Arial" w:cs="Arial"/>
          <w:b/>
          <w:bCs/>
          <w:szCs w:val="20"/>
        </w:rPr>
      </w:pPr>
    </w:p>
    <w:p w14:paraId="77F43C80" w14:textId="77777777" w:rsidR="005C00E9" w:rsidRPr="00FA399C" w:rsidRDefault="005C00E9" w:rsidP="00FA399C">
      <w:pPr>
        <w:pStyle w:val="Odstavecseseznamem"/>
        <w:widowControl/>
        <w:numPr>
          <w:ilvl w:val="0"/>
          <w:numId w:val="8"/>
        </w:numPr>
        <w:suppressAutoHyphens/>
        <w:overflowPunct/>
        <w:autoSpaceDE/>
        <w:autoSpaceDN/>
        <w:adjustRightInd/>
        <w:spacing w:after="120"/>
        <w:ind w:left="357" w:hanging="720"/>
        <w:jc w:val="center"/>
        <w:rPr>
          <w:rFonts w:ascii="Arial" w:hAnsi="Arial" w:cs="Arial"/>
          <w:b/>
        </w:rPr>
      </w:pPr>
      <w:r w:rsidRPr="00FA399C">
        <w:rPr>
          <w:rFonts w:ascii="Arial" w:hAnsi="Arial" w:cs="Arial"/>
          <w:b/>
        </w:rPr>
        <w:t>Odpovědnost za škody a vyšší moc</w:t>
      </w:r>
    </w:p>
    <w:p w14:paraId="6FC1E1AC" w14:textId="77777777" w:rsidR="005C00E9" w:rsidRPr="00FA399C" w:rsidRDefault="005C00E9" w:rsidP="005C00E9">
      <w:pPr>
        <w:spacing w:after="120"/>
        <w:ind w:left="357" w:hanging="720"/>
        <w:jc w:val="center"/>
        <w:rPr>
          <w:rFonts w:ascii="Arial" w:hAnsi="Arial" w:cs="Arial"/>
          <w:b/>
          <w:bCs/>
          <w:szCs w:val="20"/>
        </w:rPr>
      </w:pPr>
    </w:p>
    <w:p w14:paraId="7BFB8854"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Zhotovitel nese nebezpečí škody na jakékoli části díla, zařízení a materiálu až do řádného provedení a předání díla a jeho převzetí Objednatelem a potvrzení o odstranění vad a nedodělků, bylo-li dílo převzato s vadami. Zhotovitel rovněž nese nebezpečí škody vzniklé na zařízeních, strojích, nástrojích a jiných věcech, které má k provádění díla.</w:t>
      </w:r>
    </w:p>
    <w:p w14:paraId="7BAA00AA"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Každá ze smluvních stran nese odpovědnost za škodu způsobenou druhé smluvní straně porušením jakékoli povinnosti vyplývající pro ni z této Smlouvy. Smluvní strany se zavazují vyvinout maximální úsilí k předcházení škodám a k minimalizaci vzniklých škod.</w:t>
      </w:r>
    </w:p>
    <w:p w14:paraId="43E8673A"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Zhotovitel odpovídá za škodu způsobenou Objednateli či třetím osobám v souvislosti s prováděním díla.</w:t>
      </w:r>
    </w:p>
    <w:p w14:paraId="45CD0472"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díla.</w:t>
      </w:r>
    </w:p>
    <w:p w14:paraId="6530643A"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Pokud působení okolností vyšší moci pomine, je ta strana, u níž okolnosti vyšší moci nastaly, povinna jejich ukončení bez prodlení (nejpozději do 24 hodin po jejich ukončení) oznámit druhé smluvní straně.</w:t>
      </w:r>
    </w:p>
    <w:p w14:paraId="0C81E49B"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V případě, že nebudou dodrženy lhůty uvedené v článku 16.4 a 16.5, nemůže se ta smluvní strana, u níž okolnosti vyšší moci nastaly, na jejich působení dovolávat.</w:t>
      </w:r>
    </w:p>
    <w:p w14:paraId="6E2BD87C" w14:textId="77777777" w:rsidR="005C00E9" w:rsidRPr="00FA399C" w:rsidRDefault="005C00E9" w:rsidP="005C00E9">
      <w:pPr>
        <w:tabs>
          <w:tab w:val="left" w:pos="426"/>
        </w:tabs>
        <w:spacing w:after="120"/>
        <w:ind w:left="357" w:hanging="720"/>
        <w:jc w:val="center"/>
        <w:rPr>
          <w:rFonts w:ascii="Arial" w:hAnsi="Arial" w:cs="Arial"/>
          <w:b/>
          <w:bCs/>
          <w:szCs w:val="20"/>
        </w:rPr>
      </w:pPr>
    </w:p>
    <w:p w14:paraId="53F24155" w14:textId="77777777" w:rsidR="00241555" w:rsidRPr="00FA399C" w:rsidRDefault="00241555" w:rsidP="005C00E9">
      <w:pPr>
        <w:tabs>
          <w:tab w:val="left" w:pos="426"/>
        </w:tabs>
        <w:spacing w:after="120"/>
        <w:ind w:left="357" w:hanging="720"/>
        <w:jc w:val="center"/>
        <w:rPr>
          <w:rFonts w:ascii="Arial" w:hAnsi="Arial" w:cs="Arial"/>
          <w:b/>
          <w:bCs/>
          <w:szCs w:val="20"/>
        </w:rPr>
      </w:pPr>
    </w:p>
    <w:p w14:paraId="0154723F" w14:textId="77777777" w:rsidR="00241555" w:rsidRPr="00FA399C" w:rsidRDefault="00241555" w:rsidP="005C00E9">
      <w:pPr>
        <w:tabs>
          <w:tab w:val="left" w:pos="426"/>
        </w:tabs>
        <w:spacing w:after="120"/>
        <w:ind w:left="357" w:hanging="720"/>
        <w:jc w:val="center"/>
        <w:rPr>
          <w:rFonts w:ascii="Arial" w:hAnsi="Arial" w:cs="Arial"/>
          <w:b/>
          <w:bCs/>
          <w:szCs w:val="20"/>
        </w:rPr>
      </w:pPr>
    </w:p>
    <w:p w14:paraId="2A82B3A7" w14:textId="77777777" w:rsidR="00241555" w:rsidRPr="00FA399C" w:rsidRDefault="00241555" w:rsidP="005C00E9">
      <w:pPr>
        <w:tabs>
          <w:tab w:val="left" w:pos="426"/>
        </w:tabs>
        <w:spacing w:after="120"/>
        <w:ind w:left="357" w:hanging="720"/>
        <w:jc w:val="center"/>
        <w:rPr>
          <w:rFonts w:ascii="Arial" w:hAnsi="Arial" w:cs="Arial"/>
          <w:b/>
          <w:bCs/>
          <w:szCs w:val="20"/>
        </w:rPr>
      </w:pPr>
    </w:p>
    <w:p w14:paraId="01379B5E" w14:textId="77777777" w:rsidR="00241555" w:rsidRPr="00FA399C" w:rsidRDefault="00241555" w:rsidP="005C00E9">
      <w:pPr>
        <w:tabs>
          <w:tab w:val="left" w:pos="426"/>
        </w:tabs>
        <w:spacing w:after="120"/>
        <w:ind w:left="357" w:hanging="720"/>
        <w:jc w:val="center"/>
        <w:rPr>
          <w:rFonts w:ascii="Arial" w:hAnsi="Arial" w:cs="Arial"/>
          <w:b/>
          <w:bCs/>
          <w:szCs w:val="20"/>
        </w:rPr>
      </w:pPr>
    </w:p>
    <w:p w14:paraId="231D0682" w14:textId="77777777" w:rsidR="005C00E9" w:rsidRPr="00FA399C" w:rsidRDefault="005C00E9" w:rsidP="00FA399C">
      <w:pPr>
        <w:pStyle w:val="Odstavecseseznamem"/>
        <w:widowControl/>
        <w:numPr>
          <w:ilvl w:val="0"/>
          <w:numId w:val="8"/>
        </w:numPr>
        <w:suppressAutoHyphens/>
        <w:overflowPunct/>
        <w:autoSpaceDE/>
        <w:autoSpaceDN/>
        <w:adjustRightInd/>
        <w:spacing w:after="120"/>
        <w:ind w:left="357" w:hanging="720"/>
        <w:jc w:val="center"/>
        <w:rPr>
          <w:rFonts w:ascii="Arial" w:hAnsi="Arial" w:cs="Arial"/>
          <w:b/>
        </w:rPr>
      </w:pPr>
      <w:r w:rsidRPr="00FA399C">
        <w:rPr>
          <w:rFonts w:ascii="Arial" w:hAnsi="Arial" w:cs="Arial"/>
          <w:b/>
        </w:rPr>
        <w:lastRenderedPageBreak/>
        <w:t>Mlčenlivost</w:t>
      </w:r>
    </w:p>
    <w:p w14:paraId="2B8F6DA3" w14:textId="77777777" w:rsidR="005C00E9" w:rsidRPr="00FA399C" w:rsidRDefault="005C00E9" w:rsidP="005C00E9">
      <w:pPr>
        <w:keepNext/>
        <w:tabs>
          <w:tab w:val="left" w:pos="0"/>
        </w:tabs>
        <w:spacing w:after="120"/>
        <w:ind w:left="357" w:hanging="720"/>
        <w:jc w:val="center"/>
        <w:rPr>
          <w:rFonts w:ascii="Arial" w:hAnsi="Arial" w:cs="Arial"/>
          <w:szCs w:val="20"/>
        </w:rPr>
      </w:pPr>
    </w:p>
    <w:p w14:paraId="386DD9D6"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Zhotovitel se zavazuje zachovávat mlčenlivost o všech skutečnostech, které se dozvěděl při plnění této Smlouvy nebo v souvislosti s ním, ledaže se jedná o skutečnosti obecně známé nebo veřejnosti přístupné. Zhotovitel bere na vědomí, že porušení této povinnosti je závažným porušením této Smlouvy, jehož důsledkem je zejména právo Objednatele od Smlouvy odstoupit a požadovat náhradu škody. Povinnost zachovávat mlčenlivost se vztahuje i na veškeré kódy a zajištění, se kterými se Zhotovitel při plnění této Smlouvy seznámí.</w:t>
      </w:r>
    </w:p>
    <w:p w14:paraId="694AB57D"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V případě porušení povinnosti mlčenlivosti vzniká Objednateli dále nárok na úhradu smluvní pokuty ve výši 100.000,- Kč za každý jednotlivý případ porušení. Vznikem nároku na smluvní pokutu ani jeho uplatněním není dotčen nárok na náhradu škody vzniklé porušením povinnosti mlčenlivosti.</w:t>
      </w:r>
    </w:p>
    <w:p w14:paraId="722178F0"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 xml:space="preserve">Povinnost mlčenlivosti trvá i po ukončení této Smlouvy. </w:t>
      </w:r>
    </w:p>
    <w:p w14:paraId="09298B0C" w14:textId="77777777" w:rsidR="005C00E9" w:rsidRPr="00FA399C" w:rsidRDefault="005C00E9" w:rsidP="005C00E9">
      <w:pPr>
        <w:pStyle w:val="Odstavecseseznamem1"/>
        <w:spacing w:after="120"/>
        <w:ind w:left="357" w:hanging="720"/>
        <w:rPr>
          <w:rFonts w:ascii="Arial" w:hAnsi="Arial" w:cs="Arial"/>
          <w:sz w:val="20"/>
          <w:szCs w:val="20"/>
        </w:rPr>
      </w:pPr>
    </w:p>
    <w:p w14:paraId="19C80894" w14:textId="77777777" w:rsidR="005C00E9" w:rsidRPr="00FA399C" w:rsidRDefault="005C00E9" w:rsidP="00FA399C">
      <w:pPr>
        <w:pStyle w:val="Odstavecseseznamem"/>
        <w:widowControl/>
        <w:numPr>
          <w:ilvl w:val="0"/>
          <w:numId w:val="8"/>
        </w:numPr>
        <w:suppressAutoHyphens/>
        <w:overflowPunct/>
        <w:autoSpaceDE/>
        <w:autoSpaceDN/>
        <w:adjustRightInd/>
        <w:spacing w:after="120"/>
        <w:ind w:left="357" w:hanging="720"/>
        <w:jc w:val="center"/>
        <w:rPr>
          <w:rFonts w:ascii="Arial" w:hAnsi="Arial" w:cs="Arial"/>
          <w:b/>
        </w:rPr>
      </w:pPr>
      <w:r w:rsidRPr="00FA399C">
        <w:rPr>
          <w:rFonts w:ascii="Arial" w:hAnsi="Arial" w:cs="Arial"/>
          <w:b/>
        </w:rPr>
        <w:t>Udělení oprávnění užít dílo Zhotovitelem</w:t>
      </w:r>
    </w:p>
    <w:p w14:paraId="29FDD89A" w14:textId="77777777" w:rsidR="005C00E9" w:rsidRPr="00FA399C" w:rsidRDefault="005C00E9" w:rsidP="005C00E9">
      <w:pPr>
        <w:keepNext/>
        <w:tabs>
          <w:tab w:val="left" w:pos="0"/>
        </w:tabs>
        <w:spacing w:after="120"/>
        <w:ind w:left="357" w:hanging="720"/>
        <w:jc w:val="center"/>
        <w:rPr>
          <w:rFonts w:ascii="Arial" w:hAnsi="Arial" w:cs="Arial"/>
          <w:szCs w:val="20"/>
        </w:rPr>
      </w:pPr>
    </w:p>
    <w:p w14:paraId="0A6B66B0" w14:textId="77777777" w:rsidR="005C00E9" w:rsidRPr="00FA399C" w:rsidRDefault="005C00E9" w:rsidP="00FA399C">
      <w:pPr>
        <w:pStyle w:val="Odstavecseseznamem"/>
        <w:numPr>
          <w:ilvl w:val="1"/>
          <w:numId w:val="8"/>
        </w:numPr>
        <w:spacing w:after="120"/>
        <w:ind w:left="357" w:hanging="720"/>
        <w:rPr>
          <w:rFonts w:ascii="Arial" w:eastAsia="MS Mincho" w:hAnsi="Arial" w:cs="Arial"/>
          <w:kern w:val="0"/>
          <w:lang w:eastAsia="zh-CN"/>
        </w:rPr>
      </w:pPr>
      <w:r w:rsidRPr="00FA399C">
        <w:rPr>
          <w:rFonts w:ascii="Arial" w:eastAsia="MS Mincho" w:hAnsi="Arial" w:cs="Arial"/>
          <w:kern w:val="0"/>
          <w:lang w:eastAsia="zh-CN"/>
        </w:rPr>
        <w:t>Zhotovitel uděluje Objednateli touto smlouvou oprávnění užít dílo ve smyslu autorského zákona č. 121/2000 Sb. a občanského zákoníku č. 89/2012 Sb. (zejm. § 2358 a násl.).</w:t>
      </w:r>
    </w:p>
    <w:p w14:paraId="554F2023" w14:textId="77777777" w:rsidR="005C00E9" w:rsidRPr="00FA399C" w:rsidRDefault="005C00E9" w:rsidP="00FA399C">
      <w:pPr>
        <w:pStyle w:val="Odstavecseseznamem"/>
        <w:numPr>
          <w:ilvl w:val="1"/>
          <w:numId w:val="8"/>
        </w:numPr>
        <w:spacing w:after="120"/>
        <w:ind w:left="357" w:hanging="720"/>
        <w:rPr>
          <w:rFonts w:ascii="Arial" w:eastAsia="MS Mincho" w:hAnsi="Arial" w:cs="Arial"/>
          <w:kern w:val="0"/>
          <w:lang w:eastAsia="zh-CN"/>
        </w:rPr>
      </w:pPr>
      <w:r w:rsidRPr="00FA399C">
        <w:rPr>
          <w:rFonts w:ascii="Arial" w:eastAsia="MS Mincho" w:hAnsi="Arial" w:cs="Arial"/>
          <w:kern w:val="0"/>
          <w:lang w:eastAsia="zh-CN"/>
        </w:rPr>
        <w:t xml:space="preserve">Zhotovitel je oprávněn poskytnout a touto smlouvou poskytuje Objednateli výhradní opravňující licenci k užití díla specifikovaného touto smlouvou, resp. jakéhokoli výsledku činnosti Zhotovitele dle této smlouvy, a to na celou dobu ochrany práv k dílu dle příslušných ustanovení autorského zákona č. 121/2000 Sb., a bez jakýchkoliv teritoriálních a množstevních omezení, ke všem způsobům užití díle dle ust. § 12 odst. 4 zák. č. 121/2000 Sb., autorského zákona. Zhotovitel výslovně prohlašuje, že je k poskytnutí této výhradní licence v takovém rozsahu oprávněn, a že dílem ani jeho užitím podle této smlouvy nejsou porušena autorská, osobnostní ani jiná práva třetích osob a zavazuje se nahradit veškerou škodu, která Objednateli vznikne v případě, že se takové prohlášení ukáže nepravdivým. Zhotovitel nesmí po dobu, na kterou licenci poskytl, poskytnout licenci třetí osobě a je současně povinen sám se zdržet výkonu práva dílo užít. Objednatel je oprávněn užít dílo i k jinému účelu, než k němuž bylo pořízeno nebo dílo poskytnout k užití třetí osobě, tj. je oprávněn licenci nebo její část poskytnout třetí osobě (podlicence) nebo ji postoupit. </w:t>
      </w:r>
    </w:p>
    <w:p w14:paraId="5790D361" w14:textId="77777777" w:rsidR="005C00E9" w:rsidRPr="00FA399C" w:rsidRDefault="005C00E9" w:rsidP="00FA399C">
      <w:pPr>
        <w:pStyle w:val="Odstavecseseznamem"/>
        <w:numPr>
          <w:ilvl w:val="1"/>
          <w:numId w:val="8"/>
        </w:numPr>
        <w:spacing w:after="120"/>
        <w:ind w:left="357" w:hanging="720"/>
        <w:rPr>
          <w:rFonts w:ascii="Arial" w:eastAsia="MS Mincho" w:hAnsi="Arial" w:cs="Arial"/>
          <w:kern w:val="0"/>
          <w:lang w:eastAsia="zh-CN"/>
        </w:rPr>
      </w:pPr>
      <w:r w:rsidRPr="00FA399C">
        <w:rPr>
          <w:rFonts w:ascii="Arial" w:eastAsia="MS Mincho" w:hAnsi="Arial" w:cs="Arial"/>
          <w:kern w:val="0"/>
          <w:lang w:eastAsia="zh-CN"/>
        </w:rPr>
        <w:t>Licence se vztahuje na užití díla v původní nebo zpracované či jinak změněné podobě, samostatně nebo v souboru s jiným dílem nebo neautorským výtvorem.</w:t>
      </w:r>
    </w:p>
    <w:p w14:paraId="6A0A02F5" w14:textId="77777777" w:rsidR="005C00E9" w:rsidRPr="00FA399C" w:rsidRDefault="005C00E9" w:rsidP="00FA399C">
      <w:pPr>
        <w:pStyle w:val="Odstavecseseznamem"/>
        <w:numPr>
          <w:ilvl w:val="1"/>
          <w:numId w:val="8"/>
        </w:numPr>
        <w:spacing w:after="120"/>
        <w:ind w:left="357" w:hanging="720"/>
        <w:rPr>
          <w:rFonts w:ascii="Arial" w:eastAsia="MS Mincho" w:hAnsi="Arial" w:cs="Arial"/>
          <w:kern w:val="0"/>
          <w:lang w:eastAsia="zh-CN"/>
        </w:rPr>
      </w:pPr>
      <w:r w:rsidRPr="00FA399C">
        <w:rPr>
          <w:rFonts w:ascii="Arial" w:eastAsia="MS Mincho" w:hAnsi="Arial" w:cs="Arial"/>
          <w:kern w:val="0"/>
          <w:lang w:eastAsia="zh-CN"/>
        </w:rPr>
        <w:t>Zhotovitel poskytuje Objednateli souhlas k jakýmkoli úpravám či změnám díla, k jeho zařazení do databáze nebo spojení s jiným autorským dílem nebo neautorským výtvorem, jakož i souhlas k případnému dokončení nehotového díla, pokud nebude ze strany Zhotovitele dokončeno. Ke všem výše uvedeným úkonům je Objednatel oprávněn sám nebo prostřednictvím třetí osoby. Zhotovitel zároveň poskytuje Objednateli souhlas, aby v jakékoliv souvislosti s dílem uváděl Objednatel pouze svůj název (firmu). Pokud budou provedeny změny v díle kýmkoli jiným, než Zhotovitelem díla dle této smlouvy, Zhotovitel nenese jakoukoli odpovědnost za škody vzniklé v důsledku provedených změn.</w:t>
      </w:r>
    </w:p>
    <w:p w14:paraId="1D205F3A" w14:textId="77777777" w:rsidR="005C00E9" w:rsidRPr="00FA399C" w:rsidRDefault="005C00E9" w:rsidP="00FA399C">
      <w:pPr>
        <w:pStyle w:val="Odstavecseseznamem"/>
        <w:numPr>
          <w:ilvl w:val="1"/>
          <w:numId w:val="8"/>
        </w:numPr>
        <w:spacing w:after="120"/>
        <w:ind w:left="357" w:hanging="720"/>
        <w:rPr>
          <w:rFonts w:ascii="Arial" w:eastAsia="MS Mincho" w:hAnsi="Arial" w:cs="Arial"/>
          <w:kern w:val="0"/>
          <w:lang w:eastAsia="zh-CN"/>
        </w:rPr>
      </w:pPr>
      <w:r w:rsidRPr="00FA399C">
        <w:rPr>
          <w:rFonts w:ascii="Arial" w:eastAsia="MS Mincho" w:hAnsi="Arial" w:cs="Arial"/>
          <w:kern w:val="0"/>
          <w:lang w:eastAsia="zh-CN"/>
        </w:rPr>
        <w:t>Odměna za poskytnutí licence činí 5% z celkové ceny za dílo dle čl. 3 odst. 3.1 a je v plném rozsahu zahrnuta v celkové ceně za dílo.</w:t>
      </w:r>
    </w:p>
    <w:p w14:paraId="3D29F0AF" w14:textId="77777777" w:rsidR="005C00E9" w:rsidRPr="00FA399C" w:rsidRDefault="005C00E9" w:rsidP="005C00E9">
      <w:pPr>
        <w:tabs>
          <w:tab w:val="left" w:pos="426"/>
        </w:tabs>
        <w:spacing w:after="120"/>
        <w:ind w:left="357" w:hanging="720"/>
        <w:jc w:val="center"/>
        <w:rPr>
          <w:rFonts w:ascii="Arial" w:hAnsi="Arial" w:cs="Arial"/>
          <w:b/>
          <w:bCs/>
          <w:szCs w:val="20"/>
        </w:rPr>
      </w:pPr>
    </w:p>
    <w:p w14:paraId="12D39A90" w14:textId="77777777" w:rsidR="00241555" w:rsidRPr="00FA399C" w:rsidRDefault="00241555" w:rsidP="005C00E9">
      <w:pPr>
        <w:tabs>
          <w:tab w:val="left" w:pos="426"/>
        </w:tabs>
        <w:spacing w:after="120"/>
        <w:ind w:left="357" w:hanging="720"/>
        <w:jc w:val="center"/>
        <w:rPr>
          <w:rFonts w:ascii="Arial" w:hAnsi="Arial" w:cs="Arial"/>
          <w:b/>
          <w:bCs/>
          <w:szCs w:val="20"/>
        </w:rPr>
      </w:pPr>
    </w:p>
    <w:p w14:paraId="45694ABA" w14:textId="77777777" w:rsidR="005C00E9" w:rsidRPr="00FA399C" w:rsidRDefault="005C00E9" w:rsidP="00FA399C">
      <w:pPr>
        <w:pStyle w:val="Odstavecseseznamem"/>
        <w:widowControl/>
        <w:numPr>
          <w:ilvl w:val="0"/>
          <w:numId w:val="8"/>
        </w:numPr>
        <w:suppressAutoHyphens/>
        <w:overflowPunct/>
        <w:autoSpaceDE/>
        <w:autoSpaceDN/>
        <w:adjustRightInd/>
        <w:spacing w:after="120"/>
        <w:ind w:left="357" w:hanging="720"/>
        <w:jc w:val="center"/>
        <w:rPr>
          <w:rFonts w:ascii="Arial" w:hAnsi="Arial" w:cs="Arial"/>
          <w:b/>
        </w:rPr>
      </w:pPr>
      <w:r w:rsidRPr="00FA399C">
        <w:rPr>
          <w:rFonts w:ascii="Arial" w:hAnsi="Arial" w:cs="Arial"/>
          <w:b/>
        </w:rPr>
        <w:lastRenderedPageBreak/>
        <w:t>Závěrečná ustanovení</w:t>
      </w:r>
    </w:p>
    <w:p w14:paraId="7364A90B" w14:textId="77777777" w:rsidR="005C00E9" w:rsidRPr="00FA399C" w:rsidRDefault="005C00E9" w:rsidP="005C00E9">
      <w:pPr>
        <w:spacing w:after="120"/>
        <w:ind w:left="357" w:hanging="720"/>
        <w:rPr>
          <w:rFonts w:ascii="Arial" w:hAnsi="Arial" w:cs="Arial"/>
          <w:szCs w:val="20"/>
        </w:rPr>
      </w:pPr>
    </w:p>
    <w:p w14:paraId="77B60547"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V záležitostech neupravených touto Smlouvou se práva a povinnosti smluvních stran řídí občanským zákoníkem a dalšími obecně závaznými právními předpisy České republiky.</w:t>
      </w:r>
    </w:p>
    <w:p w14:paraId="1CF55F6B"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Tato Smlouva nabývá platnosti dnem jejího podpisu oběma smluvními stranami a účinnosti dnem jejího uveřejnění v registru smluv. Měnit nebo doplňovat text této Smlouvy je možné jen formou písemných a očíslovaných dodatků podepsaných oběma smluvními stranami.</w:t>
      </w:r>
    </w:p>
    <w:p w14:paraId="0C5A51A2"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Zhotovitel na sebe přebírá nebezpečí změny okolností. Ustanovení § 1799 a § 1800 občanského zákoníku se neužijí.</w:t>
      </w:r>
    </w:p>
    <w:p w14:paraId="7FFA6B72"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 xml:space="preserve">Smluvní strany se dohodly na vyloučení aplikace ust. § 558 odst. 2 občanského zákoníku, tzn., že v právním styku mezi smluvními stranami se nepřihlíží k obchodním zvyklostem. </w:t>
      </w:r>
    </w:p>
    <w:p w14:paraId="44F8EC13"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Smluvní strany se dále dohodly na vyloučení aplikace ustanovení § 1751 odst. 2 občanského zákoníku a § 2591 občanského zákoníku.</w:t>
      </w:r>
    </w:p>
    <w:p w14:paraId="1C8571E4"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Smluvní strany sjednávají, že uveřejnění této Smlouvy dle zákona č. 340/2015 Sb., o registru smluv, provede Objednatel. Obě strany berou na vědomí, že nebudou uveřejněny pouze ty informace, které nelze poskytnout podle předpisů upravujících svobodný přístup k informacím. Považuje-li Zhotovitel některé informace uvedené v této Smlouvě za informace, které nemohou být uveřejněny v registru smluv dle zákona č. 340/2015 Sb., je povinen na to Objednatele současně s uzavřením této Smlouvy písemně upozornit.</w:t>
      </w:r>
    </w:p>
    <w:p w14:paraId="466EFB43"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Stane-li se některé ustanovení Smlouvy neplatným, zůstávají ostatní ustanovení Smlouvy v platnosti v plném znění a smluvní strany se zavazují k doplnění Smlouvy ve smyslu co možná nejbližším neplatným ustanovením.</w:t>
      </w:r>
    </w:p>
    <w:p w14:paraId="2AAA2577"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Nedílnou součástí Smlouvy jsou tyto přílohy:</w:t>
      </w:r>
    </w:p>
    <w:p w14:paraId="35F57F50" w14:textId="7D9060B4" w:rsidR="005C00E9" w:rsidRPr="00FA399C" w:rsidRDefault="005C00E9" w:rsidP="00F869C9">
      <w:pPr>
        <w:pStyle w:val="Odstavecseseznamem1"/>
        <w:spacing w:after="120"/>
        <w:ind w:left="1077" w:hanging="720"/>
        <w:rPr>
          <w:rFonts w:ascii="Arial" w:hAnsi="Arial" w:cs="Arial"/>
          <w:sz w:val="20"/>
          <w:szCs w:val="20"/>
        </w:rPr>
      </w:pPr>
      <w:r w:rsidRPr="00FA399C">
        <w:rPr>
          <w:rFonts w:ascii="Arial" w:hAnsi="Arial" w:cs="Arial"/>
          <w:sz w:val="20"/>
          <w:szCs w:val="20"/>
        </w:rPr>
        <w:t xml:space="preserve">Příloha č. 1 - Položkový rozpočet Zhotovitele ze dne </w:t>
      </w:r>
      <w:r w:rsidR="0028459E">
        <w:rPr>
          <w:rFonts w:ascii="Arial" w:hAnsi="Arial" w:cs="Arial"/>
          <w:sz w:val="20"/>
          <w:szCs w:val="20"/>
        </w:rPr>
        <w:t>16.12.2024</w:t>
      </w:r>
      <w:r w:rsidRPr="00FA399C">
        <w:rPr>
          <w:rFonts w:ascii="Arial" w:hAnsi="Arial" w:cs="Arial"/>
          <w:sz w:val="20"/>
          <w:szCs w:val="20"/>
        </w:rPr>
        <w:t xml:space="preserve"> </w:t>
      </w:r>
    </w:p>
    <w:p w14:paraId="2621FCFA"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 xml:space="preserve">Tato Smlouva je vyhotovena v elektronické podobě a podepsána elektronickými podpisy smluvních stran. </w:t>
      </w:r>
    </w:p>
    <w:p w14:paraId="00F2BF4B" w14:textId="77777777" w:rsidR="005C00E9" w:rsidRPr="00FA399C" w:rsidRDefault="005C00E9" w:rsidP="00FA399C">
      <w:pPr>
        <w:pStyle w:val="Odstavecseseznamem1"/>
        <w:numPr>
          <w:ilvl w:val="1"/>
          <w:numId w:val="8"/>
        </w:numPr>
        <w:spacing w:after="120"/>
        <w:ind w:left="357" w:hanging="720"/>
        <w:rPr>
          <w:rFonts w:ascii="Arial" w:hAnsi="Arial" w:cs="Arial"/>
          <w:sz w:val="20"/>
          <w:szCs w:val="20"/>
        </w:rPr>
      </w:pPr>
      <w:r w:rsidRPr="00FA399C">
        <w:rPr>
          <w:rFonts w:ascii="Arial" w:hAnsi="Arial" w:cs="Arial"/>
          <w:sz w:val="20"/>
          <w:szCs w:val="20"/>
        </w:rPr>
        <w:t xml:space="preserve">Smluvní strany po přečtení Smlouvy prohlašují, že byla sepsána na základě jejich svobodné vůle, určitě, jasně a srozumitelně, nikoli v tísni za nápadně nevýhodných podmínek, a že proti ní nemají námitek. </w:t>
      </w:r>
    </w:p>
    <w:p w14:paraId="7BA143C2" w14:textId="77777777" w:rsidR="005C00E9" w:rsidRPr="00FA399C" w:rsidRDefault="005C00E9" w:rsidP="005C00E9">
      <w:pPr>
        <w:pStyle w:val="Odstavecseseznamem1"/>
        <w:spacing w:after="120"/>
        <w:ind w:left="357" w:hanging="720"/>
        <w:rPr>
          <w:rFonts w:ascii="Arial" w:hAnsi="Arial" w:cs="Arial"/>
          <w:sz w:val="20"/>
          <w:szCs w:val="20"/>
        </w:rPr>
      </w:pPr>
    </w:p>
    <w:tbl>
      <w:tblPr>
        <w:tblStyle w:val="Mkatabulky"/>
        <w:tblW w:w="0" w:type="auto"/>
        <w:tblInd w:w="-176" w:type="dxa"/>
        <w:tblLook w:val="04A0" w:firstRow="1" w:lastRow="0" w:firstColumn="1" w:lastColumn="0" w:noHBand="0" w:noVBand="1"/>
      </w:tblPr>
      <w:tblGrid>
        <w:gridCol w:w="4505"/>
        <w:gridCol w:w="4511"/>
      </w:tblGrid>
      <w:tr w:rsidR="005C00E9" w:rsidRPr="00FA399C" w14:paraId="5C225ACF" w14:textId="77777777" w:rsidTr="00F869C9">
        <w:tc>
          <w:tcPr>
            <w:tcW w:w="4607" w:type="dxa"/>
          </w:tcPr>
          <w:p w14:paraId="74B16D6C" w14:textId="77777777" w:rsidR="005C00E9" w:rsidRPr="00FA399C" w:rsidRDefault="005C00E9" w:rsidP="00502190">
            <w:pPr>
              <w:spacing w:after="120"/>
              <w:jc w:val="both"/>
              <w:rPr>
                <w:rFonts w:ascii="Arial" w:hAnsi="Arial" w:cs="Arial"/>
              </w:rPr>
            </w:pPr>
            <w:r w:rsidRPr="00FA399C">
              <w:rPr>
                <w:rFonts w:ascii="Arial" w:hAnsi="Arial" w:cs="Arial"/>
              </w:rPr>
              <w:t>Objednatel:</w:t>
            </w:r>
          </w:p>
        </w:tc>
        <w:tc>
          <w:tcPr>
            <w:tcW w:w="4608" w:type="dxa"/>
          </w:tcPr>
          <w:p w14:paraId="55BFCF08" w14:textId="77777777" w:rsidR="005C00E9" w:rsidRPr="00FA399C" w:rsidRDefault="005C00E9" w:rsidP="00502190">
            <w:pPr>
              <w:spacing w:after="120"/>
              <w:jc w:val="both"/>
              <w:rPr>
                <w:rFonts w:ascii="Arial" w:hAnsi="Arial" w:cs="Arial"/>
              </w:rPr>
            </w:pPr>
            <w:r w:rsidRPr="00FA399C">
              <w:rPr>
                <w:rFonts w:ascii="Arial" w:hAnsi="Arial" w:cs="Arial"/>
              </w:rPr>
              <w:t>Zhotovitel:</w:t>
            </w:r>
          </w:p>
          <w:p w14:paraId="3A76370E" w14:textId="77777777" w:rsidR="005C00E9" w:rsidRPr="00FA399C" w:rsidRDefault="005C00E9" w:rsidP="00502190">
            <w:pPr>
              <w:spacing w:after="120"/>
              <w:jc w:val="both"/>
              <w:rPr>
                <w:rFonts w:ascii="Arial" w:hAnsi="Arial" w:cs="Arial"/>
              </w:rPr>
            </w:pPr>
          </w:p>
          <w:p w14:paraId="5C55A185" w14:textId="77777777" w:rsidR="00F869C9" w:rsidRPr="00FA399C" w:rsidRDefault="00F869C9" w:rsidP="00502190">
            <w:pPr>
              <w:spacing w:after="120"/>
              <w:jc w:val="both"/>
              <w:rPr>
                <w:rFonts w:ascii="Arial" w:hAnsi="Arial" w:cs="Arial"/>
              </w:rPr>
            </w:pPr>
          </w:p>
        </w:tc>
      </w:tr>
      <w:tr w:rsidR="005C00E9" w:rsidRPr="00FA399C" w14:paraId="01FE5FFC" w14:textId="77777777" w:rsidTr="00F869C9">
        <w:trPr>
          <w:trHeight w:val="583"/>
        </w:trPr>
        <w:tc>
          <w:tcPr>
            <w:tcW w:w="4607" w:type="dxa"/>
          </w:tcPr>
          <w:p w14:paraId="2D029BD4" w14:textId="77777777" w:rsidR="005C00E9" w:rsidRPr="00FA399C" w:rsidRDefault="005C00E9" w:rsidP="00502190">
            <w:pPr>
              <w:spacing w:after="120"/>
              <w:rPr>
                <w:rFonts w:ascii="Arial" w:hAnsi="Arial" w:cs="Arial"/>
              </w:rPr>
            </w:pPr>
            <w:r w:rsidRPr="00FA399C">
              <w:rPr>
                <w:rFonts w:ascii="Arial" w:hAnsi="Arial" w:cs="Arial"/>
              </w:rPr>
              <w:t>Alicja Knast</w:t>
            </w:r>
            <w:r w:rsidRPr="00FA399C">
              <w:rPr>
                <w:rFonts w:ascii="Arial" w:hAnsi="Arial" w:cs="Arial"/>
              </w:rPr>
              <w:br/>
              <w:t>generální ředitelka</w:t>
            </w:r>
            <w:r w:rsidRPr="00FA399C">
              <w:rPr>
                <w:rFonts w:ascii="Arial" w:hAnsi="Arial" w:cs="Arial"/>
              </w:rPr>
              <w:br/>
              <w:t>Národní galerie v Praze</w:t>
            </w:r>
          </w:p>
        </w:tc>
        <w:tc>
          <w:tcPr>
            <w:tcW w:w="4608" w:type="dxa"/>
          </w:tcPr>
          <w:p w14:paraId="5BB8C5A0" w14:textId="77777777" w:rsidR="0028459E" w:rsidRPr="0028459E" w:rsidRDefault="0028459E" w:rsidP="0028459E">
            <w:pPr>
              <w:spacing w:after="0"/>
              <w:ind w:left="357" w:hanging="720"/>
              <w:jc w:val="right"/>
              <w:rPr>
                <w:rFonts w:ascii="Arial" w:hAnsi="Arial" w:cs="Arial"/>
                <w:bCs/>
                <w:szCs w:val="20"/>
              </w:rPr>
            </w:pPr>
            <w:r w:rsidRPr="0028459E">
              <w:rPr>
                <w:rFonts w:ascii="Arial" w:hAnsi="Arial" w:cs="Arial"/>
                <w:bCs/>
                <w:szCs w:val="20"/>
              </w:rPr>
              <w:t>Ing. Martin Horák, Ing. Jan Kodytek – jednatelé</w:t>
            </w:r>
          </w:p>
          <w:p w14:paraId="5A826E41" w14:textId="77777777" w:rsidR="0028459E" w:rsidRPr="0028459E" w:rsidRDefault="0028459E" w:rsidP="0028459E">
            <w:pPr>
              <w:spacing w:after="0"/>
              <w:ind w:left="357" w:hanging="720"/>
              <w:jc w:val="right"/>
              <w:rPr>
                <w:rFonts w:ascii="Arial" w:hAnsi="Arial" w:cs="Arial"/>
                <w:bCs/>
                <w:color w:val="333333"/>
                <w:szCs w:val="20"/>
                <w:bdr w:val="none" w:sz="0" w:space="0" w:color="auto" w:frame="1"/>
              </w:rPr>
            </w:pPr>
            <w:r w:rsidRPr="009B60CF">
              <w:rPr>
                <w:rFonts w:ascii="Arial" w:hAnsi="Arial" w:cs="Arial"/>
                <w:bCs/>
                <w:color w:val="333333"/>
                <w:szCs w:val="20"/>
                <w:bdr w:val="none" w:sz="0" w:space="0" w:color="auto" w:frame="1"/>
              </w:rPr>
              <w:t>SPIE Stangl Technik spol. s r.o.</w:t>
            </w:r>
          </w:p>
          <w:p w14:paraId="5820EBAE" w14:textId="70969400" w:rsidR="005C00E9" w:rsidRPr="0028459E" w:rsidRDefault="005C00E9" w:rsidP="0028459E">
            <w:pPr>
              <w:spacing w:after="120"/>
              <w:jc w:val="right"/>
              <w:rPr>
                <w:rFonts w:ascii="Arial" w:hAnsi="Arial" w:cs="Arial"/>
                <w:bCs/>
              </w:rPr>
            </w:pPr>
          </w:p>
        </w:tc>
      </w:tr>
    </w:tbl>
    <w:p w14:paraId="13BE1846" w14:textId="11602AC5" w:rsidR="00FF157E" w:rsidRPr="00FA399C" w:rsidRDefault="00FF157E" w:rsidP="0028459E">
      <w:pPr>
        <w:spacing w:after="120"/>
        <w:rPr>
          <w:rFonts w:ascii="Arial" w:hAnsi="Arial" w:cs="Arial"/>
          <w:szCs w:val="20"/>
        </w:rPr>
      </w:pPr>
    </w:p>
    <w:sectPr w:rsidR="00FF157E" w:rsidRPr="00FA399C" w:rsidSect="005C00E9">
      <w:headerReference w:type="default" r:id="rId11"/>
      <w:footerReference w:type="default" r:id="rId12"/>
      <w:headerReference w:type="first" r:id="rId13"/>
      <w:footerReference w:type="first" r:id="rId14"/>
      <w:pgSz w:w="11906" w:h="16838" w:code="9"/>
      <w:pgMar w:top="1701" w:right="1276" w:bottom="2268" w:left="1780" w:header="147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2FE17" w14:textId="77777777" w:rsidR="00B468A5" w:rsidRDefault="00B468A5" w:rsidP="00440334">
      <w:r>
        <w:separator/>
      </w:r>
    </w:p>
  </w:endnote>
  <w:endnote w:type="continuationSeparator" w:id="0">
    <w:p w14:paraId="306BE4C2" w14:textId="77777777" w:rsidR="00B468A5" w:rsidRDefault="00B468A5" w:rsidP="0044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UntitledSans-Regular">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E08CA" w14:textId="77777777" w:rsidR="002E6A54" w:rsidRDefault="002E6A54" w:rsidP="00440334">
    <w:pPr>
      <w:pStyle w:val="Zpat"/>
    </w:pPr>
    <w:r>
      <w:rPr>
        <w:noProof/>
        <w:lang w:eastAsia="cs-CZ"/>
      </w:rPr>
      <w:drawing>
        <wp:anchor distT="0" distB="0" distL="114300" distR="114300" simplePos="0" relativeHeight="251671552" behindDoc="0" locked="1" layoutInCell="1" allowOverlap="1" wp14:anchorId="5AF8421A" wp14:editId="010CD1DD">
          <wp:simplePos x="0" y="0"/>
          <wp:positionH relativeFrom="page">
            <wp:align>left</wp:align>
          </wp:positionH>
          <wp:positionV relativeFrom="page">
            <wp:align>bottom</wp:align>
          </wp:positionV>
          <wp:extent cx="7560000" cy="1069200"/>
          <wp:effectExtent l="0" t="0" r="0" b="0"/>
          <wp:wrapNone/>
          <wp:docPr id="575" name="Obrázek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89DF1" w14:textId="77777777" w:rsidR="00967830" w:rsidRDefault="00967830">
    <w:pPr>
      <w:pStyle w:val="Zpat"/>
      <w:jc w:val="right"/>
    </w:pPr>
  </w:p>
  <w:p w14:paraId="098638AB" w14:textId="7DA7DEA8" w:rsidR="004067F8" w:rsidRPr="00C010B8" w:rsidRDefault="00000000" w:rsidP="00967830">
    <w:pPr>
      <w:pStyle w:val="Zpat"/>
      <w:jc w:val="right"/>
    </w:pPr>
    <w:sdt>
      <w:sdtPr>
        <w:id w:val="-155376932"/>
        <w:docPartObj>
          <w:docPartGallery w:val="Page Numbers (Bottom of Page)"/>
          <w:docPartUnique/>
        </w:docPartObj>
      </w:sdtPr>
      <w:sdtContent>
        <w:r w:rsidR="00967830">
          <w:fldChar w:fldCharType="begin"/>
        </w:r>
        <w:r w:rsidR="00967830">
          <w:instrText>PAGE   \* MERGEFORMAT</w:instrText>
        </w:r>
        <w:r w:rsidR="00967830">
          <w:fldChar w:fldCharType="separate"/>
        </w:r>
        <w:r w:rsidR="00967830">
          <w:t>2</w:t>
        </w:r>
        <w:r w:rsidR="00967830">
          <w:fldChar w:fldCharType="end"/>
        </w:r>
      </w:sdtContent>
    </w:sdt>
    <w:r w:rsidR="00967830">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A7753" w14:textId="77777777" w:rsidR="00B468A5" w:rsidRDefault="00B468A5" w:rsidP="00440334">
      <w:r>
        <w:separator/>
      </w:r>
    </w:p>
  </w:footnote>
  <w:footnote w:type="continuationSeparator" w:id="0">
    <w:p w14:paraId="1B01EFDF" w14:textId="77777777" w:rsidR="00B468A5" w:rsidRDefault="00B468A5" w:rsidP="0044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BB3E" w14:textId="77777777" w:rsidR="00376D06" w:rsidRDefault="002E6A54" w:rsidP="00440334">
    <w:pPr>
      <w:pStyle w:val="Zhlav"/>
    </w:pPr>
    <w:r>
      <w:rPr>
        <w:noProof/>
        <w:lang w:eastAsia="cs-CZ"/>
      </w:rPr>
      <w:drawing>
        <wp:anchor distT="0" distB="0" distL="114300" distR="114300" simplePos="0" relativeHeight="251673600" behindDoc="0" locked="1" layoutInCell="1" allowOverlap="1" wp14:anchorId="2F5E17E8" wp14:editId="47C7E711">
          <wp:simplePos x="0" y="0"/>
          <wp:positionH relativeFrom="page">
            <wp:align>left</wp:align>
          </wp:positionH>
          <wp:positionV relativeFrom="page">
            <wp:align>top</wp:align>
          </wp:positionV>
          <wp:extent cx="4267200" cy="828040"/>
          <wp:effectExtent l="0" t="0" r="0" b="0"/>
          <wp:wrapNone/>
          <wp:docPr id="574" name="Obrázek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rotWithShape="1">
                  <a:blip r:embed="rId1">
                    <a:extLst>
                      <a:ext uri="{28A0092B-C50C-407E-A947-70E740481C1C}">
                        <a14:useLocalDpi xmlns:a14="http://schemas.microsoft.com/office/drawing/2010/main" val="0"/>
                      </a:ext>
                    </a:extLst>
                  </a:blip>
                  <a:srcRect r="43539" b="59535"/>
                  <a:stretch/>
                </pic:blipFill>
                <pic:spPr bwMode="auto">
                  <a:xfrm>
                    <a:off x="0" y="0"/>
                    <a:ext cx="4268459" cy="8288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677F6" w14:textId="69AF738E" w:rsidR="00967830" w:rsidRDefault="00635819" w:rsidP="00440334">
    <w:pPr>
      <w:pStyle w:val="Zhlav"/>
    </w:pPr>
    <w:r>
      <w:rPr>
        <w:noProof/>
        <w:lang w:eastAsia="cs-CZ"/>
      </w:rPr>
      <w:drawing>
        <wp:anchor distT="0" distB="0" distL="114300" distR="114300" simplePos="0" relativeHeight="251669504" behindDoc="0" locked="1" layoutInCell="1" allowOverlap="1" wp14:anchorId="63DBCCC5" wp14:editId="024B9855">
          <wp:simplePos x="901700" y="3886200"/>
          <wp:positionH relativeFrom="page">
            <wp:align>left</wp:align>
          </wp:positionH>
          <wp:positionV relativeFrom="page">
            <wp:align>bottom</wp:align>
          </wp:positionV>
          <wp:extent cx="7560000" cy="1069200"/>
          <wp:effectExtent l="0" t="0" r="0" b="0"/>
          <wp:wrapNone/>
          <wp:docPr id="576" name="Obrázek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r w:rsidR="00B06FBD">
      <w:rPr>
        <w:noProof/>
        <w:lang w:eastAsia="cs-CZ"/>
      </w:rPr>
      <w:drawing>
        <wp:anchor distT="0" distB="215900" distL="114300" distR="114300" simplePos="0" relativeHeight="251666432" behindDoc="0" locked="1" layoutInCell="1" allowOverlap="1" wp14:anchorId="291FB000" wp14:editId="3FAFAF8B">
          <wp:simplePos x="0" y="0"/>
          <wp:positionH relativeFrom="page">
            <wp:align>left</wp:align>
          </wp:positionH>
          <wp:positionV relativeFrom="page">
            <wp:align>top</wp:align>
          </wp:positionV>
          <wp:extent cx="7560000" cy="2048400"/>
          <wp:effectExtent l="0" t="0" r="0" b="0"/>
          <wp:wrapTopAndBottom/>
          <wp:docPr id="577" name="Obrázek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a:blip r:embed="rId2">
                    <a:extLst>
                      <a:ext uri="{28A0092B-C50C-407E-A947-70E740481C1C}">
                        <a14:useLocalDpi xmlns:a14="http://schemas.microsoft.com/office/drawing/2010/main" val="0"/>
                      </a:ext>
                    </a:extLst>
                  </a:blip>
                  <a:stretch>
                    <a:fillRect/>
                  </a:stretch>
                </pic:blipFill>
                <pic:spPr>
                  <a:xfrm>
                    <a:off x="0" y="0"/>
                    <a:ext cx="7560000" cy="204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B2E2C20"/>
    <w:name w:val="WW8Num1"/>
    <w:lvl w:ilvl="0">
      <w:start w:val="1"/>
      <w:numFmt w:val="decimal"/>
      <w:lvlText w:val="%1."/>
      <w:lvlJc w:val="left"/>
      <w:pPr>
        <w:tabs>
          <w:tab w:val="num" w:pos="0"/>
        </w:tabs>
        <w:ind w:left="360" w:hanging="360"/>
      </w:pPr>
      <w:rPr>
        <w:rFonts w:asciiTheme="minorHAnsi" w:hAnsiTheme="minorHAnsi" w:cstheme="minorHAnsi" w:hint="default"/>
        <w:b/>
        <w:bCs/>
        <w:i w:val="0"/>
        <w:iCs w:val="0"/>
        <w:color w:val="auto"/>
        <w:sz w:val="24"/>
        <w:szCs w:val="24"/>
      </w:rPr>
    </w:lvl>
    <w:lvl w:ilvl="1">
      <w:start w:val="1"/>
      <w:numFmt w:val="decimal"/>
      <w:lvlText w:val="%1.%2."/>
      <w:lvlJc w:val="left"/>
      <w:pPr>
        <w:tabs>
          <w:tab w:val="num" w:pos="-76"/>
        </w:tabs>
        <w:ind w:left="716" w:hanging="432"/>
      </w:pPr>
      <w:rPr>
        <w:rFonts w:asciiTheme="minorHAnsi" w:eastAsia="Franklin Gothic Book" w:hAnsiTheme="minorHAnsi" w:cstheme="minorHAnsi" w:hint="default"/>
        <w:b w:val="0"/>
        <w:bCs w:val="0"/>
        <w:i w:val="0"/>
        <w:iCs w:val="0"/>
        <w:color w:val="auto"/>
        <w:sz w:val="24"/>
        <w:szCs w:val="24"/>
      </w:rPr>
    </w:lvl>
    <w:lvl w:ilvl="2">
      <w:start w:val="1"/>
      <w:numFmt w:val="decimal"/>
      <w:lvlText w:val="%1.%2.%3."/>
      <w:lvlJc w:val="left"/>
      <w:pPr>
        <w:tabs>
          <w:tab w:val="num" w:pos="0"/>
        </w:tabs>
        <w:ind w:left="1224" w:hanging="504"/>
      </w:pPr>
      <w:rPr>
        <w:rFonts w:asciiTheme="minorHAnsi" w:eastAsia="Franklin Gothic Book" w:hAnsiTheme="minorHAnsi" w:cstheme="minorHAnsi" w:hint="default"/>
        <w:b w:val="0"/>
        <w:bCs w:val="0"/>
        <w:i w:val="0"/>
        <w:iCs w:val="0"/>
        <w:color w:val="auto"/>
        <w:sz w:val="24"/>
        <w:szCs w:val="24"/>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Calibri" w:hAnsi="Calibri" w:cs="Calibri" w:hint="default"/>
        <w:sz w:val="22"/>
        <w:szCs w:val="22"/>
      </w:r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Calibri" w:hAnsi="Calibri" w:cs="Calibri" w:hint="default"/>
        <w:sz w:val="22"/>
        <w:szCs w:val="22"/>
      </w:rPr>
    </w:lvl>
  </w:abstractNum>
  <w:abstractNum w:abstractNumId="3" w15:restartNumberingAfterBreak="0">
    <w:nsid w:val="00000009"/>
    <w:multiLevelType w:val="singleLevel"/>
    <w:tmpl w:val="2D186498"/>
    <w:name w:val="WW8Num9"/>
    <w:lvl w:ilvl="0">
      <w:start w:val="1"/>
      <w:numFmt w:val="decimal"/>
      <w:lvlText w:val="%1."/>
      <w:lvlJc w:val="left"/>
      <w:pPr>
        <w:tabs>
          <w:tab w:val="num" w:pos="0"/>
        </w:tabs>
        <w:ind w:left="720" w:hanging="360"/>
      </w:pPr>
      <w:rPr>
        <w:rFonts w:ascii="Calibri" w:hAnsi="Calibri" w:cs="Calibri" w:hint="default"/>
        <w:b/>
        <w:bCs/>
        <w:color w:val="auto"/>
        <w:sz w:val="22"/>
        <w:szCs w:val="22"/>
      </w:rPr>
    </w:lvl>
  </w:abstractNum>
  <w:abstractNum w:abstractNumId="4" w15:restartNumberingAfterBreak="0">
    <w:nsid w:val="00000011"/>
    <w:multiLevelType w:val="singleLevel"/>
    <w:tmpl w:val="00000011"/>
    <w:name w:val="WW8Num17"/>
    <w:lvl w:ilvl="0">
      <w:start w:val="1"/>
      <w:numFmt w:val="decimal"/>
      <w:lvlText w:val="%1."/>
      <w:lvlJc w:val="left"/>
      <w:pPr>
        <w:tabs>
          <w:tab w:val="num" w:pos="0"/>
        </w:tabs>
        <w:ind w:left="644" w:hanging="360"/>
      </w:pPr>
      <w:rPr>
        <w:rFonts w:ascii="Calibri" w:hAnsi="Calibri" w:cs="Calibri" w:hint="default"/>
        <w:sz w:val="22"/>
        <w:szCs w:val="22"/>
      </w:rPr>
    </w:lvl>
  </w:abstractNum>
  <w:abstractNum w:abstractNumId="5" w15:restartNumberingAfterBreak="0">
    <w:nsid w:val="1898301A"/>
    <w:multiLevelType w:val="hybridMultilevel"/>
    <w:tmpl w:val="2AE05994"/>
    <w:lvl w:ilvl="0" w:tplc="04050017">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CC4F80"/>
    <w:multiLevelType w:val="hybridMultilevel"/>
    <w:tmpl w:val="EFDC7F86"/>
    <w:lvl w:ilvl="0" w:tplc="A5D21160">
      <w:start w:val="3"/>
      <w:numFmt w:val="bullet"/>
      <w:lvlText w:val="-"/>
      <w:lvlJc w:val="left"/>
      <w:pPr>
        <w:ind w:left="717" w:hanging="360"/>
      </w:pPr>
      <w:rPr>
        <w:rFonts w:ascii="Calibri" w:eastAsia="MS Mincho" w:hAnsi="Calibri" w:cs="Calibri"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7" w15:restartNumberingAfterBreak="0">
    <w:nsid w:val="41A80EE7"/>
    <w:multiLevelType w:val="multilevel"/>
    <w:tmpl w:val="1B2E2C20"/>
    <w:lvl w:ilvl="0">
      <w:start w:val="1"/>
      <w:numFmt w:val="decimal"/>
      <w:lvlText w:val="%1."/>
      <w:lvlJc w:val="left"/>
      <w:pPr>
        <w:tabs>
          <w:tab w:val="num" w:pos="0"/>
        </w:tabs>
        <w:ind w:left="360" w:hanging="360"/>
      </w:pPr>
      <w:rPr>
        <w:rFonts w:asciiTheme="minorHAnsi" w:hAnsiTheme="minorHAnsi" w:cstheme="minorHAnsi" w:hint="default"/>
        <w:b/>
        <w:bCs/>
        <w:i w:val="0"/>
        <w:iCs w:val="0"/>
        <w:color w:val="auto"/>
        <w:sz w:val="24"/>
        <w:szCs w:val="24"/>
      </w:rPr>
    </w:lvl>
    <w:lvl w:ilvl="1">
      <w:start w:val="1"/>
      <w:numFmt w:val="decimal"/>
      <w:lvlText w:val="%1.%2."/>
      <w:lvlJc w:val="left"/>
      <w:pPr>
        <w:tabs>
          <w:tab w:val="num" w:pos="-76"/>
        </w:tabs>
        <w:ind w:left="716" w:hanging="432"/>
      </w:pPr>
      <w:rPr>
        <w:rFonts w:asciiTheme="minorHAnsi" w:eastAsia="Franklin Gothic Book" w:hAnsiTheme="minorHAnsi" w:cstheme="minorHAnsi" w:hint="default"/>
        <w:b w:val="0"/>
        <w:bCs w:val="0"/>
        <w:i w:val="0"/>
        <w:iCs w:val="0"/>
        <w:color w:val="auto"/>
        <w:sz w:val="24"/>
        <w:szCs w:val="24"/>
      </w:rPr>
    </w:lvl>
    <w:lvl w:ilvl="2">
      <w:start w:val="1"/>
      <w:numFmt w:val="decimal"/>
      <w:lvlText w:val="%1.%2.%3."/>
      <w:lvlJc w:val="left"/>
      <w:pPr>
        <w:tabs>
          <w:tab w:val="num" w:pos="0"/>
        </w:tabs>
        <w:ind w:left="1224" w:hanging="504"/>
      </w:pPr>
      <w:rPr>
        <w:rFonts w:asciiTheme="minorHAnsi" w:eastAsia="Franklin Gothic Book" w:hAnsiTheme="minorHAnsi" w:cstheme="minorHAnsi" w:hint="default"/>
        <w:b w:val="0"/>
        <w:bCs w:val="0"/>
        <w:i w:val="0"/>
        <w:iCs w:val="0"/>
        <w:color w:val="auto"/>
        <w:sz w:val="24"/>
        <w:szCs w:val="24"/>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8" w15:restartNumberingAfterBreak="0">
    <w:nsid w:val="470E3307"/>
    <w:multiLevelType w:val="hybridMultilevel"/>
    <w:tmpl w:val="2AE0599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FBB2EFB"/>
    <w:multiLevelType w:val="hybridMultilevel"/>
    <w:tmpl w:val="C2105678"/>
    <w:lvl w:ilvl="0" w:tplc="04050017">
      <w:start w:val="1"/>
      <w:numFmt w:val="lowerLetter"/>
      <w:lvlText w:val="%1)"/>
      <w:lvlJc w:val="left"/>
      <w:pPr>
        <w:ind w:left="717" w:hanging="360"/>
      </w:pPr>
      <w:rPr>
        <w:rFonts w:hint="default"/>
      </w:rPr>
    </w:lvl>
    <w:lvl w:ilvl="1" w:tplc="FFFFFFFF">
      <w:start w:val="1"/>
      <w:numFmt w:val="lowerLetter"/>
      <w:lvlText w:val="%2)"/>
      <w:lvlJc w:val="left"/>
      <w:pPr>
        <w:ind w:left="1350" w:hanging="360"/>
      </w:pPr>
      <w:rPr>
        <w:rFonts w:hint="default"/>
      </w:rPr>
    </w:lvl>
    <w:lvl w:ilvl="2" w:tplc="FFFFFFFF">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0" w15:restartNumberingAfterBreak="0">
    <w:nsid w:val="768B77BF"/>
    <w:multiLevelType w:val="hybridMultilevel"/>
    <w:tmpl w:val="BA6EB53E"/>
    <w:lvl w:ilvl="0" w:tplc="99E697B6">
      <w:start w:val="1"/>
      <w:numFmt w:val="upperRoman"/>
      <w:pStyle w:val="lnek"/>
      <w:lvlText w:val="%1."/>
      <w:lvlJc w:val="left"/>
      <w:pPr>
        <w:ind w:left="1713" w:hanging="720"/>
      </w:pPr>
      <w:rPr>
        <w:rFonts w:ascii="Arial" w:hAnsi="Arial" w:cs="Arial" w:hint="default"/>
        <w:b/>
        <w:sz w:val="22"/>
      </w:rPr>
    </w:lvl>
    <w:lvl w:ilvl="1" w:tplc="20E41C18">
      <w:start w:val="1"/>
      <w:numFmt w:val="decimal"/>
      <w:lvlText w:val="%2."/>
      <w:lvlJc w:val="left"/>
      <w:pPr>
        <w:ind w:left="1440" w:hanging="360"/>
      </w:pPr>
      <w:rPr>
        <w:rFonts w:ascii="Arial" w:eastAsia="Calibri" w:hAnsi="Arial" w:cs="Arial"/>
      </w:rPr>
    </w:lvl>
    <w:lvl w:ilvl="2" w:tplc="DBC6C9CE">
      <w:start w:val="2"/>
      <w:numFmt w:val="lowerRoman"/>
      <w:lvlText w:val="%3)"/>
      <w:lvlJc w:val="left"/>
      <w:pPr>
        <w:ind w:left="2700" w:hanging="720"/>
      </w:pPr>
      <w:rPr>
        <w:i w:val="0"/>
      </w:rPr>
    </w:lvl>
    <w:lvl w:ilvl="3" w:tplc="BA2CD59A">
      <w:start w:val="1"/>
      <w:numFmt w:val="decimal"/>
      <w:lvlText w:val="%4."/>
      <w:lvlJc w:val="left"/>
      <w:pPr>
        <w:ind w:left="2880" w:hanging="360"/>
      </w:pPr>
      <w:rPr>
        <w:rFonts w:ascii="Arial" w:eastAsia="Times New Roman" w:hAnsi="Arial" w:cs="Arial"/>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689797814">
    <w:abstractNumId w:val="0"/>
  </w:num>
  <w:num w:numId="2" w16cid:durableId="1034577224">
    <w:abstractNumId w:val="1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7758170">
    <w:abstractNumId w:val="6"/>
  </w:num>
  <w:num w:numId="4" w16cid:durableId="566691241">
    <w:abstractNumId w:val="9"/>
  </w:num>
  <w:num w:numId="5" w16cid:durableId="276448527">
    <w:abstractNumId w:val="5"/>
  </w:num>
  <w:num w:numId="6" w16cid:durableId="1264193641">
    <w:abstractNumId w:val="8"/>
  </w:num>
  <w:num w:numId="7" w16cid:durableId="580528954">
    <w:abstractNumId w:val="10"/>
  </w:num>
  <w:num w:numId="8" w16cid:durableId="1881867301">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F7E"/>
    <w:rsid w:val="00015895"/>
    <w:rsid w:val="000329F0"/>
    <w:rsid w:val="00055D2D"/>
    <w:rsid w:val="00061A23"/>
    <w:rsid w:val="000913BB"/>
    <w:rsid w:val="000B2390"/>
    <w:rsid w:val="000B4A21"/>
    <w:rsid w:val="00120914"/>
    <w:rsid w:val="00132D92"/>
    <w:rsid w:val="001455CC"/>
    <w:rsid w:val="001545B7"/>
    <w:rsid w:val="001A6BA9"/>
    <w:rsid w:val="00236AAF"/>
    <w:rsid w:val="00241555"/>
    <w:rsid w:val="00243336"/>
    <w:rsid w:val="00250201"/>
    <w:rsid w:val="00264322"/>
    <w:rsid w:val="0028459E"/>
    <w:rsid w:val="002A3218"/>
    <w:rsid w:val="002B603B"/>
    <w:rsid w:val="002E6A54"/>
    <w:rsid w:val="00345303"/>
    <w:rsid w:val="00376D06"/>
    <w:rsid w:val="00385EC5"/>
    <w:rsid w:val="00387649"/>
    <w:rsid w:val="00392F25"/>
    <w:rsid w:val="004067F8"/>
    <w:rsid w:val="00440334"/>
    <w:rsid w:val="004E1470"/>
    <w:rsid w:val="00512CCD"/>
    <w:rsid w:val="00546838"/>
    <w:rsid w:val="00571E51"/>
    <w:rsid w:val="005A55F9"/>
    <w:rsid w:val="005C00E9"/>
    <w:rsid w:val="005E7168"/>
    <w:rsid w:val="00635819"/>
    <w:rsid w:val="006A2F7E"/>
    <w:rsid w:val="006B07A0"/>
    <w:rsid w:val="006C529C"/>
    <w:rsid w:val="006D77CF"/>
    <w:rsid w:val="006F697A"/>
    <w:rsid w:val="00712650"/>
    <w:rsid w:val="00717D4D"/>
    <w:rsid w:val="00724F76"/>
    <w:rsid w:val="007405D3"/>
    <w:rsid w:val="00764ACC"/>
    <w:rsid w:val="007916F3"/>
    <w:rsid w:val="0079580C"/>
    <w:rsid w:val="007A37F6"/>
    <w:rsid w:val="007A562A"/>
    <w:rsid w:val="007A75A3"/>
    <w:rsid w:val="007D7327"/>
    <w:rsid w:val="007F5548"/>
    <w:rsid w:val="0081172B"/>
    <w:rsid w:val="00822C02"/>
    <w:rsid w:val="0085137F"/>
    <w:rsid w:val="0086561B"/>
    <w:rsid w:val="008A4773"/>
    <w:rsid w:val="008B1584"/>
    <w:rsid w:val="008F32F2"/>
    <w:rsid w:val="00922B76"/>
    <w:rsid w:val="009408D3"/>
    <w:rsid w:val="00962696"/>
    <w:rsid w:val="00967830"/>
    <w:rsid w:val="00980D15"/>
    <w:rsid w:val="009B3D85"/>
    <w:rsid w:val="009B4F0C"/>
    <w:rsid w:val="009C0C5F"/>
    <w:rsid w:val="009D7FE8"/>
    <w:rsid w:val="009F387B"/>
    <w:rsid w:val="00A23A99"/>
    <w:rsid w:val="00A36BEA"/>
    <w:rsid w:val="00A43C2D"/>
    <w:rsid w:val="00A54DE6"/>
    <w:rsid w:val="00A6023F"/>
    <w:rsid w:val="00AB2961"/>
    <w:rsid w:val="00B06FBD"/>
    <w:rsid w:val="00B468A5"/>
    <w:rsid w:val="00B52AFE"/>
    <w:rsid w:val="00B93222"/>
    <w:rsid w:val="00C010B8"/>
    <w:rsid w:val="00C01F0D"/>
    <w:rsid w:val="00C241EB"/>
    <w:rsid w:val="00C526EF"/>
    <w:rsid w:val="00C83F15"/>
    <w:rsid w:val="00CA79A5"/>
    <w:rsid w:val="00CF5A21"/>
    <w:rsid w:val="00D10AF9"/>
    <w:rsid w:val="00D50F25"/>
    <w:rsid w:val="00D678A3"/>
    <w:rsid w:val="00DD25BF"/>
    <w:rsid w:val="00DE4083"/>
    <w:rsid w:val="00DF5C24"/>
    <w:rsid w:val="00E224F1"/>
    <w:rsid w:val="00E54968"/>
    <w:rsid w:val="00E95C18"/>
    <w:rsid w:val="00F15064"/>
    <w:rsid w:val="00F54341"/>
    <w:rsid w:val="00F5458B"/>
    <w:rsid w:val="00F81038"/>
    <w:rsid w:val="00F869C9"/>
    <w:rsid w:val="00F916E6"/>
    <w:rsid w:val="00FA399C"/>
    <w:rsid w:val="00FC345B"/>
    <w:rsid w:val="00FF157E"/>
    <w:rsid w:val="00FF307F"/>
    <w:rsid w:val="00FF7D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A7BF6"/>
  <w15:docId w15:val="{4C9C6FDD-228F-430F-8106-D104EF122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0334"/>
    <w:pPr>
      <w:spacing w:after="240" w:line="240" w:lineRule="exact"/>
    </w:pPr>
    <w:rPr>
      <w:rFonts w:ascii="Georgia" w:hAnsi="Georgia"/>
      <w:sz w:val="20"/>
    </w:rPr>
  </w:style>
  <w:style w:type="paragraph" w:styleId="Nadpis1">
    <w:name w:val="heading 1"/>
    <w:basedOn w:val="Normln"/>
    <w:next w:val="Normln"/>
    <w:link w:val="Nadpis1Char"/>
    <w:uiPriority w:val="9"/>
    <w:qFormat/>
    <w:rsid w:val="005C00E9"/>
    <w:pPr>
      <w:keepNext/>
      <w:keepLines/>
      <w:widowControl w:val="0"/>
      <w:overflowPunct w:val="0"/>
      <w:autoSpaceDE w:val="0"/>
      <w:autoSpaceDN w:val="0"/>
      <w:adjustRightInd w:val="0"/>
      <w:spacing w:before="240" w:after="0" w:line="240" w:lineRule="auto"/>
      <w:outlineLvl w:val="0"/>
    </w:pPr>
    <w:rPr>
      <w:rFonts w:asciiTheme="majorHAnsi" w:eastAsiaTheme="majorEastAsia" w:hAnsiTheme="majorHAnsi" w:cstheme="majorBidi"/>
      <w:color w:val="2E74B5" w:themeColor="accent1" w:themeShade="BF"/>
      <w:kern w:val="28"/>
      <w:sz w:val="32"/>
      <w:szCs w:val="32"/>
      <w:lang w:eastAsia="cs-CZ"/>
    </w:rPr>
  </w:style>
  <w:style w:type="paragraph" w:styleId="Nadpis2">
    <w:name w:val="heading 2"/>
    <w:basedOn w:val="Normln"/>
    <w:next w:val="Normln"/>
    <w:link w:val="Nadpis2Char"/>
    <w:qFormat/>
    <w:rsid w:val="005C00E9"/>
    <w:pPr>
      <w:keepNext/>
      <w:spacing w:after="0" w:line="240" w:lineRule="auto"/>
      <w:ind w:left="283" w:hanging="283"/>
      <w:jc w:val="both"/>
      <w:outlineLvl w:val="1"/>
    </w:pPr>
    <w:rPr>
      <w:rFonts w:ascii="Times New Roman" w:eastAsia="Times New Roman" w:hAnsi="Times New Roman" w:cs="Times New Roman"/>
      <w:b/>
      <w:sz w:val="24"/>
      <w:szCs w:val="20"/>
      <w:lang w:val="x-none" w:eastAsia="x-none"/>
    </w:rPr>
  </w:style>
  <w:style w:type="paragraph" w:styleId="Nadpis3">
    <w:name w:val="heading 3"/>
    <w:basedOn w:val="Normln"/>
    <w:next w:val="Normln"/>
    <w:link w:val="Nadpis3Char"/>
    <w:qFormat/>
    <w:rsid w:val="005C00E9"/>
    <w:pPr>
      <w:keepNext/>
      <w:widowControl w:val="0"/>
      <w:spacing w:after="0" w:line="240" w:lineRule="auto"/>
      <w:outlineLvl w:val="2"/>
    </w:pPr>
    <w:rPr>
      <w:rFonts w:ascii="Times New Roman" w:eastAsia="Times New Roman" w:hAnsi="Times New Roman" w:cs="Times New Roman"/>
      <w:b/>
      <w:sz w:val="24"/>
      <w:szCs w:val="20"/>
      <w:lang w:val="x-none" w:eastAsia="x-none"/>
    </w:rPr>
  </w:style>
  <w:style w:type="paragraph" w:styleId="Nadpis6">
    <w:name w:val="heading 6"/>
    <w:basedOn w:val="Normln"/>
    <w:next w:val="Normln"/>
    <w:link w:val="Nadpis6Char"/>
    <w:qFormat/>
    <w:rsid w:val="005C00E9"/>
    <w:pPr>
      <w:keepNext/>
      <w:widowControl w:val="0"/>
      <w:spacing w:after="0" w:line="240" w:lineRule="auto"/>
      <w:outlineLvl w:val="5"/>
    </w:pPr>
    <w:rPr>
      <w:rFonts w:ascii="Times New Roman" w:eastAsia="Times New Roman" w:hAnsi="Times New Roman" w:cs="Times New Roman"/>
      <w:b/>
      <w:sz w:val="22"/>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76D0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76D06"/>
  </w:style>
  <w:style w:type="paragraph" w:styleId="Zpat">
    <w:name w:val="footer"/>
    <w:basedOn w:val="Normln"/>
    <w:link w:val="ZpatChar"/>
    <w:uiPriority w:val="99"/>
    <w:unhideWhenUsed/>
    <w:rsid w:val="002B603B"/>
    <w:pPr>
      <w:tabs>
        <w:tab w:val="left" w:pos="2646"/>
        <w:tab w:val="left" w:pos="5306"/>
      </w:tabs>
      <w:autoSpaceDE w:val="0"/>
      <w:autoSpaceDN w:val="0"/>
      <w:adjustRightInd w:val="0"/>
      <w:spacing w:after="0" w:line="180" w:lineRule="exact"/>
    </w:pPr>
    <w:rPr>
      <w:rFonts w:ascii="UntitledSans-Regular" w:hAnsi="UntitledSans-Regular" w:cs="UntitledSans-Regular"/>
      <w:sz w:val="16"/>
      <w:szCs w:val="16"/>
    </w:rPr>
  </w:style>
  <w:style w:type="character" w:customStyle="1" w:styleId="ZpatChar">
    <w:name w:val="Zápatí Char"/>
    <w:basedOn w:val="Standardnpsmoodstavce"/>
    <w:link w:val="Zpat"/>
    <w:uiPriority w:val="99"/>
    <w:rsid w:val="002B603B"/>
    <w:rPr>
      <w:rFonts w:ascii="UntitledSans-Regular" w:hAnsi="UntitledSans-Regular" w:cs="UntitledSans-Regular"/>
      <w:sz w:val="16"/>
      <w:szCs w:val="16"/>
    </w:rPr>
  </w:style>
  <w:style w:type="paragraph" w:customStyle="1" w:styleId="Normlnbezmezer">
    <w:name w:val="Normální bez mezer"/>
    <w:basedOn w:val="Normln"/>
    <w:qFormat/>
    <w:rsid w:val="001545B7"/>
    <w:pPr>
      <w:spacing w:after="0" w:line="259" w:lineRule="auto"/>
    </w:pPr>
  </w:style>
  <w:style w:type="paragraph" w:customStyle="1" w:styleId="Pa0">
    <w:name w:val="Pa0"/>
    <w:basedOn w:val="Normln"/>
    <w:next w:val="Normln"/>
    <w:uiPriority w:val="99"/>
    <w:rsid w:val="008A4773"/>
    <w:pPr>
      <w:autoSpaceDE w:val="0"/>
      <w:autoSpaceDN w:val="0"/>
      <w:adjustRightInd w:val="0"/>
      <w:spacing w:after="0" w:line="201" w:lineRule="atLeast"/>
    </w:pPr>
    <w:rPr>
      <w:sz w:val="24"/>
      <w:szCs w:val="24"/>
    </w:rPr>
  </w:style>
  <w:style w:type="paragraph" w:customStyle="1" w:styleId="Patika">
    <w:name w:val="Patička"/>
    <w:basedOn w:val="Pa0"/>
    <w:qFormat/>
    <w:rsid w:val="005A55F9"/>
    <w:pPr>
      <w:framePr w:h="4218" w:hRule="exact" w:hSpace="1134" w:wrap="notBeside" w:vAnchor="page" w:hAnchor="text" w:yAlign="bottom"/>
      <w:spacing w:before="980"/>
    </w:pPr>
    <w:rPr>
      <w:rFonts w:cs="Georgia"/>
      <w:color w:val="221E1F"/>
      <w:sz w:val="20"/>
      <w:szCs w:val="20"/>
    </w:rPr>
  </w:style>
  <w:style w:type="paragraph" w:styleId="Textbubliny">
    <w:name w:val="Balloon Text"/>
    <w:basedOn w:val="Normln"/>
    <w:link w:val="TextbublinyChar"/>
    <w:semiHidden/>
    <w:unhideWhenUsed/>
    <w:rsid w:val="00E5496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54968"/>
    <w:rPr>
      <w:rFonts w:ascii="Segoe UI" w:hAnsi="Segoe UI" w:cs="Segoe UI"/>
      <w:sz w:val="18"/>
      <w:szCs w:val="18"/>
    </w:rPr>
  </w:style>
  <w:style w:type="table" w:styleId="Mkatabulky">
    <w:name w:val="Table Grid"/>
    <w:basedOn w:val="Normlntabulka"/>
    <w:uiPriority w:val="59"/>
    <w:rsid w:val="00CF5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5C00E9"/>
    <w:rPr>
      <w:rFonts w:asciiTheme="majorHAnsi" w:eastAsiaTheme="majorEastAsia" w:hAnsiTheme="majorHAnsi" w:cstheme="majorBidi"/>
      <w:color w:val="2E74B5" w:themeColor="accent1" w:themeShade="BF"/>
      <w:kern w:val="28"/>
      <w:sz w:val="32"/>
      <w:szCs w:val="32"/>
      <w:lang w:eastAsia="cs-CZ"/>
    </w:rPr>
  </w:style>
  <w:style w:type="character" w:customStyle="1" w:styleId="Nadpis2Char">
    <w:name w:val="Nadpis 2 Char"/>
    <w:basedOn w:val="Standardnpsmoodstavce"/>
    <w:link w:val="Nadpis2"/>
    <w:rsid w:val="005C00E9"/>
    <w:rPr>
      <w:rFonts w:ascii="Times New Roman" w:eastAsia="Times New Roman" w:hAnsi="Times New Roman" w:cs="Times New Roman"/>
      <w:b/>
      <w:sz w:val="24"/>
      <w:szCs w:val="20"/>
      <w:lang w:val="x-none" w:eastAsia="x-none"/>
    </w:rPr>
  </w:style>
  <w:style w:type="character" w:customStyle="1" w:styleId="Nadpis3Char">
    <w:name w:val="Nadpis 3 Char"/>
    <w:basedOn w:val="Standardnpsmoodstavce"/>
    <w:link w:val="Nadpis3"/>
    <w:rsid w:val="005C00E9"/>
    <w:rPr>
      <w:rFonts w:ascii="Times New Roman" w:eastAsia="Times New Roman" w:hAnsi="Times New Roman" w:cs="Times New Roman"/>
      <w:b/>
      <w:sz w:val="24"/>
      <w:szCs w:val="20"/>
      <w:lang w:val="x-none" w:eastAsia="x-none"/>
    </w:rPr>
  </w:style>
  <w:style w:type="character" w:customStyle="1" w:styleId="Nadpis6Char">
    <w:name w:val="Nadpis 6 Char"/>
    <w:basedOn w:val="Standardnpsmoodstavce"/>
    <w:link w:val="Nadpis6"/>
    <w:rsid w:val="005C00E9"/>
    <w:rPr>
      <w:rFonts w:ascii="Times New Roman" w:eastAsia="Times New Roman" w:hAnsi="Times New Roman" w:cs="Times New Roman"/>
      <w:b/>
      <w:szCs w:val="20"/>
      <w:lang w:val="x-none" w:eastAsia="x-none"/>
    </w:rPr>
  </w:style>
  <w:style w:type="paragraph" w:styleId="Odstavecseseznamem">
    <w:name w:val="List Paragraph"/>
    <w:basedOn w:val="Normln"/>
    <w:uiPriority w:val="34"/>
    <w:qFormat/>
    <w:rsid w:val="005C00E9"/>
    <w:pPr>
      <w:widowControl w:val="0"/>
      <w:overflowPunct w:val="0"/>
      <w:autoSpaceDE w:val="0"/>
      <w:autoSpaceDN w:val="0"/>
      <w:adjustRightInd w:val="0"/>
      <w:spacing w:after="0" w:line="240" w:lineRule="auto"/>
      <w:ind w:left="708"/>
    </w:pPr>
    <w:rPr>
      <w:rFonts w:ascii="Times New Roman" w:eastAsia="Times New Roman" w:hAnsi="Times New Roman" w:cs="Times New Roman"/>
      <w:kern w:val="28"/>
      <w:szCs w:val="20"/>
      <w:lang w:eastAsia="cs-CZ"/>
    </w:rPr>
  </w:style>
  <w:style w:type="paragraph" w:styleId="Rozloendokumentu">
    <w:name w:val="Document Map"/>
    <w:basedOn w:val="Normln"/>
    <w:link w:val="RozloendokumentuChar"/>
    <w:uiPriority w:val="99"/>
    <w:semiHidden/>
    <w:unhideWhenUsed/>
    <w:rsid w:val="005C00E9"/>
    <w:pPr>
      <w:widowControl w:val="0"/>
      <w:overflowPunct w:val="0"/>
      <w:autoSpaceDE w:val="0"/>
      <w:autoSpaceDN w:val="0"/>
      <w:adjustRightInd w:val="0"/>
      <w:spacing w:after="0" w:line="240" w:lineRule="auto"/>
    </w:pPr>
    <w:rPr>
      <w:rFonts w:ascii="Tahoma" w:eastAsia="Times New Roman" w:hAnsi="Tahoma" w:cs="Times New Roman"/>
      <w:kern w:val="28"/>
      <w:sz w:val="16"/>
      <w:szCs w:val="16"/>
      <w:lang w:val="x-none" w:eastAsia="x-none"/>
    </w:rPr>
  </w:style>
  <w:style w:type="character" w:customStyle="1" w:styleId="RozloendokumentuChar">
    <w:name w:val="Rozložení dokumentu Char"/>
    <w:basedOn w:val="Standardnpsmoodstavce"/>
    <w:link w:val="Rozloendokumentu"/>
    <w:uiPriority w:val="99"/>
    <w:semiHidden/>
    <w:rsid w:val="005C00E9"/>
    <w:rPr>
      <w:rFonts w:ascii="Tahoma" w:eastAsia="Times New Roman" w:hAnsi="Tahoma" w:cs="Times New Roman"/>
      <w:kern w:val="28"/>
      <w:sz w:val="16"/>
      <w:szCs w:val="16"/>
      <w:lang w:val="x-none" w:eastAsia="x-none"/>
    </w:rPr>
  </w:style>
  <w:style w:type="paragraph" w:customStyle="1" w:styleId="Zkladntext31">
    <w:name w:val="Základní text 31"/>
    <w:basedOn w:val="Normln"/>
    <w:rsid w:val="005C00E9"/>
    <w:pPr>
      <w:widowControl w:val="0"/>
      <w:spacing w:before="120" w:after="0" w:line="240" w:lineRule="auto"/>
      <w:ind w:left="283" w:hanging="283"/>
      <w:jc w:val="both"/>
    </w:pPr>
    <w:rPr>
      <w:rFonts w:ascii="Times New Roman" w:eastAsia="Times New Roman" w:hAnsi="Times New Roman" w:cs="Times New Roman"/>
      <w:sz w:val="24"/>
      <w:szCs w:val="20"/>
      <w:lang w:eastAsia="cs-CZ"/>
    </w:rPr>
  </w:style>
  <w:style w:type="paragraph" w:customStyle="1" w:styleId="Odstavec">
    <w:name w:val="Odstavec"/>
    <w:rsid w:val="005C00E9"/>
    <w:pPr>
      <w:keepLines/>
      <w:widowControl w:val="0"/>
      <w:spacing w:after="0" w:line="240" w:lineRule="auto"/>
      <w:jc w:val="both"/>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5C00E9"/>
    <w:pPr>
      <w:tabs>
        <w:tab w:val="left" w:pos="9072"/>
      </w:tabs>
      <w:spacing w:after="0" w:line="240" w:lineRule="auto"/>
      <w:jc w:val="both"/>
    </w:pPr>
    <w:rPr>
      <w:rFonts w:ascii="Arial" w:eastAsia="Times New Roman" w:hAnsi="Arial" w:cs="Times New Roman"/>
      <w:sz w:val="22"/>
      <w:szCs w:val="20"/>
      <w:lang w:val="x-none" w:eastAsia="x-none"/>
    </w:rPr>
  </w:style>
  <w:style w:type="character" w:customStyle="1" w:styleId="ZkladntextChar">
    <w:name w:val="Základní text Char"/>
    <w:basedOn w:val="Standardnpsmoodstavce"/>
    <w:link w:val="Zkladntext"/>
    <w:semiHidden/>
    <w:rsid w:val="005C00E9"/>
    <w:rPr>
      <w:rFonts w:ascii="Arial" w:eastAsia="Times New Roman" w:hAnsi="Arial" w:cs="Times New Roman"/>
      <w:szCs w:val="20"/>
      <w:lang w:val="x-none" w:eastAsia="x-none"/>
    </w:rPr>
  </w:style>
  <w:style w:type="paragraph" w:styleId="Zkladntext-prvnodsazen">
    <w:name w:val="Body Text First Indent"/>
    <w:basedOn w:val="Zkladntext"/>
    <w:link w:val="Zkladntext-prvnodsazenChar"/>
    <w:rsid w:val="005C00E9"/>
    <w:pPr>
      <w:tabs>
        <w:tab w:val="clear" w:pos="9072"/>
      </w:tabs>
      <w:spacing w:after="120"/>
      <w:ind w:firstLine="210"/>
    </w:pPr>
    <w:rPr>
      <w:sz w:val="20"/>
      <w:szCs w:val="24"/>
    </w:rPr>
  </w:style>
  <w:style w:type="character" w:customStyle="1" w:styleId="Zkladntext-prvnodsazenChar">
    <w:name w:val="Základní text - první odsazený Char"/>
    <w:basedOn w:val="ZkladntextChar"/>
    <w:link w:val="Zkladntext-prvnodsazen"/>
    <w:rsid w:val="005C00E9"/>
    <w:rPr>
      <w:rFonts w:ascii="Arial" w:eastAsia="Times New Roman" w:hAnsi="Arial" w:cs="Times New Roman"/>
      <w:sz w:val="20"/>
      <w:szCs w:val="24"/>
      <w:lang w:val="x-none" w:eastAsia="x-none"/>
    </w:rPr>
  </w:style>
  <w:style w:type="character" w:styleId="Odkaznakoment">
    <w:name w:val="annotation reference"/>
    <w:semiHidden/>
    <w:rsid w:val="005C00E9"/>
    <w:rPr>
      <w:sz w:val="16"/>
      <w:szCs w:val="16"/>
    </w:rPr>
  </w:style>
  <w:style w:type="paragraph" w:styleId="Textkomente">
    <w:name w:val="annotation text"/>
    <w:basedOn w:val="Normln"/>
    <w:link w:val="TextkomenteChar"/>
    <w:semiHidden/>
    <w:rsid w:val="005C00E9"/>
    <w:pPr>
      <w:widowControl w:val="0"/>
      <w:overflowPunct w:val="0"/>
      <w:autoSpaceDE w:val="0"/>
      <w:autoSpaceDN w:val="0"/>
      <w:adjustRightInd w:val="0"/>
      <w:spacing w:after="0" w:line="240" w:lineRule="auto"/>
    </w:pPr>
    <w:rPr>
      <w:rFonts w:ascii="Times New Roman" w:eastAsia="Times New Roman" w:hAnsi="Times New Roman" w:cs="Times New Roman"/>
      <w:kern w:val="28"/>
      <w:szCs w:val="20"/>
      <w:lang w:eastAsia="cs-CZ"/>
    </w:rPr>
  </w:style>
  <w:style w:type="character" w:customStyle="1" w:styleId="TextkomenteChar">
    <w:name w:val="Text komentáře Char"/>
    <w:basedOn w:val="Standardnpsmoodstavce"/>
    <w:link w:val="Textkomente"/>
    <w:semiHidden/>
    <w:rsid w:val="005C00E9"/>
    <w:rPr>
      <w:rFonts w:ascii="Times New Roman" w:eastAsia="Times New Roman" w:hAnsi="Times New Roman" w:cs="Times New Roman"/>
      <w:kern w:val="28"/>
      <w:sz w:val="20"/>
      <w:szCs w:val="20"/>
      <w:lang w:eastAsia="cs-CZ"/>
    </w:rPr>
  </w:style>
  <w:style w:type="paragraph" w:styleId="Pedmtkomente">
    <w:name w:val="annotation subject"/>
    <w:basedOn w:val="Textkomente"/>
    <w:next w:val="Textkomente"/>
    <w:link w:val="PedmtkomenteChar"/>
    <w:semiHidden/>
    <w:rsid w:val="005C00E9"/>
    <w:rPr>
      <w:b/>
      <w:bCs/>
    </w:rPr>
  </w:style>
  <w:style w:type="character" w:customStyle="1" w:styleId="PedmtkomenteChar">
    <w:name w:val="Předmět komentáře Char"/>
    <w:basedOn w:val="TextkomenteChar"/>
    <w:link w:val="Pedmtkomente"/>
    <w:semiHidden/>
    <w:rsid w:val="005C00E9"/>
    <w:rPr>
      <w:rFonts w:ascii="Times New Roman" w:eastAsia="Times New Roman" w:hAnsi="Times New Roman" w:cs="Times New Roman"/>
      <w:b/>
      <w:bCs/>
      <w:kern w:val="28"/>
      <w:sz w:val="20"/>
      <w:szCs w:val="20"/>
      <w:lang w:eastAsia="cs-CZ"/>
    </w:rPr>
  </w:style>
  <w:style w:type="character" w:styleId="Hypertextovodkaz">
    <w:name w:val="Hyperlink"/>
    <w:rsid w:val="005C00E9"/>
    <w:rPr>
      <w:color w:val="0563C1"/>
      <w:u w:val="single"/>
    </w:rPr>
  </w:style>
  <w:style w:type="paragraph" w:styleId="Revize">
    <w:name w:val="Revision"/>
    <w:hidden/>
    <w:uiPriority w:val="99"/>
    <w:semiHidden/>
    <w:rsid w:val="005C00E9"/>
    <w:pPr>
      <w:spacing w:after="0" w:line="240" w:lineRule="auto"/>
    </w:pPr>
    <w:rPr>
      <w:rFonts w:ascii="Times New Roman" w:eastAsia="Times New Roman" w:hAnsi="Times New Roman" w:cs="Times New Roman"/>
      <w:kern w:val="28"/>
      <w:sz w:val="20"/>
      <w:szCs w:val="20"/>
      <w:lang w:eastAsia="cs-CZ"/>
    </w:rPr>
  </w:style>
  <w:style w:type="paragraph" w:customStyle="1" w:styleId="Odstavecseseznamem1">
    <w:name w:val="Odstavec se seznamem1"/>
    <w:basedOn w:val="Normln"/>
    <w:rsid w:val="005C00E9"/>
    <w:pPr>
      <w:suppressAutoHyphens/>
      <w:spacing w:after="0" w:line="240" w:lineRule="auto"/>
      <w:ind w:left="720"/>
      <w:jc w:val="both"/>
    </w:pPr>
    <w:rPr>
      <w:rFonts w:ascii="Franklin Gothic Book" w:eastAsia="MS Mincho" w:hAnsi="Franklin Gothic Book" w:cs="Franklin Gothic Book"/>
      <w:sz w:val="22"/>
      <w:lang w:eastAsia="zh-CN"/>
    </w:rPr>
  </w:style>
  <w:style w:type="paragraph" w:styleId="Normlnweb">
    <w:name w:val="Normal (Web)"/>
    <w:basedOn w:val="Normln"/>
    <w:uiPriority w:val="99"/>
    <w:semiHidden/>
    <w:unhideWhenUsed/>
    <w:rsid w:val="005C00E9"/>
    <w:pPr>
      <w:spacing w:before="100" w:beforeAutospacing="1" w:after="100" w:afterAutospacing="1" w:line="240" w:lineRule="auto"/>
    </w:pPr>
    <w:rPr>
      <w:rFonts w:ascii="Times New Roman" w:eastAsiaTheme="minorEastAsia"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5C00E9"/>
    <w:rPr>
      <w:color w:val="605E5C"/>
      <w:shd w:val="clear" w:color="auto" w:fill="E1DFDD"/>
    </w:rPr>
  </w:style>
  <w:style w:type="paragraph" w:styleId="Zkladntextodsazen2">
    <w:name w:val="Body Text Indent 2"/>
    <w:basedOn w:val="Normln"/>
    <w:link w:val="Zkladntextodsazen2Char"/>
    <w:uiPriority w:val="99"/>
    <w:semiHidden/>
    <w:unhideWhenUsed/>
    <w:rsid w:val="005C00E9"/>
    <w:pPr>
      <w:widowControl w:val="0"/>
      <w:overflowPunct w:val="0"/>
      <w:autoSpaceDE w:val="0"/>
      <w:autoSpaceDN w:val="0"/>
      <w:adjustRightInd w:val="0"/>
      <w:spacing w:after="120" w:line="480" w:lineRule="auto"/>
      <w:ind w:left="283"/>
    </w:pPr>
    <w:rPr>
      <w:rFonts w:ascii="Times New Roman" w:eastAsia="Times New Roman" w:hAnsi="Times New Roman" w:cs="Times New Roman"/>
      <w:kern w:val="28"/>
      <w:szCs w:val="20"/>
      <w:lang w:eastAsia="cs-CZ"/>
    </w:rPr>
  </w:style>
  <w:style w:type="character" w:customStyle="1" w:styleId="Zkladntextodsazen2Char">
    <w:name w:val="Základní text odsazený 2 Char"/>
    <w:basedOn w:val="Standardnpsmoodstavce"/>
    <w:link w:val="Zkladntextodsazen2"/>
    <w:uiPriority w:val="99"/>
    <w:semiHidden/>
    <w:rsid w:val="005C00E9"/>
    <w:rPr>
      <w:rFonts w:ascii="Times New Roman" w:eastAsia="Times New Roman" w:hAnsi="Times New Roman" w:cs="Times New Roman"/>
      <w:kern w:val="28"/>
      <w:sz w:val="20"/>
      <w:szCs w:val="20"/>
      <w:lang w:eastAsia="cs-CZ"/>
    </w:rPr>
  </w:style>
  <w:style w:type="character" w:customStyle="1" w:styleId="lnekChar">
    <w:name w:val="Článek Char"/>
    <w:basedOn w:val="Standardnpsmoodstavce"/>
    <w:link w:val="lnek"/>
    <w:locked/>
    <w:rsid w:val="005C00E9"/>
    <w:rPr>
      <w:rFonts w:ascii="Arial" w:eastAsia="SimSun" w:hAnsi="Arial" w:cs="Arial"/>
      <w:b/>
      <w:lang w:eastAsia="zh-CN" w:bidi="hi-IN"/>
    </w:rPr>
  </w:style>
  <w:style w:type="paragraph" w:customStyle="1" w:styleId="lnek">
    <w:name w:val="Článek"/>
    <w:basedOn w:val="Normln"/>
    <w:link w:val="lnekChar"/>
    <w:qFormat/>
    <w:rsid w:val="005C00E9"/>
    <w:pPr>
      <w:numPr>
        <w:numId w:val="2"/>
      </w:numPr>
      <w:tabs>
        <w:tab w:val="left" w:pos="568"/>
        <w:tab w:val="left" w:pos="709"/>
        <w:tab w:val="left" w:pos="1134"/>
      </w:tabs>
      <w:suppressAutoHyphens/>
      <w:spacing w:before="240" w:after="120" w:line="260" w:lineRule="atLeast"/>
      <w:ind w:left="1078" w:hanging="936"/>
      <w:jc w:val="center"/>
    </w:pPr>
    <w:rPr>
      <w:rFonts w:ascii="Arial" w:eastAsia="SimSun" w:hAnsi="Arial" w:cs="Arial"/>
      <w:b/>
      <w:sz w:val="22"/>
      <w:lang w:eastAsia="zh-CN" w:bidi="hi-IN"/>
    </w:rPr>
  </w:style>
  <w:style w:type="paragraph" w:customStyle="1" w:styleId="Psmeno">
    <w:name w:val="Písmeno"/>
    <w:basedOn w:val="Nadpis1"/>
    <w:qFormat/>
    <w:rsid w:val="005C00E9"/>
    <w:pPr>
      <w:keepNext w:val="0"/>
      <w:keepLines w:val="0"/>
      <w:tabs>
        <w:tab w:val="num" w:pos="1134"/>
      </w:tabs>
      <w:overflowPunct/>
      <w:autoSpaceDE/>
      <w:autoSpaceDN/>
      <w:adjustRightInd/>
      <w:spacing w:before="0" w:after="120" w:line="276" w:lineRule="auto"/>
      <w:ind w:left="1134" w:hanging="850"/>
      <w:jc w:val="both"/>
    </w:pPr>
    <w:rPr>
      <w:rFonts w:ascii="Arial Narrow" w:eastAsia="Calibri" w:hAnsi="Arial Narrow" w:cs="Arial"/>
      <w:bCs/>
      <w:color w:val="auto"/>
      <w:kern w:val="32"/>
      <w:sz w:val="22"/>
      <w:szCs w:val="22"/>
    </w:rPr>
  </w:style>
  <w:style w:type="character" w:styleId="Siln">
    <w:name w:val="Strong"/>
    <w:basedOn w:val="Standardnpsmoodstavce"/>
    <w:uiPriority w:val="22"/>
    <w:qFormat/>
    <w:rsid w:val="005C00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aktury@ngprague.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an.hruby@ngprague.cz" TargetMode="External"/><Relationship Id="rId4" Type="http://schemas.openxmlformats.org/officeDocument/2006/relationships/settings" Target="settings.xml"/><Relationship Id="rId9" Type="http://schemas.openxmlformats.org/officeDocument/2006/relationships/hyperlink" Target="mailto:vladimir.rihak@ngprague.cz"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kolarova\AppData\Local\Microsoft\Windows\INetCache\Content.Outlook\4J0CFX3M\Dopisni&#769;%20papi&#769;r%20NG%20v5.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8BE14-B76B-41ED-BAD8-3D5B21019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Dopisní papír NG v5.dotx</Template>
  <TotalTime>171</TotalTime>
  <Pages>19</Pages>
  <Words>8873</Words>
  <Characters>52353</Characters>
  <Application>Microsoft Office Word</Application>
  <DocSecurity>0</DocSecurity>
  <Lines>436</Lines>
  <Paragraphs>122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Kolářová</dc:creator>
  <cp:keywords/>
  <dc:description/>
  <cp:lastModifiedBy>Zdenka Šímová</cp:lastModifiedBy>
  <cp:revision>8</cp:revision>
  <cp:lastPrinted>2022-03-02T16:13:00Z</cp:lastPrinted>
  <dcterms:created xsi:type="dcterms:W3CDTF">2025-02-03T12:22:00Z</dcterms:created>
  <dcterms:modified xsi:type="dcterms:W3CDTF">2025-02-27T12:32:00Z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34caead038d65e55634e34055d20f99d29be4c85cd5de425e3088df04cb2035c</vt:lpwstr>
  </property>
</Properties>
</file>