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C4" w:rsidRDefault="003423C4" w:rsidP="00C26992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3423C4" w:rsidRDefault="003423C4" w:rsidP="00C26992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LICENČNÍ SMLOUVA - CE</w:t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2358 a"/>
        </w:smartTagPr>
        <w:r>
          <w:rPr>
            <w:rFonts w:ascii="Arial" w:hAnsi="Arial" w:cs="Arial"/>
          </w:rPr>
          <w:t>2358 a</w:t>
        </w:r>
      </w:smartTag>
      <w:r>
        <w:rPr>
          <w:rFonts w:ascii="Arial" w:hAnsi="Arial" w:cs="Arial"/>
        </w:rPr>
        <w:t xml:space="preserve"> násled. zákona č. 89/2012 Sb., občanského zákoníku níže uvedeného dne, měsíce a roku mezi těmito smluvními stranami:</w:t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FT Technologies a.s.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č. smlouvy: </w:t>
      </w:r>
      <w:r>
        <w:rPr>
          <w:rFonts w:ascii="Arial" w:hAnsi="Arial" w:cs="Arial"/>
        </w:rPr>
        <w:tab/>
        <w:t>S20240021</w:t>
      </w: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</w:rPr>
        <w:t>Město Náchod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 smlouvy:</w:t>
      </w:r>
      <w:r>
        <w:rPr>
          <w:rFonts w:ascii="Arial" w:hAnsi="Arial" w:cs="Arial"/>
        </w:rPr>
        <w:tab/>
        <w:t>MP/1/24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  <w:r w:rsidRPr="00B24BCA">
        <w:rPr>
          <w:rFonts w:ascii="Arial" w:hAnsi="Arial" w:cs="Arial"/>
        </w:rPr>
        <w:t>Smluvní strany:</w:t>
      </w:r>
    </w:p>
    <w:p w:rsidR="003423C4" w:rsidRPr="00B24BCA" w:rsidRDefault="003423C4" w:rsidP="006E47CE">
      <w:pPr>
        <w:rPr>
          <w:rFonts w:ascii="Arial" w:hAnsi="Arial" w:cs="Arial"/>
        </w:rPr>
      </w:pPr>
    </w:p>
    <w:p w:rsidR="003423C4" w:rsidRPr="00C719BE" w:rsidRDefault="003423C4" w:rsidP="009B193B">
      <w:pPr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Město Náchod</w:t>
      </w:r>
    </w:p>
    <w:p w:rsidR="003423C4" w:rsidRPr="00C92329" w:rsidRDefault="003423C4" w:rsidP="00A727DC">
      <w:pPr>
        <w:spacing w:line="276" w:lineRule="auto"/>
        <w:jc w:val="both"/>
        <w:rPr>
          <w:rFonts w:ascii="Arial" w:hAnsi="Arial" w:cs="Arial"/>
          <w:lang w:eastAsia="en-US"/>
        </w:rPr>
      </w:pPr>
      <w:r w:rsidRPr="009675A6">
        <w:rPr>
          <w:rFonts w:ascii="Arial" w:hAnsi="Arial" w:cs="Arial"/>
        </w:rPr>
        <w:t>se sídlem:</w:t>
      </w:r>
      <w:r w:rsidRPr="009675A6">
        <w:rPr>
          <w:rFonts w:ascii="Arial" w:hAnsi="Arial" w:cs="Arial"/>
        </w:rPr>
        <w:tab/>
      </w:r>
      <w:r w:rsidRPr="009675A6">
        <w:rPr>
          <w:rFonts w:ascii="Arial" w:hAnsi="Arial" w:cs="Arial"/>
        </w:rPr>
        <w:tab/>
      </w:r>
      <w:r w:rsidRPr="009675A6">
        <w:rPr>
          <w:rFonts w:ascii="Arial" w:hAnsi="Arial" w:cs="Arial"/>
        </w:rPr>
        <w:tab/>
      </w:r>
      <w:r>
        <w:rPr>
          <w:rFonts w:ascii="Arial" w:hAnsi="Arial" w:cs="Arial"/>
          <w:lang w:eastAsia="en-US"/>
        </w:rPr>
        <w:t>Masarykovo náměstí 40, 547 01 Náchod</w:t>
      </w:r>
    </w:p>
    <w:p w:rsidR="003423C4" w:rsidRPr="00C92329" w:rsidRDefault="003423C4" w:rsidP="00A727DC">
      <w:pPr>
        <w:spacing w:line="276" w:lineRule="auto"/>
        <w:jc w:val="both"/>
        <w:rPr>
          <w:rFonts w:ascii="Arial" w:hAnsi="Arial" w:cs="Arial"/>
          <w:lang w:eastAsia="en-US"/>
        </w:rPr>
      </w:pPr>
      <w:r w:rsidRPr="00C92329">
        <w:rPr>
          <w:rFonts w:ascii="Arial" w:hAnsi="Arial" w:cs="Arial"/>
          <w:lang w:eastAsia="en-US"/>
        </w:rPr>
        <w:t xml:space="preserve">IČ: </w:t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bookmarkStart w:id="1" w:name="_Hlk140068370"/>
      <w:r>
        <w:rPr>
          <w:rFonts w:ascii="Arial" w:hAnsi="Arial" w:cs="Arial"/>
        </w:rPr>
        <w:t>00272868</w:t>
      </w:r>
      <w:bookmarkEnd w:id="1"/>
    </w:p>
    <w:p w:rsidR="003423C4" w:rsidRPr="00C92329" w:rsidRDefault="003423C4" w:rsidP="00A727DC">
      <w:pPr>
        <w:spacing w:line="276" w:lineRule="auto"/>
        <w:jc w:val="both"/>
        <w:rPr>
          <w:rFonts w:ascii="Arial" w:hAnsi="Arial" w:cs="Arial"/>
          <w:lang w:eastAsia="en-US"/>
        </w:rPr>
      </w:pPr>
      <w:r w:rsidRPr="00C92329">
        <w:rPr>
          <w:rFonts w:ascii="Arial" w:hAnsi="Arial" w:cs="Arial"/>
          <w:lang w:eastAsia="en-US"/>
        </w:rPr>
        <w:t>DIČ:</w:t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r w:rsidRPr="00C92329">
        <w:rPr>
          <w:rFonts w:ascii="Arial" w:hAnsi="Arial" w:cs="Arial"/>
          <w:lang w:eastAsia="en-US"/>
        </w:rPr>
        <w:tab/>
      </w:r>
      <w:r w:rsidRPr="00580342">
        <w:rPr>
          <w:rFonts w:ascii="Arial" w:hAnsi="Arial" w:cs="Arial"/>
          <w:lang w:eastAsia="en-US"/>
        </w:rPr>
        <w:t xml:space="preserve">CZ </w:t>
      </w:r>
      <w:r w:rsidRPr="009F206A">
        <w:rPr>
          <w:rFonts w:ascii="Arial" w:hAnsi="Arial" w:cs="Arial"/>
        </w:rPr>
        <w:t>00272868</w:t>
      </w:r>
    </w:p>
    <w:p w:rsidR="003423C4" w:rsidRPr="00C92329" w:rsidRDefault="003423C4" w:rsidP="00A727DC">
      <w:pPr>
        <w:snapToGrid w:val="0"/>
        <w:spacing w:line="276" w:lineRule="auto"/>
        <w:jc w:val="both"/>
        <w:rPr>
          <w:rFonts w:ascii="Arial" w:hAnsi="Arial" w:cs="Arial"/>
        </w:rPr>
      </w:pPr>
      <w:r w:rsidRPr="00C92329">
        <w:rPr>
          <w:rFonts w:ascii="Arial" w:hAnsi="Arial" w:cs="Arial"/>
        </w:rPr>
        <w:t>zastoupené:</w:t>
      </w:r>
      <w:r w:rsidRPr="00C92329">
        <w:rPr>
          <w:rFonts w:ascii="Arial" w:hAnsi="Arial" w:cs="Arial"/>
        </w:rPr>
        <w:tab/>
      </w:r>
      <w:r w:rsidRPr="00C92329">
        <w:rPr>
          <w:rFonts w:ascii="Arial" w:hAnsi="Arial" w:cs="Arial"/>
        </w:rPr>
        <w:tab/>
      </w:r>
      <w:r w:rsidRPr="00C92329">
        <w:rPr>
          <w:rFonts w:ascii="Arial" w:hAnsi="Arial" w:cs="Arial"/>
        </w:rPr>
        <w:tab/>
      </w:r>
      <w:r>
        <w:rPr>
          <w:rFonts w:ascii="Arial" w:hAnsi="Arial" w:cs="Arial"/>
        </w:rPr>
        <w:t>Janem Birke, starostou</w:t>
      </w:r>
    </w:p>
    <w:p w:rsidR="003423C4" w:rsidRPr="00B24BCA" w:rsidRDefault="003423C4" w:rsidP="00A727DC">
      <w:pPr>
        <w:rPr>
          <w:rFonts w:ascii="Arial" w:hAnsi="Arial" w:cs="Arial"/>
          <w:b/>
        </w:rPr>
      </w:pPr>
      <w:r w:rsidRPr="009675A6">
        <w:rPr>
          <w:rFonts w:ascii="Arial" w:hAnsi="Arial" w:cs="Arial"/>
        </w:rPr>
        <w:t>Bankovní</w:t>
      </w:r>
      <w:r w:rsidRPr="00B24BCA">
        <w:rPr>
          <w:rFonts w:ascii="Arial" w:hAnsi="Arial" w:cs="Arial"/>
        </w:rPr>
        <w:t xml:space="preserve"> spojení:</w:t>
      </w:r>
      <w:r w:rsidRPr="00B24BCA">
        <w:rPr>
          <w:rFonts w:ascii="Arial" w:hAnsi="Arial" w:cs="Arial"/>
        </w:rPr>
        <w:tab/>
      </w:r>
      <w:r w:rsidRPr="00B24BCA">
        <w:rPr>
          <w:rFonts w:ascii="Arial" w:hAnsi="Arial" w:cs="Arial"/>
        </w:rPr>
        <w:tab/>
      </w:r>
    </w:p>
    <w:p w:rsidR="003423C4" w:rsidRPr="00982764" w:rsidRDefault="003423C4" w:rsidP="00AF7765">
      <w:pPr>
        <w:jc w:val="both"/>
        <w:rPr>
          <w:rFonts w:ascii="Arial" w:hAnsi="Arial" w:cs="Arial"/>
          <w:b/>
        </w:rPr>
      </w:pPr>
      <w:r w:rsidRPr="00982764">
        <w:rPr>
          <w:rFonts w:ascii="Arial" w:hAnsi="Arial" w:cs="Arial"/>
          <w:b/>
        </w:rPr>
        <w:t>(dále jen „</w:t>
      </w:r>
      <w:r>
        <w:rPr>
          <w:rFonts w:ascii="Arial" w:hAnsi="Arial" w:cs="Arial"/>
          <w:b/>
        </w:rPr>
        <w:t>Nabyvatel</w:t>
      </w:r>
      <w:r w:rsidRPr="00982764">
        <w:rPr>
          <w:rFonts w:ascii="Arial" w:hAnsi="Arial" w:cs="Arial"/>
          <w:b/>
        </w:rPr>
        <w:t>“)</w:t>
      </w: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423C4" w:rsidRDefault="003423C4" w:rsidP="006E47CE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FT Technologies, a.s.</w:t>
      </w:r>
    </w:p>
    <w:p w:rsidR="003423C4" w:rsidRDefault="003423C4" w:rsidP="006E4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Chválkovická 151/82, 772 00 Olomouc</w:t>
      </w:r>
    </w:p>
    <w:p w:rsidR="003423C4" w:rsidRDefault="003423C4" w:rsidP="006E47CE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26833620</w:t>
      </w:r>
    </w:p>
    <w:p w:rsidR="003423C4" w:rsidRDefault="003423C4" w:rsidP="006E47CE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Danielem Bednaříkem, předsedou správní rady</w:t>
      </w: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FIO banka, a.s. č. ú.: 2400673799/2010</w:t>
      </w:r>
    </w:p>
    <w:p w:rsidR="003423C4" w:rsidRDefault="003423C4" w:rsidP="006E47CE">
      <w:pPr>
        <w:rPr>
          <w:rFonts w:ascii="Arial" w:hAnsi="Arial" w:cs="Arial"/>
          <w:b/>
        </w:rPr>
      </w:pPr>
      <w:r>
        <w:rPr>
          <w:rFonts w:ascii="Arial" w:hAnsi="Arial" w:cs="Arial"/>
        </w:rPr>
        <w:t>Společnost zapsána: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 v Ostravě, oddíl B, vložka 2786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  <w:b/>
        </w:rPr>
        <w:t>(dále jen „Poskytovatel“)</w:t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3423C4" w:rsidRPr="00873795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Poskytovatel</w:t>
      </w:r>
      <w:r w:rsidRPr="00873795">
        <w:rPr>
          <w:rFonts w:ascii="Arial" w:hAnsi="Arial" w:cs="Arial"/>
          <w:lang w:eastAsia="ar-SA"/>
        </w:rPr>
        <w:t xml:space="preserve"> je vlastníkem autorského díla ve smyslu zákona č. 121/2000 Sb., o právu autorském, a to programu MP Manager (Událostní informační systém pro řízení procesů obecních policií, verze Cloud Edition (CE)) určeného pro evidenci agendy obecních policií (dále jen „Produkt“). Popis Produktu je uveden v příloze č. 1 této smlouvy.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3423C4" w:rsidRPr="00873795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Předmětem této smlouvy je poskytnutí oprávnění k užívání Produktu Nabyvateli (licence) v rozsahu dle přílohy č. 2 formou poskytnutí přístupu na server Poskytovatele, na němž je Produkt nainstalován. Přístup na server je garantován nepřetržitě, vyjma předem avizovaných technických odstávek, jejichž termín bude Nabyvateli ohlášen nejméně 2 dny předem.</w:t>
      </w:r>
    </w:p>
    <w:p w:rsidR="003423C4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Přístup na server je poskytnut prostřednictvím přihlašovacích údajů.</w:t>
      </w:r>
    </w:p>
    <w:p w:rsidR="003423C4" w:rsidRDefault="003423C4" w:rsidP="000B4773">
      <w:pPr>
        <w:tabs>
          <w:tab w:val="left" w:pos="720"/>
        </w:tabs>
        <w:spacing w:before="240" w:after="120"/>
        <w:ind w:left="720" w:hanging="720"/>
        <w:jc w:val="both"/>
        <w:rPr>
          <w:rFonts w:ascii="Arial" w:hAnsi="Arial" w:cs="Arial"/>
        </w:rPr>
      </w:pPr>
      <w:r w:rsidRPr="000D2FB5">
        <w:rPr>
          <w:rFonts w:ascii="Arial" w:hAnsi="Arial" w:cs="Arial"/>
          <w:b/>
          <w:bCs/>
        </w:rPr>
        <w:t>2.3.</w:t>
      </w:r>
      <w:r w:rsidRPr="000D2FB5">
        <w:rPr>
          <w:rFonts w:ascii="Arial" w:hAnsi="Arial" w:cs="Arial"/>
          <w:b/>
          <w:bCs/>
        </w:rPr>
        <w:tab/>
      </w:r>
      <w:r w:rsidRPr="000D2FB5">
        <w:rPr>
          <w:rFonts w:ascii="Arial" w:hAnsi="Arial" w:cs="Arial"/>
          <w:bCs/>
        </w:rPr>
        <w:t xml:space="preserve">Licence </w:t>
      </w:r>
      <w:r>
        <w:rPr>
          <w:rFonts w:ascii="Arial" w:hAnsi="Arial" w:cs="Arial"/>
        </w:rPr>
        <w:t>podle této smlouvy zakládá právo Nabyvatele užít Produkt všemi způsoby užití. Nabyvatel není v rámci licence omezen v počtu přístupových míst a frekvencí přístupů k Produktu, přičemž toto ujednání představuje určení množstevního rozsahu licence, a ustanovení § 2376 odst. 3 písm. c) občanského zákoníku se podle dohody stran neužije.</w:t>
      </w:r>
    </w:p>
    <w:p w:rsidR="003423C4" w:rsidRDefault="003423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23C4" w:rsidRDefault="003423C4" w:rsidP="000B4773">
      <w:pPr>
        <w:tabs>
          <w:tab w:val="left" w:pos="720"/>
        </w:tabs>
        <w:spacing w:before="240" w:after="120"/>
        <w:ind w:left="720" w:hanging="720"/>
        <w:jc w:val="both"/>
        <w:rPr>
          <w:rFonts w:ascii="Arial" w:hAnsi="Arial" w:cs="Arial"/>
          <w:b/>
          <w:bCs/>
        </w:rPr>
      </w:pPr>
    </w:p>
    <w:p w:rsidR="003423C4" w:rsidRPr="007B69F6" w:rsidRDefault="003423C4" w:rsidP="007B69F6">
      <w:pPr>
        <w:tabs>
          <w:tab w:val="num" w:pos="709"/>
        </w:tabs>
        <w:spacing w:before="240" w:after="120"/>
        <w:jc w:val="both"/>
        <w:rPr>
          <w:rFonts w:ascii="Arial" w:hAnsi="Arial" w:cs="Arial"/>
          <w:lang w:eastAsia="ar-SA"/>
        </w:rPr>
      </w:pPr>
      <w:r w:rsidRPr="007B69F6">
        <w:rPr>
          <w:rFonts w:ascii="Arial" w:hAnsi="Arial" w:cs="Arial"/>
          <w:b/>
          <w:lang w:eastAsia="ar-SA"/>
        </w:rPr>
        <w:t>2.4.</w:t>
      </w:r>
      <w:r>
        <w:rPr>
          <w:rFonts w:ascii="Arial" w:hAnsi="Arial" w:cs="Arial"/>
          <w:lang w:eastAsia="ar-SA"/>
        </w:rPr>
        <w:tab/>
      </w:r>
      <w:r w:rsidRPr="007B69F6">
        <w:rPr>
          <w:rFonts w:ascii="Arial" w:hAnsi="Arial" w:cs="Arial"/>
          <w:lang w:eastAsia="ar-SA"/>
        </w:rPr>
        <w:t xml:space="preserve">Podle dohody smluvních stran není </w:t>
      </w:r>
      <w:r>
        <w:rPr>
          <w:rFonts w:ascii="Arial" w:hAnsi="Arial" w:cs="Arial"/>
          <w:lang w:eastAsia="ar-SA"/>
        </w:rPr>
        <w:t>Nabyvatel</w:t>
      </w:r>
      <w:r w:rsidRPr="007B69F6">
        <w:rPr>
          <w:rFonts w:ascii="Arial" w:hAnsi="Arial" w:cs="Arial"/>
          <w:lang w:eastAsia="ar-SA"/>
        </w:rPr>
        <w:t xml:space="preserve"> povinen licenci využít.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poskytnutí licence</w:t>
      </w:r>
    </w:p>
    <w:p w:rsidR="003423C4" w:rsidRPr="00873795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Účelem poskytnutí licence je výhradně zabezpečení činnosti obecní policie Nabyvatele. 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účastníků</w:t>
      </w:r>
    </w:p>
    <w:p w:rsidR="003423C4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 se zavazuje:</w:t>
      </w:r>
    </w:p>
    <w:p w:rsidR="003423C4" w:rsidRDefault="003423C4" w:rsidP="002D1BB4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zabezpečit ochranu dat vložených do Produktu,</w:t>
      </w:r>
    </w:p>
    <w:p w:rsidR="003423C4" w:rsidRDefault="003423C4" w:rsidP="002D1BB4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aktualizovat Produkt v návaznosti na změnu legislativy.</w:t>
      </w:r>
    </w:p>
    <w:p w:rsidR="003423C4" w:rsidRPr="00873795" w:rsidRDefault="003423C4" w:rsidP="002D1BB4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předat Nabyvateli přihlašovací údaje podle čl. 2. 2. této smlouvy nejpozději při zaškolení pracovníků Nabyvatele podle čl. 7.1.1. této smlouvy</w:t>
      </w:r>
    </w:p>
    <w:p w:rsidR="003423C4" w:rsidRPr="00873795" w:rsidRDefault="003423C4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Nabyvatel se zavazuje:</w:t>
      </w:r>
    </w:p>
    <w:p w:rsidR="003423C4" w:rsidRPr="00873795" w:rsidRDefault="003423C4" w:rsidP="000742C2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neužívat Produkt k jinému účelu, než který je vymezen v čl. 3. této smlouvy.</w:t>
      </w:r>
    </w:p>
    <w:p w:rsidR="003423C4" w:rsidRPr="0022069F" w:rsidRDefault="003423C4" w:rsidP="0022069F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22069F">
        <w:rPr>
          <w:rFonts w:ascii="Arial" w:hAnsi="Arial" w:cs="Arial"/>
          <w:b/>
          <w:sz w:val="20"/>
          <w:szCs w:val="20"/>
        </w:rPr>
        <w:t>Bezpečnost informací</w:t>
      </w:r>
    </w:p>
    <w:p w:rsidR="003423C4" w:rsidRPr="0022069F" w:rsidRDefault="003423C4" w:rsidP="007B69F6">
      <w:pPr>
        <w:pStyle w:val="Odstavecseseznamem2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3423C4" w:rsidRPr="0022069F" w:rsidRDefault="003423C4" w:rsidP="0022069F">
      <w:pPr>
        <w:pStyle w:val="Odstavecseseznamem2"/>
        <w:spacing w:after="0"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2069F">
        <w:rPr>
          <w:rFonts w:ascii="Arial" w:hAnsi="Arial" w:cs="Arial"/>
          <w:b/>
          <w:bCs/>
          <w:sz w:val="20"/>
          <w:szCs w:val="20"/>
        </w:rPr>
        <w:t>5.1.</w:t>
      </w:r>
      <w:r w:rsidRPr="0022069F">
        <w:rPr>
          <w:rFonts w:ascii="Arial" w:hAnsi="Arial" w:cs="Arial"/>
          <w:b/>
          <w:bCs/>
          <w:sz w:val="20"/>
          <w:szCs w:val="20"/>
        </w:rPr>
        <w:tab/>
      </w:r>
      <w:r w:rsidRPr="0022069F">
        <w:rPr>
          <w:rFonts w:ascii="Arial" w:hAnsi="Arial" w:cs="Arial"/>
          <w:bCs/>
          <w:sz w:val="20"/>
          <w:szCs w:val="20"/>
        </w:rPr>
        <w:t>Poskytovatel</w:t>
      </w:r>
      <w:r w:rsidRPr="0022069F">
        <w:rPr>
          <w:rFonts w:ascii="Arial" w:hAnsi="Arial" w:cs="Arial"/>
          <w:sz w:val="20"/>
          <w:szCs w:val="20"/>
        </w:rPr>
        <w:t xml:space="preserve"> je pro potřeby zajištění kybernetické bezpečnosti zejména povinen dodržovat níže uvedené požadavky:</w:t>
      </w:r>
    </w:p>
    <w:p w:rsidR="003423C4" w:rsidRPr="00D61B64" w:rsidRDefault="003423C4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22069F">
        <w:rPr>
          <w:rFonts w:ascii="Arial" w:hAnsi="Arial" w:cs="Arial"/>
          <w:sz w:val="20"/>
          <w:szCs w:val="20"/>
        </w:rPr>
        <w:t>nepoužívat</w:t>
      </w:r>
      <w:r w:rsidRPr="00D61B64">
        <w:rPr>
          <w:rFonts w:ascii="Arial" w:hAnsi="Arial" w:cs="Arial"/>
          <w:sz w:val="20"/>
          <w:szCs w:val="20"/>
        </w:rPr>
        <w:t xml:space="preserve"> zpřístupněné informační systémy jiným způsobem, než pro potřeby plnění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>,</w:t>
      </w:r>
    </w:p>
    <w:p w:rsidR="003423C4" w:rsidRPr="00D61B64" w:rsidRDefault="003423C4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zabránit přístupu k informačním systémům zpřístupněným </w:t>
      </w:r>
      <w:r>
        <w:rPr>
          <w:rFonts w:ascii="Arial" w:hAnsi="Arial" w:cs="Arial"/>
          <w:sz w:val="20"/>
          <w:szCs w:val="20"/>
        </w:rPr>
        <w:t>Nabyvatelem</w:t>
      </w:r>
      <w:r w:rsidRPr="00D61B64">
        <w:rPr>
          <w:rFonts w:ascii="Arial" w:hAnsi="Arial" w:cs="Arial"/>
          <w:sz w:val="20"/>
          <w:szCs w:val="20"/>
        </w:rPr>
        <w:t xml:space="preserve"> pro potřeby zhotovení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 xml:space="preserve"> a k informacím v nich obsaženým neoprávněným osobám,</w:t>
      </w:r>
    </w:p>
    <w:p w:rsidR="003423C4" w:rsidRPr="00D61B64" w:rsidRDefault="003423C4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řešit požadavky a problémy bezpečnostního charakteru, vzniklé v souvislosti </w:t>
      </w:r>
      <w:r w:rsidRPr="00D61B64">
        <w:rPr>
          <w:rFonts w:ascii="Arial" w:hAnsi="Arial" w:cs="Arial"/>
          <w:sz w:val="20"/>
          <w:szCs w:val="20"/>
        </w:rPr>
        <w:br/>
        <w:t xml:space="preserve">s plněním předmětu smlouvy, s kontaktními osobami </w:t>
      </w:r>
      <w:r>
        <w:rPr>
          <w:rFonts w:ascii="Arial" w:hAnsi="Arial" w:cs="Arial"/>
          <w:sz w:val="20"/>
          <w:szCs w:val="20"/>
        </w:rPr>
        <w:t>Nabyvatel</w:t>
      </w:r>
      <w:r w:rsidRPr="00D61B64">
        <w:rPr>
          <w:rFonts w:ascii="Arial" w:hAnsi="Arial" w:cs="Arial"/>
          <w:sz w:val="20"/>
          <w:szCs w:val="20"/>
        </w:rPr>
        <w:t xml:space="preserve">e dle </w:t>
      </w:r>
      <w:r>
        <w:rPr>
          <w:rFonts w:ascii="Arial" w:hAnsi="Arial" w:cs="Arial"/>
          <w:sz w:val="20"/>
          <w:szCs w:val="20"/>
        </w:rPr>
        <w:t>přílohy bodu 5.4 článku 5 této</w:t>
      </w:r>
      <w:r w:rsidRPr="00D61B64">
        <w:rPr>
          <w:rFonts w:ascii="Arial" w:hAnsi="Arial" w:cs="Arial"/>
          <w:sz w:val="20"/>
          <w:szCs w:val="20"/>
        </w:rPr>
        <w:t xml:space="preserve"> Smlouvy, </w:t>
      </w:r>
    </w:p>
    <w:p w:rsidR="003423C4" w:rsidRPr="00D61B64" w:rsidRDefault="003423C4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>v případě vzniku bezpečnostní události nebo bezpečnostního incidentu v průběhu plnění předmětu s</w:t>
      </w:r>
      <w:r>
        <w:rPr>
          <w:rFonts w:ascii="Arial" w:hAnsi="Arial" w:cs="Arial"/>
          <w:sz w:val="20"/>
          <w:szCs w:val="20"/>
        </w:rPr>
        <w:t>mlouvy</w:t>
      </w:r>
      <w:r w:rsidRPr="00D61B64">
        <w:rPr>
          <w:rFonts w:ascii="Arial" w:hAnsi="Arial" w:cs="Arial"/>
          <w:sz w:val="20"/>
          <w:szCs w:val="20"/>
        </w:rPr>
        <w:t xml:space="preserve">, postupovat při jejich zvládání podle pokynů </w:t>
      </w:r>
      <w:r>
        <w:rPr>
          <w:rFonts w:ascii="Arial" w:hAnsi="Arial" w:cs="Arial"/>
          <w:sz w:val="20"/>
          <w:szCs w:val="20"/>
        </w:rPr>
        <w:t>Nabyvatele</w:t>
      </w:r>
      <w:r w:rsidRPr="00D61B64">
        <w:rPr>
          <w:rFonts w:ascii="Arial" w:hAnsi="Arial" w:cs="Arial"/>
          <w:sz w:val="20"/>
          <w:szCs w:val="20"/>
        </w:rPr>
        <w:t xml:space="preserve"> </w:t>
      </w:r>
      <w:r w:rsidRPr="00D61B64">
        <w:rPr>
          <w:rFonts w:ascii="Arial" w:hAnsi="Arial" w:cs="Arial"/>
          <w:sz w:val="20"/>
          <w:szCs w:val="20"/>
        </w:rPr>
        <w:br/>
        <w:t>a spolupracovat při nápravě,</w:t>
      </w:r>
    </w:p>
    <w:p w:rsidR="003423C4" w:rsidRPr="00D61B64" w:rsidRDefault="003423C4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po dobu plnění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 xml:space="preserve"> realizovat potřebná bezpečnostní opatření, zejména dle výše uvedených bodů b) až </w:t>
      </w:r>
      <w:r>
        <w:rPr>
          <w:rFonts w:ascii="Arial" w:hAnsi="Arial" w:cs="Arial"/>
          <w:sz w:val="20"/>
          <w:szCs w:val="20"/>
        </w:rPr>
        <w:t>e</w:t>
      </w:r>
      <w:r w:rsidRPr="00D61B64">
        <w:rPr>
          <w:rFonts w:ascii="Arial" w:hAnsi="Arial" w:cs="Arial"/>
          <w:sz w:val="20"/>
          <w:szCs w:val="20"/>
        </w:rPr>
        <w:t>).</w:t>
      </w:r>
    </w:p>
    <w:p w:rsidR="003423C4" w:rsidRPr="00D61B64" w:rsidRDefault="003423C4" w:rsidP="007B69F6">
      <w:pPr>
        <w:tabs>
          <w:tab w:val="left" w:pos="1560"/>
        </w:tabs>
        <w:spacing w:line="100" w:lineRule="atLeast"/>
        <w:ind w:left="1560" w:hanging="480"/>
        <w:jc w:val="both"/>
        <w:rPr>
          <w:rFonts w:ascii="Arial" w:hAnsi="Arial" w:cs="Arial"/>
        </w:rPr>
      </w:pPr>
    </w:p>
    <w:p w:rsidR="003423C4" w:rsidRPr="0040330B" w:rsidRDefault="003423C4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 xml:space="preserve">5.2. </w:t>
      </w:r>
      <w:r w:rsidRPr="0040330B">
        <w:rPr>
          <w:rFonts w:ascii="Arial" w:hAnsi="Arial" w:cs="Arial"/>
          <w:b/>
          <w:bCs/>
        </w:rPr>
        <w:tab/>
      </w:r>
      <w:r w:rsidRPr="0040330B">
        <w:rPr>
          <w:rFonts w:ascii="Arial" w:hAnsi="Arial" w:cs="Arial"/>
        </w:rPr>
        <w:t>Služby specifikované ve</w:t>
      </w:r>
      <w:r w:rsidRPr="0040330B">
        <w:rPr>
          <w:rFonts w:ascii="Arial" w:hAnsi="Arial" w:cs="Arial"/>
          <w:b/>
        </w:rPr>
        <w:t xml:space="preserve"> </w:t>
      </w:r>
      <w:r w:rsidRPr="0040330B">
        <w:rPr>
          <w:rFonts w:ascii="Arial" w:hAnsi="Arial" w:cs="Arial"/>
        </w:rPr>
        <w:t xml:space="preserve">Smlouvě o poskytování služeb technické podpory mohou poskytovat pouze pracovníci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>e.</w:t>
      </w:r>
    </w:p>
    <w:p w:rsidR="003423C4" w:rsidRPr="0040330B" w:rsidRDefault="003423C4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</w:p>
    <w:p w:rsidR="003423C4" w:rsidRPr="0040330B" w:rsidRDefault="003423C4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  <w:bCs/>
        </w:rPr>
        <w:t>5.</w:t>
      </w:r>
      <w:r w:rsidRPr="0040330B">
        <w:rPr>
          <w:rFonts w:ascii="Arial" w:hAnsi="Arial" w:cs="Arial"/>
          <w:b/>
        </w:rPr>
        <w:t>3.</w:t>
      </w:r>
      <w:r w:rsidRPr="0040330B">
        <w:rPr>
          <w:rFonts w:ascii="Arial" w:hAnsi="Arial" w:cs="Arial"/>
          <w:b/>
        </w:rPr>
        <w:tab/>
      </w:r>
      <w:r w:rsidRPr="0040330B">
        <w:rPr>
          <w:rFonts w:ascii="Arial" w:hAnsi="Arial" w:cs="Arial"/>
        </w:rPr>
        <w:t xml:space="preserve">Data ve zpřístupněném informačním systému jsou zašifrovaná, veškeré změny logovány a uloženy na serveru v ČR. Velikost vyhrazeného uložiště dat je neomezená.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je výhradním vlastníkem dat do informačního systému vložených.</w:t>
      </w:r>
    </w:p>
    <w:p w:rsidR="003423C4" w:rsidRPr="0040330B" w:rsidRDefault="003423C4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  <w:b/>
        </w:rPr>
      </w:pPr>
    </w:p>
    <w:p w:rsidR="003423C4" w:rsidRPr="00D61B64" w:rsidRDefault="003423C4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5.4.</w:t>
      </w:r>
      <w:r w:rsidRPr="0040330B">
        <w:rPr>
          <w:rFonts w:ascii="Arial" w:hAnsi="Arial" w:cs="Arial"/>
          <w:b/>
        </w:rPr>
        <w:tab/>
      </w:r>
      <w:r w:rsidRPr="0040330B">
        <w:rPr>
          <w:rFonts w:ascii="Arial" w:hAnsi="Arial" w:cs="Arial"/>
        </w:rPr>
        <w:t>Smluvní strany se dohodly, že kontaktními</w:t>
      </w:r>
      <w:r w:rsidRPr="00D61B64">
        <w:rPr>
          <w:rFonts w:ascii="Arial" w:hAnsi="Arial" w:cs="Arial"/>
        </w:rPr>
        <w:t xml:space="preserve"> osobami pro otázky bezpečnosti informací pro potřeby provádění </w:t>
      </w:r>
      <w:r>
        <w:rPr>
          <w:rFonts w:ascii="Arial" w:hAnsi="Arial" w:cs="Arial"/>
        </w:rPr>
        <w:t>předmětu smlouvy</w:t>
      </w:r>
      <w:r w:rsidRPr="00D61B64">
        <w:rPr>
          <w:rFonts w:ascii="Arial" w:hAnsi="Arial" w:cs="Arial"/>
        </w:rPr>
        <w:t xml:space="preserve"> jsou:</w:t>
      </w:r>
    </w:p>
    <w:p w:rsidR="003423C4" w:rsidRPr="00D61B64" w:rsidRDefault="003423C4" w:rsidP="007B69F6">
      <w:pPr>
        <w:spacing w:line="100" w:lineRule="atLeast"/>
        <w:jc w:val="both"/>
        <w:rPr>
          <w:rFonts w:ascii="Arial" w:hAnsi="Arial" w:cs="Arial"/>
        </w:rPr>
      </w:pPr>
    </w:p>
    <w:p w:rsidR="003423C4" w:rsidRPr="00D61B64" w:rsidRDefault="003423C4" w:rsidP="007B69F6">
      <w:pPr>
        <w:spacing w:line="100" w:lineRule="atLeast"/>
        <w:ind w:left="709"/>
        <w:jc w:val="both"/>
        <w:rPr>
          <w:rFonts w:ascii="Arial" w:hAnsi="Arial" w:cs="Arial"/>
        </w:rPr>
      </w:pPr>
      <w:r w:rsidRPr="00D61B6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Poskytovatel</w:t>
      </w:r>
      <w:r w:rsidRPr="00D61B64">
        <w:rPr>
          <w:rFonts w:ascii="Arial" w:hAnsi="Arial" w:cs="Arial"/>
        </w:rPr>
        <w:t xml:space="preserve">e: </w:t>
      </w:r>
      <w:r w:rsidRPr="00D61B64">
        <w:rPr>
          <w:rFonts w:ascii="Arial" w:hAnsi="Arial" w:cs="Arial"/>
        </w:rPr>
        <w:tab/>
      </w:r>
      <w:r>
        <w:rPr>
          <w:rFonts w:ascii="Arial" w:hAnsi="Arial" w:cs="Arial"/>
        </w:rPr>
        <w:t>xxxxxxxx</w:t>
      </w:r>
    </w:p>
    <w:p w:rsidR="003423C4" w:rsidRPr="00D61B64" w:rsidRDefault="003423C4" w:rsidP="007B69F6">
      <w:pPr>
        <w:spacing w:line="100" w:lineRule="atLeast"/>
        <w:ind w:left="709"/>
        <w:jc w:val="both"/>
        <w:rPr>
          <w:rFonts w:ascii="Arial" w:hAnsi="Arial" w:cs="Arial"/>
        </w:rPr>
      </w:pPr>
      <w:r w:rsidRPr="00D61B64">
        <w:rPr>
          <w:rFonts w:ascii="Arial" w:hAnsi="Arial" w:cs="Arial"/>
        </w:rPr>
        <w:tab/>
      </w:r>
      <w:r w:rsidRPr="00D61B64">
        <w:rPr>
          <w:rFonts w:ascii="Arial" w:hAnsi="Arial" w:cs="Arial"/>
        </w:rPr>
        <w:tab/>
      </w:r>
    </w:p>
    <w:p w:rsidR="003423C4" w:rsidRDefault="003423C4" w:rsidP="007B69F6">
      <w:pPr>
        <w:spacing w:line="100" w:lineRule="atLeast"/>
        <w:ind w:left="709"/>
        <w:jc w:val="both"/>
        <w:rPr>
          <w:rFonts w:ascii="Arial" w:hAnsi="Arial" w:cs="Arial"/>
          <w:bCs/>
          <w:highlight w:val="yellow"/>
        </w:rPr>
      </w:pPr>
      <w:r w:rsidRPr="00D61B6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Nabyvatele</w:t>
      </w:r>
      <w:r w:rsidRPr="00D61B64">
        <w:rPr>
          <w:rFonts w:ascii="Arial" w:hAnsi="Arial" w:cs="Arial"/>
        </w:rPr>
        <w:t xml:space="preserve">: </w:t>
      </w:r>
      <w:r w:rsidRPr="00D61B64"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</w:t>
      </w:r>
    </w:p>
    <w:p w:rsidR="003423C4" w:rsidRDefault="003423C4">
      <w:pPr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br w:type="page"/>
      </w:r>
    </w:p>
    <w:p w:rsidR="003423C4" w:rsidRDefault="003423C4" w:rsidP="007B69F6">
      <w:pPr>
        <w:spacing w:line="100" w:lineRule="atLeast"/>
        <w:jc w:val="both"/>
        <w:rPr>
          <w:rFonts w:ascii="Arial" w:hAnsi="Arial" w:cs="Arial"/>
        </w:rPr>
      </w:pPr>
    </w:p>
    <w:p w:rsidR="003423C4" w:rsidRPr="0040330B" w:rsidRDefault="003423C4" w:rsidP="007B69F6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40330B">
        <w:rPr>
          <w:rFonts w:ascii="Arial" w:hAnsi="Arial" w:cs="Arial"/>
          <w:b/>
          <w:sz w:val="20"/>
          <w:szCs w:val="20"/>
        </w:rPr>
        <w:t>Ochrana a zpracování osobních údajů</w:t>
      </w:r>
    </w:p>
    <w:p w:rsidR="003423C4" w:rsidRPr="0040330B" w:rsidRDefault="003423C4" w:rsidP="007B69F6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423C4" w:rsidRPr="0040330B" w:rsidRDefault="003423C4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6.1.</w:t>
      </w:r>
      <w:r w:rsidRPr="0040330B">
        <w:rPr>
          <w:rFonts w:ascii="Arial" w:hAnsi="Arial" w:cs="Arial"/>
        </w:rPr>
        <w:tab/>
      </w:r>
      <w:r w:rsidRPr="0040330B">
        <w:rPr>
          <w:rFonts w:ascii="Arial" w:hAnsi="Arial" w:cs="Arial"/>
        </w:rPr>
        <w:tab/>
        <w:t xml:space="preserve">Při plnění této smlouvy nepřichází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do styku s osobními údaji, kterých je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správce (dále jen „chráněné osobní údaje“).</w:t>
      </w:r>
    </w:p>
    <w:p w:rsidR="003423C4" w:rsidRPr="0040330B" w:rsidRDefault="003423C4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6.2.</w:t>
      </w:r>
      <w:r w:rsidRPr="0040330B">
        <w:rPr>
          <w:rFonts w:ascii="Arial" w:hAnsi="Arial" w:cs="Arial"/>
        </w:rPr>
        <w:tab/>
        <w:t xml:space="preserve">Pouze ve výjimečných případech se může stát, že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získá přístup k chráněným osobním údajům. Pokud se tak stane, jedná se o zpracování z pověření správce dle článku 29 nařízení GDPR.</w:t>
      </w:r>
    </w:p>
    <w:p w:rsidR="003423C4" w:rsidRPr="0040330B" w:rsidRDefault="003423C4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6.3.</w:t>
      </w:r>
      <w:r w:rsidRPr="0040330B">
        <w:rPr>
          <w:rFonts w:ascii="Arial" w:hAnsi="Arial" w:cs="Arial"/>
        </w:rPr>
        <w:tab/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se zavazuje zachovávat mlčenlivost o všech chráněných osobních údajích, se kterými přijde do styku v souvislosti s plněním dle této smlouvy.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se zejména zavazuje: 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6.3.1.</w:t>
      </w:r>
      <w:r w:rsidRPr="0040330B">
        <w:rPr>
          <w:rFonts w:ascii="Arial" w:hAnsi="Arial" w:cs="Arial"/>
        </w:rPr>
        <w:tab/>
        <w:t>nesdělovat nebo nezpřístupňovat chráněné osobní údaje třetím stranám bez</w:t>
      </w:r>
      <w:r>
        <w:rPr>
          <w:rFonts w:ascii="Arial" w:hAnsi="Arial" w:cs="Arial"/>
        </w:rPr>
        <w:t xml:space="preserve"> </w:t>
      </w:r>
      <w:r w:rsidRPr="0040330B">
        <w:rPr>
          <w:rFonts w:ascii="Arial" w:hAnsi="Arial" w:cs="Arial"/>
        </w:rPr>
        <w:t xml:space="preserve">předchozího souhlasu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e. 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6.3.2.</w:t>
      </w:r>
      <w:r w:rsidRPr="0040330B">
        <w:rPr>
          <w:rFonts w:ascii="Arial" w:hAnsi="Arial" w:cs="Arial"/>
        </w:rPr>
        <w:tab/>
        <w:t xml:space="preserve">zajistit, že jeho zaměstnanci a další osoby, které přijdou nahodile do styku s chráněnými </w:t>
      </w:r>
      <w:r>
        <w:rPr>
          <w:rFonts w:ascii="Arial" w:hAnsi="Arial" w:cs="Arial"/>
        </w:rPr>
        <w:t>o</w:t>
      </w:r>
      <w:r w:rsidRPr="0040330B">
        <w:rPr>
          <w:rFonts w:ascii="Arial" w:hAnsi="Arial" w:cs="Arial"/>
        </w:rPr>
        <w:t>sobními údaji v souvislosti s plněním dle této smlouvy, budou zavázáni povinností mlčenlivosti minimálně ve stejném rozsahu, v jakém je mlčenlivostí vázán on sám, a aby tato povinnost mlčenlivosti trvala i po skončení jejich zaměstnání nebo provádění prací.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6.3.3.</w:t>
      </w:r>
      <w:r w:rsidRPr="0040330B">
        <w:rPr>
          <w:rFonts w:ascii="Arial" w:hAnsi="Arial" w:cs="Arial"/>
        </w:rPr>
        <w:tab/>
        <w:t xml:space="preserve">zajistit, aby osoby, které se budou podílet na plnění dle této smlouvy, při styku nebo nakládání s chráněnými osobními údaji nepořizovaly kopie chráněných osobních údajů bez předchozího písemného souhlasu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e, a aby jejich činností nebo opomenutím nedošlo k náhodnému nebo protiprávnímu zničení, ztrátě či pozměnění chráněných osobních údajů, nebo k jejich neoprávněnému zpřístupnění třetím osobám. 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  <w:strike/>
          <w:color w:val="00B050"/>
        </w:rPr>
      </w:pPr>
      <w:r w:rsidRPr="0040330B">
        <w:rPr>
          <w:rFonts w:ascii="Arial" w:hAnsi="Arial" w:cs="Arial"/>
          <w:b/>
          <w:bCs/>
        </w:rPr>
        <w:t>6.3.4.</w:t>
      </w:r>
      <w:r w:rsidRPr="0040330B">
        <w:rPr>
          <w:rFonts w:ascii="Arial" w:hAnsi="Arial" w:cs="Arial"/>
          <w:b/>
          <w:bCs/>
        </w:rPr>
        <w:tab/>
      </w:r>
      <w:r w:rsidRPr="0040330B">
        <w:rPr>
          <w:rFonts w:ascii="Arial" w:hAnsi="Arial" w:cs="Arial"/>
        </w:rPr>
        <w:t xml:space="preserve">že pokud se nahodile dostane do styku s osobními údaji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e, bude tyto chránit</w:t>
      </w:r>
      <w:r>
        <w:rPr>
          <w:rFonts w:ascii="Arial" w:hAnsi="Arial" w:cs="Arial"/>
        </w:rPr>
        <w:t xml:space="preserve"> </w:t>
      </w:r>
      <w:r w:rsidRPr="0040330B">
        <w:rPr>
          <w:rFonts w:ascii="Arial" w:hAnsi="Arial" w:cs="Arial"/>
        </w:rPr>
        <w:t>a</w:t>
      </w:r>
      <w:r w:rsidRPr="0040330B">
        <w:rPr>
          <w:rFonts w:ascii="Arial" w:hAnsi="Arial" w:cs="Arial"/>
          <w:color w:val="00B050"/>
        </w:rPr>
        <w:t xml:space="preserve"> </w:t>
      </w:r>
      <w:r w:rsidRPr="0040330B">
        <w:rPr>
          <w:rFonts w:ascii="Arial" w:hAnsi="Arial" w:cs="Arial"/>
        </w:rPr>
        <w:t xml:space="preserve">zejména je nezpřístupní ani nepředá nikomu dalšímu. 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6.3.5.</w:t>
      </w:r>
      <w:r w:rsidRPr="0040330B">
        <w:rPr>
          <w:rFonts w:ascii="Arial" w:hAnsi="Arial" w:cs="Arial"/>
          <w:color w:val="00B050"/>
        </w:rPr>
        <w:tab/>
      </w:r>
      <w:r w:rsidRPr="0040330B">
        <w:rPr>
          <w:rFonts w:ascii="Arial" w:hAnsi="Arial" w:cs="Arial"/>
        </w:rPr>
        <w:t xml:space="preserve">zajistit neustálou důvěrnost, integritu a dostupnost osobních údajů uložených v Produktu zejména šifrováním, vytvářením a testováním bezpečnostních záloh. </w:t>
      </w:r>
    </w:p>
    <w:p w:rsidR="003423C4" w:rsidRPr="0040330B" w:rsidRDefault="003423C4" w:rsidP="009B5CBD">
      <w:pPr>
        <w:spacing w:line="276" w:lineRule="auto"/>
        <w:ind w:left="1418" w:hanging="710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6.3.6.</w:t>
      </w:r>
      <w:r w:rsidRPr="0040330B">
        <w:rPr>
          <w:rFonts w:ascii="Arial" w:hAnsi="Arial" w:cs="Arial"/>
          <w:color w:val="00B050"/>
        </w:rPr>
        <w:tab/>
      </w:r>
      <w:r w:rsidRPr="0040330B">
        <w:rPr>
          <w:rFonts w:ascii="Arial" w:hAnsi="Arial" w:cs="Arial"/>
        </w:rPr>
        <w:t>obnovit dostupnost osobních údajů v Produktu v případě fyzických či technických incidentů.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6.3.7.</w:t>
      </w:r>
      <w:r w:rsidRPr="0040330B">
        <w:rPr>
          <w:rFonts w:ascii="Arial" w:hAnsi="Arial" w:cs="Arial"/>
          <w:color w:val="00B050"/>
        </w:rPr>
        <w:t xml:space="preserve"> </w:t>
      </w:r>
      <w:r w:rsidRPr="0040330B">
        <w:rPr>
          <w:rFonts w:ascii="Arial" w:hAnsi="Arial" w:cs="Arial"/>
          <w:color w:val="00B050"/>
        </w:rPr>
        <w:tab/>
      </w:r>
      <w:r>
        <w:rPr>
          <w:rFonts w:ascii="Arial" w:hAnsi="Arial" w:cs="Arial"/>
          <w:color w:val="00B050"/>
        </w:rPr>
        <w:t xml:space="preserve">respektovat, že případné zapojení </w:t>
      </w:r>
      <w:r w:rsidRPr="0040330B">
        <w:rPr>
          <w:rFonts w:ascii="Arial" w:hAnsi="Arial" w:cs="Arial"/>
        </w:rPr>
        <w:t xml:space="preserve">jiného subjektu a možných úprav Produktu je možné jen s předchozím souhlasem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40330B">
        <w:rPr>
          <w:rFonts w:ascii="Arial" w:hAnsi="Arial" w:cs="Arial"/>
        </w:rPr>
        <w:t xml:space="preserve"> a to za stejných podmínek jaké ukládá tato smlouva.</w:t>
      </w:r>
    </w:p>
    <w:p w:rsidR="003423C4" w:rsidRPr="0040330B" w:rsidRDefault="003423C4" w:rsidP="009B5CBD">
      <w:pPr>
        <w:spacing w:line="276" w:lineRule="auto"/>
        <w:ind w:left="1418" w:hanging="710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6.3.8.</w:t>
      </w:r>
      <w:r w:rsidRPr="0040330B">
        <w:rPr>
          <w:rFonts w:ascii="Arial" w:hAnsi="Arial" w:cs="Arial"/>
          <w:color w:val="00B050"/>
        </w:rPr>
        <w:t xml:space="preserve"> </w:t>
      </w:r>
      <w:r w:rsidRPr="0040330B">
        <w:rPr>
          <w:rFonts w:ascii="Arial" w:hAnsi="Arial" w:cs="Arial"/>
          <w:color w:val="00B050"/>
        </w:rPr>
        <w:tab/>
      </w:r>
      <w:r w:rsidRPr="0040330B">
        <w:rPr>
          <w:rFonts w:ascii="Arial" w:hAnsi="Arial" w:cs="Arial"/>
        </w:rPr>
        <w:t xml:space="preserve">být nápomocen při zabezpečení zpracování osobních údajů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em a při ohlašování případů porušení zabezpečení osobních údajů dozorovému úřadu.</w:t>
      </w:r>
    </w:p>
    <w:p w:rsidR="003423C4" w:rsidRPr="0040330B" w:rsidRDefault="003423C4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6.3.9.</w:t>
      </w:r>
      <w:r w:rsidRPr="0040330B">
        <w:rPr>
          <w:rFonts w:ascii="Arial" w:hAnsi="Arial" w:cs="Arial"/>
          <w:b/>
          <w:bCs/>
        </w:rPr>
        <w:tab/>
      </w:r>
      <w:r w:rsidRPr="0040330B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i veškeré informace potřebné k doložení toho, že byly splněny povinnosti stanovené v tomto článku smlouvy.</w:t>
      </w:r>
    </w:p>
    <w:p w:rsidR="003423C4" w:rsidRPr="0040330B" w:rsidRDefault="003423C4" w:rsidP="00AF3645">
      <w:pPr>
        <w:spacing w:line="276" w:lineRule="auto"/>
        <w:jc w:val="both"/>
        <w:rPr>
          <w:rFonts w:ascii="Arial" w:hAnsi="Arial" w:cs="Arial"/>
        </w:rPr>
      </w:pPr>
    </w:p>
    <w:p w:rsidR="003423C4" w:rsidRPr="0040330B" w:rsidRDefault="003423C4" w:rsidP="00AF3645">
      <w:pPr>
        <w:spacing w:line="276" w:lineRule="auto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6.4.</w:t>
      </w:r>
      <w:r w:rsidRPr="0040330B">
        <w:rPr>
          <w:rFonts w:ascii="Arial" w:hAnsi="Arial" w:cs="Arial"/>
          <w:b/>
        </w:rPr>
        <w:tab/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je oprávněn provádět kontrolu, zda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plní své povinnosti dle tohoto</w:t>
      </w:r>
    </w:p>
    <w:p w:rsidR="003423C4" w:rsidRPr="0040330B" w:rsidRDefault="003423C4" w:rsidP="00930B2E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40330B">
        <w:rPr>
          <w:rFonts w:ascii="Arial" w:hAnsi="Arial" w:cs="Arial"/>
        </w:rPr>
        <w:t>článku</w:t>
      </w:r>
      <w:r w:rsidRPr="0040330B">
        <w:rPr>
          <w:rFonts w:ascii="Arial" w:hAnsi="Arial" w:cs="Arial"/>
          <w:lang w:eastAsia="ar-SA"/>
        </w:rPr>
        <w:t>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40330B">
        <w:rPr>
          <w:rFonts w:ascii="Arial" w:hAnsi="Arial" w:cs="Arial"/>
          <w:b/>
          <w:sz w:val="20"/>
          <w:szCs w:val="20"/>
        </w:rPr>
        <w:t>Služby související s poskytnutím</w:t>
      </w:r>
      <w:r>
        <w:rPr>
          <w:rFonts w:ascii="Arial" w:hAnsi="Arial" w:cs="Arial"/>
          <w:b/>
          <w:sz w:val="20"/>
          <w:szCs w:val="20"/>
        </w:rPr>
        <w:t xml:space="preserve"> licence</w:t>
      </w:r>
    </w:p>
    <w:p w:rsidR="003423C4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Vedle poskytnutí licence k užívání Produktu se Poskytovatel zavazuje poskytovat Nabyvateli tyto služby:</w:t>
      </w:r>
    </w:p>
    <w:p w:rsidR="003423C4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40330B">
        <w:rPr>
          <w:rFonts w:ascii="Arial" w:hAnsi="Arial" w:cs="Arial"/>
          <w:lang w:eastAsia="ar-SA"/>
        </w:rPr>
        <w:t xml:space="preserve">provést školení obsluhy (pracovníků </w:t>
      </w:r>
      <w:r>
        <w:rPr>
          <w:rFonts w:ascii="Arial" w:hAnsi="Arial" w:cs="Arial"/>
          <w:lang w:eastAsia="ar-SA"/>
        </w:rPr>
        <w:t>Nabyvatel</w:t>
      </w:r>
      <w:r w:rsidRPr="0040330B">
        <w:rPr>
          <w:rFonts w:ascii="Arial" w:hAnsi="Arial" w:cs="Arial"/>
          <w:lang w:eastAsia="ar-SA"/>
        </w:rPr>
        <w:t xml:space="preserve">e) v rozsahu 4 hodiny v jednom pracovním dni primárně vzdáleným přístupem, anebo v místě sídla </w:t>
      </w:r>
      <w:r>
        <w:rPr>
          <w:rFonts w:ascii="Arial" w:hAnsi="Arial" w:cs="Arial"/>
          <w:lang w:eastAsia="ar-SA"/>
        </w:rPr>
        <w:t>Poskytovatel</w:t>
      </w:r>
      <w:r w:rsidRPr="0040330B">
        <w:rPr>
          <w:rFonts w:ascii="Arial" w:hAnsi="Arial" w:cs="Arial"/>
          <w:lang w:eastAsia="ar-SA"/>
        </w:rPr>
        <w:t>e ve vzájemně odsouhlaseném termínu a spuštění</w:t>
      </w:r>
      <w:r w:rsidRPr="009564AD">
        <w:rPr>
          <w:rFonts w:ascii="Arial" w:hAnsi="Arial" w:cs="Arial"/>
          <w:lang w:eastAsia="ar-SA"/>
        </w:rPr>
        <w:t xml:space="preserve"> testovacího provozu Produktu nejpozději do </w:t>
      </w:r>
      <w:r>
        <w:rPr>
          <w:rFonts w:ascii="Arial" w:hAnsi="Arial" w:cs="Arial"/>
          <w:lang w:eastAsia="ar-SA"/>
        </w:rPr>
        <w:t>6</w:t>
      </w:r>
      <w:r w:rsidRPr="009564AD">
        <w:rPr>
          <w:rFonts w:ascii="Arial" w:hAnsi="Arial" w:cs="Arial"/>
          <w:lang w:eastAsia="ar-SA"/>
        </w:rPr>
        <w:t>0</w:t>
      </w:r>
      <w:r>
        <w:rPr>
          <w:rFonts w:ascii="Arial" w:hAnsi="Arial" w:cs="Arial"/>
          <w:lang w:eastAsia="ar-SA"/>
        </w:rPr>
        <w:t>-ti</w:t>
      </w:r>
      <w:r w:rsidRPr="009564AD">
        <w:rPr>
          <w:rFonts w:ascii="Arial" w:hAnsi="Arial" w:cs="Arial"/>
          <w:lang w:eastAsia="ar-SA"/>
        </w:rPr>
        <w:t xml:space="preserve"> dnů od podpisu </w:t>
      </w:r>
      <w:r>
        <w:rPr>
          <w:rFonts w:ascii="Arial" w:hAnsi="Arial" w:cs="Arial"/>
          <w:lang w:eastAsia="ar-SA"/>
        </w:rPr>
        <w:t>S</w:t>
      </w:r>
      <w:r w:rsidRPr="009564AD">
        <w:rPr>
          <w:rFonts w:ascii="Arial" w:hAnsi="Arial" w:cs="Arial"/>
          <w:lang w:eastAsia="ar-SA"/>
        </w:rPr>
        <w:t xml:space="preserve">mlouvy. V případě školení v místě sídla </w:t>
      </w:r>
      <w:r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 xml:space="preserve">e je </w:t>
      </w:r>
      <w:r>
        <w:rPr>
          <w:rFonts w:ascii="Arial" w:hAnsi="Arial" w:cs="Arial"/>
          <w:lang w:eastAsia="ar-SA"/>
        </w:rPr>
        <w:t>Pos</w:t>
      </w:r>
      <w:r w:rsidRPr="00E34E21">
        <w:rPr>
          <w:rFonts w:ascii="Arial" w:hAnsi="Arial" w:cs="Arial"/>
          <w:lang w:eastAsia="ar-SA"/>
        </w:rPr>
        <w:t>kytovatel oprávněn účtovat odměnu za cestovné dle odst. 10.2</w:t>
      </w:r>
    </w:p>
    <w:p w:rsidR="003423C4" w:rsidRPr="00E34E21" w:rsidRDefault="003423C4" w:rsidP="00721017">
      <w:pPr>
        <w:pStyle w:val="Odstavecseseznamem"/>
        <w:spacing w:before="240" w:after="120"/>
        <w:ind w:left="1418"/>
        <w:jc w:val="both"/>
        <w:rPr>
          <w:rFonts w:ascii="Arial" w:hAnsi="Arial" w:cs="Arial"/>
          <w:lang w:eastAsia="ar-SA"/>
        </w:rPr>
      </w:pPr>
    </w:p>
    <w:p w:rsidR="003423C4" w:rsidRPr="00E34E21" w:rsidRDefault="003423C4" w:rsidP="008C252A">
      <w:pPr>
        <w:pStyle w:val="Odstavecseseznamem"/>
        <w:spacing w:before="240" w:after="120"/>
        <w:ind w:left="1418"/>
        <w:jc w:val="both"/>
        <w:rPr>
          <w:rFonts w:ascii="Arial" w:hAnsi="Arial" w:cs="Arial"/>
          <w:lang w:eastAsia="ar-SA"/>
        </w:rPr>
      </w:pPr>
    </w:p>
    <w:p w:rsidR="003423C4" w:rsidRPr="00E34E21" w:rsidRDefault="003423C4" w:rsidP="00E34E21">
      <w:pPr>
        <w:pStyle w:val="Odstavecseseznamem"/>
        <w:numPr>
          <w:ilvl w:val="2"/>
          <w:numId w:val="18"/>
        </w:numPr>
        <w:tabs>
          <w:tab w:val="clear" w:pos="1855"/>
          <w:tab w:val="num" w:pos="1440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Implementovat příslušné certifikáty a přístupy do databází umožňujících získávání informací k osobám i vozidlům dle počtu a dohody s Nabyvatelem v průběhu implementace Produktu do doby předání využívání Produktu v ostrém provozu. </w:t>
      </w:r>
    </w:p>
    <w:p w:rsidR="003423C4" w:rsidRPr="00E34E21" w:rsidRDefault="003423C4" w:rsidP="00E34E21">
      <w:pPr>
        <w:pStyle w:val="Odstavecseseznamem"/>
        <w:numPr>
          <w:ilvl w:val="2"/>
          <w:numId w:val="18"/>
        </w:numPr>
        <w:tabs>
          <w:tab w:val="clear" w:pos="1855"/>
          <w:tab w:val="num" w:pos="1440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 uplynutí doby implementace a platnosti certifikátů či přístupů do databází či případné obnově certifikátů a přístupů si tyto obnovuje Nabyvatel vlastními silami v Produktu. Pokud si obnovu certifikátu, nebo nové přístupy do databází objedná Nabyvatel u Poskytovatele je tento oprávněn účtovat Nabyvateli odměnu dle odst. 10.7., </w:t>
      </w:r>
    </w:p>
    <w:p w:rsidR="003423C4" w:rsidRPr="009564AD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5709A9">
        <w:rPr>
          <w:rFonts w:ascii="Arial" w:hAnsi="Arial" w:cs="Arial"/>
          <w:lang w:eastAsia="ar-SA"/>
        </w:rPr>
        <w:t xml:space="preserve">oskytnout </w:t>
      </w:r>
      <w:r>
        <w:rPr>
          <w:rFonts w:ascii="Arial" w:hAnsi="Arial" w:cs="Arial"/>
          <w:lang w:eastAsia="ar-SA"/>
        </w:rPr>
        <w:t>Nabyvatel</w:t>
      </w:r>
      <w:r w:rsidRPr="005709A9">
        <w:rPr>
          <w:rFonts w:ascii="Arial" w:hAnsi="Arial" w:cs="Arial"/>
          <w:lang w:eastAsia="ar-SA"/>
        </w:rPr>
        <w:t>i přístup ke vzdálené podpoře prostřednictvím webového portálu</w:t>
      </w:r>
      <w:r>
        <w:rPr>
          <w:rFonts w:ascii="Arial" w:hAnsi="Arial" w:cs="Arial"/>
          <w:lang w:eastAsia="ar-SA"/>
        </w:rPr>
        <w:t xml:space="preserve"> na adrese [</w:t>
      </w:r>
      <w:hyperlink r:id="rId7" w:history="1">
        <w:r w:rsidRPr="009564AD">
          <w:rPr>
            <w:lang w:eastAsia="ar-SA"/>
          </w:rPr>
          <w:t>https://support.fttech.org</w:t>
        </w:r>
      </w:hyperlink>
      <w:r>
        <w:rPr>
          <w:rFonts w:ascii="Arial" w:hAnsi="Arial" w:cs="Arial"/>
          <w:lang w:eastAsia="ar-SA"/>
        </w:rPr>
        <w:t>] (bližší podmínky viz Příloha č. 3),</w:t>
      </w:r>
      <w:r w:rsidRPr="009564AD">
        <w:rPr>
          <w:rFonts w:ascii="Arial" w:hAnsi="Arial" w:cs="Arial"/>
          <w:lang w:eastAsia="ar-SA"/>
        </w:rPr>
        <w:t xml:space="preserve"> </w:t>
      </w:r>
    </w:p>
    <w:p w:rsidR="003423C4" w:rsidRPr="009564AD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>poskytovat telefonický Hotline (viz Příloha č. 3),</w:t>
      </w:r>
    </w:p>
    <w:p w:rsidR="003423C4" w:rsidRPr="009564AD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poskytnout další služby podle Přílohy č. 3. Pokud tyto služby budou poskytnuty v prostorách </w:t>
      </w:r>
      <w:r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 xml:space="preserve">e, je </w:t>
      </w:r>
      <w:r>
        <w:rPr>
          <w:rFonts w:ascii="Arial" w:hAnsi="Arial" w:cs="Arial"/>
          <w:lang w:eastAsia="ar-SA"/>
        </w:rPr>
        <w:t>Poskytovatel</w:t>
      </w:r>
      <w:r w:rsidRPr="009564AD">
        <w:rPr>
          <w:rFonts w:ascii="Arial" w:hAnsi="Arial" w:cs="Arial"/>
          <w:lang w:eastAsia="ar-SA"/>
        </w:rPr>
        <w:t xml:space="preserve"> oprávněn účtovat vedle odměny za </w:t>
      </w:r>
      <w:r>
        <w:rPr>
          <w:rFonts w:ascii="Arial" w:hAnsi="Arial" w:cs="Arial"/>
          <w:lang w:eastAsia="ar-SA"/>
        </w:rPr>
        <w:t>p</w:t>
      </w:r>
      <w:r w:rsidRPr="009564AD">
        <w:rPr>
          <w:rFonts w:ascii="Arial" w:hAnsi="Arial" w:cs="Arial"/>
          <w:lang w:eastAsia="ar-SA"/>
        </w:rPr>
        <w:t xml:space="preserve">oskytnutí služby částku 18,- Kč/km za cestovné ze sídla </w:t>
      </w:r>
      <w:r>
        <w:rPr>
          <w:rFonts w:ascii="Arial" w:hAnsi="Arial" w:cs="Arial"/>
          <w:lang w:eastAsia="ar-SA"/>
        </w:rPr>
        <w:t>Poskytovatel</w:t>
      </w:r>
      <w:r w:rsidRPr="009564AD">
        <w:rPr>
          <w:rFonts w:ascii="Arial" w:hAnsi="Arial" w:cs="Arial"/>
          <w:lang w:eastAsia="ar-SA"/>
        </w:rPr>
        <w:t>e do místa poskytnutí služby.</w:t>
      </w:r>
    </w:p>
    <w:p w:rsidR="003423C4" w:rsidRPr="00123B8A" w:rsidRDefault="003423C4" w:rsidP="00123B8A">
      <w:pPr>
        <w:suppressAutoHyphens/>
        <w:ind w:left="360"/>
        <w:rPr>
          <w:rFonts w:ascii="Arial" w:hAnsi="Arial" w:cs="Arial"/>
          <w:b/>
        </w:rPr>
      </w:pPr>
    </w:p>
    <w:p w:rsidR="003423C4" w:rsidRPr="000D2FB5" w:rsidRDefault="003423C4" w:rsidP="005B5A8B">
      <w:pPr>
        <w:numPr>
          <w:ilvl w:val="0"/>
          <w:numId w:val="18"/>
        </w:numPr>
        <w:suppressAutoHyphens/>
        <w:rPr>
          <w:rFonts w:ascii="Arial" w:hAnsi="Arial" w:cs="Arial"/>
          <w:b/>
        </w:rPr>
      </w:pPr>
      <w:r w:rsidRPr="000D2FB5">
        <w:rPr>
          <w:rFonts w:ascii="Arial" w:hAnsi="Arial" w:cs="Arial"/>
          <w:b/>
        </w:rPr>
        <w:t xml:space="preserve">Termín poskytnutí licence a souvisejících služeb </w:t>
      </w:r>
    </w:p>
    <w:p w:rsidR="003423C4" w:rsidRPr="009564AD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>Smluvní strany se</w:t>
      </w:r>
      <w:r>
        <w:rPr>
          <w:rFonts w:ascii="Arial" w:hAnsi="Arial" w:cs="Arial"/>
          <w:lang w:eastAsia="ar-SA"/>
        </w:rPr>
        <w:t xml:space="preserve"> dohodly, že licence k užívání P</w:t>
      </w:r>
      <w:r w:rsidRPr="009564AD">
        <w:rPr>
          <w:rFonts w:ascii="Arial" w:hAnsi="Arial" w:cs="Arial"/>
          <w:lang w:eastAsia="ar-SA"/>
        </w:rPr>
        <w:t xml:space="preserve">roduktu bude poskytnuta od </w:t>
      </w:r>
      <w:r>
        <w:rPr>
          <w:rFonts w:ascii="Arial" w:hAnsi="Arial" w:cs="Arial"/>
          <w:lang w:eastAsia="ar-SA"/>
        </w:rPr>
        <w:t xml:space="preserve">termínu </w:t>
      </w:r>
      <w:r w:rsidRPr="009564AD">
        <w:rPr>
          <w:rFonts w:ascii="Arial" w:hAnsi="Arial" w:cs="Arial"/>
          <w:lang w:eastAsia="ar-SA"/>
        </w:rPr>
        <w:t xml:space="preserve">zajištění přístupu k Produktu, tj. do </w:t>
      </w:r>
      <w:r>
        <w:rPr>
          <w:rFonts w:ascii="Arial" w:hAnsi="Arial" w:cs="Arial"/>
          <w:lang w:eastAsia="ar-SA"/>
        </w:rPr>
        <w:t>6</w:t>
      </w:r>
      <w:r w:rsidRPr="009564AD">
        <w:rPr>
          <w:rFonts w:ascii="Arial" w:hAnsi="Arial" w:cs="Arial"/>
          <w:lang w:eastAsia="ar-SA"/>
        </w:rPr>
        <w:t>0</w:t>
      </w:r>
      <w:r>
        <w:rPr>
          <w:rFonts w:ascii="Arial" w:hAnsi="Arial" w:cs="Arial"/>
          <w:lang w:eastAsia="ar-SA"/>
        </w:rPr>
        <w:t>-ti</w:t>
      </w:r>
      <w:r w:rsidRPr="009564AD">
        <w:rPr>
          <w:rFonts w:ascii="Arial" w:hAnsi="Arial" w:cs="Arial"/>
          <w:lang w:eastAsia="ar-SA"/>
        </w:rPr>
        <w:t xml:space="preserve"> dnů</w:t>
      </w:r>
      <w:r>
        <w:rPr>
          <w:rFonts w:ascii="Arial" w:hAnsi="Arial" w:cs="Arial"/>
          <w:lang w:eastAsia="ar-SA"/>
        </w:rPr>
        <w:t xml:space="preserve"> od nabytí účinnosti smlouvy</w:t>
      </w:r>
      <w:r w:rsidRPr="009564AD">
        <w:rPr>
          <w:rFonts w:ascii="Arial" w:hAnsi="Arial" w:cs="Arial"/>
          <w:lang w:eastAsia="ar-SA"/>
        </w:rPr>
        <w:t xml:space="preserve">. Od tohoto dne bude účtována i cena za poskytnutí licence dle čl. </w:t>
      </w:r>
      <w:r>
        <w:rPr>
          <w:rFonts w:ascii="Arial" w:hAnsi="Arial" w:cs="Arial"/>
          <w:lang w:eastAsia="ar-SA"/>
        </w:rPr>
        <w:t>10</w:t>
      </w:r>
      <w:r w:rsidRPr="009564AD">
        <w:rPr>
          <w:rFonts w:ascii="Arial" w:hAnsi="Arial" w:cs="Arial"/>
          <w:lang w:eastAsia="ar-SA"/>
        </w:rPr>
        <w:t xml:space="preserve"> smlouvy.</w:t>
      </w:r>
    </w:p>
    <w:p w:rsidR="003423C4" w:rsidRPr="009564AD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Smluvní strany se dohodly, že licence na užití Produktu a poskytování sjednaných služeb uvedených v čl. </w:t>
      </w:r>
      <w:r>
        <w:rPr>
          <w:rFonts w:ascii="Arial" w:hAnsi="Arial" w:cs="Arial"/>
          <w:lang w:eastAsia="ar-SA"/>
        </w:rPr>
        <w:t>7</w:t>
      </w:r>
      <w:r w:rsidRPr="009564AD">
        <w:rPr>
          <w:rFonts w:ascii="Arial" w:hAnsi="Arial" w:cs="Arial"/>
          <w:lang w:eastAsia="ar-SA"/>
        </w:rPr>
        <w:t xml:space="preserve"> je </w:t>
      </w:r>
      <w:r w:rsidRPr="006278BC">
        <w:rPr>
          <w:rFonts w:ascii="Arial" w:hAnsi="Arial" w:cs="Arial"/>
          <w:lang w:eastAsia="ar-SA"/>
        </w:rPr>
        <w:t xml:space="preserve">sjednána </w:t>
      </w:r>
      <w:r w:rsidRPr="00C05172">
        <w:rPr>
          <w:rFonts w:ascii="Arial" w:hAnsi="Arial" w:cs="Arial"/>
          <w:lang w:eastAsia="ar-SA"/>
        </w:rPr>
        <w:t>na dobu neurčitou</w:t>
      </w:r>
      <w:r>
        <w:rPr>
          <w:rFonts w:ascii="Arial" w:hAnsi="Arial" w:cs="Arial"/>
          <w:lang w:eastAsia="ar-SA"/>
        </w:rPr>
        <w:t xml:space="preserve"> od nabytí účinnosti smlouvy</w:t>
      </w:r>
      <w:r w:rsidRPr="00C24EF3">
        <w:rPr>
          <w:rFonts w:ascii="Arial" w:hAnsi="Arial" w:cs="Arial"/>
          <w:lang w:eastAsia="ar-SA"/>
        </w:rPr>
        <w:t>.</w:t>
      </w:r>
    </w:p>
    <w:p w:rsidR="003423C4" w:rsidRPr="009564AD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>Jednostranně vypovědět lze tuto smlouvu s šestiměsíční výpovědní dobou, která začíná běžet prvním dnem měsíce následujícího po měsíci, v němž byla výpověď doručena druhé straně.</w:t>
      </w:r>
    </w:p>
    <w:p w:rsidR="003423C4" w:rsidRPr="00B64CD7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Po skončení účinnosti této smlouvy předá </w:t>
      </w:r>
      <w:r>
        <w:rPr>
          <w:rFonts w:ascii="Arial" w:hAnsi="Arial" w:cs="Arial"/>
          <w:lang w:eastAsia="ar-SA"/>
        </w:rPr>
        <w:t>Poskytovatel</w:t>
      </w:r>
      <w:r w:rsidRPr="009564AD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 xml:space="preserve">i data obsažená v Produktu dohodnutým způsobem a poté je z Produktu vymaže. </w:t>
      </w:r>
      <w:r w:rsidRPr="00B64CD7">
        <w:rPr>
          <w:rFonts w:ascii="Arial" w:hAnsi="Arial" w:cs="Arial"/>
          <w:lang w:eastAsia="ar-SA"/>
        </w:rPr>
        <w:t xml:space="preserve">Bude-li </w:t>
      </w:r>
      <w:r>
        <w:rPr>
          <w:rFonts w:ascii="Arial" w:hAnsi="Arial" w:cs="Arial"/>
          <w:lang w:eastAsia="ar-SA"/>
        </w:rPr>
        <w:t>Nabyvatel</w:t>
      </w:r>
      <w:r w:rsidRPr="00B64CD7">
        <w:rPr>
          <w:rFonts w:ascii="Arial" w:hAnsi="Arial" w:cs="Arial"/>
          <w:lang w:eastAsia="ar-SA"/>
        </w:rPr>
        <w:t xml:space="preserve"> požadovat předání dat ve formátu odlišném, než xls, csv, doc, zavazuje se uhradit </w:t>
      </w:r>
      <w:r>
        <w:rPr>
          <w:rFonts w:ascii="Arial" w:hAnsi="Arial" w:cs="Arial"/>
          <w:lang w:eastAsia="ar-SA"/>
        </w:rPr>
        <w:t xml:space="preserve">nezbytně prokazatelné </w:t>
      </w:r>
      <w:r w:rsidRPr="00B64CD7">
        <w:rPr>
          <w:rFonts w:ascii="Arial" w:hAnsi="Arial" w:cs="Arial"/>
          <w:lang w:eastAsia="ar-SA"/>
        </w:rPr>
        <w:t xml:space="preserve">náklady s konverzí dat do </w:t>
      </w:r>
      <w:r>
        <w:rPr>
          <w:rFonts w:ascii="Arial" w:hAnsi="Arial" w:cs="Arial"/>
          <w:lang w:eastAsia="ar-SA"/>
        </w:rPr>
        <w:t xml:space="preserve">požadovaného </w:t>
      </w:r>
      <w:r w:rsidRPr="00B64CD7">
        <w:rPr>
          <w:rFonts w:ascii="Arial" w:hAnsi="Arial" w:cs="Arial"/>
          <w:lang w:eastAsia="ar-SA"/>
        </w:rPr>
        <w:t>formátu.</w:t>
      </w:r>
    </w:p>
    <w:p w:rsidR="003423C4" w:rsidRPr="00123B8A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Aktivace přístupu k Produktu</w:t>
      </w:r>
    </w:p>
    <w:p w:rsidR="003423C4" w:rsidRPr="009564AD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Přístup k produktu bude aktivován do </w:t>
      </w:r>
      <w:r>
        <w:rPr>
          <w:rFonts w:ascii="Arial" w:hAnsi="Arial" w:cs="Arial"/>
          <w:lang w:eastAsia="ar-SA"/>
        </w:rPr>
        <w:t>60-ti</w:t>
      </w:r>
      <w:r w:rsidRPr="009564AD">
        <w:rPr>
          <w:rFonts w:ascii="Arial" w:hAnsi="Arial" w:cs="Arial"/>
          <w:lang w:eastAsia="ar-SA"/>
        </w:rPr>
        <w:t xml:space="preserve"> dnů od</w:t>
      </w:r>
      <w:r>
        <w:rPr>
          <w:rFonts w:ascii="Arial" w:hAnsi="Arial" w:cs="Arial"/>
          <w:lang w:eastAsia="ar-SA"/>
        </w:rPr>
        <w:t xml:space="preserve"> nabytí účinnosti smlouvy.</w:t>
      </w:r>
    </w:p>
    <w:p w:rsidR="003423C4" w:rsidRDefault="003423C4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spacing w:before="240" w:after="24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Pr="00863E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se dále zavazuje k dodržení následujících termínů:</w:t>
      </w:r>
    </w:p>
    <w:p w:rsidR="003423C4" w:rsidRDefault="003423C4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 + 60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přístup k Produktu pracovníkům Nabyvatele a zaškolení správce</w:t>
      </w:r>
    </w:p>
    <w:p w:rsidR="003423C4" w:rsidRDefault="003423C4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 + 70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spuštění testovacího provozu Produktu a zaškolení uživatelů</w:t>
      </w:r>
    </w:p>
    <w:p w:rsidR="003423C4" w:rsidRDefault="003423C4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 + 85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spuštění ostrého provozu Produktu</w:t>
      </w:r>
    </w:p>
    <w:p w:rsidR="003423C4" w:rsidRPr="009564AD" w:rsidRDefault="003423C4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(D – termín nabytí účinnosti smlouvy)</w:t>
      </w:r>
    </w:p>
    <w:p w:rsidR="003423C4" w:rsidRPr="009564AD" w:rsidRDefault="003423C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Zaměstnanci </w:t>
      </w:r>
      <w:r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>e, kteří budou oprávněni Produkt užívat, převezmou přístupové údaje k produktu v podobě uživatelského jména a hesla nejpozději v průběhu zaškolení.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Smluvní cena a platební podmínky</w:t>
      </w:r>
    </w:p>
    <w:p w:rsidR="003423C4" w:rsidRPr="00E34E21" w:rsidRDefault="003423C4" w:rsidP="00F544EF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0D2FB5">
        <w:rPr>
          <w:rFonts w:ascii="Arial" w:hAnsi="Arial" w:cs="Arial"/>
          <w:lang w:eastAsia="ar-SA"/>
        </w:rPr>
        <w:t>Smluvní strany se dohodly na</w:t>
      </w:r>
      <w:r w:rsidRPr="009564AD">
        <w:rPr>
          <w:rFonts w:ascii="Arial" w:hAnsi="Arial" w:cs="Arial"/>
          <w:lang w:eastAsia="ar-SA"/>
        </w:rPr>
        <w:t xml:space="preserve"> jednorázové odměně za zajištění přístupu k Produktu ve výši </w:t>
      </w:r>
      <w:r>
        <w:rPr>
          <w:rFonts w:ascii="Arial" w:hAnsi="Arial" w:cs="Arial"/>
          <w:lang w:eastAsia="ar-SA"/>
        </w:rPr>
        <w:t>12</w:t>
      </w:r>
      <w:r w:rsidRPr="009564AD">
        <w:rPr>
          <w:rFonts w:ascii="Arial" w:hAnsi="Arial" w:cs="Arial"/>
          <w:lang w:eastAsia="ar-SA"/>
        </w:rPr>
        <w:t xml:space="preserve">.000,-Kč (slovy: </w:t>
      </w:r>
      <w:r>
        <w:rPr>
          <w:rFonts w:ascii="Arial" w:hAnsi="Arial" w:cs="Arial"/>
          <w:lang w:eastAsia="ar-SA"/>
        </w:rPr>
        <w:t>dvanáct</w:t>
      </w:r>
      <w:r w:rsidRPr="009564AD">
        <w:rPr>
          <w:rFonts w:ascii="Arial" w:hAnsi="Arial" w:cs="Arial"/>
          <w:lang w:eastAsia="ar-SA"/>
        </w:rPr>
        <w:t>tisíckorunčeských) bez DPH. K této částce bude připočtena zákonná výše DPH</w:t>
      </w:r>
      <w:r w:rsidRPr="00E34E21">
        <w:rPr>
          <w:rFonts w:ascii="Arial" w:hAnsi="Arial" w:cs="Arial"/>
          <w:lang w:eastAsia="ar-SA"/>
        </w:rPr>
        <w:t>. Tato odměna bude vyúčtována současně s prvním vyúčtováním dle odst. 10.</w:t>
      </w:r>
      <w:r>
        <w:rPr>
          <w:rFonts w:ascii="Arial" w:hAnsi="Arial" w:cs="Arial"/>
          <w:lang w:eastAsia="ar-SA"/>
        </w:rPr>
        <w:t>2</w:t>
      </w:r>
      <w:r w:rsidRPr="00E34E21">
        <w:rPr>
          <w:rFonts w:ascii="Arial" w:hAnsi="Arial" w:cs="Arial"/>
          <w:lang w:eastAsia="ar-SA"/>
        </w:rPr>
        <w:t>.</w:t>
      </w:r>
    </w:p>
    <w:p w:rsidR="003423C4" w:rsidRPr="00E34E21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>Poskytovatel a Nabyvatel se dohodli, že odměna za školení pracovníků Nabyvatele je součástí jednorázové odměny za zajištění přístupu k Produktu. Poskytovatel je však oprávněn účtovat Nabyvateli náklady za cestové školitele z místa sídla Poskytovatele do místa sídla Nabyvatele a zpět ve výši skutečných doložených nákladů včetně času na cestě. V případě použití osobního automobilu je cestové účtováno ve výši 18 Kč/km. Součástí této částky je i cena času, který školitel stráví na cestě.</w:t>
      </w:r>
    </w:p>
    <w:p w:rsidR="003423C4" w:rsidRPr="00E34E21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Poskytovatel a Nabyvatel se dohodli, že odměna za poskytnutí licence a odměna za služby specifikované v čl. 7. této smlouvy (vyjma odměny za školení pracovníků Nabyvatele dle odst. 7.1.1) činí </w:t>
      </w:r>
      <w:r>
        <w:rPr>
          <w:rFonts w:ascii="Arial" w:hAnsi="Arial" w:cs="Arial"/>
          <w:lang w:eastAsia="ar-SA"/>
        </w:rPr>
        <w:t>22.300</w:t>
      </w:r>
      <w:r w:rsidRPr="00E34E21">
        <w:rPr>
          <w:rFonts w:ascii="Arial" w:hAnsi="Arial" w:cs="Arial"/>
          <w:lang w:eastAsia="ar-SA"/>
        </w:rPr>
        <w:t>,- Kč (slovy:</w:t>
      </w:r>
      <w:r>
        <w:rPr>
          <w:rFonts w:ascii="Arial" w:hAnsi="Arial" w:cs="Arial"/>
          <w:lang w:eastAsia="ar-SA"/>
        </w:rPr>
        <w:t>dvacedvatisíctřista</w:t>
      </w:r>
      <w:r w:rsidRPr="00E34E21">
        <w:rPr>
          <w:rFonts w:ascii="Arial" w:hAnsi="Arial" w:cs="Arial"/>
          <w:lang w:eastAsia="ar-SA"/>
        </w:rPr>
        <w:t>korunčeských) měsíčně bez DPH. K této částce bude připočtena DPH ve výši dle platných právních předpisů.</w:t>
      </w:r>
    </w:p>
    <w:p w:rsidR="003423C4" w:rsidRPr="00E34E21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Poskytovatel a Nabyvatel se dohodli, že odměna za provozování a údržbu přístupu do sítě CMS2 činí </w:t>
      </w:r>
      <w:r>
        <w:rPr>
          <w:rFonts w:ascii="Arial" w:hAnsi="Arial" w:cs="Arial"/>
          <w:lang w:eastAsia="ar-SA"/>
        </w:rPr>
        <w:t>2.000</w:t>
      </w:r>
      <w:r w:rsidRPr="00E34E21">
        <w:rPr>
          <w:rFonts w:ascii="Arial" w:hAnsi="Arial" w:cs="Arial"/>
          <w:lang w:eastAsia="ar-SA"/>
        </w:rPr>
        <w:t>,- Kč (slovy:</w:t>
      </w:r>
      <w:r>
        <w:rPr>
          <w:rFonts w:ascii="Arial" w:hAnsi="Arial" w:cs="Arial"/>
          <w:lang w:eastAsia="ar-SA"/>
        </w:rPr>
        <w:t>dvatisíce</w:t>
      </w:r>
      <w:r w:rsidRPr="00E34E21">
        <w:rPr>
          <w:rFonts w:ascii="Arial" w:hAnsi="Arial" w:cs="Arial"/>
          <w:lang w:eastAsia="ar-SA"/>
        </w:rPr>
        <w:t>korunčeských) měsíčně bez DPH. K této částce bude připočtena DPH ve výši dle platných právních předpisů.</w:t>
      </w:r>
    </w:p>
    <w:p w:rsidR="003423C4" w:rsidRPr="00E34E21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>Odměna za poskytnutí licence bude vyúčtovávána Poskytovatelem měsíčně</w:t>
      </w:r>
      <w:r w:rsidRPr="00E34E21">
        <w:rPr>
          <w:rFonts w:ascii="Arial" w:hAnsi="Arial" w:cs="Arial"/>
          <w:color w:val="000000"/>
        </w:rPr>
        <w:t>.</w:t>
      </w:r>
      <w:r w:rsidRPr="00E34E21">
        <w:rPr>
          <w:rFonts w:ascii="Arial" w:hAnsi="Arial" w:cs="Arial"/>
          <w:lang w:eastAsia="ar-SA"/>
        </w:rPr>
        <w:t xml:space="preserve"> Za tímto účelem Poskytovatel vystaví k uvedenému dni fakturu s náležitostmi daňového dokladu se splatností 14-dní od jeho vystavení.</w:t>
      </w:r>
    </w:p>
    <w:p w:rsidR="003423C4" w:rsidRPr="001E6AB2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  <w:lang w:eastAsia="ar-SA"/>
        </w:rPr>
        <w:t>Odměna za služby poskytnuté v souvislosti s licencí na základě požadavku Nabyvatele bude vyúčtovávána Poskytovatelem samostatným daňovým dokladem na základě ceníku služeb dle Přílohy č. 3 bezprostředně po provedení služby se splatností 14-dní od jeho vystavení</w:t>
      </w:r>
      <w:r w:rsidRPr="001E6AB2">
        <w:rPr>
          <w:rFonts w:ascii="Arial" w:hAnsi="Arial" w:cs="Arial"/>
          <w:color w:val="000000"/>
        </w:rPr>
        <w:t>.</w:t>
      </w:r>
      <w:r w:rsidRPr="001E6AB2">
        <w:rPr>
          <w:rFonts w:ascii="Arial" w:hAnsi="Arial" w:cs="Arial"/>
          <w:lang w:eastAsia="ar-SA"/>
        </w:rPr>
        <w:t xml:space="preserve"> </w:t>
      </w:r>
    </w:p>
    <w:p w:rsidR="003423C4" w:rsidRPr="001E6AB2" w:rsidRDefault="003423C4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  <w:lang w:eastAsia="ar-SA"/>
        </w:rPr>
        <w:t xml:space="preserve">Poskytovatel </w:t>
      </w:r>
      <w:r w:rsidRPr="001E6AB2">
        <w:rPr>
          <w:rFonts w:ascii="Arial" w:hAnsi="Arial" w:cs="Arial"/>
        </w:rPr>
        <w:t>je oprávněn jednostranně upravit výši měsíční platby za poskytované služby podle bodu 10.</w:t>
      </w:r>
      <w:r>
        <w:rPr>
          <w:rFonts w:ascii="Arial" w:hAnsi="Arial" w:cs="Arial"/>
        </w:rPr>
        <w:t>3</w:t>
      </w:r>
      <w:r w:rsidRPr="001E6AB2">
        <w:rPr>
          <w:rFonts w:ascii="Arial" w:hAnsi="Arial" w:cs="Arial"/>
        </w:rPr>
        <w:t>. a 10.</w:t>
      </w:r>
      <w:r>
        <w:rPr>
          <w:rFonts w:ascii="Arial" w:hAnsi="Arial" w:cs="Arial"/>
        </w:rPr>
        <w:t>4</w:t>
      </w:r>
      <w:r w:rsidRPr="001E6AB2">
        <w:rPr>
          <w:rFonts w:ascii="Arial" w:hAnsi="Arial" w:cs="Arial"/>
        </w:rPr>
        <w:t>. této smlouvy (dále jen platba za poskytované služby) z důvodu inflace za podmínek dále uvedených</w:t>
      </w:r>
      <w:r w:rsidRPr="001E6AB2">
        <w:rPr>
          <w:rFonts w:ascii="Arial" w:hAnsi="Arial" w:cs="Arial"/>
          <w:lang w:eastAsia="en-US"/>
        </w:rPr>
        <w:t>:</w:t>
      </w:r>
    </w:p>
    <w:p w:rsidR="003423C4" w:rsidRDefault="003423C4" w:rsidP="001E6AB2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en-US"/>
        </w:rPr>
        <w:t xml:space="preserve">inflací se rozumí </w:t>
      </w:r>
      <w:r w:rsidRPr="001E6AB2">
        <w:rPr>
          <w:rFonts w:ascii="Arial" w:hAnsi="Arial" w:cs="Arial"/>
        </w:rPr>
        <w:t xml:space="preserve">meziroční inflace měřená vzrůstem úhrnného indexu </w:t>
      </w:r>
      <w:r>
        <w:rPr>
          <w:rFonts w:ascii="Arial" w:hAnsi="Arial" w:cs="Arial"/>
        </w:rPr>
        <w:t xml:space="preserve">  </w:t>
      </w:r>
    </w:p>
    <w:p w:rsidR="003423C4" w:rsidRDefault="003423C4" w:rsidP="001E6AB2">
      <w:pPr>
        <w:ind w:left="1418" w:firstLine="425"/>
        <w:jc w:val="both"/>
        <w:rPr>
          <w:rFonts w:ascii="Arial" w:hAnsi="Arial" w:cs="Arial"/>
        </w:rPr>
      </w:pPr>
      <w:r w:rsidRPr="001E6AB2">
        <w:rPr>
          <w:rFonts w:ascii="Arial" w:hAnsi="Arial" w:cs="Arial"/>
        </w:rPr>
        <w:t>spotřebitelských cen zboží a služeb, kterou udává každým kalendářním rokem</w:t>
      </w:r>
    </w:p>
    <w:p w:rsidR="003423C4" w:rsidRPr="001E6AB2" w:rsidRDefault="003423C4" w:rsidP="001E6AB2">
      <w:pPr>
        <w:ind w:left="1418" w:firstLine="425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</w:rPr>
        <w:t>Český statistický úřad za rok předcházející vyjádřená v procentech;</w:t>
      </w:r>
    </w:p>
    <w:p w:rsidR="003423C4" w:rsidRDefault="003423C4" w:rsidP="001E6AB2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vždy </w:t>
      </w:r>
      <w:r w:rsidRPr="001E6AB2">
        <w:rPr>
          <w:rFonts w:ascii="Arial" w:hAnsi="Arial" w:cs="Arial"/>
        </w:rPr>
        <w:t xml:space="preserve">od 1. května kalendářního roku dále do budoucna je poskytovatel oprávněn </w:t>
      </w:r>
    </w:p>
    <w:p w:rsidR="003423C4" w:rsidRDefault="003423C4" w:rsidP="001E6AB2">
      <w:pPr>
        <w:ind w:left="1418" w:firstLine="425"/>
        <w:jc w:val="both"/>
        <w:rPr>
          <w:rFonts w:ascii="Arial" w:hAnsi="Arial" w:cs="Arial"/>
        </w:rPr>
      </w:pPr>
      <w:r w:rsidRPr="001E6AB2">
        <w:rPr>
          <w:rFonts w:ascii="Arial" w:hAnsi="Arial" w:cs="Arial"/>
        </w:rPr>
        <w:t xml:space="preserve">zvýšit platbu za poskytované služby z důvodů inflace, a to o tolik procent, kolik </w:t>
      </w:r>
    </w:p>
    <w:p w:rsidR="003423C4" w:rsidRDefault="003423C4" w:rsidP="001E6AB2">
      <w:pPr>
        <w:ind w:left="1418" w:firstLine="425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</w:rPr>
        <w:t>procent činila inflace v roce předcházejícím</w:t>
      </w:r>
      <w:r>
        <w:rPr>
          <w:rFonts w:ascii="Arial" w:hAnsi="Arial" w:cs="Arial"/>
        </w:rPr>
        <w:t>;</w:t>
      </w:r>
    </w:p>
    <w:p w:rsidR="003423C4" w:rsidRPr="00F544EF" w:rsidRDefault="003423C4" w:rsidP="00F544EF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platba </w:t>
      </w:r>
      <w:r w:rsidRPr="001E6AB2">
        <w:t xml:space="preserve">za poskytované služby z důvodu inflace se považuje za sjednanou platbu </w:t>
      </w:r>
      <w:r>
        <w:t xml:space="preserve"> </w:t>
      </w:r>
    </w:p>
    <w:p w:rsidR="003423C4" w:rsidRPr="001E6AB2" w:rsidRDefault="003423C4" w:rsidP="00F544EF">
      <w:pPr>
        <w:pStyle w:val="Odstavecseseznamem"/>
        <w:ind w:left="1135"/>
        <w:jc w:val="both"/>
        <w:rPr>
          <w:rFonts w:ascii="Arial" w:hAnsi="Arial" w:cs="Arial"/>
          <w:lang w:eastAsia="ar-SA"/>
        </w:rPr>
      </w:pPr>
      <w:r>
        <w:t xml:space="preserve">            </w:t>
      </w:r>
      <w:r w:rsidRPr="001E6AB2">
        <w:t>za</w:t>
      </w:r>
      <w:r>
        <w:t xml:space="preserve"> </w:t>
      </w:r>
      <w:r w:rsidRPr="001E6AB2">
        <w:t>poskytované služby</w:t>
      </w:r>
      <w:r>
        <w:t>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0330B">
        <w:rPr>
          <w:rFonts w:ascii="Arial" w:hAnsi="Arial" w:cs="Arial"/>
          <w:b/>
          <w:color w:val="000000"/>
          <w:sz w:val="20"/>
          <w:szCs w:val="20"/>
        </w:rPr>
        <w:t>Další ujednání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>Produkt je chráněn zákony na ochranu autorských práv a mezinárodními dohodami o autorských právech, jakož i dalšími zákony a dohodami o duševním vlastnictví.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 neodpovídá za správnost, úplnost a věcný obsah dat vložených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>em a jím pověřenými osobami do Produktu po celou dobu trvání této smlouvy.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Odstoupení od smlouvy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 může odstoupit od této smlouvy v následujících případech:</w:t>
      </w:r>
    </w:p>
    <w:p w:rsidR="003423C4" w:rsidRPr="001645E8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pokud se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 zdrží v úhradě fakturované částky o více jak 90 dnů, </w:t>
      </w:r>
    </w:p>
    <w:p w:rsidR="003423C4" w:rsidRPr="001645E8" w:rsidRDefault="003423C4" w:rsidP="001645E8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lastRenderedPageBreak/>
        <w:t xml:space="preserve">pokud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 používá Produkt k jinému než sjednanému účelu.</w:t>
      </w:r>
    </w:p>
    <w:p w:rsidR="003423C4" w:rsidRPr="00F544EF" w:rsidRDefault="003423C4" w:rsidP="00F544EF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lang w:eastAsia="ar-SA"/>
        </w:rPr>
        <w:t>Nabyvatel</w:t>
      </w:r>
      <w:r w:rsidRPr="001645E8">
        <w:rPr>
          <w:lang w:eastAsia="ar-SA"/>
        </w:rPr>
        <w:t xml:space="preserve"> může odstoupit od této smlouvy v následujících případech:</w:t>
      </w:r>
    </w:p>
    <w:p w:rsidR="003423C4" w:rsidRPr="001645E8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pokud </w:t>
      </w:r>
      <w:r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 po dobu nejméně pěti po sobě jdoucích dnů neposkytuje služby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>i ve sjednaném rozsahu,</w:t>
      </w:r>
    </w:p>
    <w:p w:rsidR="003423C4" w:rsidRPr="001645E8" w:rsidRDefault="003423C4" w:rsidP="00F544EF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v případě ukončení činnosti </w:t>
      </w:r>
      <w:r>
        <w:rPr>
          <w:rFonts w:ascii="Arial" w:hAnsi="Arial" w:cs="Arial"/>
          <w:lang w:eastAsia="ar-SA"/>
        </w:rPr>
        <w:t>obecní</w:t>
      </w:r>
      <w:r w:rsidRPr="001645E8">
        <w:rPr>
          <w:rFonts w:ascii="Arial" w:hAnsi="Arial" w:cs="Arial"/>
          <w:lang w:eastAsia="ar-SA"/>
        </w:rPr>
        <w:t xml:space="preserve"> policie z rozhodnutí </w:t>
      </w:r>
      <w:r>
        <w:rPr>
          <w:rFonts w:ascii="Arial" w:hAnsi="Arial" w:cs="Arial"/>
          <w:lang w:eastAsia="ar-SA"/>
        </w:rPr>
        <w:t>Nabyvatel</w:t>
      </w:r>
      <w:r w:rsidRPr="000D2FB5">
        <w:rPr>
          <w:rFonts w:ascii="Arial" w:hAnsi="Arial" w:cs="Arial"/>
          <w:lang w:eastAsia="ar-SA"/>
        </w:rPr>
        <w:t>e</w:t>
      </w:r>
      <w:r w:rsidRPr="001645E8">
        <w:rPr>
          <w:rFonts w:ascii="Arial" w:hAnsi="Arial" w:cs="Arial"/>
          <w:lang w:eastAsia="ar-SA"/>
        </w:rPr>
        <w:t xml:space="preserve">. 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>Odstoupení od smlouvy je účinné ode dne doručení druhé smluvní straně.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Odstoupením od smlouvy nejsou dotčena práva </w:t>
      </w:r>
      <w:r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e na doplatek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em </w:t>
      </w:r>
      <w:r>
        <w:rPr>
          <w:rFonts w:ascii="Arial" w:hAnsi="Arial" w:cs="Arial"/>
          <w:lang w:eastAsia="ar-SA"/>
        </w:rPr>
        <w:t>N</w:t>
      </w:r>
      <w:r w:rsidRPr="001645E8">
        <w:rPr>
          <w:rFonts w:ascii="Arial" w:hAnsi="Arial" w:cs="Arial"/>
          <w:lang w:eastAsia="ar-SA"/>
        </w:rPr>
        <w:t xml:space="preserve">euhrazené dlužné částky za použití licence a poskytnutí služeb, včetně případných nároků na úrok z prodlení, či náhradu případné škody vzniklé jednáním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>e, v jehož důsledku ke hmotné či finanční škodě došlo.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Sankce a sankční ujednání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V případě prodlení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e s platbou podle čl. </w:t>
      </w:r>
      <w:r>
        <w:rPr>
          <w:rFonts w:ascii="Arial" w:hAnsi="Arial" w:cs="Arial"/>
          <w:lang w:eastAsia="ar-SA"/>
        </w:rPr>
        <w:t>10</w:t>
      </w:r>
      <w:r w:rsidRPr="001645E8">
        <w:rPr>
          <w:rFonts w:ascii="Arial" w:hAnsi="Arial" w:cs="Arial"/>
          <w:lang w:eastAsia="ar-SA"/>
        </w:rPr>
        <w:t>. této smlouvy delš</w:t>
      </w:r>
      <w:r w:rsidRPr="000D2FB5">
        <w:rPr>
          <w:rFonts w:ascii="Arial" w:hAnsi="Arial" w:cs="Arial"/>
          <w:lang w:eastAsia="ar-SA"/>
        </w:rPr>
        <w:t>ího</w:t>
      </w:r>
      <w:r w:rsidRPr="001645E8">
        <w:rPr>
          <w:rFonts w:ascii="Arial" w:hAnsi="Arial" w:cs="Arial"/>
          <w:lang w:eastAsia="ar-SA"/>
        </w:rPr>
        <w:t xml:space="preserve"> než 30 dnů je </w:t>
      </w:r>
      <w:r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 oprávněn omezit licenci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e k užití Produktu do doby doplacení dlužné částky, a to tak, že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 nebude mít možnost do Produktu vkládat nové údaje. Možnost zobrazení stávajících údajů zůstane zachována.  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 má nárok uplatnit smluvní pokutu ve výši 0,05% z částky měsíčního poplatku sjednaného v odstavci </w:t>
      </w:r>
      <w:r>
        <w:rPr>
          <w:rFonts w:ascii="Arial" w:hAnsi="Arial" w:cs="Arial"/>
          <w:lang w:eastAsia="ar-SA"/>
        </w:rPr>
        <w:t>10</w:t>
      </w:r>
      <w:r w:rsidRPr="001645E8">
        <w:rPr>
          <w:rFonts w:ascii="Arial" w:hAnsi="Arial" w:cs="Arial"/>
          <w:lang w:eastAsia="ar-SA"/>
        </w:rPr>
        <w:t>. této smlouvy, a to za každý den zpoždění aktivace (odst</w:t>
      </w:r>
      <w:r>
        <w:rPr>
          <w:rFonts w:ascii="Arial" w:hAnsi="Arial" w:cs="Arial"/>
          <w:lang w:eastAsia="ar-SA"/>
        </w:rPr>
        <w:t xml:space="preserve">. 9.) </w:t>
      </w:r>
      <w:r w:rsidRPr="001645E8">
        <w:rPr>
          <w:rFonts w:ascii="Arial" w:hAnsi="Arial" w:cs="Arial"/>
          <w:lang w:eastAsia="ar-SA"/>
        </w:rPr>
        <w:t xml:space="preserve">nebo předem neohlášené nefunkčnosti (čl. 2.1.) Produktu způsobené na straně </w:t>
      </w:r>
      <w:r>
        <w:rPr>
          <w:rFonts w:ascii="Arial" w:hAnsi="Arial" w:cs="Arial"/>
          <w:lang w:eastAsia="ar-SA"/>
        </w:rPr>
        <w:t>Poskytovatele</w:t>
      </w:r>
      <w:r w:rsidRPr="001645E8">
        <w:rPr>
          <w:rFonts w:ascii="Arial" w:hAnsi="Arial" w:cs="Arial"/>
          <w:lang w:eastAsia="ar-SA"/>
        </w:rPr>
        <w:t xml:space="preserve">. Tato pokuta je splatná do 14 dnů od doručení faktury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>em.</w:t>
      </w:r>
    </w:p>
    <w:p w:rsidR="003423C4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Podmínky přechodu na serverové řešení</w:t>
      </w:r>
    </w:p>
    <w:p w:rsidR="003423C4" w:rsidRPr="001645E8" w:rsidRDefault="003423C4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Smluvní strany sjednávají, že pokud mezi sebou v budoucnu uzavřou smlouvu, jejímž předmětem bude poskytnutí licence k užívání Produktu ve verzi instalované na server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e (dále jen „Server Edition“ nebo „SE“), bude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>i poskytnuta sleva z ceny za poskytnutí licence k SE z aktuálního ceníku v</w:t>
      </w:r>
      <w:r>
        <w:rPr>
          <w:rFonts w:ascii="Arial" w:hAnsi="Arial" w:cs="Arial"/>
          <w:lang w:eastAsia="ar-SA"/>
        </w:rPr>
        <w:t> </w:t>
      </w:r>
      <w:r w:rsidRPr="001645E8">
        <w:rPr>
          <w:rFonts w:ascii="Arial" w:hAnsi="Arial" w:cs="Arial"/>
          <w:lang w:eastAsia="ar-SA"/>
        </w:rPr>
        <w:t>době</w:t>
      </w:r>
      <w:r>
        <w:rPr>
          <w:rFonts w:ascii="Arial" w:hAnsi="Arial" w:cs="Arial"/>
          <w:lang w:eastAsia="ar-SA"/>
        </w:rPr>
        <w:t xml:space="preserve"> uzavření smlouvy </w:t>
      </w:r>
      <w:r w:rsidRPr="001645E8">
        <w:rPr>
          <w:rFonts w:ascii="Arial" w:hAnsi="Arial" w:cs="Arial"/>
          <w:lang w:eastAsia="ar-SA"/>
        </w:rPr>
        <w:t>na SE ve výši částky</w:t>
      </w:r>
      <w:r>
        <w:rPr>
          <w:rFonts w:ascii="Arial" w:hAnsi="Arial" w:cs="Arial"/>
          <w:lang w:eastAsia="ar-SA"/>
        </w:rPr>
        <w:t xml:space="preserve"> která byla uhrazena</w:t>
      </w:r>
      <w:r w:rsidRPr="001645E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Nabyvatel</w:t>
      </w:r>
      <w:r w:rsidRPr="001645E8">
        <w:rPr>
          <w:rFonts w:ascii="Arial" w:hAnsi="Arial" w:cs="Arial"/>
          <w:lang w:eastAsia="ar-SA"/>
        </w:rPr>
        <w:t xml:space="preserve">em jako celková cena podle odst. </w:t>
      </w:r>
      <w:r>
        <w:rPr>
          <w:rFonts w:ascii="Arial" w:hAnsi="Arial" w:cs="Arial"/>
          <w:lang w:eastAsia="ar-SA"/>
        </w:rPr>
        <w:t>10</w:t>
      </w:r>
      <w:r w:rsidRPr="001645E8">
        <w:rPr>
          <w:rFonts w:ascii="Arial" w:hAnsi="Arial" w:cs="Arial"/>
          <w:lang w:eastAsia="ar-SA"/>
        </w:rPr>
        <w:t>.3.</w:t>
      </w:r>
      <w:r>
        <w:rPr>
          <w:rFonts w:ascii="Arial" w:hAnsi="Arial" w:cs="Arial"/>
          <w:lang w:eastAsia="ar-SA"/>
        </w:rPr>
        <w:t xml:space="preserve"> </w:t>
      </w:r>
      <w:r w:rsidRPr="001645E8">
        <w:rPr>
          <w:rFonts w:ascii="Arial" w:hAnsi="Arial" w:cs="Arial"/>
          <w:lang w:eastAsia="ar-SA"/>
        </w:rPr>
        <w:t xml:space="preserve">(za dobu trvání smluvního vztahu dle této </w:t>
      </w:r>
      <w:r>
        <w:rPr>
          <w:rFonts w:ascii="Arial" w:hAnsi="Arial" w:cs="Arial"/>
          <w:lang w:eastAsia="ar-SA"/>
        </w:rPr>
        <w:t>S</w:t>
      </w:r>
      <w:r w:rsidRPr="001645E8">
        <w:rPr>
          <w:rFonts w:ascii="Arial" w:hAnsi="Arial" w:cs="Arial"/>
          <w:lang w:eastAsia="ar-SA"/>
        </w:rPr>
        <w:t>mlouvy). Sleva bude poskytnuta výlučně z ceny za poskytnutí licence SE, a to jednorázově při jejím prvním poskytnutí a maximálně ve výši ceny za poskytnutí licence k</w:t>
      </w:r>
      <w:r>
        <w:rPr>
          <w:rFonts w:ascii="Arial" w:hAnsi="Arial" w:cs="Arial"/>
          <w:lang w:eastAsia="ar-SA"/>
        </w:rPr>
        <w:t> C</w:t>
      </w:r>
      <w:r w:rsidRPr="001645E8">
        <w:rPr>
          <w:rFonts w:ascii="Arial" w:hAnsi="Arial" w:cs="Arial"/>
          <w:lang w:eastAsia="ar-SA"/>
        </w:rPr>
        <w:t>E</w:t>
      </w:r>
      <w:r>
        <w:rPr>
          <w:rFonts w:ascii="Arial" w:hAnsi="Arial" w:cs="Arial"/>
          <w:lang w:eastAsia="ar-SA"/>
        </w:rPr>
        <w:t xml:space="preserve"> dle této Smlouvy</w:t>
      </w:r>
      <w:r w:rsidRPr="001645E8">
        <w:rPr>
          <w:rFonts w:ascii="Arial" w:hAnsi="Arial" w:cs="Arial"/>
          <w:lang w:eastAsia="ar-SA"/>
        </w:rPr>
        <w:t>.</w:t>
      </w:r>
    </w:p>
    <w:p w:rsidR="003423C4" w:rsidRPr="00515948" w:rsidRDefault="003423C4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:rsidR="003423C4" w:rsidRDefault="003423C4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Strany se zavazují zachovat mlčenlivost o informacích poskytnutých jim druhou stranou v souvislosti s plněním této smlouvy, které poskytující strana označí za důvěrné</w:t>
      </w:r>
      <w:r>
        <w:rPr>
          <w:rFonts w:ascii="Arial" w:hAnsi="Arial" w:cs="Arial"/>
          <w:color w:val="000000"/>
          <w:sz w:val="20"/>
          <w:szCs w:val="20"/>
        </w:rPr>
        <w:t xml:space="preserve"> nebo je obecně za důvěrné lze považovat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, nesdělit je ani neumožnit k nim přístup třetím osobám, ani je nevyužít ve svůj prospěch nebo ve prospěch třetích osob. Toto ujednání se neuplatní v případě, kdy platné právní předpisy ukládají </w:t>
      </w:r>
      <w:r>
        <w:rPr>
          <w:rFonts w:ascii="Arial" w:hAnsi="Arial" w:cs="Arial"/>
          <w:color w:val="000000"/>
          <w:sz w:val="20"/>
          <w:szCs w:val="20"/>
        </w:rPr>
        <w:t>Nabyvatel</w:t>
      </w:r>
      <w:r w:rsidRPr="00DD2006">
        <w:rPr>
          <w:rFonts w:ascii="Arial" w:hAnsi="Arial" w:cs="Arial"/>
          <w:color w:val="000000"/>
          <w:sz w:val="20"/>
          <w:szCs w:val="20"/>
        </w:rPr>
        <w:t>i zveřejnit tuto smlouvu (např. zákon č. 340/2015 Sb., o zvláštních podmínkách účinnosti některých smluv, uveřejňování těchto smluv a o registru smluv, v platném znění).</w:t>
      </w:r>
    </w:p>
    <w:p w:rsidR="003423C4" w:rsidRPr="00D4517B" w:rsidRDefault="003423C4" w:rsidP="00D4517B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 xml:space="preserve">Údaje uvedené v hranatých závorkách […] jsou pokládány za bezpečnostní prvky a </w:t>
      </w:r>
      <w:r>
        <w:rPr>
          <w:rFonts w:ascii="Arial" w:hAnsi="Arial" w:cs="Arial"/>
          <w:color w:val="000000"/>
          <w:sz w:val="20"/>
          <w:szCs w:val="20"/>
        </w:rPr>
        <w:t>označeny jako důvěrné. V</w:t>
      </w:r>
      <w:r w:rsidRPr="00DD2006">
        <w:rPr>
          <w:rFonts w:ascii="Arial" w:hAnsi="Arial" w:cs="Arial"/>
          <w:color w:val="000000"/>
          <w:sz w:val="20"/>
          <w:szCs w:val="20"/>
        </w:rPr>
        <w:t> případě zveřejnění této smlouvy a/nebo jejích příloh musí být před zveřejněním skryty.</w:t>
      </w:r>
    </w:p>
    <w:p w:rsidR="003423C4" w:rsidRDefault="003423C4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 souhlasí s tím, aby </w:t>
      </w:r>
      <w:r>
        <w:rPr>
          <w:rFonts w:ascii="Arial" w:hAnsi="Arial" w:cs="Arial"/>
          <w:color w:val="000000"/>
          <w:sz w:val="20"/>
          <w:szCs w:val="20"/>
        </w:rPr>
        <w:t>Nabyvatel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 uveřejnil tuto smlouvu včetně všech příloh, a to i způsobem umožňujícím dálkový přístup (prostřednictvím internetu).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 uděluje tento souhlas zejména pro situaci, kdy povinnost zveřejnit smlouvu vyplývá </w:t>
      </w:r>
      <w:r>
        <w:rPr>
          <w:rFonts w:ascii="Arial" w:hAnsi="Arial" w:cs="Arial"/>
          <w:color w:val="000000"/>
          <w:sz w:val="20"/>
          <w:szCs w:val="20"/>
        </w:rPr>
        <w:t>Nabyvatel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i z platných právních předpisů (zejména ze zákona č. 340/2015 Sb., o zvláštních podmínkách účinnosti </w:t>
      </w:r>
      <w:r w:rsidRPr="00DD2006">
        <w:rPr>
          <w:rFonts w:ascii="Arial" w:hAnsi="Arial" w:cs="Arial"/>
          <w:color w:val="000000"/>
          <w:sz w:val="20"/>
          <w:szCs w:val="20"/>
        </w:rPr>
        <w:lastRenderedPageBreak/>
        <w:t xml:space="preserve">některých smluv, uveřejňování těchto smluv a o registru smluv, v platném znění, ze zákona č. 106/1999 Sb., o svobodném přístupu k informacím, v platném znění).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 prohlašuje, že tato smlouva ani žádná z jejích příloh neobsahuje žádnou skutečnost, kterou by chránil jako své obchodní tajemství, ani jiné informace, které vyžadují zvláštní způsob ochrany</w:t>
      </w:r>
      <w:r>
        <w:rPr>
          <w:rFonts w:ascii="Arial" w:hAnsi="Arial" w:cs="Arial"/>
          <w:color w:val="000000"/>
          <w:sz w:val="20"/>
          <w:szCs w:val="20"/>
        </w:rPr>
        <w:t>, vyjma údaje viz čl. 15.2</w:t>
      </w:r>
      <w:r w:rsidRPr="00DD2006">
        <w:rPr>
          <w:rFonts w:ascii="Arial" w:hAnsi="Arial" w:cs="Arial"/>
          <w:color w:val="000000"/>
          <w:sz w:val="20"/>
          <w:szCs w:val="20"/>
        </w:rPr>
        <w:t>. Toto ujednání platí i pro případné změny (dodatky této smlouvy).</w:t>
      </w:r>
    </w:p>
    <w:p w:rsidR="003423C4" w:rsidRPr="009362BC" w:rsidRDefault="003423C4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362BC">
        <w:rPr>
          <w:rFonts w:ascii="Arial" w:hAnsi="Arial" w:cs="Arial"/>
          <w:color w:val="000000"/>
          <w:sz w:val="20"/>
          <w:szCs w:val="20"/>
        </w:rPr>
        <w:t xml:space="preserve">Tato smlouva je sepsána ve dvou vyhotoveních, z nichž každá ze smluvních stran obdrží po jednom. V případě, že obě smluvní strany disponují prostředky umožňující uzavření smlouvy v elektronické podobě, bude smlouva přednostně uzavřena v elektronické podobě. </w:t>
      </w:r>
    </w:p>
    <w:p w:rsidR="003423C4" w:rsidRPr="00DD2006" w:rsidRDefault="003423C4" w:rsidP="00D4517B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Veškeré změny a doplňky této smlouvy lze činit pouze písemnou formou.</w:t>
      </w:r>
    </w:p>
    <w:p w:rsidR="003423C4" w:rsidRDefault="003423C4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Smluvní strany svými podpisy potvrzují, že jsou s obsahem smlouvy seznámeny a že ji uzavírají na základě své svobodné a vážné vůle, nikoliv v tísni a za nápadně nevýhodných podmínek. Na důkaz těchto skutečností připojují své podpisy.</w:t>
      </w:r>
    </w:p>
    <w:p w:rsidR="003423C4" w:rsidRPr="00BE7EC9" w:rsidRDefault="003423C4" w:rsidP="00BE7EC9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spacing w:before="24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362BC">
        <w:rPr>
          <w:rFonts w:ascii="Arial" w:hAnsi="Arial" w:cs="Arial"/>
          <w:color w:val="000000"/>
          <w:sz w:val="20"/>
          <w:szCs w:val="20"/>
        </w:rPr>
        <w:t>Smlouva se uzavírá na základě usnesení Rady města Náchoda č. 71/1456/24 ze dne 3.4.2024.</w:t>
      </w:r>
    </w:p>
    <w:p w:rsidR="003423C4" w:rsidRPr="00DD2006" w:rsidRDefault="003423C4" w:rsidP="00BE7EC9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spacing w:before="24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423C4" w:rsidRDefault="003423C4" w:rsidP="006E47CE">
      <w:pPr>
        <w:jc w:val="both"/>
        <w:rPr>
          <w:rFonts w:ascii="Arial" w:hAnsi="Arial" w:cs="Arial"/>
          <w:color w:val="000000"/>
        </w:rPr>
      </w:pPr>
    </w:p>
    <w:p w:rsidR="003423C4" w:rsidRDefault="003423C4">
      <w:pPr>
        <w:rPr>
          <w:rFonts w:ascii="Arial" w:hAnsi="Arial" w:cs="Arial"/>
          <w:color w:val="000000"/>
        </w:rPr>
      </w:pPr>
    </w:p>
    <w:p w:rsidR="003423C4" w:rsidRDefault="003423C4" w:rsidP="006E47CE">
      <w:pPr>
        <w:jc w:val="both"/>
        <w:rPr>
          <w:rFonts w:ascii="Arial" w:hAnsi="Arial" w:cs="Arial"/>
          <w:color w:val="000000"/>
        </w:rPr>
      </w:pPr>
    </w:p>
    <w:p w:rsidR="003423C4" w:rsidRDefault="003423C4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Seznam příloh:</w:t>
      </w:r>
    </w:p>
    <w:p w:rsidR="003423C4" w:rsidRDefault="003423C4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 – popis Produktu</w:t>
      </w:r>
    </w:p>
    <w:p w:rsidR="003423C4" w:rsidRDefault="003423C4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2 – vymezení rozsahu, v jakém je Nabyvatel oprávněn Produkt užívat </w:t>
      </w: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Příloha č. 3 – specifikace dalších služeb - podpory a služby Hotline</w:t>
      </w: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3C4" w:rsidRPr="00703230" w:rsidRDefault="003423C4" w:rsidP="0070323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Náchodě</w:t>
      </w:r>
      <w:r w:rsidRPr="00EA01EC">
        <w:rPr>
          <w:rFonts w:ascii="Arial" w:hAnsi="Arial" w:cs="Arial"/>
          <w:color w:val="000000"/>
        </w:rPr>
        <w:t xml:space="preserve"> dne:</w:t>
      </w:r>
      <w:r>
        <w:rPr>
          <w:rFonts w:ascii="Arial" w:hAnsi="Arial" w:cs="Arial"/>
          <w:color w:val="000000"/>
        </w:rPr>
        <w:tab/>
        <w:t xml:space="preserve">            </w:t>
      </w:r>
      <w:r>
        <w:rPr>
          <w:rFonts w:ascii="Arial" w:hAnsi="Arial" w:cs="Arial"/>
          <w:color w:val="000000"/>
        </w:rPr>
        <w:tab/>
        <w:t xml:space="preserve">        </w:t>
      </w:r>
      <w:r w:rsidRPr="0070323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03230">
        <w:rPr>
          <w:rFonts w:ascii="Arial" w:hAnsi="Arial" w:cs="Arial"/>
          <w:color w:val="000000"/>
        </w:rPr>
        <w:t>V Olomouci dne:</w:t>
      </w:r>
      <w:r>
        <w:rPr>
          <w:rFonts w:ascii="Arial" w:hAnsi="Arial" w:cs="Arial"/>
          <w:color w:val="000000"/>
        </w:rPr>
        <w:t xml:space="preserve"> </w:t>
      </w:r>
    </w:p>
    <w:p w:rsidR="003423C4" w:rsidRPr="00703230" w:rsidRDefault="003423C4" w:rsidP="00703230">
      <w:pPr>
        <w:jc w:val="both"/>
        <w:rPr>
          <w:rFonts w:ascii="Arial" w:hAnsi="Arial" w:cs="Arial"/>
          <w:color w:val="000000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3423C4" w:rsidRDefault="003423C4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Nabyvatele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</w:t>
      </w:r>
    </w:p>
    <w:p w:rsidR="003423C4" w:rsidRPr="00893402" w:rsidRDefault="003423C4" w:rsidP="009B5CBD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Birke, starosta</w:t>
      </w:r>
      <w:r>
        <w:rPr>
          <w:rFonts w:ascii="Arial" w:hAnsi="Arial" w:cs="Arial"/>
          <w:sz w:val="20"/>
          <w:szCs w:val="20"/>
        </w:rPr>
        <w:tab/>
      </w:r>
      <w:r w:rsidRPr="007F0A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7F0AA6">
        <w:rPr>
          <w:rFonts w:ascii="Arial" w:hAnsi="Arial" w:cs="Arial"/>
          <w:sz w:val="20"/>
          <w:szCs w:val="20"/>
        </w:rPr>
        <w:t xml:space="preserve">Daniel Bednařík, předseda </w:t>
      </w:r>
      <w:r>
        <w:rPr>
          <w:rFonts w:ascii="Arial" w:hAnsi="Arial" w:cs="Arial"/>
          <w:sz w:val="20"/>
          <w:szCs w:val="20"/>
        </w:rPr>
        <w:t>správní rady                                                 Město Náchod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FT Technologies a.s.</w:t>
      </w:r>
      <w:r>
        <w:rPr>
          <w:rFonts w:ascii="Arial" w:hAnsi="Arial" w:cs="Arial"/>
          <w:sz w:val="20"/>
          <w:szCs w:val="20"/>
        </w:rPr>
        <w:br w:type="page"/>
      </w:r>
    </w:p>
    <w:p w:rsidR="003423C4" w:rsidRPr="004B47C9" w:rsidRDefault="003423C4" w:rsidP="006E47CE">
      <w:pPr>
        <w:pStyle w:val="muj"/>
        <w:jc w:val="both"/>
        <w:rPr>
          <w:rFonts w:ascii="Arial" w:hAnsi="Arial" w:cs="Arial"/>
          <w:b/>
          <w:sz w:val="20"/>
          <w:szCs w:val="20"/>
        </w:rPr>
      </w:pPr>
      <w:r w:rsidRPr="004B47C9">
        <w:rPr>
          <w:rFonts w:ascii="Arial" w:hAnsi="Arial" w:cs="Arial"/>
          <w:b/>
          <w:sz w:val="20"/>
          <w:szCs w:val="20"/>
        </w:rPr>
        <w:t>Příloha č. 1</w:t>
      </w:r>
    </w:p>
    <w:p w:rsidR="003423C4" w:rsidRDefault="003423C4" w:rsidP="006E47CE">
      <w:pPr>
        <w:pStyle w:val="muj"/>
        <w:jc w:val="both"/>
        <w:rPr>
          <w:rFonts w:ascii="Arial" w:hAnsi="Arial" w:cs="Arial"/>
          <w:b/>
          <w:sz w:val="20"/>
          <w:szCs w:val="20"/>
        </w:rPr>
      </w:pPr>
    </w:p>
    <w:p w:rsidR="003423C4" w:rsidRDefault="003423C4" w:rsidP="006E47CE">
      <w:pPr>
        <w:pStyle w:val="muj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dodávaného řešení a funkčnosti Produktu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423C4" w:rsidRDefault="003423C4" w:rsidP="006E4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řešení IS MP Manager</w:t>
      </w: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Informační systém (IS) MP Manager je systémem nové generace, </w:t>
      </w:r>
      <w:r w:rsidRPr="0005045A">
        <w:rPr>
          <w:rFonts w:ascii="Arial" w:hAnsi="Arial" w:cs="Arial"/>
        </w:rPr>
        <w:t xml:space="preserve">určený </w:t>
      </w:r>
      <w:r>
        <w:rPr>
          <w:rFonts w:ascii="Arial" w:hAnsi="Arial" w:cs="Arial"/>
        </w:rPr>
        <w:t xml:space="preserve"> obecním policiím pro vedení jejich agendy stanovené zákonem č. 553/1991 Sb. o obecní policii ve znění pozdějších předpisů. </w:t>
      </w:r>
    </w:p>
    <w:p w:rsidR="003423C4" w:rsidRDefault="003423C4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on-line aplikaci, která slouží k vytváření a správě elektronických informací o událostech, které řeší a dokumentuje obecní policie, případně jsou přirozenou součástí její činnosti.</w:t>
      </w:r>
    </w:p>
    <w:p w:rsidR="003423C4" w:rsidRDefault="003423C4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rysem systému je skutečnost, že data do něj pořizují všichni strážníci, především hlídky v terénu, které jsou těmi, kdo nejvíce přicházejí do styku s událostmi, ať se již jedná o přestupky, trestné činy nebo jiné obecné události.</w:t>
      </w:r>
    </w:p>
    <w:p w:rsidR="003423C4" w:rsidRDefault="003423C4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Využívá široké možnosti DB MS SQL v kombinaci s datovými přenosy z mobilních telefonů s GPS lokalizací, s napojením na Základní registry a databáze IS města, umožňuje zadávat přestupky, lustrovat osoby a vozidla přímo z terénu v režimu on-line pomocí mobilního zařízení připojeného do internetu – notebooku, tabletu nebo „chytrého“ telefonu.</w:t>
      </w:r>
    </w:p>
    <w:p w:rsidR="003423C4" w:rsidRDefault="003423C4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přenášených dat jsou rovněž GPS souřadnice a fotografie, případně videa z terénu. Tato data jsou okamžitě dostupná pro další zpracování jak ze stacionárních PC, tak z mobilních zařízení. Mobilní zařízení zároveň umožňuje plnohodnotné zpracování všech </w:t>
      </w:r>
      <w:r w:rsidRPr="0005045A">
        <w:rPr>
          <w:rFonts w:ascii="Arial" w:hAnsi="Arial" w:cs="Arial"/>
        </w:rPr>
        <w:t>událostí</w:t>
      </w:r>
      <w:r>
        <w:rPr>
          <w:rFonts w:ascii="Arial" w:hAnsi="Arial" w:cs="Arial"/>
        </w:rPr>
        <w:t xml:space="preserve"> včetně tisku na externím HW zařízení přímo v terénu. </w:t>
      </w:r>
    </w:p>
    <w:p w:rsidR="003423C4" w:rsidRDefault="003423C4" w:rsidP="006E47CE">
      <w:pPr>
        <w:spacing w:after="240"/>
        <w:jc w:val="both"/>
        <w:rPr>
          <w:rFonts w:cs="Arial"/>
          <w:b/>
        </w:rPr>
      </w:pPr>
      <w:r>
        <w:rPr>
          <w:rFonts w:ascii="Arial" w:hAnsi="Arial" w:cs="Arial"/>
        </w:rPr>
        <w:t>Informační systém MP Manager je řešení nezávislé na informačních systémech města, je však možno provést integraci s těmito systémy. Mimo to umožňuje propojení s celou řadou různých jiných periférií, jako je např. PCO (pult centrální ochrany), hovory na 156, kamerový systém, stacionární i mobilní radary, rychlostní kamery, parkovací systémy apod. Informace z těchto periférií se následně mohou on-line promítnout jako události do IS MP Manager. Propojení s perifériemi je možné realizovat pouze v případě Server Edition.</w:t>
      </w:r>
    </w:p>
    <w:p w:rsidR="003423C4" w:rsidRDefault="003423C4" w:rsidP="006E47CE">
      <w:pPr>
        <w:pStyle w:val="Textbody"/>
        <w:ind w:left="0"/>
        <w:rPr>
          <w:rFonts w:cs="Arial"/>
          <w:szCs w:val="20"/>
        </w:rPr>
      </w:pPr>
      <w:r>
        <w:rPr>
          <w:rFonts w:cs="Arial"/>
          <w:b/>
          <w:szCs w:val="20"/>
        </w:rPr>
        <w:t>Základní informace o systému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jedná se o webovou aplikaci = není vyžadována instalace na PC, NTB, tablet, „chytrý“ telefon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všechny agendy obecní police jsou vedeny v jednom prostředí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cena není závislá na počtu definovaných uživatelů systému a počtu připojení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využita MS SQL databáze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systém zabezpečuje efektivní práci strážníků v týmu a může suplovat služby dispečera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jedná se o stavebnicové a flexibilní prostředí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zajištěna maximální bezpečnost dat (uživatelské přístupy, šifrované přenosy, logování událostí, záloha-obnova dat apod.)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FT Technologies a.s. garantuje stabilní zázemí a HotLine s podporou 24 hodin 365 dnů v roce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systém umožňuje automatickou GPS lokalizaci při vytvoření události z mobilního zařízení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možno připojit fotodokumentaci ON-LINE z terénu přímo do databáze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systém umožňuje tisk dokumentu oznámení pro nepřítomného pachatele přímo v terénu na BT mobilní tiskárně</w:t>
      </w:r>
    </w:p>
    <w:p w:rsidR="003423C4" w:rsidRDefault="003423C4" w:rsidP="006E47CE">
      <w:pPr>
        <w:pStyle w:val="Textbody"/>
        <w:spacing w:after="0"/>
        <w:ind w:left="0"/>
        <w:rPr>
          <w:rFonts w:cs="Arial"/>
          <w:szCs w:val="20"/>
        </w:rPr>
      </w:pPr>
    </w:p>
    <w:p w:rsidR="003423C4" w:rsidRDefault="003423C4" w:rsidP="006E47CE">
      <w:pPr>
        <w:pStyle w:val="Textbody"/>
        <w:spacing w:after="0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t>Základní funkce systému</w:t>
      </w: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cs="Arial"/>
        </w:rPr>
      </w:pPr>
      <w:r>
        <w:rPr>
          <w:rFonts w:ascii="Arial" w:hAnsi="Arial" w:cs="Arial"/>
        </w:rPr>
        <w:t>IS MP Manager umožňuje: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evidovat všechny druhy událostí,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zadávat do systému jakékoliv události přímo v terénu,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lastRenderedPageBreak/>
        <w:t>zadávat a sledovat procesy v reálném čase,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přímou vazbu na Základní registry pro ztotožnění osob,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přímou vazbu do ISEP, vyžadovat opisy a zapisovat přestupky</w:t>
      </w:r>
    </w:p>
    <w:p w:rsidR="003423C4" w:rsidRDefault="003423C4" w:rsidP="00A22F9A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jc w:val="left"/>
        <w:rPr>
          <w:rFonts w:cs="Arial"/>
          <w:szCs w:val="20"/>
        </w:rPr>
      </w:pPr>
      <w:r>
        <w:rPr>
          <w:rFonts w:cs="Arial"/>
          <w:szCs w:val="20"/>
        </w:rPr>
        <w:t>ověřovat on-line RZ  vozidel v databázi Pátrání po vozidlech a osoby v databázi Pátrání po osobách vedených PČR,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vést komplexní agendu pokutových bloků,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statisticky vyhodnocovat odvedenou práci MP i jednotlivých strážníků,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vyhledávat události a objekty podle detailních parametrů,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vytvářet celou řadu různých sestav,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tvořit skupiny uživatelů a přesně nastavit přístupová práva pro jednotlivé uživatele,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sledovat kroky uživatele na systémové úrovni,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přistupovat do systému vzdáleně (ze služební cesty, z domova),</w:t>
      </w:r>
    </w:p>
    <w:p w:rsidR="003423C4" w:rsidRDefault="003423C4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mít k dispozici profesionální servis a HotLine </w:t>
      </w:r>
      <w:r w:rsidRPr="0005045A">
        <w:rPr>
          <w:rFonts w:cs="Arial"/>
          <w:szCs w:val="20"/>
        </w:rPr>
        <w:t>podporu 7/24.</w:t>
      </w: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nabízeného řešení </w:t>
      </w:r>
    </w:p>
    <w:p w:rsidR="003423C4" w:rsidRDefault="003423C4" w:rsidP="006E47CE">
      <w:pPr>
        <w:jc w:val="both"/>
        <w:rPr>
          <w:rFonts w:ascii="Arial" w:hAnsi="Arial" w:cs="Arial"/>
          <w:b/>
        </w:rPr>
      </w:pPr>
    </w:p>
    <w:p w:rsidR="003423C4" w:rsidRDefault="003423C4" w:rsidP="006E47CE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IS MP Manager je modulární systém, konkrétní řešení lze logicky poskládat dle požadavků a potřeb příslušné obecní policie V případě Cloud Edition jsou součástí poskytnutí licence k následujícím modulům.</w:t>
      </w:r>
    </w:p>
    <w:p w:rsidR="003423C4" w:rsidRDefault="003423C4" w:rsidP="005B5A8B">
      <w:pPr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modul</w:t>
      </w:r>
    </w:p>
    <w:p w:rsidR="003423C4" w:rsidRDefault="003423C4" w:rsidP="006E47CE">
      <w:pPr>
        <w:ind w:left="284"/>
        <w:jc w:val="both"/>
        <w:rPr>
          <w:rFonts w:ascii="Arial" w:hAnsi="Arial" w:cs="Arial"/>
          <w:b/>
        </w:rPr>
      </w:pP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Jedná se o základní část aplikace, ve které jsou evidovány a spravovány všechny události, které obecní policie zpracovává; mimo přestupků a trestných činů i ostatní události, jako je pátrání, asistence, mimořádné události apod. </w:t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Zajišťuje, aby každá událost mohla být podrobně popsána a zadokumentována přiloženými fotografiemi, informacemi z mapových podkladů, případně jinými dokumenty. </w:t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Aplikace si vede sama svůj vlastní číselník událostí a spisů.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Vede personální agendu obecní policie – osobní informace k pracovníkům, jejich dokladům, informace k fondu a režimu pracovní doby, pokutovým blokům, které byly strážníkům vydány apod. </w:t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Umožňuje tvorbu sestav dle zadaných kritérií, protokolů a vytváření statistik pro </w:t>
      </w:r>
      <w:r>
        <w:rPr>
          <w:rFonts w:ascii="Arial" w:hAnsi="Arial" w:cs="Arial"/>
        </w:rPr>
        <w:t xml:space="preserve">MV. </w:t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Zajišťuje propojení se základními registry, s databází kradených vozidel vedenou MV ČR, s databází osob v pátrání MV ČR.</w:t>
      </w:r>
    </w:p>
    <w:p w:rsidR="003423C4" w:rsidRDefault="003423C4" w:rsidP="005B5A8B">
      <w:pPr>
        <w:numPr>
          <w:ilvl w:val="0"/>
          <w:numId w:val="5"/>
        </w:num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Obsahuje celou řadu dalších funkcí, které jsou nezbytné pro zajištění řádného výkonu služby strážníka.</w:t>
      </w:r>
    </w:p>
    <w:p w:rsidR="003423C4" w:rsidRDefault="003423C4" w:rsidP="006E47CE">
      <w:pPr>
        <w:jc w:val="both"/>
        <w:rPr>
          <w:rFonts w:ascii="Arial" w:hAnsi="Arial" w:cs="Arial"/>
          <w:i/>
        </w:rPr>
      </w:pPr>
    </w:p>
    <w:p w:rsidR="003423C4" w:rsidRDefault="003423C4" w:rsidP="005B5A8B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událostí (přestupky, správní delikty, tr. činy, kontroly osob a ostatní události).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jednotná číselná řada událostí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přidání, editace událostí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zobrazení historie událostí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víceúrovňové filtrování a řazení událostí dle vybraných kritérií a kombinací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tvorba svodek událostí</w:t>
      </w:r>
    </w:p>
    <w:p w:rsidR="003423C4" w:rsidRDefault="003423C4" w:rsidP="005B5A8B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vkládání dokumentů k události</w:t>
      </w:r>
    </w:p>
    <w:p w:rsidR="003423C4" w:rsidRDefault="003423C4" w:rsidP="005B5A8B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textové dokumenty </w:t>
      </w:r>
    </w:p>
    <w:p w:rsidR="003423C4" w:rsidRDefault="003423C4" w:rsidP="005B5A8B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obrázky (jpg, bmp, png), videosoubory (mpeg4, 3gp, avi), zvukové soubory (mp3, mp4)</w:t>
      </w:r>
    </w:p>
    <w:p w:rsidR="003423C4" w:rsidRDefault="003423C4" w:rsidP="005B5A8B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nastavit velikosti a rozlišení souborů</w:t>
      </w:r>
    </w:p>
    <w:p w:rsidR="003423C4" w:rsidRDefault="003423C4" w:rsidP="005B5A8B">
      <w:pPr>
        <w:numPr>
          <w:ilvl w:val="1"/>
          <w:numId w:val="10"/>
        </w:numPr>
        <w:suppressAutoHyphens/>
        <w:spacing w:after="240"/>
        <w:jc w:val="both"/>
        <w:rPr>
          <w:rFonts w:ascii="Arial" w:hAnsi="Arial" w:cs="Arial"/>
        </w:rPr>
      </w:pPr>
      <w:r w:rsidRPr="00794FB7">
        <w:rPr>
          <w:rFonts w:ascii="Arial" w:hAnsi="Arial" w:cs="Arial"/>
        </w:rPr>
        <w:t>vizualizace místa události na mapovém podkladu (</w:t>
      </w:r>
      <w:r>
        <w:rPr>
          <w:rFonts w:ascii="Arial" w:hAnsi="Arial" w:cs="Arial"/>
        </w:rPr>
        <w:t>OpenStreetMap</w:t>
      </w:r>
      <w:r w:rsidRPr="00794FB7">
        <w:rPr>
          <w:rFonts w:ascii="Arial" w:hAnsi="Arial" w:cs="Arial"/>
        </w:rPr>
        <w:t>)</w:t>
      </w:r>
    </w:p>
    <w:p w:rsidR="003423C4" w:rsidRPr="00941414" w:rsidRDefault="003423C4" w:rsidP="005B5A8B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41414">
        <w:rPr>
          <w:rFonts w:ascii="Arial" w:hAnsi="Arial" w:cs="Arial"/>
        </w:rPr>
        <w:t>Rozhraní pro napojení na Základní registry a databáze MV</w:t>
      </w:r>
      <w:r>
        <w:rPr>
          <w:rFonts w:ascii="Arial" w:hAnsi="Arial" w:cs="Arial"/>
        </w:rPr>
        <w:t>.</w:t>
      </w:r>
      <w:r w:rsidRPr="00941414">
        <w:rPr>
          <w:rFonts w:ascii="Arial" w:hAnsi="Arial" w:cs="Arial"/>
        </w:rPr>
        <w:t xml:space="preserve"> </w:t>
      </w:r>
    </w:p>
    <w:p w:rsidR="003423C4" w:rsidRPr="00494650" w:rsidRDefault="003423C4" w:rsidP="005B5A8B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>on-line ztotožnění osoby vůči Základním registrům</w:t>
      </w:r>
    </w:p>
    <w:p w:rsidR="003423C4" w:rsidRPr="00494650" w:rsidRDefault="003423C4" w:rsidP="005B5A8B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 xml:space="preserve">on-line napojení na DB </w:t>
      </w:r>
      <w:r>
        <w:rPr>
          <w:rFonts w:ascii="Arial" w:hAnsi="Arial"/>
        </w:rPr>
        <w:t>Pátrání po vozidlech</w:t>
      </w:r>
      <w:r w:rsidRPr="00494650">
        <w:rPr>
          <w:rFonts w:ascii="Arial" w:hAnsi="Arial"/>
        </w:rPr>
        <w:t xml:space="preserve"> (MV)</w:t>
      </w:r>
    </w:p>
    <w:p w:rsidR="003423C4" w:rsidRDefault="003423C4" w:rsidP="005B5A8B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 xml:space="preserve">on-line napojení na DB </w:t>
      </w:r>
      <w:r>
        <w:rPr>
          <w:rFonts w:ascii="Arial" w:hAnsi="Arial"/>
        </w:rPr>
        <w:t>Pátrání po osobách</w:t>
      </w:r>
      <w:r w:rsidRPr="00494650">
        <w:rPr>
          <w:rFonts w:ascii="Arial" w:hAnsi="Arial"/>
        </w:rPr>
        <w:t xml:space="preserve"> (MV)</w:t>
      </w:r>
    </w:p>
    <w:p w:rsidR="003423C4" w:rsidRPr="003C5411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on-line </w:t>
      </w:r>
      <w:r w:rsidRPr="006870E1">
        <w:rPr>
          <w:rFonts w:ascii="Arial" w:hAnsi="Arial" w:cs="Arial"/>
          <w:lang w:eastAsia="en-US"/>
        </w:rPr>
        <w:t>lustrace vozidel v CRV (centrální registr vozidel</w:t>
      </w:r>
      <w:r>
        <w:rPr>
          <w:rFonts w:ascii="Arial" w:hAnsi="Arial" w:cs="Arial"/>
          <w:lang w:eastAsia="en-US"/>
        </w:rPr>
        <w:t>)</w:t>
      </w:r>
    </w:p>
    <w:p w:rsidR="003423C4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3C5411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Pr="003C5411">
        <w:rPr>
          <w:rFonts w:ascii="Arial" w:hAnsi="Arial" w:cs="Arial"/>
        </w:rPr>
        <w:t>line napojení na ISEP (informační systém evidence přestupků)</w:t>
      </w:r>
    </w:p>
    <w:p w:rsidR="003423C4" w:rsidRPr="0097667E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on-line zobrazení fotografie lustrované osoby z AIEOP</w:t>
      </w:r>
    </w:p>
    <w:p w:rsidR="003423C4" w:rsidRPr="00233816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3C5411">
        <w:rPr>
          <w:rFonts w:ascii="Arial" w:hAnsi="Arial" w:cs="Arial"/>
        </w:rPr>
        <w:t>on</w:t>
      </w:r>
      <w:r w:rsidRPr="00233816">
        <w:rPr>
          <w:rFonts w:ascii="Arial" w:hAnsi="Arial" w:cs="Arial"/>
        </w:rPr>
        <w:t>-line napojení na AISEO (Agendový informační systém evidence obyvatel)</w:t>
      </w:r>
    </w:p>
    <w:p w:rsidR="003423C4" w:rsidRPr="00233816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hAnsi="Arial" w:cs="Arial"/>
        </w:rPr>
        <w:t>on-line napojení na AISC (Agendový informační systém cizinců)</w:t>
      </w:r>
    </w:p>
    <w:p w:rsidR="003423C4" w:rsidRPr="00233816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hAnsi="Arial" w:cs="Arial"/>
        </w:rPr>
        <w:t>on-line lustrace v CRŘ (Centrální registr řidičů)</w:t>
      </w:r>
    </w:p>
    <w:p w:rsidR="003423C4" w:rsidRPr="00233816" w:rsidRDefault="003423C4" w:rsidP="00233816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hAnsi="Arial" w:cs="Arial"/>
        </w:rPr>
        <w:t>on-line lustrace v PATROS</w:t>
      </w:r>
    </w:p>
    <w:p w:rsidR="003423C4" w:rsidRDefault="003423C4" w:rsidP="00233816">
      <w:pPr>
        <w:pStyle w:val="Odstavecseseznamem"/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 w:rsidRPr="00233816">
        <w:rPr>
          <w:rFonts w:ascii="Arial" w:hAnsi="Arial" w:cs="Arial"/>
        </w:rPr>
        <w:t>on-line lustrace v</w:t>
      </w:r>
      <w:r>
        <w:rPr>
          <w:rFonts w:ascii="Arial" w:hAnsi="Arial" w:cs="Arial"/>
        </w:rPr>
        <w:t> </w:t>
      </w:r>
      <w:r w:rsidRPr="00233816">
        <w:rPr>
          <w:rFonts w:ascii="Arial" w:hAnsi="Arial" w:cs="Arial"/>
        </w:rPr>
        <w:t>PATRMV</w:t>
      </w:r>
    </w:p>
    <w:p w:rsidR="003423C4" w:rsidRPr="00233816" w:rsidRDefault="003423C4" w:rsidP="00233816">
      <w:pPr>
        <w:pStyle w:val="Odstavecseseznamem"/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napojení na Rejstřík trestů </w:t>
      </w:r>
    </w:p>
    <w:p w:rsidR="003423C4" w:rsidRDefault="003423C4" w:rsidP="00233816">
      <w:pPr>
        <w:autoSpaceDE w:val="0"/>
        <w:autoSpaceDN w:val="0"/>
        <w:ind w:left="1440"/>
        <w:jc w:val="both"/>
        <w:rPr>
          <w:rFonts w:ascii="Arial" w:hAnsi="Arial" w:cs="Arial"/>
        </w:rPr>
      </w:pPr>
    </w:p>
    <w:p w:rsidR="003423C4" w:rsidRPr="009D6F5C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Logování všech změnových operací a nahlížení na osobní údaje v rámci IS MPP.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uživatelů.</w:t>
      </w:r>
    </w:p>
    <w:p w:rsidR="003423C4" w:rsidRDefault="003423C4" w:rsidP="002E10D5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definování uživatelských rolí, skupin uživatelů</w:t>
      </w:r>
    </w:p>
    <w:p w:rsidR="003423C4" w:rsidRDefault="003423C4" w:rsidP="002E10D5">
      <w:pPr>
        <w:numPr>
          <w:ilvl w:val="1"/>
          <w:numId w:val="19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definování omezení přístupů k funkcím IS MPP na základě role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Personalistika. </w:t>
      </w:r>
    </w:p>
    <w:p w:rsidR="003423C4" w:rsidRDefault="003423C4" w:rsidP="002E10D5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lidských zdrojů – strážníků, čekatelů a civilních zaměstnanců podle zákona   č. 553/1991 Sb., §1a</w:t>
      </w:r>
    </w:p>
    <w:p w:rsidR="003423C4" w:rsidRDefault="003423C4" w:rsidP="002E10D5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termínů platnosti lékařských prohlídek, školení, atestů, zbrojních průkazů apod.</w:t>
      </w:r>
    </w:p>
    <w:p w:rsidR="003423C4" w:rsidRDefault="003423C4" w:rsidP="002E10D5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platnosti záznamů s možností automatického upozornění o blížící se expiraci záznamu formou zaslání zprávy na e-mail zaměstnance i nadřízeného pracovníka</w:t>
      </w:r>
    </w:p>
    <w:p w:rsidR="003423C4" w:rsidRDefault="003423C4" w:rsidP="002E10D5">
      <w:pPr>
        <w:numPr>
          <w:ilvl w:val="1"/>
          <w:numId w:val="13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fond pracovní doby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pokutových bloků.</w:t>
      </w:r>
    </w:p>
    <w:p w:rsidR="003423C4" w:rsidRDefault="003423C4" w:rsidP="002E10D5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zadat čísla vydaných pokutových bloků</w:t>
      </w:r>
      <w:r w:rsidRPr="00CB1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popisu události</w:t>
      </w:r>
    </w:p>
    <w:p w:rsidR="003423C4" w:rsidRDefault="003423C4" w:rsidP="002E10D5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vytvářet přehledy z vydaných PB při události z pohledu na:</w:t>
      </w:r>
    </w:p>
    <w:p w:rsidR="003423C4" w:rsidRDefault="003423C4" w:rsidP="002E10D5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strážníky</w:t>
      </w:r>
    </w:p>
    <w:p w:rsidR="003423C4" w:rsidRDefault="003423C4" w:rsidP="002E10D5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události</w:t>
      </w:r>
    </w:p>
    <w:p w:rsidR="003423C4" w:rsidRDefault="003423C4" w:rsidP="002E10D5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kombinace kritérií výběru</w:t>
      </w:r>
    </w:p>
    <w:p w:rsidR="003423C4" w:rsidRPr="00CB1006" w:rsidRDefault="003423C4" w:rsidP="002E10D5">
      <w:pPr>
        <w:numPr>
          <w:ilvl w:val="1"/>
          <w:numId w:val="37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tisk protokolů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bodovaných dopravních přestupků.</w:t>
      </w:r>
    </w:p>
    <w:p w:rsidR="003423C4" w:rsidRDefault="003423C4" w:rsidP="002E10D5">
      <w:pPr>
        <w:numPr>
          <w:ilvl w:val="1"/>
          <w:numId w:val="6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generování dokumentu „Oznámení o uložení pokuty v blokovém řízení pro obce s rozšířenou působností“ s adresou věcně příslušné ORP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vytváření statistik pro MV podle zákona č. 553/1991 Sb., §2, písm. I).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nadefinování tiskových sestav s možností dodatečné editace před vlastním tiskem.</w:t>
      </w:r>
    </w:p>
    <w:p w:rsidR="003423C4" w:rsidRDefault="003423C4" w:rsidP="002E10D5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  <w:b/>
        </w:rPr>
      </w:pPr>
      <w:r w:rsidRPr="00480E0F">
        <w:rPr>
          <w:rFonts w:ascii="Arial" w:hAnsi="Arial" w:cs="Arial"/>
          <w:b/>
        </w:rPr>
        <w:t xml:space="preserve">On-line napojení na </w:t>
      </w:r>
      <w:r>
        <w:rPr>
          <w:rFonts w:ascii="Arial" w:hAnsi="Arial" w:cs="Arial"/>
          <w:b/>
        </w:rPr>
        <w:t xml:space="preserve">Registr silničních vozidel </w:t>
      </w:r>
    </w:p>
    <w:p w:rsidR="003423C4" w:rsidRPr="009D6F5C" w:rsidRDefault="003423C4" w:rsidP="002E10D5">
      <w:pPr>
        <w:suppressAutoHyphens/>
        <w:ind w:left="284"/>
        <w:jc w:val="both"/>
        <w:rPr>
          <w:rFonts w:ascii="Arial" w:hAnsi="Arial" w:cs="Arial"/>
          <w:b/>
        </w:rPr>
      </w:pP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Funkce zabezpečující přístup k údajům poskytnutým obecní policii z registru motorových vozidel MD prostřednictvím webového rozhraní.</w:t>
      </w:r>
    </w:p>
    <w:p w:rsidR="003423C4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Přístup je MD zřízen pro konkrétní strážníky v souladu s Pravidly pro provoz Informačního </w:t>
      </w:r>
      <w:r w:rsidRPr="0040330B">
        <w:rPr>
          <w:rFonts w:ascii="Arial" w:hAnsi="Arial" w:cs="Arial"/>
        </w:rPr>
        <w:t>systému Centrálního registru vozidel na základě žádosti obecní policie.</w:t>
      </w:r>
    </w:p>
    <w:p w:rsidR="003423C4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Lustrace i cizích RZ v systému EUCARIS</w:t>
      </w:r>
    </w:p>
    <w:p w:rsidR="003423C4" w:rsidRDefault="003423C4" w:rsidP="002E10D5">
      <w:pPr>
        <w:suppressAutoHyphens/>
        <w:ind w:left="360"/>
        <w:jc w:val="both"/>
        <w:rPr>
          <w:rFonts w:ascii="Arial" w:hAnsi="Arial" w:cs="Arial"/>
        </w:rPr>
      </w:pPr>
    </w:p>
    <w:p w:rsidR="003423C4" w:rsidRPr="0046206B" w:rsidRDefault="003423C4" w:rsidP="002E10D5">
      <w:pPr>
        <w:pStyle w:val="Odstavecseseznamem"/>
        <w:suppressAutoHyphens/>
        <w:ind w:left="1080"/>
        <w:jc w:val="both"/>
        <w:rPr>
          <w:rFonts w:ascii="Arial" w:hAnsi="Arial" w:cs="Arial"/>
        </w:rPr>
      </w:pPr>
    </w:p>
    <w:p w:rsidR="003423C4" w:rsidRPr="009E17FB" w:rsidRDefault="003423C4" w:rsidP="002E10D5">
      <w:pPr>
        <w:pStyle w:val="Odstavecseseznamem"/>
        <w:numPr>
          <w:ilvl w:val="0"/>
          <w:numId w:val="16"/>
        </w:numPr>
        <w:tabs>
          <w:tab w:val="clear" w:pos="0"/>
        </w:tabs>
        <w:autoSpaceDE w:val="0"/>
        <w:autoSpaceDN w:val="0"/>
        <w:spacing w:after="200" w:line="276" w:lineRule="auto"/>
        <w:ind w:left="36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553E4E">
        <w:rPr>
          <w:rFonts w:ascii="Arial" w:hAnsi="Arial" w:cs="Arial"/>
          <w:b/>
        </w:rPr>
        <w:t>apojení na Rejstřík trestů</w:t>
      </w:r>
      <w:r>
        <w:rPr>
          <w:rFonts w:ascii="Arial" w:hAnsi="Arial" w:cs="Arial"/>
          <w:b/>
        </w:rPr>
        <w:t xml:space="preserve"> – pouze přes CMS2</w:t>
      </w:r>
    </w:p>
    <w:p w:rsidR="003423C4" w:rsidRDefault="003423C4" w:rsidP="002E10D5">
      <w:pPr>
        <w:autoSpaceDE w:val="0"/>
        <w:autoSpaceDN w:val="0"/>
        <w:ind w:firstLine="284"/>
        <w:rPr>
          <w:color w:val="000000"/>
          <w:lang w:eastAsia="en-US"/>
        </w:rPr>
      </w:pPr>
      <w:r>
        <w:rPr>
          <w:rFonts w:ascii="Arial" w:hAnsi="Arial" w:cs="Arial"/>
          <w:color w:val="000000"/>
        </w:rPr>
        <w:t>WS poskytuje jednu funkci a to žádost o výpis/opis z Rejstříku trestů</w:t>
      </w:r>
    </w:p>
    <w:p w:rsidR="003423C4" w:rsidRPr="0046206B" w:rsidRDefault="003423C4" w:rsidP="002E10D5">
      <w:pPr>
        <w:autoSpaceDE w:val="0"/>
        <w:autoSpaceDN w:val="0"/>
        <w:rPr>
          <w:color w:val="000000"/>
        </w:rPr>
      </w:pPr>
      <w:r w:rsidRPr="0046206B"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  <w:color w:val="000000"/>
        </w:rPr>
        <w:t xml:space="preserve">      -    </w:t>
      </w:r>
      <w:r w:rsidRPr="0046206B">
        <w:rPr>
          <w:rFonts w:ascii="Arial" w:hAnsi="Arial" w:cs="Arial"/>
          <w:color w:val="000000"/>
        </w:rPr>
        <w:t>Odpověď z RT může být: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Informace z výpisu/opisu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Nelze zpracovat ihned – RT zpracuje ručně a pak pošle na definovaný e-mail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Zamítne žádost + uvede důvod odmítnutí</w:t>
      </w:r>
    </w:p>
    <w:p w:rsidR="003423C4" w:rsidRDefault="003423C4" w:rsidP="002E10D5">
      <w:pPr>
        <w:numPr>
          <w:ilvl w:val="0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K dispozici je testovací prostředí WS, na kterém budeme společně s vámi testovat, po   úspěšném otestování bude nutná registrace do ostrého prostředí</w:t>
      </w:r>
    </w:p>
    <w:p w:rsidR="003423C4" w:rsidRDefault="003423C4" w:rsidP="002E10D5">
      <w:pPr>
        <w:numPr>
          <w:ilvl w:val="0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Body, které budeme potřebovat s vámi konzultovat: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Umístění vyhledávání v RT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Pole pro vyhledávání</w:t>
      </w:r>
    </w:p>
    <w:p w:rsidR="003423C4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Nastavení e-mailu pro zasílání opisu/výpisu</w:t>
      </w:r>
    </w:p>
    <w:p w:rsidR="003423C4" w:rsidRPr="00553E4E" w:rsidRDefault="003423C4" w:rsidP="002E10D5">
      <w:pPr>
        <w:numPr>
          <w:ilvl w:val="1"/>
          <w:numId w:val="43"/>
        </w:numPr>
        <w:autoSpaceDE w:val="0"/>
        <w:autoSpaceDN w:val="0"/>
        <w:rPr>
          <w:color w:val="000000"/>
        </w:rPr>
      </w:pPr>
      <w:r>
        <w:rPr>
          <w:rFonts w:ascii="Arial" w:hAnsi="Arial" w:cs="Arial"/>
          <w:color w:val="000000"/>
        </w:rPr>
        <w:t>Předání informací do události v MPM</w:t>
      </w:r>
    </w:p>
    <w:p w:rsidR="003423C4" w:rsidRDefault="003423C4" w:rsidP="002E10D5">
      <w:pPr>
        <w:autoSpaceDE w:val="0"/>
        <w:autoSpaceDN w:val="0"/>
        <w:rPr>
          <w:rFonts w:ascii="Arial" w:hAnsi="Arial" w:cs="Arial"/>
          <w:color w:val="000000"/>
        </w:rPr>
      </w:pPr>
    </w:p>
    <w:p w:rsidR="003423C4" w:rsidRDefault="003423C4" w:rsidP="002E10D5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iCs/>
          <w:noProof/>
          <w:lang w:eastAsia="en-US"/>
        </w:rPr>
      </w:pPr>
      <w:r>
        <w:rPr>
          <w:rFonts w:ascii="Arial" w:hAnsi="Arial" w:cs="Arial"/>
          <w:b/>
        </w:rPr>
        <w:t xml:space="preserve">On-line napojení na PATROS – </w:t>
      </w:r>
      <w:r w:rsidRPr="00090904">
        <w:rPr>
          <w:rFonts w:ascii="Arial" w:hAnsi="Arial" w:cs="Arial"/>
          <w:b/>
        </w:rPr>
        <w:t>Pátrání po osobách pouze přes CMS2</w:t>
      </w:r>
    </w:p>
    <w:p w:rsidR="003423C4" w:rsidRDefault="003423C4" w:rsidP="002E10D5">
      <w:pPr>
        <w:pStyle w:val="Odstavecseseznamem"/>
        <w:autoSpaceDE w:val="0"/>
        <w:autoSpaceDN w:val="0"/>
        <w:ind w:left="284"/>
        <w:contextualSpacing/>
        <w:jc w:val="both"/>
        <w:rPr>
          <w:rFonts w:ascii="Arial" w:hAnsi="Arial" w:cs="Arial"/>
          <w:iCs/>
          <w:noProof/>
          <w:lang w:eastAsia="en-US"/>
        </w:rPr>
      </w:pPr>
    </w:p>
    <w:p w:rsidR="003423C4" w:rsidRDefault="003423C4" w:rsidP="002E10D5">
      <w:pPr>
        <w:pStyle w:val="Odstavecseseznamem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iCs/>
          <w:noProof/>
          <w:lang w:eastAsia="en-US"/>
        </w:rPr>
      </w:pPr>
      <w:r>
        <w:rPr>
          <w:rFonts w:ascii="Arial" w:hAnsi="Arial" w:cs="Arial"/>
        </w:rPr>
        <w:t>Databáze obsahuje záznamy z aktivní pátrací evidence Policie České republiky</w:t>
      </w:r>
    </w:p>
    <w:p w:rsidR="003423C4" w:rsidRDefault="003423C4" w:rsidP="002E10D5">
      <w:pPr>
        <w:autoSpaceDE w:val="0"/>
        <w:autoSpaceDN w:val="0"/>
        <w:jc w:val="both"/>
        <w:rPr>
          <w:rFonts w:ascii="Arial" w:hAnsi="Arial" w:cs="Arial"/>
        </w:rPr>
      </w:pPr>
    </w:p>
    <w:p w:rsidR="003423C4" w:rsidRDefault="003423C4" w:rsidP="002E10D5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On-line napojení na PATRMV – </w:t>
      </w:r>
      <w:r w:rsidRPr="00090904">
        <w:rPr>
          <w:rFonts w:ascii="Arial" w:hAnsi="Arial" w:cs="Arial"/>
          <w:b/>
        </w:rPr>
        <w:t>Pátrání po motorových vozidlech pouze přes CMS2</w:t>
      </w:r>
    </w:p>
    <w:p w:rsidR="003423C4" w:rsidRDefault="003423C4" w:rsidP="002E10D5">
      <w:pPr>
        <w:pStyle w:val="Odstavecseseznamem"/>
        <w:autoSpaceDE w:val="0"/>
        <w:autoSpaceDN w:val="0"/>
        <w:ind w:left="284"/>
        <w:contextualSpacing/>
        <w:jc w:val="both"/>
        <w:rPr>
          <w:rFonts w:ascii="Arial" w:hAnsi="Arial" w:cs="Arial"/>
          <w:b/>
        </w:rPr>
      </w:pPr>
    </w:p>
    <w:p w:rsidR="003423C4" w:rsidRDefault="003423C4" w:rsidP="002E10D5">
      <w:pPr>
        <w:pStyle w:val="Odstavecseseznamem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Databáze obsahuje záznamy z aktivní pátrací evidence Policie České republiky</w:t>
      </w:r>
    </w:p>
    <w:p w:rsidR="003423C4" w:rsidRDefault="003423C4" w:rsidP="002E10D5">
      <w:pPr>
        <w:autoSpaceDE w:val="0"/>
        <w:autoSpaceDN w:val="0"/>
        <w:rPr>
          <w:rFonts w:ascii="Arial" w:hAnsi="Arial" w:cs="Arial"/>
          <w:color w:val="000000"/>
        </w:rPr>
      </w:pPr>
    </w:p>
    <w:p w:rsidR="003423C4" w:rsidRDefault="003423C4" w:rsidP="002E10D5">
      <w:pPr>
        <w:autoSpaceDE w:val="0"/>
        <w:autoSpaceDN w:val="0"/>
        <w:rPr>
          <w:rFonts w:ascii="Arial" w:hAnsi="Arial" w:cs="Arial"/>
          <w:color w:val="000000"/>
        </w:rPr>
      </w:pPr>
    </w:p>
    <w:p w:rsidR="003423C4" w:rsidRPr="00090904" w:rsidRDefault="003423C4" w:rsidP="002E10D5">
      <w:pPr>
        <w:pStyle w:val="Odstavecseseznamem"/>
        <w:numPr>
          <w:ilvl w:val="0"/>
          <w:numId w:val="16"/>
        </w:numPr>
        <w:tabs>
          <w:tab w:val="clear" w:pos="0"/>
        </w:tabs>
        <w:autoSpaceDE w:val="0"/>
        <w:autoSpaceDN w:val="0"/>
        <w:ind w:left="360"/>
        <w:rPr>
          <w:rFonts w:ascii="Arial" w:hAnsi="Arial" w:cs="Arial"/>
          <w:b/>
          <w:bCs/>
          <w:color w:val="000000"/>
        </w:rPr>
      </w:pPr>
      <w:r w:rsidRPr="00090904">
        <w:rPr>
          <w:rFonts w:ascii="Arial" w:hAnsi="Arial" w:cs="Arial"/>
          <w:b/>
          <w:bCs/>
          <w:color w:val="000000"/>
        </w:rPr>
        <w:t>On-line napojení na Centrální registr řidičů – pouze přes CMS2</w:t>
      </w:r>
    </w:p>
    <w:p w:rsidR="003423C4" w:rsidRDefault="003423C4" w:rsidP="002E10D5">
      <w:pPr>
        <w:pStyle w:val="Odstavecseseznamem"/>
        <w:autoSpaceDE w:val="0"/>
        <w:autoSpaceDN w:val="0"/>
        <w:ind w:left="360"/>
        <w:rPr>
          <w:color w:val="000000"/>
        </w:rPr>
      </w:pPr>
    </w:p>
    <w:p w:rsidR="003423C4" w:rsidRDefault="003423C4" w:rsidP="002E10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Získávané informace z CRŘ:</w:t>
      </w:r>
    </w:p>
    <w:p w:rsidR="003423C4" w:rsidRDefault="003423C4" w:rsidP="002E10D5">
      <w:pPr>
        <w:rPr>
          <w:rFonts w:ascii="Arial" w:hAnsi="Arial" w:cs="Arial"/>
          <w:b/>
          <w:bCs/>
        </w:rPr>
      </w:pP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Základní info o řidiči: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ab/>
        <w:t xml:space="preserve">               jméno, příjmení, datum narození, RČ, ORP, místo narození</w:t>
      </w: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řidičská oprávnění (skupiny):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skupina, datum udělení, HK (omezení, např.: brýle)</w:t>
      </w: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řidičské průkazy: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číslo, datum vydání, datum platnosti, vydávající úřad</w:t>
      </w: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přestupky: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legislativa, datum spáchání, datum nabytí PM, ČJ</w:t>
      </w: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Zákazy řízení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skupin, od, do, přerušení (od do)</w:t>
      </w:r>
    </w:p>
    <w:p w:rsidR="003423C4" w:rsidRDefault="003423C4" w:rsidP="002E10D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Blokace řidičských oprávnění</w:t>
      </w:r>
    </w:p>
    <w:p w:rsidR="003423C4" w:rsidRDefault="003423C4" w:rsidP="002E10D5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skupina, od, do</w:t>
      </w:r>
    </w:p>
    <w:p w:rsidR="003423C4" w:rsidRPr="0046206B" w:rsidRDefault="003423C4" w:rsidP="002E10D5">
      <w:pPr>
        <w:autoSpaceDE w:val="0"/>
        <w:autoSpaceDN w:val="0"/>
        <w:spacing w:after="200" w:line="276" w:lineRule="auto"/>
        <w:contextualSpacing/>
        <w:jc w:val="both"/>
        <w:rPr>
          <w:rFonts w:cs="Arial"/>
          <w:b/>
        </w:rPr>
      </w:pPr>
    </w:p>
    <w:p w:rsidR="003423C4" w:rsidRPr="00B951B0" w:rsidRDefault="003423C4" w:rsidP="002E10D5">
      <w:pPr>
        <w:pStyle w:val="Odstavecseseznamem"/>
        <w:numPr>
          <w:ilvl w:val="0"/>
          <w:numId w:val="41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951B0">
        <w:rPr>
          <w:rFonts w:ascii="Arial" w:hAnsi="Arial" w:cs="Arial"/>
          <w:b/>
        </w:rPr>
        <w:t>On-line napojení na ISEP – Informační systém evidence přestupků</w:t>
      </w:r>
    </w:p>
    <w:p w:rsidR="003423C4" w:rsidRPr="0040330B" w:rsidRDefault="003423C4" w:rsidP="002E10D5">
      <w:pPr>
        <w:pStyle w:val="Odstavecseseznamem"/>
        <w:autoSpaceDE w:val="0"/>
        <w:autoSpaceDN w:val="0"/>
        <w:spacing w:after="200" w:line="276" w:lineRule="auto"/>
        <w:ind w:left="284"/>
        <w:contextualSpacing/>
        <w:jc w:val="both"/>
        <w:rPr>
          <w:rFonts w:cs="Arial"/>
        </w:rPr>
      </w:pPr>
    </w:p>
    <w:p w:rsidR="003423C4" w:rsidRPr="0040330B" w:rsidRDefault="003423C4" w:rsidP="002E10D5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  <w:r w:rsidRPr="0040330B">
        <w:rPr>
          <w:rFonts w:cs="Arial"/>
          <w:bCs/>
        </w:rPr>
        <w:t>- Oprávnění k zápisu do evidence přestupků</w:t>
      </w:r>
    </w:p>
    <w:p w:rsidR="003423C4" w:rsidRDefault="003423C4" w:rsidP="002E10D5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  <w:r w:rsidRPr="0040330B">
        <w:rPr>
          <w:rFonts w:cs="Arial"/>
          <w:bCs/>
        </w:rPr>
        <w:t>- Oprávnění k získání opisu z evidence přestupků</w:t>
      </w:r>
    </w:p>
    <w:p w:rsidR="003423C4" w:rsidRDefault="003423C4" w:rsidP="002E10D5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</w:p>
    <w:p w:rsidR="003423C4" w:rsidRPr="00C53526" w:rsidRDefault="003423C4" w:rsidP="002E10D5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C53526">
        <w:rPr>
          <w:rFonts w:ascii="Arial" w:hAnsi="Arial" w:cs="Arial"/>
          <w:b/>
        </w:rPr>
        <w:t>On-line napojení na AISEOP</w:t>
      </w:r>
    </w:p>
    <w:p w:rsidR="003423C4" w:rsidRPr="002D3C0C" w:rsidRDefault="003423C4" w:rsidP="002E10D5">
      <w:pPr>
        <w:pStyle w:val="Odstavecseseznamem"/>
        <w:autoSpaceDE w:val="0"/>
        <w:autoSpaceDN w:val="0"/>
        <w:spacing w:after="120"/>
        <w:ind w:left="284"/>
        <w:contextualSpacing/>
        <w:jc w:val="both"/>
        <w:rPr>
          <w:rFonts w:ascii="Arial" w:hAnsi="Arial" w:cs="Arial"/>
          <w:iCs/>
          <w:noProof/>
          <w:lang w:eastAsia="en-US"/>
        </w:rPr>
      </w:pPr>
    </w:p>
    <w:p w:rsidR="003423C4" w:rsidRPr="00904A2F" w:rsidRDefault="003423C4" w:rsidP="002E10D5">
      <w:pPr>
        <w:pStyle w:val="Odstavecseseznamem"/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bCs/>
          <w:iCs/>
          <w:noProof/>
          <w:lang w:eastAsia="en-US"/>
        </w:rPr>
      </w:pPr>
      <w:r>
        <w:rPr>
          <w:rFonts w:ascii="Arial" w:hAnsi="Arial" w:cs="Arial"/>
          <w:bCs/>
        </w:rPr>
        <w:t>f</w:t>
      </w:r>
      <w:r w:rsidRPr="00904A2F">
        <w:rPr>
          <w:rFonts w:ascii="Arial" w:hAnsi="Arial" w:cs="Arial"/>
          <w:bCs/>
        </w:rPr>
        <w:t>unkce zabezpečující zobrazení fotografie lustrované osoby</w:t>
      </w:r>
    </w:p>
    <w:p w:rsidR="003423C4" w:rsidRDefault="003423C4" w:rsidP="002E10D5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</w:p>
    <w:p w:rsidR="003423C4" w:rsidRDefault="003423C4" w:rsidP="002E10D5">
      <w:pPr>
        <w:numPr>
          <w:ilvl w:val="0"/>
          <w:numId w:val="39"/>
        </w:numPr>
        <w:autoSpaceDE w:val="0"/>
        <w:autoSpaceDN w:val="0"/>
        <w:ind w:left="284" w:hanging="284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>On-line napojení na</w:t>
      </w:r>
      <w:r w:rsidRPr="009D6F5C">
        <w:rPr>
          <w:rFonts w:ascii="Arial" w:hAnsi="Arial" w:cs="Arial"/>
          <w:b/>
        </w:rPr>
        <w:t xml:space="preserve"> AIS</w:t>
      </w:r>
      <w:r>
        <w:rPr>
          <w:rFonts w:ascii="Arial" w:hAnsi="Arial" w:cs="Arial"/>
          <w:b/>
        </w:rPr>
        <w:t>EO</w:t>
      </w:r>
      <w:r w:rsidRPr="009D6F5C">
        <w:rPr>
          <w:rFonts w:ascii="Arial" w:hAnsi="Arial" w:cs="Arial"/>
          <w:b/>
        </w:rPr>
        <w:t xml:space="preserve"> – Agendový informační systém </w:t>
      </w:r>
      <w:r>
        <w:rPr>
          <w:rFonts w:ascii="Arial" w:hAnsi="Arial" w:cs="Arial"/>
          <w:b/>
        </w:rPr>
        <w:t>evidence obyvatel</w:t>
      </w:r>
    </w:p>
    <w:p w:rsidR="003423C4" w:rsidRPr="009D6F5C" w:rsidRDefault="003423C4" w:rsidP="002E10D5">
      <w:pPr>
        <w:autoSpaceDE w:val="0"/>
        <w:autoSpaceDN w:val="0"/>
        <w:ind w:left="284"/>
        <w:jc w:val="both"/>
        <w:rPr>
          <w:rFonts w:ascii="Arial" w:hAnsi="Arial" w:cs="Arial"/>
          <w:b/>
        </w:rPr>
      </w:pP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 xml:space="preserve">funkce zabezpečující přístup k údajům, které jsou vedeny v AISEO, </w:t>
      </w: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položky, které jsou z AISEO získány: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odné příjmení,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inulá jména,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inulá příjmení,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odné číslo,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B947E9">
        <w:rPr>
          <w:rFonts w:ascii="Arial" w:hAnsi="Arial" w:cs="Arial"/>
        </w:rPr>
        <w:t>inulé adresy pobytu,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947E9">
        <w:rPr>
          <w:rFonts w:ascii="Arial" w:hAnsi="Arial" w:cs="Arial"/>
        </w:rPr>
        <w:t>oručovací adresa,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odinný stav,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947E9">
        <w:rPr>
          <w:rFonts w:ascii="Arial" w:hAnsi="Arial" w:cs="Arial"/>
        </w:rPr>
        <w:t>daj o omezení svéprávnosti,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947E9">
        <w:rPr>
          <w:rFonts w:ascii="Arial" w:hAnsi="Arial" w:cs="Arial"/>
        </w:rPr>
        <w:t>patrovník,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947E9">
        <w:rPr>
          <w:rFonts w:ascii="Arial" w:hAnsi="Arial" w:cs="Arial"/>
        </w:rPr>
        <w:t>tec – jméno, příjmení, rodné číslo,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atka – jméno, příjmení, rodné číslo,</w:t>
      </w:r>
    </w:p>
    <w:p w:rsidR="003423C4" w:rsidRPr="00B947E9" w:rsidRDefault="003423C4" w:rsidP="002E10D5">
      <w:pPr>
        <w:autoSpaceDE w:val="0"/>
        <w:autoSpaceDN w:val="0"/>
        <w:spacing w:after="120"/>
        <w:ind w:left="1440"/>
        <w:contextualSpacing/>
        <w:jc w:val="both"/>
        <w:rPr>
          <w:rFonts w:ascii="Arial" w:hAnsi="Arial" w:cs="Arial"/>
        </w:rPr>
      </w:pP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Funkce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ověření údajů – ověřit lze pouze kontakt již ověřený v Základních registrech (ZR)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po ověření kontaktu v ZR provede IS MP Manager v případě občana také ověření v AISEO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obnovení údajů – údaje z AISEO nejsou na rozdíl od referenční údajů obnovovány automaticky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upozornění ve Správě událostí, že se jedná o kontakt s omezenou svéprávností</w:t>
      </w:r>
    </w:p>
    <w:p w:rsidR="003423C4" w:rsidRDefault="003423C4" w:rsidP="002E10D5">
      <w:pPr>
        <w:autoSpaceDE w:val="0"/>
        <w:autoSpaceDN w:val="0"/>
        <w:jc w:val="both"/>
        <w:rPr>
          <w:rFonts w:ascii="Arial" w:hAnsi="Arial" w:cs="Arial"/>
        </w:rPr>
      </w:pPr>
    </w:p>
    <w:p w:rsidR="003423C4" w:rsidRDefault="003423C4" w:rsidP="002E10D5">
      <w:pPr>
        <w:numPr>
          <w:ilvl w:val="0"/>
          <w:numId w:val="39"/>
        </w:numPr>
        <w:autoSpaceDE w:val="0"/>
        <w:autoSpaceDN w:val="0"/>
        <w:ind w:left="284" w:hanging="284"/>
        <w:jc w:val="both"/>
        <w:rPr>
          <w:rFonts w:ascii="Arial" w:hAnsi="Arial" w:cs="Arial"/>
          <w:b/>
        </w:rPr>
      </w:pPr>
      <w:r w:rsidRPr="00325F54">
        <w:rPr>
          <w:rFonts w:ascii="Arial" w:hAnsi="Arial" w:cs="Arial"/>
          <w:b/>
        </w:rPr>
        <w:t>On-line napojení na AISC – Agendový informační systém cizinců</w:t>
      </w:r>
    </w:p>
    <w:p w:rsidR="003423C4" w:rsidRPr="00325F54" w:rsidRDefault="003423C4" w:rsidP="002E10D5">
      <w:pPr>
        <w:autoSpaceDE w:val="0"/>
        <w:autoSpaceDN w:val="0"/>
        <w:ind w:left="284"/>
        <w:jc w:val="both"/>
        <w:rPr>
          <w:rFonts w:ascii="Arial" w:hAnsi="Arial" w:cs="Arial"/>
          <w:b/>
        </w:rPr>
      </w:pP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 xml:space="preserve">funkce zabezpečující přístup k údajům, které jsou vedeny v AISC, </w:t>
      </w: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 xml:space="preserve">v AISC jsou vedeny údaje k trvalému nebo přechodnému pobytu, </w:t>
      </w: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položky, které jsou z AISC získány: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Minulá jména,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Minulá příjmení,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Minulé adresy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Počátek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Platnost povolení k trvalému nebo přechodnému pobytu od do,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Typ vyhoštění,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Vyhoštění od do,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Zákaz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zákazu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od do zákazu pobytu,</w:t>
      </w:r>
    </w:p>
    <w:p w:rsidR="003423C4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pobytu,</w:t>
      </w:r>
    </w:p>
    <w:p w:rsidR="003423C4" w:rsidRPr="001461FA" w:rsidRDefault="003423C4" w:rsidP="002E10D5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Omezení svéprávnosti.</w:t>
      </w:r>
    </w:p>
    <w:p w:rsidR="003423C4" w:rsidRPr="00B947E9" w:rsidRDefault="003423C4" w:rsidP="002E10D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funkce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ověření údajů – ověřit lze pouze kontak již ověřený v Základních registrech (ZR),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po ověření kontaktu v ZR provede IS MP Manager v případě cizince také ověření v AISC,</w:t>
      </w:r>
    </w:p>
    <w:p w:rsidR="003423C4" w:rsidRPr="00B947E9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obnovení údajů – údaje z AISC nejsou na rozdíl od referenční údajů obnovovány automaticky,</w:t>
      </w:r>
    </w:p>
    <w:p w:rsidR="003423C4" w:rsidRPr="00C53526" w:rsidRDefault="003423C4" w:rsidP="002E10D5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C53526">
        <w:rPr>
          <w:rFonts w:ascii="Arial" w:hAnsi="Arial" w:cs="Arial"/>
          <w:iCs/>
          <w:noProof/>
          <w:lang w:eastAsia="en-US"/>
        </w:rPr>
        <w:t>upozornění ve Správě událostí, že se jedná o kontakt s omezenou svéprávností.</w:t>
      </w:r>
    </w:p>
    <w:p w:rsidR="003423C4" w:rsidRDefault="003423C4" w:rsidP="002E10D5">
      <w:pPr>
        <w:pStyle w:val="Odstavecseseznamem"/>
        <w:autoSpaceDE w:val="0"/>
        <w:autoSpaceDN w:val="0"/>
        <w:spacing w:after="120"/>
        <w:ind w:left="284"/>
        <w:contextualSpacing/>
        <w:jc w:val="both"/>
        <w:rPr>
          <w:rFonts w:ascii="Arial" w:hAnsi="Arial" w:cs="Arial"/>
          <w:b/>
        </w:rPr>
      </w:pPr>
    </w:p>
    <w:p w:rsidR="003423C4" w:rsidRDefault="003423C4" w:rsidP="002E10D5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Rozšiřující funkce</w:t>
      </w:r>
    </w:p>
    <w:p w:rsidR="003423C4" w:rsidRPr="009D6F5C" w:rsidRDefault="003423C4" w:rsidP="002E10D5">
      <w:pPr>
        <w:numPr>
          <w:ilvl w:val="0"/>
          <w:numId w:val="11"/>
        </w:numPr>
        <w:suppressAutoHyphens/>
        <w:spacing w:before="240" w:after="20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Úkoly.</w:t>
      </w: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Modul sloužící k plánování úkolů.</w:t>
      </w:r>
    </w:p>
    <w:p w:rsidR="003423C4" w:rsidRPr="009D6F5C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vlastních</w:t>
      </w:r>
    </w:p>
    <w:p w:rsidR="003423C4" w:rsidRPr="009D6F5C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pro podřízené pracovníky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  <w:iCs/>
        </w:rPr>
        <w:t>předávání a delegování</w:t>
      </w:r>
      <w:r>
        <w:rPr>
          <w:rFonts w:ascii="Arial" w:hAnsi="Arial" w:cs="Arial"/>
        </w:rPr>
        <w:t xml:space="preserve"> úkolů</w:t>
      </w:r>
    </w:p>
    <w:p w:rsidR="003423C4" w:rsidRDefault="003423C4" w:rsidP="002E10D5">
      <w:pPr>
        <w:numPr>
          <w:ilvl w:val="1"/>
          <w:numId w:val="6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zpětná odezva a hodnocení plnění úkolů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Hlášení o ukončení služby.</w:t>
      </w:r>
    </w:p>
    <w:p w:rsidR="003423C4" w:rsidRPr="00AC1F4A" w:rsidRDefault="003423C4" w:rsidP="002E10D5">
      <w:pPr>
        <w:numPr>
          <w:ilvl w:val="0"/>
          <w:numId w:val="5"/>
        </w:numPr>
        <w:suppressAutoHyphens/>
        <w:spacing w:after="200"/>
        <w:jc w:val="both"/>
        <w:rPr>
          <w:rFonts w:ascii="Arial" w:hAnsi="Arial" w:cs="Arial"/>
        </w:rPr>
      </w:pPr>
      <w:r w:rsidRPr="00CB1006">
        <w:rPr>
          <w:rFonts w:ascii="Arial" w:hAnsi="Arial" w:cs="Arial"/>
          <w:i/>
        </w:rPr>
        <w:t>Modul sloužící k předávání informací týkajících se předávání a přebírání služby.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Jízdní kola.</w:t>
      </w:r>
    </w:p>
    <w:p w:rsidR="003423C4" w:rsidRDefault="003423C4" w:rsidP="002E10D5">
      <w:pPr>
        <w:numPr>
          <w:ilvl w:val="0"/>
          <w:numId w:val="5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Evidence jízdních kol.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majiteli jízdního kola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jízdním kole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odcizení/nálezu…jízdního kola</w:t>
      </w:r>
    </w:p>
    <w:p w:rsidR="003423C4" w:rsidRPr="009D6F5C" w:rsidRDefault="003423C4" w:rsidP="002E10D5">
      <w:pPr>
        <w:suppressAutoHyphens/>
        <w:ind w:left="1440"/>
        <w:jc w:val="both"/>
        <w:rPr>
          <w:rFonts w:ascii="Arial" w:hAnsi="Arial" w:cs="Arial"/>
        </w:rPr>
      </w:pPr>
    </w:p>
    <w:p w:rsidR="003423C4" w:rsidRPr="00B73C1F" w:rsidRDefault="003423C4" w:rsidP="002E10D5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>MDA (Mobile Device Acces)</w:t>
      </w:r>
    </w:p>
    <w:p w:rsidR="003423C4" w:rsidRPr="009D6F5C" w:rsidRDefault="003423C4" w:rsidP="002E10D5">
      <w:pPr>
        <w:suppressAutoHyphens/>
        <w:ind w:left="284"/>
        <w:jc w:val="both"/>
        <w:rPr>
          <w:rFonts w:ascii="Arial" w:hAnsi="Arial" w:cs="Arial"/>
        </w:rPr>
      </w:pP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Modul pro propojení IS MP Manager s mobilními zařízeními typu Smart Mobile (chytrý telefon) případně tablet, pomocí kterých je možno se systémem aktivně pracovat přímo v terénu.</w:t>
      </w:r>
    </w:p>
    <w:p w:rsidR="003423C4" w:rsidRPr="009D6F5C" w:rsidRDefault="003423C4" w:rsidP="002E10D5">
      <w:pPr>
        <w:ind w:left="720"/>
        <w:jc w:val="both"/>
        <w:rPr>
          <w:rFonts w:ascii="Arial" w:hAnsi="Arial" w:cs="Arial"/>
        </w:rPr>
      </w:pPr>
    </w:p>
    <w:p w:rsidR="003423C4" w:rsidRPr="009D6F5C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Zajišťuje plnohodnotný přístup</w:t>
      </w:r>
      <w:r w:rsidRPr="009D6F5C">
        <w:rPr>
          <w:rFonts w:ascii="Arial" w:hAnsi="Arial" w:cs="Arial"/>
        </w:rPr>
        <w:tab/>
        <w:t>do aplikace z terénu prostřednictvím mobilních zařízení, jako jsou tablety nebo „chytré“ telefony.</w:t>
      </w:r>
    </w:p>
    <w:p w:rsidR="003423C4" w:rsidRPr="009D6F5C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Optimalizace pro dotekové přístroje.</w:t>
      </w:r>
    </w:p>
    <w:p w:rsidR="003423C4" w:rsidRPr="009D6F5C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Tenký webový klient.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Obousměrná on-line komunikace</w:t>
      </w:r>
      <w:r>
        <w:rPr>
          <w:rFonts w:ascii="Arial" w:hAnsi="Arial" w:cs="Arial"/>
        </w:rPr>
        <w:t xml:space="preserve"> terénního HW (GPRS, 3G, LTE, WiFi).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 strážníkům operativně zadávat a řešit události tak, jako by je řešili přímo v informačním systému na počítači.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mobilní aplikace – možnost zadávat události a pracovat s IS MP Manager v terénu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GPS – připojení polohy k události – formou reverzního geocodingu je k události automaticky přiřazena poloha dle místa, kde je do systému z mobilního zařízení zadávána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připojení fotografie, kontaktů k události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propojení za Základní registry, DB MVČR (odcizená vozidla, osoby v pátrání)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rozpoznání RZ vozidla z fotografie pořízené v MDA zařízení při založení události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GPS umožňuje do systému zaznamenávat informace o pohybu strážníka/hlídky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tisk oznámení o přestupku na mobilní tiskárně v terénu (podporovaná tiskárna </w:t>
      </w:r>
      <w:r w:rsidRPr="00C65E2B">
        <w:rPr>
          <w:rFonts w:ascii="Arial" w:hAnsi="Arial" w:cs="Arial"/>
        </w:rPr>
        <w:t>Woosim WSP-R241</w:t>
      </w:r>
      <w:r>
        <w:rPr>
          <w:rFonts w:ascii="Arial" w:hAnsi="Arial" w:cs="Arial"/>
        </w:rPr>
        <w:t xml:space="preserve"> pro Android a iOS), HW není součástí dodávky</w:t>
      </w:r>
    </w:p>
    <w:p w:rsidR="003423C4" w:rsidRPr="009D6F5C" w:rsidRDefault="003423C4" w:rsidP="002E10D5">
      <w:pPr>
        <w:spacing w:after="200"/>
        <w:ind w:left="1440"/>
        <w:jc w:val="both"/>
        <w:rPr>
          <w:rFonts w:ascii="Arial" w:hAnsi="Arial" w:cs="Arial"/>
        </w:rPr>
      </w:pPr>
    </w:p>
    <w:p w:rsidR="003423C4" w:rsidRPr="00B73C1F" w:rsidRDefault="003423C4" w:rsidP="002E10D5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>Publikace dokumentů</w:t>
      </w:r>
    </w:p>
    <w:p w:rsidR="003423C4" w:rsidRPr="009D6F5C" w:rsidRDefault="003423C4" w:rsidP="002E10D5">
      <w:pPr>
        <w:suppressAutoHyphens/>
        <w:ind w:left="284"/>
        <w:jc w:val="both"/>
        <w:rPr>
          <w:rFonts w:ascii="Arial" w:hAnsi="Arial" w:cs="Arial"/>
        </w:rPr>
      </w:pPr>
    </w:p>
    <w:p w:rsidR="003423C4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Modul umožňující zobrazení libovolných dokumentů (zákonů, vyhlášek, fotografií osob, vozidel, předmětů v pátrání, případně jiných dokumentů) v mobilním zařízení.</w:t>
      </w:r>
    </w:p>
    <w:p w:rsidR="003423C4" w:rsidRPr="009D6F5C" w:rsidRDefault="003423C4" w:rsidP="002E10D5">
      <w:pPr>
        <w:suppressAutoHyphens/>
        <w:jc w:val="both"/>
        <w:rPr>
          <w:rFonts w:ascii="Arial" w:hAnsi="Arial" w:cs="Arial"/>
        </w:rPr>
      </w:pPr>
    </w:p>
    <w:p w:rsidR="003423C4" w:rsidRDefault="003423C4" w:rsidP="002E10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423C4" w:rsidRPr="00B73C1F" w:rsidRDefault="003423C4" w:rsidP="002E10D5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Mapový monitoring </w:t>
      </w:r>
    </w:p>
    <w:p w:rsidR="003423C4" w:rsidRPr="009D6F5C" w:rsidRDefault="003423C4" w:rsidP="002E10D5">
      <w:pPr>
        <w:suppressAutoHyphens/>
        <w:ind w:left="284"/>
        <w:jc w:val="both"/>
        <w:rPr>
          <w:rFonts w:ascii="Arial" w:hAnsi="Arial" w:cs="Arial"/>
          <w:iCs/>
        </w:rPr>
      </w:pP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Modul slouží ke grafickému znázornění událostí na mapovém podkladu.</w:t>
      </w:r>
    </w:p>
    <w:p w:rsidR="003423C4" w:rsidRPr="009D6F5C" w:rsidRDefault="003423C4" w:rsidP="002E10D5">
      <w:pPr>
        <w:ind w:left="720"/>
        <w:jc w:val="both"/>
        <w:rPr>
          <w:rFonts w:ascii="Arial" w:hAnsi="Arial" w:cs="Arial"/>
          <w:iCs/>
        </w:rPr>
      </w:pPr>
    </w:p>
    <w:p w:rsidR="003423C4" w:rsidRPr="00E05C2C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  <w:iCs/>
        </w:rPr>
        <w:t>Variabilita mapových podkladů</w:t>
      </w:r>
      <w:r w:rsidRPr="00E05C2C">
        <w:rPr>
          <w:rFonts w:ascii="Arial" w:hAnsi="Arial" w:cs="Arial"/>
        </w:rPr>
        <w:t>, standardně OpenStretMap, případně vlastní mapový podklad.</w:t>
      </w:r>
    </w:p>
    <w:p w:rsidR="003423C4" w:rsidRDefault="003423C4" w:rsidP="002E10D5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Podle variabilně zadaných kritérií lze zobrazit.</w:t>
      </w:r>
    </w:p>
    <w:p w:rsidR="003423C4" w:rsidRPr="00B73C1F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události v mapě – </w:t>
      </w:r>
      <w:r>
        <w:rPr>
          <w:rFonts w:ascii="Arial" w:hAnsi="Arial" w:cs="Arial"/>
          <w:b/>
        </w:rPr>
        <w:t>„teplotní mapu“</w:t>
      </w:r>
      <w:r>
        <w:rPr>
          <w:rFonts w:ascii="Arial" w:hAnsi="Arial" w:cs="Arial"/>
        </w:rPr>
        <w:t xml:space="preserve"> událostí, kterou je možno využít k </w:t>
      </w:r>
      <w:r>
        <w:rPr>
          <w:rFonts w:ascii="Arial" w:hAnsi="Arial" w:cs="Arial"/>
          <w:b/>
        </w:rPr>
        <w:t>predikci</w:t>
      </w:r>
      <w:r>
        <w:rPr>
          <w:rFonts w:ascii="Arial" w:hAnsi="Arial" w:cs="Arial"/>
        </w:rPr>
        <w:t xml:space="preserve"> a následné profylaxi trestné činnosti </w:t>
      </w:r>
      <w:r>
        <w:rPr>
          <w:rFonts w:ascii="Arial" w:hAnsi="Arial" w:cs="Arial"/>
        </w:rPr>
        <w:tab/>
      </w:r>
    </w:p>
    <w:p w:rsidR="003423C4" w:rsidRDefault="003423C4" w:rsidP="002E10D5">
      <w:pPr>
        <w:suppressAutoHyphens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Dispečink – Strážníci v mapě </w:t>
      </w:r>
    </w:p>
    <w:p w:rsidR="003423C4" w:rsidRDefault="003423C4" w:rsidP="002E10D5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 monitorovat pohyb strážníků, propojení na kamerový systém, stacionární radarovou síť apod.</w:t>
      </w:r>
    </w:p>
    <w:p w:rsidR="003423C4" w:rsidRDefault="003423C4" w:rsidP="002E10D5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zobrazení trasy pohybu strážníka</w:t>
      </w:r>
    </w:p>
    <w:p w:rsidR="003423C4" w:rsidRDefault="003423C4" w:rsidP="002E10D5">
      <w:pPr>
        <w:numPr>
          <w:ilvl w:val="2"/>
          <w:numId w:val="15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rychlostní profil pohybu strážníka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různé </w:t>
      </w:r>
      <w:r>
        <w:rPr>
          <w:rFonts w:ascii="Arial" w:hAnsi="Arial" w:cs="Arial"/>
          <w:b/>
        </w:rPr>
        <w:t>mapové vrstvy</w:t>
      </w:r>
      <w:r>
        <w:rPr>
          <w:rFonts w:ascii="Arial" w:hAnsi="Arial" w:cs="Arial"/>
        </w:rPr>
        <w:t xml:space="preserve"> (teplotní mapy kriminality, trasa strážníka…</w:t>
      </w:r>
    </w:p>
    <w:p w:rsidR="003423C4" w:rsidRPr="004F362B" w:rsidRDefault="003423C4" w:rsidP="002E10D5">
      <w:pPr>
        <w:numPr>
          <w:ilvl w:val="1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</w:t>
      </w:r>
      <w:r w:rsidRPr="00C92329">
        <w:rPr>
          <w:rFonts w:ascii="Arial" w:hAnsi="Arial" w:cs="Arial"/>
        </w:rPr>
        <w:t xml:space="preserve">integrovat </w:t>
      </w:r>
      <w:r>
        <w:rPr>
          <w:rFonts w:ascii="Arial" w:hAnsi="Arial" w:cs="Arial"/>
        </w:rPr>
        <w:t xml:space="preserve">jiné mapové vrstvy - </w:t>
      </w:r>
      <w:r w:rsidRPr="00C92329">
        <w:rPr>
          <w:rFonts w:ascii="Arial" w:hAnsi="Arial" w:cs="Arial"/>
        </w:rPr>
        <w:t>kamerové polygony, mobiliář města, kanálové vpusti…)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různé způsoby zobrazení mapy – obecná, turistická, letecká, vlastní pohled…  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</w:t>
      </w:r>
      <w:r w:rsidRPr="009D6F5C">
        <w:rPr>
          <w:rFonts w:ascii="Arial" w:hAnsi="Arial" w:cs="Arial"/>
        </w:rPr>
        <w:t>propojení na kamerový systém, stacionární radarovou síť apod.</w:t>
      </w:r>
    </w:p>
    <w:p w:rsidR="003423C4" w:rsidRPr="009D6F5C" w:rsidRDefault="003423C4" w:rsidP="002E10D5">
      <w:pPr>
        <w:suppressAutoHyphens/>
        <w:ind w:left="1440"/>
        <w:jc w:val="both"/>
        <w:rPr>
          <w:rFonts w:ascii="Arial" w:hAnsi="Arial" w:cs="Arial"/>
        </w:rPr>
      </w:pPr>
    </w:p>
    <w:p w:rsidR="003423C4" w:rsidRPr="00B73C1F" w:rsidRDefault="003423C4" w:rsidP="002E10D5">
      <w:pPr>
        <w:numPr>
          <w:ilvl w:val="0"/>
          <w:numId w:val="7"/>
        </w:numPr>
        <w:suppressAutoHyphens/>
        <w:ind w:hanging="76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>Technika</w:t>
      </w:r>
    </w:p>
    <w:p w:rsidR="003423C4" w:rsidRPr="009D6F5C" w:rsidRDefault="003423C4" w:rsidP="002E10D5">
      <w:pPr>
        <w:suppressAutoHyphens/>
        <w:ind w:left="360"/>
        <w:jc w:val="both"/>
        <w:rPr>
          <w:rFonts w:ascii="Arial" w:hAnsi="Arial" w:cs="Arial"/>
        </w:rPr>
      </w:pP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Modul umožňuje vedení informací k jakýmkoliv technickým prostředkům. </w:t>
      </w:r>
    </w:p>
    <w:p w:rsidR="003423C4" w:rsidRPr="009D6F5C" w:rsidRDefault="003423C4" w:rsidP="002E10D5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Primárně je využíván k vedení informací o služebních vozidlech, jejich technickým prohlídkám a k záznamům a sledování služebních jízd vozidel.</w:t>
      </w:r>
      <w:r w:rsidRPr="009D6F5C">
        <w:rPr>
          <w:rFonts w:ascii="Arial" w:hAnsi="Arial" w:cs="Arial"/>
        </w:rPr>
        <w:tab/>
      </w:r>
      <w:r w:rsidRPr="009D6F5C">
        <w:rPr>
          <w:rFonts w:ascii="Arial" w:hAnsi="Arial" w:cs="Arial"/>
        </w:rPr>
        <w:tab/>
      </w:r>
      <w:r w:rsidRPr="009D6F5C">
        <w:rPr>
          <w:rFonts w:ascii="Arial" w:hAnsi="Arial" w:cs="Arial"/>
        </w:rPr>
        <w:tab/>
        <w:t xml:space="preserve"> </w:t>
      </w:r>
    </w:p>
    <w:p w:rsidR="003423C4" w:rsidRPr="009D6F5C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evidence techniky</w:t>
      </w:r>
    </w:p>
    <w:p w:rsidR="003423C4" w:rsidRPr="009D6F5C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termíny prohlídek a servisu </w:t>
      </w:r>
    </w:p>
    <w:p w:rsidR="003423C4" w:rsidRPr="009D6F5C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sledování jízd vozidel</w:t>
      </w:r>
    </w:p>
    <w:p w:rsidR="003423C4" w:rsidRDefault="003423C4" w:rsidP="002E10D5">
      <w:pPr>
        <w:spacing w:after="200"/>
        <w:ind w:left="1440"/>
        <w:jc w:val="both"/>
        <w:rPr>
          <w:rFonts w:ascii="Arial" w:hAnsi="Arial" w:cs="Arial"/>
        </w:rPr>
      </w:pPr>
    </w:p>
    <w:p w:rsidR="003423C4" w:rsidRPr="00B73C1F" w:rsidRDefault="003423C4" w:rsidP="002E10D5">
      <w:pPr>
        <w:numPr>
          <w:ilvl w:val="0"/>
          <w:numId w:val="7"/>
        </w:numPr>
        <w:suppressAutoHyphens/>
        <w:ind w:hanging="76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Datová schránka</w:t>
      </w:r>
    </w:p>
    <w:p w:rsidR="003423C4" w:rsidRPr="009D6F5C" w:rsidRDefault="003423C4" w:rsidP="002E10D5">
      <w:pPr>
        <w:suppressAutoHyphens/>
        <w:ind w:left="360"/>
        <w:jc w:val="both"/>
        <w:rPr>
          <w:rFonts w:ascii="Arial" w:hAnsi="Arial" w:cs="Arial"/>
          <w:iCs/>
        </w:rPr>
      </w:pPr>
    </w:p>
    <w:p w:rsidR="003423C4" w:rsidRPr="009D6F5C" w:rsidRDefault="003423C4" w:rsidP="002E10D5">
      <w:pPr>
        <w:numPr>
          <w:ilvl w:val="0"/>
          <w:numId w:val="6"/>
        </w:numPr>
        <w:suppressAutoHyphens/>
        <w:spacing w:after="200"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 xml:space="preserve">Modul umožňující komunikaci s jinými subjekty prostřednictvím Datové schránky bez nutnosti integrace s aplikací Spisová služba </w:t>
      </w:r>
      <w:r>
        <w:rPr>
          <w:rFonts w:ascii="Arial" w:hAnsi="Arial" w:cs="Arial"/>
          <w:iCs/>
        </w:rPr>
        <w:t>obecního</w:t>
      </w:r>
      <w:r w:rsidRPr="009D6F5C">
        <w:rPr>
          <w:rFonts w:ascii="Arial" w:hAnsi="Arial" w:cs="Arial"/>
          <w:iCs/>
        </w:rPr>
        <w:t xml:space="preserve"> úřad</w:t>
      </w:r>
      <w:r>
        <w:rPr>
          <w:rFonts w:ascii="Arial" w:hAnsi="Arial" w:cs="Arial"/>
          <w:iCs/>
        </w:rPr>
        <w:t>u</w:t>
      </w:r>
      <w:r w:rsidRPr="009D6F5C">
        <w:rPr>
          <w:rFonts w:ascii="Arial" w:hAnsi="Arial" w:cs="Arial"/>
          <w:iCs/>
        </w:rPr>
        <w:t>. Přístup do DS je zajištěn přímo z IS MP Manager.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přihlášení se k DS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zpráv z DS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odeslání zpráv přes DS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a archivace zpráv</w:t>
      </w:r>
    </w:p>
    <w:p w:rsidR="003423C4" w:rsidRDefault="003423C4" w:rsidP="002E10D5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třídění zpráv dle data, odesílatele, věci</w:t>
      </w:r>
    </w:p>
    <w:p w:rsidR="003423C4" w:rsidRDefault="003423C4" w:rsidP="002E10D5">
      <w:pPr>
        <w:numPr>
          <w:ilvl w:val="1"/>
          <w:numId w:val="6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heslo – prodloužení platnosti</w:t>
      </w:r>
    </w:p>
    <w:p w:rsidR="003423C4" w:rsidRDefault="003423C4" w:rsidP="002E10D5">
      <w:pPr>
        <w:pStyle w:val="muj"/>
        <w:rPr>
          <w:rFonts w:ascii="Arial" w:hAnsi="Arial" w:cs="Arial"/>
          <w:sz w:val="20"/>
          <w:szCs w:val="20"/>
        </w:rPr>
      </w:pPr>
    </w:p>
    <w:p w:rsidR="003423C4" w:rsidRDefault="003423C4" w:rsidP="002E10D5">
      <w:pPr>
        <w:numPr>
          <w:ilvl w:val="0"/>
          <w:numId w:val="39"/>
        </w:numPr>
        <w:tabs>
          <w:tab w:val="num" w:pos="1404"/>
        </w:tabs>
        <w:autoSpaceDE w:val="0"/>
        <w:autoSpaceDN w:val="0"/>
        <w:ind w:left="284" w:hanging="284"/>
        <w:jc w:val="both"/>
        <w:rPr>
          <w:rFonts w:ascii="Arial" w:hAnsi="Arial" w:cs="Arial"/>
          <w:b/>
          <w:bCs/>
        </w:rPr>
      </w:pPr>
      <w:r w:rsidRPr="006B1C6E">
        <w:rPr>
          <w:rFonts w:ascii="Arial" w:hAnsi="Arial" w:cs="Arial"/>
          <w:b/>
          <w:bCs/>
        </w:rPr>
        <w:t>E-Learning</w:t>
      </w:r>
    </w:p>
    <w:p w:rsidR="003423C4" w:rsidRPr="006B1C6E" w:rsidRDefault="003423C4" w:rsidP="002E10D5">
      <w:pPr>
        <w:autoSpaceDE w:val="0"/>
        <w:autoSpaceDN w:val="0"/>
        <w:ind w:left="284"/>
        <w:jc w:val="both"/>
        <w:rPr>
          <w:rFonts w:ascii="Arial" w:hAnsi="Arial" w:cs="Arial"/>
          <w:b/>
          <w:bCs/>
        </w:rPr>
      </w:pPr>
    </w:p>
    <w:p w:rsidR="003423C4" w:rsidRPr="006B1C6E" w:rsidRDefault="003423C4" w:rsidP="002E10D5">
      <w:pPr>
        <w:numPr>
          <w:ilvl w:val="0"/>
          <w:numId w:val="6"/>
        </w:numPr>
        <w:suppressAutoHyphens/>
        <w:spacing w:after="200"/>
        <w:jc w:val="both"/>
        <w:rPr>
          <w:rFonts w:ascii="Arial" w:hAnsi="Arial" w:cs="Arial"/>
          <w:lang w:eastAsia="ar-SA"/>
        </w:rPr>
      </w:pPr>
      <w:r w:rsidRPr="006B1C6E">
        <w:rPr>
          <w:rFonts w:ascii="Arial" w:hAnsi="Arial" w:cs="Arial"/>
          <w:lang w:eastAsia="ar-SA"/>
        </w:rPr>
        <w:t xml:space="preserve">Modul IS MP Manager umožňující školení strážníků </w:t>
      </w:r>
    </w:p>
    <w:p w:rsidR="003423C4" w:rsidRPr="006B1C6E" w:rsidRDefault="003423C4" w:rsidP="002E10D5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Zaškolení nových strážníků pro užívání IS MP Manager ve vlastní režii</w:t>
      </w:r>
    </w:p>
    <w:p w:rsidR="003423C4" w:rsidRPr="006B1C6E" w:rsidRDefault="003423C4" w:rsidP="002E10D5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 xml:space="preserve">Znalostní báze v podobě výukových kurzů a testů </w:t>
      </w:r>
    </w:p>
    <w:p w:rsidR="003423C4" w:rsidRPr="006B1C6E" w:rsidRDefault="003423C4" w:rsidP="002E10D5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kurzy a testy pro začátečníky i zkušené uživatele</w:t>
      </w:r>
    </w:p>
    <w:p w:rsidR="003423C4" w:rsidRPr="006B1C6E" w:rsidRDefault="003423C4" w:rsidP="002E10D5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 xml:space="preserve">komentované videonávody </w:t>
      </w:r>
    </w:p>
    <w:p w:rsidR="003423C4" w:rsidRPr="006B1C6E" w:rsidRDefault="003423C4" w:rsidP="002E10D5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obrazová dokumentace</w:t>
      </w:r>
    </w:p>
    <w:p w:rsidR="003423C4" w:rsidRPr="00ED08AA" w:rsidRDefault="003423C4" w:rsidP="002E10D5">
      <w:pPr>
        <w:pStyle w:val="Odstavecseseznamem"/>
        <w:numPr>
          <w:ilvl w:val="1"/>
          <w:numId w:val="4"/>
        </w:numPr>
        <w:suppressAutoHyphens/>
        <w:spacing w:after="200"/>
        <w:jc w:val="both"/>
        <w:rPr>
          <w:rFonts w:ascii="Arial" w:hAnsi="Arial" w:cs="Arial"/>
        </w:rPr>
      </w:pPr>
      <w:r w:rsidRPr="00ED08AA">
        <w:rPr>
          <w:rFonts w:ascii="Arial" w:hAnsi="Arial" w:cs="Arial"/>
        </w:rPr>
        <w:t>Výrazné zvýšení</w:t>
      </w:r>
      <w:r w:rsidRPr="00ED08AA">
        <w:rPr>
          <w:rFonts w:ascii="Arial" w:hAnsi="Arial" w:cs="Arial"/>
          <w:b/>
        </w:rPr>
        <w:t xml:space="preserve"> </w:t>
      </w:r>
      <w:r w:rsidRPr="00ED08AA">
        <w:rPr>
          <w:rFonts w:ascii="Arial" w:hAnsi="Arial" w:cs="Arial"/>
          <w:bCs/>
        </w:rPr>
        <w:t>efektivity práce</w:t>
      </w:r>
      <w:r w:rsidRPr="00ED08AA">
        <w:rPr>
          <w:rFonts w:ascii="Arial" w:hAnsi="Arial" w:cs="Arial"/>
        </w:rPr>
        <w:t xml:space="preserve"> díky dobré znalosti IS MP Manager</w:t>
      </w:r>
    </w:p>
    <w:p w:rsidR="003423C4" w:rsidRDefault="003423C4" w:rsidP="002E10D5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Default="003423C4" w:rsidP="006E47CE">
      <w:pPr>
        <w:rPr>
          <w:rFonts w:ascii="Arial" w:hAnsi="Arial" w:cs="Arial"/>
          <w:b/>
        </w:rPr>
      </w:pPr>
    </w:p>
    <w:p w:rsidR="003423C4" w:rsidRPr="004B47C9" w:rsidRDefault="003423C4" w:rsidP="006E47CE">
      <w:pPr>
        <w:rPr>
          <w:rFonts w:ascii="Arial" w:hAnsi="Arial" w:cs="Arial"/>
        </w:rPr>
      </w:pPr>
      <w:r w:rsidRPr="004B47C9">
        <w:rPr>
          <w:rFonts w:ascii="Arial" w:hAnsi="Arial" w:cs="Arial"/>
          <w:b/>
        </w:rPr>
        <w:t>Příloha č. 2</w:t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  <w:r>
        <w:rPr>
          <w:rFonts w:ascii="Arial" w:hAnsi="Arial" w:cs="Arial"/>
          <w:b/>
        </w:rPr>
        <w:t>Rozsah oprávnění k užívání IS MP Manager</w:t>
      </w:r>
    </w:p>
    <w:p w:rsidR="003423C4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rPr>
          <w:rFonts w:ascii="Arial" w:hAnsi="Arial" w:cs="Arial"/>
        </w:rPr>
      </w:pPr>
    </w:p>
    <w:tbl>
      <w:tblPr>
        <w:tblW w:w="0" w:type="auto"/>
        <w:tblInd w:w="650" w:type="dxa"/>
        <w:tblLayout w:type="fixed"/>
        <w:tblLook w:val="0000" w:firstRow="0" w:lastRow="0" w:firstColumn="0" w:lastColumn="0" w:noHBand="0" w:noVBand="0"/>
      </w:tblPr>
      <w:tblGrid>
        <w:gridCol w:w="4255"/>
        <w:gridCol w:w="3450"/>
      </w:tblGrid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Moduly/funkce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6E47CE">
            <w:pPr>
              <w:jc w:val="center"/>
            </w:pPr>
            <w:r>
              <w:rPr>
                <w:rFonts w:ascii="Arial" w:hAnsi="Arial" w:cs="Arial"/>
                <w:b/>
              </w:rPr>
              <w:t>Cloud edition (CE)</w:t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jc w:val="both"/>
            </w:pPr>
            <w:r>
              <w:rPr>
                <w:rFonts w:ascii="Arial" w:hAnsi="Arial" w:cs="Arial"/>
                <w:b/>
              </w:rPr>
              <w:t>Základní Modul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správa událostí, přestupků, atd.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statistika MV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informace o RZ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sestavy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číselníky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pokutové bloky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personalistika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administrace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Integrace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6E47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Základní registry (MV)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D7163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databáze Pátrání po vozidlech PČR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D7163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databáze Pátrání po osobách PČR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 xml:space="preserve">+ Centrální registr vozidel – CRV 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ISEP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43E81" w:rsidRDefault="00641F08" w:rsidP="006E47C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AISC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6E47C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AISEO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6E47C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AISEOP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6E47C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CRŘ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0229C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PATROS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0229C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PATRMV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0229C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641F08" w:rsidP="002E10D5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64D10" w:rsidRDefault="003423C4" w:rsidP="002E10D5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Rozšiřující funkce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úkoly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hlášení o ukončení služby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jízdní kola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jc w:val="both"/>
            </w:pPr>
            <w:r>
              <w:rPr>
                <w:rFonts w:ascii="Arial" w:hAnsi="Arial" w:cs="Arial"/>
                <w:b/>
              </w:rPr>
              <w:t>MDA – mobilní aplikace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jc w:val="both"/>
            </w:pPr>
            <w:r>
              <w:rPr>
                <w:rFonts w:ascii="Arial" w:hAnsi="Arial" w:cs="Arial"/>
              </w:rPr>
              <w:t xml:space="preserve">    + publikace dokumentů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Mapový monitoring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Dispečink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tracking strážníka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teplotní mapy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29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mapové vrstvy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0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23C4" w:rsidRDefault="003423C4" w:rsidP="002E10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evidence techniky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1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prohlídka a opravy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2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sledování jízd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5250" cy="180975"/>
                  <wp:effectExtent l="0" t="0" r="0" b="9525"/>
                  <wp:docPr id="33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3423C4" w:rsidP="002E10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23C4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Default="003423C4" w:rsidP="002E10D5">
            <w:pPr>
              <w:jc w:val="both"/>
            </w:pPr>
            <w:r>
              <w:rPr>
                <w:rFonts w:ascii="Arial" w:hAnsi="Arial" w:cs="Arial"/>
                <w:b/>
              </w:rPr>
              <w:t>Datová schránka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Default="00641F08" w:rsidP="002E10D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34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3C4" w:rsidRDefault="003423C4" w:rsidP="006E47CE">
      <w:pPr>
        <w:rPr>
          <w:rFonts w:ascii="Arial" w:hAnsi="Arial" w:cs="Arial"/>
        </w:rPr>
      </w:pPr>
    </w:p>
    <w:p w:rsidR="003423C4" w:rsidRDefault="003423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23C4" w:rsidRPr="0030543B" w:rsidRDefault="003423C4" w:rsidP="006E47C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Příloha č. 3</w:t>
      </w:r>
    </w:p>
    <w:p w:rsidR="003423C4" w:rsidRPr="0030543B" w:rsidRDefault="003423C4" w:rsidP="006E47CE">
      <w:pPr>
        <w:rPr>
          <w:rFonts w:ascii="Arial" w:hAnsi="Arial" w:cs="Arial"/>
          <w:b/>
          <w:sz w:val="22"/>
          <w:szCs w:val="22"/>
        </w:rPr>
      </w:pPr>
      <w:r w:rsidRPr="0030543B">
        <w:rPr>
          <w:rFonts w:ascii="Arial" w:hAnsi="Arial" w:cs="Arial"/>
          <w:b/>
        </w:rPr>
        <w:t>Specifikace podpory a služby Hotline</w:t>
      </w:r>
    </w:p>
    <w:p w:rsidR="003423C4" w:rsidRPr="0030543B" w:rsidRDefault="003423C4" w:rsidP="006E47CE">
      <w:pPr>
        <w:rPr>
          <w:rFonts w:ascii="Arial" w:hAnsi="Arial" w:cs="Arial"/>
          <w:b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Definice pojmů:</w:t>
      </w:r>
    </w:p>
    <w:p w:rsidR="003423C4" w:rsidRPr="0030543B" w:rsidRDefault="003423C4" w:rsidP="006E47C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44"/>
        <w:gridCol w:w="5578"/>
      </w:tblGrid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Helpdesk – FTT Support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Rozhraní </w:t>
            </w:r>
            <w:r>
              <w:rPr>
                <w:rFonts w:ascii="Arial" w:hAnsi="Arial" w:cs="Arial"/>
              </w:rPr>
              <w:t>Poskytovatel</w:t>
            </w:r>
            <w:r w:rsidRPr="0030543B">
              <w:rPr>
                <w:rFonts w:ascii="Arial" w:hAnsi="Arial" w:cs="Arial"/>
              </w:rPr>
              <w:t>e umožňující zadávání požadavků a zobrazující celý životní cyklus každého požadavku.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Doba nahlášení požadavku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Datum a čas, kdy byl servisní požadavek nahlášen </w:t>
            </w:r>
            <w:r>
              <w:rPr>
                <w:rFonts w:ascii="Arial" w:hAnsi="Arial" w:cs="Arial"/>
              </w:rPr>
              <w:t>Nabyvatel</w:t>
            </w:r>
            <w:r w:rsidRPr="0030543B">
              <w:rPr>
                <w:rFonts w:ascii="Arial" w:hAnsi="Arial" w:cs="Arial"/>
              </w:rPr>
              <w:t>em. Čas nahlášení požadavků přijatých po skončení provozní doby je roven času začátku provozní doby v následující pracovní den.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Doba odezvy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Čas, který uplyne od doby nahlášení požadavku do doby kontaktování </w:t>
            </w:r>
            <w:r>
              <w:rPr>
                <w:rFonts w:ascii="Arial" w:hAnsi="Arial" w:cs="Arial"/>
              </w:rPr>
              <w:t>Nabyvatel</w:t>
            </w:r>
            <w:r w:rsidRPr="0030543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Poskytovatel</w:t>
            </w:r>
            <w:r w:rsidRPr="0030543B">
              <w:rPr>
                <w:rFonts w:ascii="Arial" w:hAnsi="Arial" w:cs="Arial"/>
              </w:rPr>
              <w:t>em.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Dotaz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Relevantní dotazy na technické informace vztahující se na stávající systém včetně dodaných aplikací a souvisejících procesů, případně dotazy na vlastnosti a chování systému.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Podnět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Nabyvatel</w:t>
            </w:r>
            <w:r w:rsidRPr="0030543B">
              <w:rPr>
                <w:rFonts w:ascii="Arial" w:hAnsi="Arial" w:cs="Arial"/>
              </w:rPr>
              <w:t xml:space="preserve"> navrhuje možná vylepšení, úpravy či změny funkcionalit oproti stávajícímu stavu.  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Priorita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Priorita servisního požadavku označuje důležitost požadavku z časového hlediska.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Problém/Chyba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Hlášení chybného chování systému vzhledem k jeho očekávanému chování definovaného v dokumentaci (Funkční specifikace, Akceptační protokol, apod.). 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Servisní požadavek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Obecné označení kteréhokoli z následujících druhů požadavku:</w:t>
            </w:r>
          </w:p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Hlášení problému (chyby)</w:t>
            </w:r>
          </w:p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Dotaz</w:t>
            </w:r>
          </w:p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Podnět</w:t>
            </w:r>
          </w:p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Nový požadavek</w:t>
            </w:r>
          </w:p>
        </w:tc>
      </w:tr>
      <w:tr w:rsidR="003423C4" w:rsidRPr="0030543B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Závažnost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Závažnost servisního požadavku odráží důležitost požadavku z pohledu možných dopadů požadavku z hlediska provozu podporovaného systému</w:t>
            </w:r>
          </w:p>
        </w:tc>
      </w:tr>
    </w:tbl>
    <w:p w:rsidR="003423C4" w:rsidRPr="0030543B" w:rsidRDefault="003423C4" w:rsidP="006E47CE">
      <w:pPr>
        <w:rPr>
          <w:rFonts w:ascii="Arial" w:hAnsi="Arial" w:cs="Arial"/>
          <w:b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Podpora</w:t>
      </w:r>
    </w:p>
    <w:p w:rsidR="003423C4" w:rsidRPr="0030543B" w:rsidRDefault="003423C4" w:rsidP="006E47CE">
      <w:pPr>
        <w:rPr>
          <w:rFonts w:ascii="Arial" w:hAnsi="Arial" w:cs="Arial"/>
          <w:b/>
        </w:rPr>
      </w:pPr>
    </w:p>
    <w:p w:rsidR="003423C4" w:rsidRPr="0030543B" w:rsidRDefault="003423C4" w:rsidP="006E47CE">
      <w:pPr>
        <w:pStyle w:val="Zkladntext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 xml:space="preserve"> zasílá požadavek na poskytnutí služby prostřednictvím Helpdesk  zadáním požadavků do systému přes webové rozhraní.</w:t>
      </w:r>
    </w:p>
    <w:p w:rsidR="003423C4" w:rsidRPr="0030543B" w:rsidRDefault="003423C4" w:rsidP="006E47CE">
      <w:pPr>
        <w:rPr>
          <w:rFonts w:ascii="Arial" w:hAnsi="Arial" w:cs="Arial"/>
          <w:b/>
        </w:rPr>
      </w:pPr>
    </w:p>
    <w:p w:rsidR="003423C4" w:rsidRPr="00D7163B" w:rsidRDefault="003423C4" w:rsidP="006E4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</w:t>
      </w:r>
    </w:p>
    <w:p w:rsidR="003423C4" w:rsidRPr="0030543B" w:rsidRDefault="003423C4" w:rsidP="006E47CE">
      <w:pPr>
        <w:rPr>
          <w:rFonts w:ascii="Arial" w:hAnsi="Arial" w:cs="Arial"/>
          <w:b/>
        </w:rPr>
      </w:pPr>
    </w:p>
    <w:p w:rsidR="003423C4" w:rsidRPr="0030543B" w:rsidRDefault="003423C4" w:rsidP="006E47CE">
      <w:pPr>
        <w:pStyle w:val="Zkladntext31"/>
        <w:jc w:val="both"/>
        <w:rPr>
          <w:rFonts w:ascii="Arial" w:hAnsi="Arial" w:cs="Arial"/>
        </w:rPr>
      </w:pPr>
      <w:r w:rsidRPr="0030543B">
        <w:rPr>
          <w:rFonts w:ascii="Arial" w:hAnsi="Arial" w:cs="Arial"/>
          <w:sz w:val="20"/>
          <w:szCs w:val="20"/>
        </w:rPr>
        <w:t xml:space="preserve">U každého požadavku, kromě co nejpřesnějšího popisu požadavku, zadává uživatel druh požadavku (Chyba, podnět), optimální termín vyřešení požadavku (z pohledu </w:t>
      </w:r>
      <w:r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>e) a také prioritu požadavku.</w:t>
      </w:r>
    </w:p>
    <w:p w:rsidR="003423C4" w:rsidRPr="0030543B" w:rsidRDefault="003423C4" w:rsidP="006E47CE">
      <w:pPr>
        <w:pStyle w:val="Zkladntext31"/>
        <w:rPr>
          <w:rFonts w:ascii="Arial" w:hAnsi="Arial" w:cs="Arial"/>
        </w:rPr>
      </w:pPr>
    </w:p>
    <w:p w:rsidR="003423C4" w:rsidRPr="0030543B" w:rsidRDefault="003423C4" w:rsidP="006E47CE">
      <w:pPr>
        <w:pStyle w:val="Zkladntext31"/>
        <w:rPr>
          <w:rFonts w:ascii="Arial" w:hAnsi="Arial" w:cs="Arial"/>
          <w:b/>
          <w:sz w:val="20"/>
          <w:szCs w:val="20"/>
        </w:rPr>
      </w:pPr>
      <w:r w:rsidRPr="0030543B">
        <w:rPr>
          <w:rFonts w:ascii="Arial" w:hAnsi="Arial" w:cs="Arial"/>
          <w:b/>
          <w:sz w:val="20"/>
          <w:szCs w:val="20"/>
          <w:u w:val="single"/>
        </w:rPr>
        <w:t>Druh požadavku:</w:t>
      </w:r>
    </w:p>
    <w:p w:rsidR="003423C4" w:rsidRPr="0030543B" w:rsidRDefault="003423C4" w:rsidP="006E47CE">
      <w:pPr>
        <w:pStyle w:val="Zkladntext31"/>
        <w:rPr>
          <w:rFonts w:ascii="Arial" w:hAnsi="Arial" w:cs="Arial"/>
          <w:b/>
          <w:sz w:val="20"/>
          <w:szCs w:val="20"/>
        </w:rPr>
      </w:pPr>
      <w:r w:rsidRPr="0030543B">
        <w:rPr>
          <w:rFonts w:ascii="Arial" w:hAnsi="Arial" w:cs="Arial"/>
          <w:b/>
          <w:sz w:val="20"/>
          <w:szCs w:val="20"/>
        </w:rPr>
        <w:t xml:space="preserve">Chyba </w:t>
      </w:r>
      <w:r w:rsidRPr="0030543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 xml:space="preserve"> avizuje chybu a očekává opravu v rámci poimplementační podpory či záruky (6 měsíců u softwaru)</w:t>
      </w:r>
    </w:p>
    <w:p w:rsidR="003423C4" w:rsidRPr="0030543B" w:rsidRDefault="003423C4" w:rsidP="006E47CE">
      <w:pPr>
        <w:pStyle w:val="Zkladntext31"/>
        <w:rPr>
          <w:rFonts w:ascii="Arial" w:hAnsi="Arial" w:cs="Arial"/>
          <w:b/>
          <w:sz w:val="20"/>
          <w:szCs w:val="20"/>
        </w:rPr>
      </w:pPr>
      <w:r w:rsidRPr="0030543B">
        <w:rPr>
          <w:rFonts w:ascii="Arial" w:hAnsi="Arial" w:cs="Arial"/>
          <w:b/>
          <w:sz w:val="20"/>
          <w:szCs w:val="20"/>
        </w:rPr>
        <w:t xml:space="preserve">Dotaz </w:t>
      </w:r>
      <w:r w:rsidRPr="0030543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 xml:space="preserve"> poptává relevantní informace k systému a očekává kvalifikovanou odpověď </w:t>
      </w:r>
    </w:p>
    <w:p w:rsidR="003423C4" w:rsidRPr="0030543B" w:rsidRDefault="003423C4" w:rsidP="006E47CE">
      <w:pPr>
        <w:pStyle w:val="Zkladntext31"/>
        <w:rPr>
          <w:rFonts w:ascii="Arial" w:hAnsi="Arial" w:cs="Arial"/>
        </w:rPr>
      </w:pPr>
      <w:r w:rsidRPr="0030543B">
        <w:rPr>
          <w:rFonts w:ascii="Arial" w:hAnsi="Arial" w:cs="Arial"/>
          <w:b/>
          <w:sz w:val="20"/>
          <w:szCs w:val="20"/>
        </w:rPr>
        <w:t xml:space="preserve">Podnět </w:t>
      </w:r>
      <w:r w:rsidRPr="0030543B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 xml:space="preserve"> navrhuje úpravu (vylepšení) v rámci aktualizací</w:t>
      </w:r>
    </w:p>
    <w:p w:rsidR="003423C4" w:rsidRPr="0030543B" w:rsidRDefault="003423C4" w:rsidP="006E47CE">
      <w:pPr>
        <w:rPr>
          <w:rFonts w:ascii="Arial" w:hAnsi="Arial" w:cs="Arial"/>
          <w:b/>
        </w:rPr>
      </w:pPr>
      <w:r w:rsidRPr="0030543B">
        <w:rPr>
          <w:rFonts w:ascii="Arial" w:hAnsi="Arial" w:cs="Arial"/>
        </w:rPr>
        <w:br w:type="page"/>
      </w:r>
      <w:r w:rsidRPr="0030543B">
        <w:rPr>
          <w:rFonts w:ascii="Arial" w:hAnsi="Arial" w:cs="Arial"/>
          <w:b/>
          <w:u w:val="single"/>
        </w:rPr>
        <w:lastRenderedPageBreak/>
        <w:t>Priority:</w:t>
      </w:r>
    </w:p>
    <w:p w:rsidR="003423C4" w:rsidRPr="0040330B" w:rsidRDefault="003423C4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1 - Nejvyšší </w:t>
      </w:r>
      <w:r w:rsidRPr="0030543B">
        <w:rPr>
          <w:rFonts w:ascii="Arial" w:hAnsi="Arial" w:cs="Arial"/>
        </w:rPr>
        <w:t xml:space="preserve">- Systém je </w:t>
      </w:r>
      <w:r w:rsidRPr="0040330B">
        <w:rPr>
          <w:rFonts w:ascii="Arial" w:hAnsi="Arial" w:cs="Arial"/>
        </w:rPr>
        <w:t>nefunkční jako celek, není možné pokračovat ve způsobu zpracování, důsledek problému neumožňuje ani za cenu omezení jakýmkoli způsobem provozovat systém, jedná se o fatální chybu, která systém zcela znehodnocuje, nebo se jedná o vážné (závažné) riziko z hlediska bezpečnosti.</w:t>
      </w:r>
    </w:p>
    <w:p w:rsidR="003423C4" w:rsidRPr="0030543B" w:rsidRDefault="003423C4" w:rsidP="006E47CE">
      <w:pPr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>2 - Vysoká</w:t>
      </w:r>
      <w:r w:rsidRPr="0040330B">
        <w:rPr>
          <w:rFonts w:ascii="Arial" w:hAnsi="Arial" w:cs="Arial"/>
        </w:rPr>
        <w:t xml:space="preserve"> - Jedná se o vážný problém způsobující vážnou poruchu ve zpracování, ale který lze po určitém úsilí eliminovat opatřeními</w:t>
      </w:r>
      <w:r w:rsidRPr="0030543B">
        <w:rPr>
          <w:rFonts w:ascii="Arial" w:hAnsi="Arial" w:cs="Arial"/>
        </w:rPr>
        <w:t xml:space="preserve"> na straně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 (např. organizačními) tak, že po určitou dobu lze ve zpracování pokračovat náhradním způsobem</w:t>
      </w:r>
    </w:p>
    <w:p w:rsidR="003423C4" w:rsidRPr="0030543B" w:rsidRDefault="003423C4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3 - Střední </w:t>
      </w:r>
      <w:r w:rsidRPr="0030543B">
        <w:rPr>
          <w:rFonts w:ascii="Arial" w:hAnsi="Arial" w:cs="Arial"/>
        </w:rPr>
        <w:t>- Systém je částečně funkční - lze jej použít s omezeními, případně rozšíření o novou výraznou funkcionalitu</w:t>
      </w:r>
    </w:p>
    <w:p w:rsidR="003423C4" w:rsidRPr="0030543B" w:rsidRDefault="003423C4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4 - Nízká </w:t>
      </w:r>
      <w:r w:rsidRPr="0030543B">
        <w:rPr>
          <w:rFonts w:ascii="Arial" w:hAnsi="Arial" w:cs="Arial"/>
        </w:rPr>
        <w:t>– Drobné nedostatky, menší úpravy a funkcionality, doplnění možností apod.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5 - Nejnižší</w:t>
      </w:r>
      <w:r w:rsidRPr="0030543B">
        <w:rPr>
          <w:rFonts w:ascii="Arial" w:hAnsi="Arial" w:cs="Arial"/>
        </w:rPr>
        <w:t xml:space="preserve"> - Požadavek bez vlivu na funkčnost systému, např. kosmetické změny a úpravy, žádost o informace atd.</w:t>
      </w:r>
    </w:p>
    <w:p w:rsidR="003423C4" w:rsidRPr="0030543B" w:rsidRDefault="003423C4" w:rsidP="006E47CE">
      <w:pPr>
        <w:rPr>
          <w:rFonts w:ascii="Arial" w:hAnsi="Arial" w:cs="Arial"/>
        </w:rPr>
      </w:pPr>
    </w:p>
    <w:p w:rsidR="003423C4" w:rsidRPr="0030543B" w:rsidRDefault="003423C4" w:rsidP="006E47CE">
      <w:pPr>
        <w:rPr>
          <w:rFonts w:ascii="Arial" w:hAnsi="Arial" w:cs="Arial"/>
          <w:b/>
          <w:u w:val="single"/>
        </w:rPr>
      </w:pPr>
      <w:r w:rsidRPr="0030543B">
        <w:rPr>
          <w:rFonts w:ascii="Arial" w:hAnsi="Arial" w:cs="Arial"/>
          <w:b/>
          <w:u w:val="single"/>
        </w:rPr>
        <w:t>Proces služby podpory:</w:t>
      </w:r>
    </w:p>
    <w:p w:rsidR="003423C4" w:rsidRPr="0030543B" w:rsidRDefault="003423C4" w:rsidP="006E47CE">
      <w:pPr>
        <w:rPr>
          <w:rFonts w:ascii="Arial" w:hAnsi="Arial" w:cs="Arial"/>
          <w:b/>
          <w:u w:val="single"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Založení požadavku (Založeno) - </w:t>
      </w:r>
      <w:r w:rsidRPr="0030543B">
        <w:rPr>
          <w:rFonts w:ascii="Arial" w:hAnsi="Arial" w:cs="Arial"/>
        </w:rPr>
        <w:t xml:space="preserve">Pro potřeby dalšího zpracování vyžaduje založení požadavku zadání co nejpřesnějších údajů. Pokud je specifikace požadavku předem konzultována je pro další postup nutné závěry uvést do podrobného popisu požadavku. 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6E47CE">
      <w:pPr>
        <w:spacing w:after="120"/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Dotázání (Dotázáno/Navrženo) - </w:t>
      </w:r>
      <w:r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 žádá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 o schválení postupu a odsouhlasení rozsahu prací nebo o poskytnutí dodatečných informací, např. kopii obrazovky nebo systémový protokol.</w:t>
      </w:r>
    </w:p>
    <w:p w:rsidR="003423C4" w:rsidRPr="0040330B" w:rsidRDefault="003423C4" w:rsidP="006E47CE">
      <w:pPr>
        <w:spacing w:after="120"/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</w:rPr>
        <w:t xml:space="preserve">Specialista analyzuje požadavek a navrhuje řešení vč. časové náročnosti a cenové kalkulace. </w:t>
      </w:r>
      <w:r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 informuje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 o zařazení požadavku (druh), způsobu řešení, termínu řešení a ceně.</w:t>
      </w:r>
    </w:p>
    <w:p w:rsidR="003423C4" w:rsidRPr="0040330B" w:rsidRDefault="003423C4" w:rsidP="006E47CE">
      <w:pPr>
        <w:spacing w:after="120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 xml:space="preserve">Řešení (Řešeno) - </w:t>
      </w:r>
      <w:r w:rsidRPr="0040330B">
        <w:rPr>
          <w:rFonts w:ascii="Arial" w:hAnsi="Arial" w:cs="Arial"/>
        </w:rPr>
        <w:t xml:space="preserve">na požadavku se pracuje. Příznaky požadavku (typ, termín, priorita) jsou upraveny </w:t>
      </w:r>
      <w:r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>em dle stavu věci.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Ukončení (Vyřešeno, Odloženo, Zamítnuto)</w:t>
      </w:r>
      <w:r w:rsidRPr="0040330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je informován, že práce na požadavku byly ukončeny v případě zamítnuto se požadavek řešit nebude. V případě, že ze strany </w:t>
      </w:r>
      <w:r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 přijde souhlasné stanovisko s řešením, případně nepřijde v průběhu 10 kalendářních dní žádná reakce, je požadavek uzavřen.</w:t>
      </w:r>
    </w:p>
    <w:p w:rsidR="003423C4" w:rsidRPr="0030543B" w:rsidRDefault="003423C4" w:rsidP="006E47CE">
      <w:pPr>
        <w:rPr>
          <w:rFonts w:ascii="Arial" w:hAnsi="Arial" w:cs="Arial"/>
        </w:rPr>
      </w:pPr>
    </w:p>
    <w:p w:rsidR="003423C4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Odmítnutí (Odmítnuto)</w:t>
      </w:r>
      <w:r w:rsidRPr="0030543B">
        <w:rPr>
          <w:rFonts w:ascii="Arial" w:hAnsi="Arial" w:cs="Arial"/>
        </w:rPr>
        <w:t xml:space="preserve"> - 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 xml:space="preserve"> nesouhlasí s řešením a specifikuje důvody svého nesouhlasu. Požadavek není uzavřen, ale je opět zařazen </w:t>
      </w:r>
      <w:r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em do procesu (možno i identického).  </w:t>
      </w:r>
    </w:p>
    <w:p w:rsidR="003423C4" w:rsidRDefault="003423C4" w:rsidP="006E47CE">
      <w:pPr>
        <w:jc w:val="both"/>
        <w:rPr>
          <w:rFonts w:ascii="Arial" w:hAnsi="Arial" w:cs="Arial"/>
        </w:rPr>
      </w:pPr>
    </w:p>
    <w:p w:rsidR="003423C4" w:rsidRPr="00A74FE0" w:rsidRDefault="003423C4" w:rsidP="00563372">
      <w:pPr>
        <w:spacing w:before="120"/>
        <w:rPr>
          <w:rFonts w:ascii="Arial" w:hAnsi="Arial" w:cs="Arial"/>
          <w:lang w:eastAsia="en-US"/>
        </w:rPr>
      </w:pPr>
      <w:r w:rsidRPr="002A6EC0">
        <w:rPr>
          <w:rFonts w:ascii="Arial" w:hAnsi="Arial" w:cs="Arial"/>
          <w:b/>
          <w:bCs/>
          <w:lang w:eastAsia="en-US"/>
        </w:rPr>
        <w:t>Přístupy do Supportu FTT</w:t>
      </w:r>
      <w:r w:rsidRPr="00A74FE0">
        <w:rPr>
          <w:rFonts w:ascii="Arial" w:hAnsi="Arial" w:cs="Arial"/>
          <w:lang w:eastAsia="en-US"/>
        </w:rPr>
        <w:t xml:space="preserve"> – zákazník je povinen nahlásit veškeré personální změny (odchod pracovníka, změna kontaktních údajů apod.) týkající se pracovníků se zřízeným přístupem do Supportu.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Služba Hotline s telefonickým poradenstvím</w:t>
      </w:r>
    </w:p>
    <w:p w:rsidR="003423C4" w:rsidRPr="0030543B" w:rsidRDefault="003423C4" w:rsidP="006E47CE">
      <w:pPr>
        <w:ind w:left="360"/>
        <w:rPr>
          <w:rFonts w:ascii="Arial" w:hAnsi="Arial" w:cs="Arial"/>
          <w:b/>
        </w:rPr>
      </w:pPr>
    </w:p>
    <w:p w:rsidR="003423C4" w:rsidRPr="0030543B" w:rsidRDefault="003423C4" w:rsidP="006E47CE">
      <w:pPr>
        <w:pStyle w:val="muj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xxxxxxxxxx</w:t>
      </w:r>
    </w:p>
    <w:p w:rsidR="003423C4" w:rsidRPr="0030543B" w:rsidRDefault="003423C4" w:rsidP="006E47CE">
      <w:pPr>
        <w:pStyle w:val="Zkladntextodsazen"/>
        <w:rPr>
          <w:rFonts w:cs="Arial"/>
          <w:b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>Pro operativní řešení nestandardních situací je zavedena služba H</w:t>
      </w:r>
      <w:r>
        <w:rPr>
          <w:rFonts w:ascii="Arial" w:hAnsi="Arial" w:cs="Arial"/>
        </w:rPr>
        <w:t>ot</w:t>
      </w:r>
      <w:r w:rsidRPr="0030543B">
        <w:rPr>
          <w:rFonts w:ascii="Arial" w:hAnsi="Arial" w:cs="Arial"/>
        </w:rPr>
        <w:t>L</w:t>
      </w:r>
      <w:r>
        <w:rPr>
          <w:rFonts w:ascii="Arial" w:hAnsi="Arial" w:cs="Arial"/>
        </w:rPr>
        <w:t>ine</w:t>
      </w:r>
      <w:r w:rsidRPr="0030543B">
        <w:rPr>
          <w:rFonts w:ascii="Arial" w:hAnsi="Arial" w:cs="Arial"/>
        </w:rPr>
        <w:t xml:space="preserve">, která umožňuje zahájení rychlého řešení. 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>Služba Hot</w:t>
      </w:r>
      <w:r>
        <w:rPr>
          <w:rFonts w:ascii="Arial" w:hAnsi="Arial" w:cs="Arial"/>
        </w:rPr>
        <w:t>L</w:t>
      </w:r>
      <w:r w:rsidRPr="0030543B">
        <w:rPr>
          <w:rFonts w:ascii="Arial" w:hAnsi="Arial" w:cs="Arial"/>
        </w:rPr>
        <w:t>ine zahrnuje:</w:t>
      </w:r>
    </w:p>
    <w:p w:rsidR="003423C4" w:rsidRPr="00D7163B" w:rsidRDefault="003423C4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 xml:space="preserve">nahlášení havarijní situace </w:t>
      </w:r>
      <w:r>
        <w:rPr>
          <w:rFonts w:ascii="Arial" w:hAnsi="Arial" w:cs="Arial"/>
        </w:rPr>
        <w:t>Nabyvatel</w:t>
      </w:r>
      <w:r w:rsidRPr="00D7163B">
        <w:rPr>
          <w:rFonts w:ascii="Arial" w:hAnsi="Arial" w:cs="Arial"/>
        </w:rPr>
        <w:t>em</w:t>
      </w:r>
    </w:p>
    <w:p w:rsidR="003423C4" w:rsidRPr="00D7163B" w:rsidRDefault="003423C4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 xml:space="preserve">zahájení potřebných kroků k řešení situace </w:t>
      </w:r>
      <w:r>
        <w:rPr>
          <w:rFonts w:ascii="Arial" w:hAnsi="Arial" w:cs="Arial"/>
        </w:rPr>
        <w:t>Poskytovatel</w:t>
      </w:r>
      <w:r w:rsidRPr="00D7163B">
        <w:rPr>
          <w:rFonts w:ascii="Arial" w:hAnsi="Arial" w:cs="Arial"/>
        </w:rPr>
        <w:t>em s garantovanou dobou odezvy</w:t>
      </w:r>
    </w:p>
    <w:p w:rsidR="003423C4" w:rsidRPr="00D7163B" w:rsidRDefault="003423C4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>telefonické poradenství na požadavky jednoduššího charakteru (snadno zodpověditelných dotazů, které nevyžadují připojení do systému)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Uvedenou službu mohou využívat pouze oprávněné osoby uvedené v bodu 5. této přílohy či statutární zástupce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 xml:space="preserve">e. I v případě nahlášení požadavku telefonicky či mailem je požadována pozdější </w:t>
      </w:r>
      <w:r>
        <w:rPr>
          <w:rFonts w:ascii="Arial" w:hAnsi="Arial" w:cs="Arial"/>
        </w:rPr>
        <w:t>autorizace prostřednictvím HelpD</w:t>
      </w:r>
      <w:r w:rsidRPr="0030543B">
        <w:rPr>
          <w:rFonts w:ascii="Arial" w:hAnsi="Arial" w:cs="Arial"/>
        </w:rPr>
        <w:t>esk – FTT Support.</w:t>
      </w:r>
    </w:p>
    <w:p w:rsidR="003423C4" w:rsidRDefault="003423C4" w:rsidP="006E47CE">
      <w:pPr>
        <w:pStyle w:val="Zkladntext31"/>
        <w:rPr>
          <w:rFonts w:ascii="Arial" w:hAnsi="Arial" w:cs="Arial"/>
          <w:sz w:val="20"/>
        </w:rPr>
      </w:pPr>
    </w:p>
    <w:p w:rsidR="003423C4" w:rsidRDefault="003423C4" w:rsidP="006E47CE">
      <w:pPr>
        <w:pStyle w:val="Zkladntext31"/>
        <w:rPr>
          <w:rFonts w:ascii="Arial" w:hAnsi="Arial" w:cs="Arial"/>
          <w:sz w:val="20"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Termín plnění</w:t>
      </w:r>
    </w:p>
    <w:p w:rsidR="003423C4" w:rsidRPr="0030543B" w:rsidRDefault="003423C4" w:rsidP="006E47CE">
      <w:pPr>
        <w:rPr>
          <w:rFonts w:ascii="Arial" w:hAnsi="Arial" w:cs="Arial"/>
        </w:rPr>
      </w:pPr>
    </w:p>
    <w:p w:rsidR="003423C4" w:rsidRPr="0074572C" w:rsidRDefault="003423C4" w:rsidP="006E47CE">
      <w:pPr>
        <w:jc w:val="both"/>
        <w:rPr>
          <w:rFonts w:ascii="Arial" w:hAnsi="Arial" w:cs="Arial"/>
          <w:b/>
          <w:bCs/>
        </w:rPr>
      </w:pPr>
      <w:bookmarkStart w:id="2" w:name="_Hlk105414881"/>
      <w:r w:rsidRPr="0074572C">
        <w:rPr>
          <w:rFonts w:ascii="Arial" w:hAnsi="Arial" w:cs="Arial"/>
          <w:b/>
          <w:bCs/>
        </w:rPr>
        <w:t xml:space="preserve">Podpora je poskytována Poskytovatelem v pracovní dny v době od 8.00 do 16.00hodin. </w:t>
      </w:r>
    </w:p>
    <w:p w:rsidR="003423C4" w:rsidRPr="0074572C" w:rsidRDefault="003423C4" w:rsidP="006E47CE">
      <w:pPr>
        <w:jc w:val="both"/>
        <w:rPr>
          <w:rFonts w:ascii="Arial" w:hAnsi="Arial" w:cs="Arial"/>
          <w:b/>
          <w:bCs/>
        </w:rPr>
      </w:pPr>
      <w:r w:rsidRPr="0074572C">
        <w:rPr>
          <w:rFonts w:ascii="Arial" w:hAnsi="Arial" w:cs="Arial"/>
          <w:b/>
          <w:bCs/>
        </w:rPr>
        <w:t>služba HotLine je poskytována Poskytovatelem Non-stop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40330B">
        <w:rPr>
          <w:rFonts w:ascii="Arial" w:hAnsi="Arial" w:cs="Arial"/>
        </w:rPr>
        <w:t>Pro hlášení servisních požadavků prostřednictvím webového rozhraní je registrace požadavku zpřístupněna nepřetržitě.</w:t>
      </w:r>
      <w:bookmarkEnd w:id="2"/>
    </w:p>
    <w:p w:rsidR="003423C4" w:rsidRPr="0030543B" w:rsidRDefault="003423C4" w:rsidP="006E47CE">
      <w:pPr>
        <w:rPr>
          <w:rFonts w:ascii="Arial" w:hAnsi="Arial" w:cs="Arial"/>
        </w:rPr>
      </w:pPr>
    </w:p>
    <w:p w:rsidR="003423C4" w:rsidRPr="0030543B" w:rsidRDefault="003423C4" w:rsidP="006E47CE">
      <w:pPr>
        <w:rPr>
          <w:rFonts w:ascii="Arial" w:hAnsi="Arial" w:cs="Arial"/>
          <w:b/>
        </w:rPr>
      </w:pPr>
      <w:r w:rsidRPr="0030543B">
        <w:rPr>
          <w:rFonts w:ascii="Arial" w:hAnsi="Arial" w:cs="Arial"/>
        </w:rPr>
        <w:t>Garantovaná doba odezvy:</w:t>
      </w:r>
    </w:p>
    <w:p w:rsidR="003423C4" w:rsidRPr="0030543B" w:rsidRDefault="003423C4" w:rsidP="006E47C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354"/>
      </w:tblGrid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  <w:b/>
              </w:rPr>
            </w:pPr>
            <w:r w:rsidRPr="0030543B">
              <w:rPr>
                <w:rFonts w:ascii="Arial" w:hAnsi="Arial" w:cs="Arial"/>
                <w:b/>
              </w:rPr>
              <w:t>Priority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  <w:b/>
              </w:rPr>
              <w:t>Doby odezvy*</w:t>
            </w:r>
          </w:p>
        </w:tc>
      </w:tr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– Nejvyšší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4 hodiny</w:t>
            </w:r>
          </w:p>
        </w:tc>
      </w:tr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2 – Vysoká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den</w:t>
            </w:r>
          </w:p>
        </w:tc>
      </w:tr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3 – Střední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3 dny</w:t>
            </w:r>
          </w:p>
        </w:tc>
      </w:tr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4 – Nízká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týden</w:t>
            </w:r>
          </w:p>
        </w:tc>
      </w:tr>
      <w:tr w:rsidR="003423C4" w:rsidRPr="0030543B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5 – Nejnižší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2 týdny</w:t>
            </w:r>
          </w:p>
        </w:tc>
      </w:tr>
    </w:tbl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*</w:t>
      </w:r>
      <w:r w:rsidRPr="0030543B">
        <w:rPr>
          <w:rFonts w:ascii="Arial" w:hAnsi="Arial" w:cs="Arial"/>
        </w:rPr>
        <w:t xml:space="preserve"> doba odezvy je uvažována v rámci provozní doby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 vyvine veškeré úsilí, které lze spravedlivě požadovat, k co nejrychlejšímu vyřešení všech nahlášených požadavků. Požadavky jsou řešeny s ohledem na jejich prioritu.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V případě prodlení poskytnutí služby způsobeného na straně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 xml:space="preserve">e platí, že veškeré termíny plnění se prodlužují o dobu, po kterou trvaly překážky a okolnosti způsobující prodlení na straně </w:t>
      </w:r>
      <w:r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e, a o přiměřeně nezbytně nutnou dobu k tomu, aby mohla být poskytovaná plnění znovu vhodně zkoordinována.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Odbory/oddělení  </w:t>
      </w:r>
      <w:r w:rsidRPr="00D452B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Města Náchod </w:t>
      </w:r>
      <w:r w:rsidRPr="0030543B">
        <w:rPr>
          <w:rFonts w:ascii="Arial" w:hAnsi="Arial" w:cs="Arial"/>
          <w:b/>
          <w:color w:val="000000"/>
        </w:rPr>
        <w:t>oprávněné</w:t>
      </w:r>
      <w:r w:rsidRPr="0030543B">
        <w:rPr>
          <w:rFonts w:ascii="Arial" w:hAnsi="Arial" w:cs="Arial"/>
          <w:b/>
        </w:rPr>
        <w:t xml:space="preserve"> použít službu Hotline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2"/>
        <w:gridCol w:w="2451"/>
        <w:gridCol w:w="1105"/>
        <w:gridCol w:w="1471"/>
        <w:gridCol w:w="2643"/>
      </w:tblGrid>
      <w:tr w:rsidR="003423C4" w:rsidRPr="0030543B" w:rsidTr="00976D6F">
        <w:trPr>
          <w:trHeight w:val="450"/>
        </w:trPr>
        <w:tc>
          <w:tcPr>
            <w:tcW w:w="1418" w:type="dxa"/>
            <w:vAlign w:val="center"/>
          </w:tcPr>
          <w:p w:rsidR="003423C4" w:rsidRPr="0030543B" w:rsidRDefault="003423C4" w:rsidP="003056EC">
            <w:pPr>
              <w:rPr>
                <w:rFonts w:ascii="Arial" w:hAnsi="Arial" w:cs="Arial"/>
                <w:b/>
                <w:bCs/>
              </w:rPr>
            </w:pPr>
            <w:r w:rsidRPr="0030543B">
              <w:rPr>
                <w:rFonts w:ascii="Arial" w:hAnsi="Arial" w:cs="Arial"/>
                <w:b/>
                <w:bCs/>
              </w:rPr>
              <w:t xml:space="preserve">Zastoupení ve věcech     </w:t>
            </w:r>
          </w:p>
        </w:tc>
        <w:tc>
          <w:tcPr>
            <w:tcW w:w="2693" w:type="dxa"/>
            <w:vAlign w:val="center"/>
          </w:tcPr>
          <w:p w:rsidR="003423C4" w:rsidRPr="0030543B" w:rsidRDefault="003423C4" w:rsidP="003056EC">
            <w:pPr>
              <w:rPr>
                <w:rFonts w:ascii="Arial" w:hAnsi="Arial" w:cs="Arial"/>
                <w:b/>
                <w:bCs/>
              </w:rPr>
            </w:pPr>
            <w:r w:rsidRPr="0030543B">
              <w:rPr>
                <w:rFonts w:ascii="Arial" w:hAnsi="Arial" w:cs="Arial"/>
                <w:b/>
                <w:bCs/>
              </w:rPr>
              <w:t xml:space="preserve">Jméno a příjmení                                                       </w:t>
            </w:r>
          </w:p>
        </w:tc>
        <w:tc>
          <w:tcPr>
            <w:tcW w:w="1134" w:type="dxa"/>
            <w:vAlign w:val="center"/>
          </w:tcPr>
          <w:p w:rsidR="003423C4" w:rsidRPr="0030543B" w:rsidRDefault="003423C4" w:rsidP="003056EC">
            <w:pPr>
              <w:rPr>
                <w:rFonts w:ascii="Arial" w:hAnsi="Arial" w:cs="Arial"/>
                <w:b/>
                <w:bCs/>
              </w:rPr>
            </w:pPr>
            <w:r w:rsidRPr="0030543B">
              <w:rPr>
                <w:rFonts w:ascii="Arial" w:hAnsi="Arial" w:cs="Arial"/>
                <w:b/>
                <w:bCs/>
              </w:rPr>
              <w:t xml:space="preserve">Funkce  </w:t>
            </w:r>
          </w:p>
        </w:tc>
        <w:tc>
          <w:tcPr>
            <w:tcW w:w="1559" w:type="dxa"/>
            <w:vAlign w:val="center"/>
          </w:tcPr>
          <w:p w:rsidR="003423C4" w:rsidRPr="0030543B" w:rsidRDefault="003423C4" w:rsidP="003056EC">
            <w:pPr>
              <w:rPr>
                <w:rFonts w:ascii="Arial" w:hAnsi="Arial" w:cs="Arial"/>
                <w:b/>
                <w:bCs/>
              </w:rPr>
            </w:pPr>
            <w:r w:rsidRPr="0030543B">
              <w:rPr>
                <w:rFonts w:ascii="Arial" w:hAnsi="Arial" w:cs="Arial"/>
                <w:b/>
                <w:bCs/>
              </w:rPr>
              <w:t xml:space="preserve">Telefon    </w:t>
            </w:r>
          </w:p>
        </w:tc>
        <w:tc>
          <w:tcPr>
            <w:tcW w:w="2268" w:type="dxa"/>
            <w:vAlign w:val="center"/>
          </w:tcPr>
          <w:p w:rsidR="003423C4" w:rsidRPr="0030543B" w:rsidRDefault="003423C4" w:rsidP="003056EC">
            <w:pPr>
              <w:rPr>
                <w:rFonts w:ascii="Arial" w:hAnsi="Arial" w:cs="Arial"/>
                <w:b/>
                <w:bCs/>
              </w:rPr>
            </w:pPr>
            <w:r w:rsidRPr="0030543B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3423C4" w:rsidRPr="0030543B" w:rsidTr="00976D6F">
        <w:trPr>
          <w:trHeight w:val="450"/>
        </w:trPr>
        <w:tc>
          <w:tcPr>
            <w:tcW w:w="1418" w:type="dxa"/>
            <w:vAlign w:val="center"/>
          </w:tcPr>
          <w:p w:rsidR="003423C4" w:rsidRPr="00316F55" w:rsidRDefault="003423C4" w:rsidP="003056EC">
            <w:pPr>
              <w:rPr>
                <w:rFonts w:ascii="Arial" w:hAnsi="Arial" w:cs="Arial"/>
                <w:bCs/>
              </w:rPr>
            </w:pPr>
            <w:r w:rsidRPr="00316F55">
              <w:rPr>
                <w:rFonts w:ascii="Arial" w:hAnsi="Arial" w:cs="Arial"/>
                <w:bCs/>
              </w:rPr>
              <w:t>smluvních</w:t>
            </w:r>
          </w:p>
        </w:tc>
        <w:tc>
          <w:tcPr>
            <w:tcW w:w="2693" w:type="dxa"/>
            <w:vAlign w:val="center"/>
          </w:tcPr>
          <w:p w:rsidR="003423C4" w:rsidRPr="00316F55" w:rsidRDefault="003423C4" w:rsidP="003056EC">
            <w:pPr>
              <w:rPr>
                <w:rFonts w:ascii="Arial" w:hAnsi="Arial" w:cs="Arial"/>
                <w:bCs/>
              </w:rPr>
            </w:pPr>
            <w:r w:rsidRPr="00316F55">
              <w:rPr>
                <w:rFonts w:ascii="Arial" w:hAnsi="Arial" w:cs="Arial"/>
                <w:bCs/>
              </w:rPr>
              <w:t xml:space="preserve">Jan Birke </w:t>
            </w:r>
          </w:p>
        </w:tc>
        <w:tc>
          <w:tcPr>
            <w:tcW w:w="1134" w:type="dxa"/>
            <w:vAlign w:val="center"/>
          </w:tcPr>
          <w:p w:rsidR="003423C4" w:rsidRPr="00C81BC0" w:rsidRDefault="003423C4" w:rsidP="003056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starosta</w:t>
            </w:r>
          </w:p>
        </w:tc>
        <w:tc>
          <w:tcPr>
            <w:tcW w:w="1559" w:type="dxa"/>
            <w:vAlign w:val="center"/>
          </w:tcPr>
          <w:p w:rsidR="003423C4" w:rsidRPr="00C81BC0" w:rsidRDefault="003423C4" w:rsidP="003056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731 628 305</w:t>
            </w:r>
          </w:p>
        </w:tc>
        <w:tc>
          <w:tcPr>
            <w:tcW w:w="2268" w:type="dxa"/>
            <w:vAlign w:val="center"/>
          </w:tcPr>
          <w:p w:rsidR="003423C4" w:rsidRPr="00C81BC0" w:rsidRDefault="003423C4" w:rsidP="003056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jan.birke@mestonachod.cz</w:t>
            </w:r>
          </w:p>
        </w:tc>
      </w:tr>
      <w:tr w:rsidR="003423C4" w:rsidRPr="0030543B" w:rsidTr="00976D6F">
        <w:trPr>
          <w:trHeight w:val="450"/>
        </w:trPr>
        <w:tc>
          <w:tcPr>
            <w:tcW w:w="1418" w:type="dxa"/>
            <w:vAlign w:val="center"/>
          </w:tcPr>
          <w:p w:rsidR="003423C4" w:rsidRPr="00316F55" w:rsidRDefault="003423C4" w:rsidP="00D741C3">
            <w:pPr>
              <w:rPr>
                <w:rFonts w:ascii="Arial" w:hAnsi="Arial" w:cs="Arial"/>
                <w:bCs/>
              </w:rPr>
            </w:pPr>
            <w:r w:rsidRPr="00316F55">
              <w:rPr>
                <w:rFonts w:ascii="Arial" w:hAnsi="Arial" w:cs="Arial"/>
                <w:bCs/>
              </w:rPr>
              <w:t>provozních a technických</w:t>
            </w:r>
          </w:p>
        </w:tc>
        <w:tc>
          <w:tcPr>
            <w:tcW w:w="2693" w:type="dxa"/>
            <w:vAlign w:val="center"/>
          </w:tcPr>
          <w:p w:rsidR="003423C4" w:rsidRPr="00316F55" w:rsidRDefault="003423C4" w:rsidP="00D741C3">
            <w:pPr>
              <w:rPr>
                <w:rFonts w:ascii="Arial" w:hAnsi="Arial" w:cs="Arial"/>
                <w:bCs/>
              </w:rPr>
            </w:pPr>
            <w:r w:rsidRPr="00316F55">
              <w:rPr>
                <w:rFonts w:ascii="Arial" w:hAnsi="Arial" w:cs="Arial"/>
                <w:bCs/>
              </w:rPr>
              <w:t>Petr Valica</w:t>
            </w:r>
          </w:p>
        </w:tc>
        <w:tc>
          <w:tcPr>
            <w:tcW w:w="1134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velitel MP</w:t>
            </w:r>
          </w:p>
        </w:tc>
        <w:tc>
          <w:tcPr>
            <w:tcW w:w="1559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773 071 156</w:t>
            </w:r>
          </w:p>
        </w:tc>
        <w:tc>
          <w:tcPr>
            <w:tcW w:w="2268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p.valica@mestonachod.cz</w:t>
            </w:r>
          </w:p>
        </w:tc>
      </w:tr>
      <w:tr w:rsidR="003423C4" w:rsidRPr="0030543B" w:rsidTr="00976D6F">
        <w:trPr>
          <w:trHeight w:val="450"/>
        </w:trPr>
        <w:tc>
          <w:tcPr>
            <w:tcW w:w="1418" w:type="dxa"/>
            <w:vAlign w:val="center"/>
          </w:tcPr>
          <w:p w:rsidR="003423C4" w:rsidRPr="00070150" w:rsidRDefault="003423C4" w:rsidP="00D741C3">
            <w:pPr>
              <w:rPr>
                <w:rFonts w:ascii="Arial" w:hAnsi="Arial" w:cs="Arial"/>
                <w:bCs/>
              </w:rPr>
            </w:pPr>
            <w:r w:rsidRPr="00070150">
              <w:rPr>
                <w:rFonts w:ascii="Arial" w:hAnsi="Arial" w:cs="Arial"/>
                <w:bCs/>
              </w:rPr>
              <w:t>fakturačních</w:t>
            </w:r>
          </w:p>
        </w:tc>
        <w:tc>
          <w:tcPr>
            <w:tcW w:w="2693" w:type="dxa"/>
            <w:vAlign w:val="center"/>
          </w:tcPr>
          <w:p w:rsidR="003423C4" w:rsidRPr="0007015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Zdeňka Adamu</w:t>
            </w:r>
          </w:p>
        </w:tc>
        <w:tc>
          <w:tcPr>
            <w:tcW w:w="1134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účetní</w:t>
            </w:r>
          </w:p>
        </w:tc>
        <w:tc>
          <w:tcPr>
            <w:tcW w:w="1559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491 405 388</w:t>
            </w:r>
          </w:p>
        </w:tc>
        <w:tc>
          <w:tcPr>
            <w:tcW w:w="2268" w:type="dxa"/>
            <w:vAlign w:val="center"/>
          </w:tcPr>
          <w:p w:rsidR="003423C4" w:rsidRPr="00C81BC0" w:rsidRDefault="003423C4" w:rsidP="00D741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z.adamu@mestonachod.cz</w:t>
            </w:r>
          </w:p>
        </w:tc>
      </w:tr>
    </w:tbl>
    <w:p w:rsidR="003423C4" w:rsidRPr="0030543B" w:rsidRDefault="003423C4" w:rsidP="006E47CE">
      <w:pPr>
        <w:pStyle w:val="muj"/>
        <w:rPr>
          <w:rFonts w:ascii="Arial" w:hAnsi="Arial" w:cs="Arial"/>
          <w:sz w:val="20"/>
          <w:szCs w:val="20"/>
        </w:rPr>
      </w:pPr>
    </w:p>
    <w:p w:rsidR="003423C4" w:rsidRPr="0030543B" w:rsidRDefault="003423C4" w:rsidP="006E47CE">
      <w:pPr>
        <w:pStyle w:val="muj"/>
        <w:rPr>
          <w:rFonts w:ascii="Arial" w:hAnsi="Arial" w:cs="Arial"/>
          <w:sz w:val="20"/>
          <w:szCs w:val="20"/>
        </w:rPr>
      </w:pPr>
      <w:r w:rsidRPr="0030543B">
        <w:rPr>
          <w:rFonts w:ascii="Arial" w:hAnsi="Arial" w:cs="Arial"/>
          <w:sz w:val="20"/>
          <w:szCs w:val="20"/>
        </w:rPr>
        <w:t xml:space="preserve">Jmenný seznam oprávněných uživatelů pro Hotline, bude dle aktuálního stavu průběžně pro </w:t>
      </w:r>
      <w:r>
        <w:rPr>
          <w:rFonts w:ascii="Arial" w:hAnsi="Arial" w:cs="Arial"/>
          <w:sz w:val="20"/>
          <w:szCs w:val="20"/>
        </w:rPr>
        <w:t>Poskytovatel</w:t>
      </w:r>
      <w:r w:rsidRPr="0030543B">
        <w:rPr>
          <w:rFonts w:ascii="Arial" w:hAnsi="Arial" w:cs="Arial"/>
          <w:sz w:val="20"/>
          <w:szCs w:val="20"/>
        </w:rPr>
        <w:t>e aktualizován přímo ve</w:t>
      </w:r>
      <w:r>
        <w:rPr>
          <w:rFonts w:ascii="Arial" w:hAnsi="Arial" w:cs="Arial"/>
          <w:sz w:val="20"/>
          <w:szCs w:val="20"/>
        </w:rPr>
        <w:t>lite</w:t>
      </w:r>
      <w:r w:rsidRPr="0030543B">
        <w:rPr>
          <w:rFonts w:ascii="Arial" w:hAnsi="Arial" w:cs="Arial"/>
          <w:sz w:val="20"/>
          <w:szCs w:val="20"/>
        </w:rPr>
        <w:t>lem</w:t>
      </w:r>
      <w:r>
        <w:rPr>
          <w:rFonts w:ascii="Arial" w:hAnsi="Arial" w:cs="Arial"/>
          <w:sz w:val="20"/>
          <w:szCs w:val="20"/>
        </w:rPr>
        <w:t xml:space="preserve"> Městské policie Náchod.</w:t>
      </w:r>
    </w:p>
    <w:p w:rsidR="003423C4" w:rsidRPr="0030543B" w:rsidRDefault="003423C4" w:rsidP="006E47CE">
      <w:pPr>
        <w:pStyle w:val="muj"/>
        <w:rPr>
          <w:rFonts w:ascii="Arial" w:hAnsi="Arial" w:cs="Arial"/>
          <w:sz w:val="20"/>
          <w:szCs w:val="20"/>
        </w:rPr>
      </w:pPr>
    </w:p>
    <w:p w:rsidR="003423C4" w:rsidRPr="0030543B" w:rsidRDefault="003423C4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30543B">
        <w:rPr>
          <w:rFonts w:ascii="Arial" w:hAnsi="Arial" w:cs="Arial"/>
          <w:b/>
        </w:rPr>
        <w:t>eník služeb</w:t>
      </w:r>
    </w:p>
    <w:p w:rsidR="003423C4" w:rsidRPr="0030543B" w:rsidRDefault="003423C4" w:rsidP="006E47CE">
      <w:pPr>
        <w:jc w:val="both"/>
        <w:rPr>
          <w:rFonts w:ascii="Arial" w:hAnsi="Arial" w:cs="Arial"/>
        </w:rPr>
      </w:pPr>
    </w:p>
    <w:tbl>
      <w:tblPr>
        <w:tblW w:w="90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7"/>
        <w:gridCol w:w="1559"/>
        <w:gridCol w:w="1751"/>
      </w:tblGrid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Cena*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jednotka</w:t>
            </w:r>
          </w:p>
        </w:tc>
      </w:tr>
      <w:tr w:rsidR="003423C4" w:rsidRPr="0030543B" w:rsidTr="000229CB">
        <w:trPr>
          <w:trHeight w:val="203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Práce analytika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Práce programátora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Školení u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Konzultace u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Konzultace v prostorách firmy FTT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950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Cestovné</w:t>
            </w:r>
            <w:r>
              <w:rPr>
                <w:rFonts w:ascii="Arial" w:hAnsi="Arial" w:cs="Arial"/>
              </w:rPr>
              <w:t xml:space="preserve"> za osobní automobil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18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km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 prostředky MHD dle jízdného a k tomu čas na cestě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hodina</w:t>
            </w:r>
          </w:p>
        </w:tc>
      </w:tr>
      <w:tr w:rsidR="003423C4" w:rsidRPr="0030543B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Implementace bluetooth tiskárny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3C4" w:rsidRPr="0030543B" w:rsidRDefault="003423C4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</w:tr>
    </w:tbl>
    <w:p w:rsidR="003423C4" w:rsidRPr="0030543B" w:rsidRDefault="003423C4" w:rsidP="006E47CE">
      <w:pPr>
        <w:rPr>
          <w:rFonts w:ascii="Arial" w:hAnsi="Arial" w:cs="Arial"/>
        </w:rPr>
      </w:pPr>
    </w:p>
    <w:p w:rsidR="003423C4" w:rsidRPr="0030543B" w:rsidRDefault="003423C4" w:rsidP="006E47CE">
      <w:pPr>
        <w:rPr>
          <w:rFonts w:ascii="Arial" w:hAnsi="Arial" w:cs="Arial"/>
        </w:rPr>
      </w:pPr>
      <w:r w:rsidRPr="0030543B">
        <w:rPr>
          <w:rFonts w:ascii="Arial" w:hAnsi="Arial" w:cs="Arial"/>
        </w:rPr>
        <w:t>*Ceny jsou uvedeny bez DPH</w:t>
      </w:r>
    </w:p>
    <w:p w:rsidR="003423C4" w:rsidRPr="0030543B" w:rsidRDefault="003423C4" w:rsidP="006E47CE">
      <w:pPr>
        <w:pStyle w:val="muj"/>
        <w:rPr>
          <w:rFonts w:ascii="Arial" w:hAnsi="Arial" w:cs="Arial"/>
          <w:sz w:val="20"/>
          <w:szCs w:val="20"/>
        </w:rPr>
      </w:pPr>
      <w:r w:rsidRPr="0030543B">
        <w:rPr>
          <w:rFonts w:ascii="Arial" w:hAnsi="Arial" w:cs="Arial"/>
          <w:sz w:val="20"/>
          <w:szCs w:val="20"/>
        </w:rPr>
        <w:t>Platnost ceníku služeb od data podpisu této smlouvy.</w:t>
      </w:r>
    </w:p>
    <w:sectPr w:rsidR="003423C4" w:rsidRPr="0030543B" w:rsidSect="00D20DC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C4" w:rsidRDefault="003423C4">
      <w:r>
        <w:separator/>
      </w:r>
    </w:p>
  </w:endnote>
  <w:endnote w:type="continuationSeparator" w:id="0">
    <w:p w:rsidR="003423C4" w:rsidRDefault="0034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37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C4" w:rsidRPr="00160646" w:rsidRDefault="003423C4" w:rsidP="009B5CBD">
    <w:pPr>
      <w:pStyle w:val="Zpat"/>
      <w:rPr>
        <w:lang w:val="en-US"/>
      </w:rPr>
    </w:pPr>
    <w:bookmarkStart w:id="6" w:name="_Hlk492497644"/>
    <w:bookmarkStart w:id="7" w:name="_Hlk492497645"/>
    <w:bookmarkStart w:id="8" w:name="_Hlk492497646"/>
    <w:r>
      <w:t xml:space="preserve">str.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1F08">
      <w:rPr>
        <w:noProof/>
      </w:rPr>
      <w:t>1</w:t>
    </w:r>
    <w:r>
      <w:rPr>
        <w:noProof/>
      </w:rPr>
      <w:fldChar w:fldCharType="end"/>
    </w:r>
    <w:r>
      <w:rPr>
        <w:b/>
      </w:rPr>
      <w:tab/>
      <w:t>Tel:</w:t>
    </w:r>
    <w:r>
      <w:t xml:space="preserve"> + </w:t>
    </w:r>
    <w:r>
      <w:rPr>
        <w:lang w:val="en-US"/>
      </w:rPr>
      <w:t xml:space="preserve">420 588 118 318  </w:t>
    </w:r>
    <w:hyperlink r:id="rId1" w:history="1">
      <w:r w:rsidRPr="00CE0CBD">
        <w:rPr>
          <w:rStyle w:val="Hypertextovodkaz"/>
          <w:b/>
          <w:lang w:val="en-US"/>
        </w:rPr>
        <w:t>www.fttech.org</w:t>
      </w:r>
    </w:hyperlink>
    <w:bookmarkEnd w:id="6"/>
    <w:bookmarkEnd w:id="7"/>
    <w:bookmarkEnd w:id="8"/>
    <w:r>
      <w:rPr>
        <w:b/>
        <w:lang w:val="en-US"/>
      </w:rPr>
      <w:tab/>
    </w:r>
    <w:r>
      <w:rPr>
        <w:lang w:val="en-US"/>
      </w:rPr>
      <w:t>ver. 2021.09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C4" w:rsidRDefault="003423C4">
      <w:r>
        <w:separator/>
      </w:r>
    </w:p>
  </w:footnote>
  <w:footnote w:type="continuationSeparator" w:id="0">
    <w:p w:rsidR="003423C4" w:rsidRDefault="0034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C4" w:rsidRDefault="00641F08" w:rsidP="008106FE">
    <w:pPr>
      <w:pStyle w:val="Zhlav"/>
    </w:pPr>
    <w:bookmarkStart w:id="3" w:name="_Hlk492497621"/>
    <w:bookmarkStart w:id="4" w:name="_Hlk492497622"/>
    <w:bookmarkStart w:id="5" w:name="_Hlk492497623"/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3C4">
      <w:tab/>
    </w:r>
    <w:r w:rsidR="003423C4">
      <w:tab/>
    </w:r>
  </w:p>
  <w:p w:rsidR="003423C4" w:rsidRDefault="003423C4">
    <w:pPr>
      <w:pStyle w:val="Zhlav"/>
      <w:tabs>
        <w:tab w:val="clear" w:pos="9072"/>
        <w:tab w:val="right" w:pos="9781"/>
      </w:tabs>
    </w:pPr>
  </w:p>
  <w:p w:rsidR="003423C4" w:rsidRDefault="003423C4">
    <w:pPr>
      <w:pStyle w:val="Zhlav"/>
      <w:tabs>
        <w:tab w:val="clear" w:pos="9072"/>
        <w:tab w:val="right" w:pos="9781"/>
      </w:tabs>
    </w:pPr>
  </w:p>
  <w:p w:rsidR="003423C4" w:rsidRDefault="003423C4" w:rsidP="008106FE">
    <w:pPr>
      <w:pStyle w:val="Zhlav"/>
      <w:rPr>
        <w:b/>
      </w:rPr>
    </w:pPr>
    <w:r>
      <w:tab/>
    </w:r>
    <w:r>
      <w:tab/>
    </w:r>
    <w:r>
      <w:rPr>
        <w:b/>
      </w:rPr>
      <w:t>FT Technologies a.s.</w:t>
    </w:r>
  </w:p>
  <w:p w:rsidR="003423C4" w:rsidRDefault="003423C4" w:rsidP="008106FE">
    <w:pPr>
      <w:pStyle w:val="Zhlav"/>
    </w:pPr>
    <w:r>
      <w:rPr>
        <w:b/>
      </w:rPr>
      <w:tab/>
    </w:r>
    <w:r>
      <w:rPr>
        <w:b/>
      </w:rPr>
      <w:tab/>
    </w:r>
    <w:r>
      <w:t>Chválkovická 151/82, Olomouc</w:t>
    </w:r>
  </w:p>
  <w:p w:rsidR="003423C4" w:rsidRDefault="003423C4" w:rsidP="008106FE">
    <w:pPr>
      <w:pStyle w:val="Zhlav"/>
    </w:pPr>
    <w:r>
      <w:tab/>
    </w:r>
    <w:r>
      <w:tab/>
      <w:t>Czech Republic</w:t>
    </w:r>
  </w:p>
  <w:p w:rsidR="003423C4" w:rsidRDefault="003423C4">
    <w:pPr>
      <w:pStyle w:val="Zhlav"/>
      <w:tabs>
        <w:tab w:val="clear" w:pos="9072"/>
        <w:tab w:val="left" w:pos="3828"/>
        <w:tab w:val="right" w:pos="9781"/>
      </w:tabs>
    </w:pPr>
    <w:r>
      <w:t>…………………………………………………………………………………………………………………………………………………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7">
    <w:nsid w:val="00000008"/>
    <w:multiLevelType w:val="multi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hint="default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  <w:sz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hint="default"/>
        <w:sz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hint="default"/>
        <w:sz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  <w:sz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  <w:strike w:val="0"/>
        <w:dstrike w:val="0"/>
        <w:color w:val="FF000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trike w:val="0"/>
        <w:dstrike w:val="0"/>
        <w:color w:val="FF000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trike w:val="0"/>
        <w:dstrike w:val="0"/>
        <w:color w:val="FF000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trike w:val="0"/>
        <w:dstrike w:val="0"/>
        <w:color w:val="FF0000"/>
        <w:sz w:val="20"/>
      </w:rPr>
    </w:lvl>
  </w:abstractNum>
  <w:abstractNum w:abstractNumId="15">
    <w:nsid w:val="00000010"/>
    <w:multiLevelType w:val="multilevel"/>
    <w:tmpl w:val="EEF2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4"/>
        </w:tabs>
        <w:ind w:left="716" w:hanging="432"/>
      </w:pPr>
      <w:rPr>
        <w:rFonts w:ascii="Arial" w:hAnsi="Arial" w:cs="Arial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9">
    <w:nsid w:val="01A3093D"/>
    <w:multiLevelType w:val="hybridMultilevel"/>
    <w:tmpl w:val="16A2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494508F"/>
    <w:multiLevelType w:val="multilevel"/>
    <w:tmpl w:val="8604C3F0"/>
    <w:styleLink w:val="WWNum10"/>
    <w:lvl w:ilvl="0">
      <w:numFmt w:val="bullet"/>
      <w:lvlText w:val="-"/>
      <w:lvlJc w:val="left"/>
      <w:rPr>
        <w:rFonts w:ascii="Times New Roman" w:eastAsia="Times New Roman" w:hAnsi="Times New Roman"/>
        <w:b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117A2A75"/>
    <w:multiLevelType w:val="hybridMultilevel"/>
    <w:tmpl w:val="26BC40F0"/>
    <w:lvl w:ilvl="0" w:tplc="8B22FF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914D1"/>
    <w:multiLevelType w:val="hybridMultilevel"/>
    <w:tmpl w:val="5B567F04"/>
    <w:lvl w:ilvl="0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14FE0B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1DD6518F"/>
    <w:multiLevelType w:val="multilevel"/>
    <w:tmpl w:val="1F869D6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F768E6"/>
    <w:multiLevelType w:val="hybridMultilevel"/>
    <w:tmpl w:val="3DFC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22581"/>
    <w:multiLevelType w:val="hybridMultilevel"/>
    <w:tmpl w:val="E8E89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E2620"/>
    <w:multiLevelType w:val="hybridMultilevel"/>
    <w:tmpl w:val="44CEDFBA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485D6896"/>
    <w:multiLevelType w:val="hybridMultilevel"/>
    <w:tmpl w:val="1EB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9A0D85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4CED5331"/>
    <w:multiLevelType w:val="hybridMultilevel"/>
    <w:tmpl w:val="8A2A0D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AA7A8D"/>
    <w:multiLevelType w:val="hybridMultilevel"/>
    <w:tmpl w:val="AF46B09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67CD7F66"/>
    <w:multiLevelType w:val="hybridMultilevel"/>
    <w:tmpl w:val="9FF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D2E90"/>
    <w:multiLevelType w:val="hybridMultilevel"/>
    <w:tmpl w:val="F316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35420"/>
    <w:multiLevelType w:val="multilevel"/>
    <w:tmpl w:val="2610A59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Arial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>
    <w:nsid w:val="7AC4071F"/>
    <w:multiLevelType w:val="multilevel"/>
    <w:tmpl w:val="9CB8B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7">
    <w:nsid w:val="7B467ECA"/>
    <w:multiLevelType w:val="hybridMultilevel"/>
    <w:tmpl w:val="99748350"/>
    <w:lvl w:ilvl="0" w:tplc="8B22FFA6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FC487E"/>
    <w:multiLevelType w:val="hybridMultilevel"/>
    <w:tmpl w:val="7C682F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34"/>
  </w:num>
  <w:num w:numId="4">
    <w:abstractNumId w:val="21"/>
  </w:num>
  <w:num w:numId="5">
    <w:abstractNumId w:val="8"/>
  </w:num>
  <w:num w:numId="6">
    <w:abstractNumId w:val="2"/>
  </w:num>
  <w:num w:numId="7">
    <w:abstractNumId w:val="3"/>
  </w:num>
  <w:num w:numId="8">
    <w:abstractNumId w:val="38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5"/>
  </w:num>
  <w:num w:numId="19">
    <w:abstractNumId w:val="16"/>
  </w:num>
  <w:num w:numId="20">
    <w:abstractNumId w:val="17"/>
  </w:num>
  <w:num w:numId="21">
    <w:abstractNumId w:val="25"/>
  </w:num>
  <w:num w:numId="22">
    <w:abstractNumId w:val="5"/>
  </w:num>
  <w:num w:numId="23">
    <w:abstractNumId w:val="35"/>
  </w:num>
  <w:num w:numId="24">
    <w:abstractNumId w:val="20"/>
  </w:num>
  <w:num w:numId="25">
    <w:abstractNumId w:val="3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2"/>
  </w:num>
  <w:num w:numId="29">
    <w:abstractNumId w:val="28"/>
  </w:num>
  <w:num w:numId="30">
    <w:abstractNumId w:val="23"/>
  </w:num>
  <w:num w:numId="31">
    <w:abstractNumId w:val="36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24"/>
  </w:num>
  <w:num w:numId="38">
    <w:abstractNumId w:val="32"/>
  </w:num>
  <w:num w:numId="39">
    <w:abstractNumId w:val="27"/>
  </w:num>
  <w:num w:numId="40">
    <w:abstractNumId w:val="26"/>
  </w:num>
  <w:num w:numId="41">
    <w:abstractNumId w:val="33"/>
  </w:num>
  <w:num w:numId="42">
    <w:abstractNumId w:val="21"/>
  </w:num>
  <w:num w:numId="43">
    <w:abstractNumId w:val="37"/>
  </w:num>
  <w:num w:numId="44">
    <w:abstractNumId w:val="22"/>
  </w:num>
  <w:num w:numId="4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A9"/>
    <w:rsid w:val="0000045A"/>
    <w:rsid w:val="00001B24"/>
    <w:rsid w:val="000036F9"/>
    <w:rsid w:val="00006710"/>
    <w:rsid w:val="000076D0"/>
    <w:rsid w:val="00011F8A"/>
    <w:rsid w:val="00012EDA"/>
    <w:rsid w:val="00015055"/>
    <w:rsid w:val="00016688"/>
    <w:rsid w:val="000173D6"/>
    <w:rsid w:val="000222B2"/>
    <w:rsid w:val="000229CB"/>
    <w:rsid w:val="00030F19"/>
    <w:rsid w:val="00031275"/>
    <w:rsid w:val="00033996"/>
    <w:rsid w:val="00045DB9"/>
    <w:rsid w:val="00045F14"/>
    <w:rsid w:val="0005045A"/>
    <w:rsid w:val="00051EEB"/>
    <w:rsid w:val="000533A5"/>
    <w:rsid w:val="00055A1C"/>
    <w:rsid w:val="00056F05"/>
    <w:rsid w:val="0006152B"/>
    <w:rsid w:val="000644DC"/>
    <w:rsid w:val="00065B7F"/>
    <w:rsid w:val="00067577"/>
    <w:rsid w:val="00070150"/>
    <w:rsid w:val="00070A1C"/>
    <w:rsid w:val="000742C2"/>
    <w:rsid w:val="000765D4"/>
    <w:rsid w:val="0007774D"/>
    <w:rsid w:val="0008049D"/>
    <w:rsid w:val="00080C51"/>
    <w:rsid w:val="00080E2A"/>
    <w:rsid w:val="00082389"/>
    <w:rsid w:val="0008569D"/>
    <w:rsid w:val="00085985"/>
    <w:rsid w:val="00085BE6"/>
    <w:rsid w:val="00086449"/>
    <w:rsid w:val="00090904"/>
    <w:rsid w:val="00093127"/>
    <w:rsid w:val="000943B0"/>
    <w:rsid w:val="00095287"/>
    <w:rsid w:val="000974EE"/>
    <w:rsid w:val="00097FC9"/>
    <w:rsid w:val="000A10DA"/>
    <w:rsid w:val="000A4DD9"/>
    <w:rsid w:val="000B1013"/>
    <w:rsid w:val="000B3595"/>
    <w:rsid w:val="000B3CF5"/>
    <w:rsid w:val="000B4773"/>
    <w:rsid w:val="000B4A52"/>
    <w:rsid w:val="000B6365"/>
    <w:rsid w:val="000B6417"/>
    <w:rsid w:val="000B703D"/>
    <w:rsid w:val="000C1A7F"/>
    <w:rsid w:val="000C27B2"/>
    <w:rsid w:val="000C31FA"/>
    <w:rsid w:val="000C376B"/>
    <w:rsid w:val="000D0346"/>
    <w:rsid w:val="000D0A54"/>
    <w:rsid w:val="000D2FB5"/>
    <w:rsid w:val="000D5D53"/>
    <w:rsid w:val="000E0FCC"/>
    <w:rsid w:val="000E3EA5"/>
    <w:rsid w:val="000E44FC"/>
    <w:rsid w:val="000E4EB5"/>
    <w:rsid w:val="000E59F6"/>
    <w:rsid w:val="000F7194"/>
    <w:rsid w:val="00106B00"/>
    <w:rsid w:val="00113D58"/>
    <w:rsid w:val="001147A5"/>
    <w:rsid w:val="0011483A"/>
    <w:rsid w:val="00116BBB"/>
    <w:rsid w:val="001170A6"/>
    <w:rsid w:val="00121EB4"/>
    <w:rsid w:val="00123B8A"/>
    <w:rsid w:val="0012656B"/>
    <w:rsid w:val="00127B3F"/>
    <w:rsid w:val="00130710"/>
    <w:rsid w:val="00132ED8"/>
    <w:rsid w:val="001330B3"/>
    <w:rsid w:val="00143F41"/>
    <w:rsid w:val="00144822"/>
    <w:rsid w:val="00146164"/>
    <w:rsid w:val="001461FA"/>
    <w:rsid w:val="00147193"/>
    <w:rsid w:val="0015103C"/>
    <w:rsid w:val="00151A33"/>
    <w:rsid w:val="00152FCC"/>
    <w:rsid w:val="00154BB1"/>
    <w:rsid w:val="001602B4"/>
    <w:rsid w:val="00160646"/>
    <w:rsid w:val="00162875"/>
    <w:rsid w:val="001645E8"/>
    <w:rsid w:val="0016610E"/>
    <w:rsid w:val="00166C26"/>
    <w:rsid w:val="001727AC"/>
    <w:rsid w:val="00173B1A"/>
    <w:rsid w:val="00177DD6"/>
    <w:rsid w:val="00177FE6"/>
    <w:rsid w:val="001839B4"/>
    <w:rsid w:val="001854CE"/>
    <w:rsid w:val="00190F0C"/>
    <w:rsid w:val="00195FA9"/>
    <w:rsid w:val="0019674A"/>
    <w:rsid w:val="001A2FF9"/>
    <w:rsid w:val="001A4B47"/>
    <w:rsid w:val="001B027F"/>
    <w:rsid w:val="001B14FD"/>
    <w:rsid w:val="001B570A"/>
    <w:rsid w:val="001B66C1"/>
    <w:rsid w:val="001C245F"/>
    <w:rsid w:val="001C6331"/>
    <w:rsid w:val="001C6B73"/>
    <w:rsid w:val="001C780E"/>
    <w:rsid w:val="001D2356"/>
    <w:rsid w:val="001D23F1"/>
    <w:rsid w:val="001D3C30"/>
    <w:rsid w:val="001D7ED9"/>
    <w:rsid w:val="001E6AB2"/>
    <w:rsid w:val="001F1316"/>
    <w:rsid w:val="001F2704"/>
    <w:rsid w:val="001F2DB8"/>
    <w:rsid w:val="00203BF5"/>
    <w:rsid w:val="00205F73"/>
    <w:rsid w:val="002122D5"/>
    <w:rsid w:val="00212376"/>
    <w:rsid w:val="0021376D"/>
    <w:rsid w:val="0021453C"/>
    <w:rsid w:val="00215AD6"/>
    <w:rsid w:val="0022069F"/>
    <w:rsid w:val="00224116"/>
    <w:rsid w:val="00226FCE"/>
    <w:rsid w:val="002304EB"/>
    <w:rsid w:val="002334A3"/>
    <w:rsid w:val="00233816"/>
    <w:rsid w:val="0023453E"/>
    <w:rsid w:val="00235448"/>
    <w:rsid w:val="00241C3E"/>
    <w:rsid w:val="00242B31"/>
    <w:rsid w:val="00243313"/>
    <w:rsid w:val="00244606"/>
    <w:rsid w:val="00246958"/>
    <w:rsid w:val="00247D78"/>
    <w:rsid w:val="00251253"/>
    <w:rsid w:val="00253CD6"/>
    <w:rsid w:val="00267045"/>
    <w:rsid w:val="0027352A"/>
    <w:rsid w:val="00277C51"/>
    <w:rsid w:val="00277EA3"/>
    <w:rsid w:val="00281686"/>
    <w:rsid w:val="00284B84"/>
    <w:rsid w:val="002869C1"/>
    <w:rsid w:val="00287ADA"/>
    <w:rsid w:val="002913B4"/>
    <w:rsid w:val="0029154C"/>
    <w:rsid w:val="0029257A"/>
    <w:rsid w:val="00296284"/>
    <w:rsid w:val="002968D0"/>
    <w:rsid w:val="00296EEB"/>
    <w:rsid w:val="002A0430"/>
    <w:rsid w:val="002A1885"/>
    <w:rsid w:val="002A2DD8"/>
    <w:rsid w:val="002A3A56"/>
    <w:rsid w:val="002A3FC7"/>
    <w:rsid w:val="002A44CF"/>
    <w:rsid w:val="002A4E27"/>
    <w:rsid w:val="002A6EC0"/>
    <w:rsid w:val="002B0C47"/>
    <w:rsid w:val="002B3CDD"/>
    <w:rsid w:val="002B4103"/>
    <w:rsid w:val="002B444D"/>
    <w:rsid w:val="002B5908"/>
    <w:rsid w:val="002C07A0"/>
    <w:rsid w:val="002C102B"/>
    <w:rsid w:val="002C238C"/>
    <w:rsid w:val="002C2DA0"/>
    <w:rsid w:val="002C6CE3"/>
    <w:rsid w:val="002D1BB4"/>
    <w:rsid w:val="002D3C0C"/>
    <w:rsid w:val="002D4C48"/>
    <w:rsid w:val="002D6788"/>
    <w:rsid w:val="002D739C"/>
    <w:rsid w:val="002E10D5"/>
    <w:rsid w:val="002E217C"/>
    <w:rsid w:val="002E3039"/>
    <w:rsid w:val="002E4570"/>
    <w:rsid w:val="002E5086"/>
    <w:rsid w:val="002E5597"/>
    <w:rsid w:val="002E7BC9"/>
    <w:rsid w:val="002F0EF2"/>
    <w:rsid w:val="002F1C71"/>
    <w:rsid w:val="002F2C3A"/>
    <w:rsid w:val="002F36C8"/>
    <w:rsid w:val="002F4360"/>
    <w:rsid w:val="002F4974"/>
    <w:rsid w:val="002F74B1"/>
    <w:rsid w:val="00300388"/>
    <w:rsid w:val="00300D9A"/>
    <w:rsid w:val="00301265"/>
    <w:rsid w:val="00303D12"/>
    <w:rsid w:val="003053DC"/>
    <w:rsid w:val="0030543B"/>
    <w:rsid w:val="003056EC"/>
    <w:rsid w:val="00312260"/>
    <w:rsid w:val="003149AE"/>
    <w:rsid w:val="00316F55"/>
    <w:rsid w:val="00323DE4"/>
    <w:rsid w:val="0032560E"/>
    <w:rsid w:val="00325AEA"/>
    <w:rsid w:val="00325F54"/>
    <w:rsid w:val="00334B3E"/>
    <w:rsid w:val="0034217A"/>
    <w:rsid w:val="003423C4"/>
    <w:rsid w:val="003429C9"/>
    <w:rsid w:val="00343E81"/>
    <w:rsid w:val="00344762"/>
    <w:rsid w:val="00346BD5"/>
    <w:rsid w:val="00351217"/>
    <w:rsid w:val="0035190A"/>
    <w:rsid w:val="00352E5B"/>
    <w:rsid w:val="003534AF"/>
    <w:rsid w:val="00354174"/>
    <w:rsid w:val="0035519F"/>
    <w:rsid w:val="00356179"/>
    <w:rsid w:val="0035664F"/>
    <w:rsid w:val="00363579"/>
    <w:rsid w:val="00363EC7"/>
    <w:rsid w:val="00364D10"/>
    <w:rsid w:val="0036731D"/>
    <w:rsid w:val="0037008C"/>
    <w:rsid w:val="00371705"/>
    <w:rsid w:val="0037289B"/>
    <w:rsid w:val="0037387A"/>
    <w:rsid w:val="0037434A"/>
    <w:rsid w:val="00374EB5"/>
    <w:rsid w:val="00375095"/>
    <w:rsid w:val="00377168"/>
    <w:rsid w:val="00380154"/>
    <w:rsid w:val="003846C8"/>
    <w:rsid w:val="00387498"/>
    <w:rsid w:val="003906DC"/>
    <w:rsid w:val="003921C8"/>
    <w:rsid w:val="00392CE6"/>
    <w:rsid w:val="00394E40"/>
    <w:rsid w:val="003974C5"/>
    <w:rsid w:val="003A0934"/>
    <w:rsid w:val="003A2981"/>
    <w:rsid w:val="003A7EA7"/>
    <w:rsid w:val="003B2E51"/>
    <w:rsid w:val="003B4854"/>
    <w:rsid w:val="003B7236"/>
    <w:rsid w:val="003C2540"/>
    <w:rsid w:val="003C52F1"/>
    <w:rsid w:val="003C5411"/>
    <w:rsid w:val="003C6492"/>
    <w:rsid w:val="003D15CD"/>
    <w:rsid w:val="003D2064"/>
    <w:rsid w:val="003D6774"/>
    <w:rsid w:val="003D7079"/>
    <w:rsid w:val="003E0E71"/>
    <w:rsid w:val="003E11DF"/>
    <w:rsid w:val="003E2386"/>
    <w:rsid w:val="003E4990"/>
    <w:rsid w:val="003E51B7"/>
    <w:rsid w:val="003E6D2C"/>
    <w:rsid w:val="003F04A1"/>
    <w:rsid w:val="003F074F"/>
    <w:rsid w:val="003F0E85"/>
    <w:rsid w:val="003F50C4"/>
    <w:rsid w:val="003F5766"/>
    <w:rsid w:val="003F6418"/>
    <w:rsid w:val="003F700B"/>
    <w:rsid w:val="004006BD"/>
    <w:rsid w:val="0040330B"/>
    <w:rsid w:val="00403F5F"/>
    <w:rsid w:val="004046E0"/>
    <w:rsid w:val="0040534F"/>
    <w:rsid w:val="00406BC9"/>
    <w:rsid w:val="00410D9F"/>
    <w:rsid w:val="00413BA9"/>
    <w:rsid w:val="00413E5E"/>
    <w:rsid w:val="00414764"/>
    <w:rsid w:val="00414AE8"/>
    <w:rsid w:val="0041549C"/>
    <w:rsid w:val="00421517"/>
    <w:rsid w:val="00422D45"/>
    <w:rsid w:val="00423DCF"/>
    <w:rsid w:val="00432851"/>
    <w:rsid w:val="0043440E"/>
    <w:rsid w:val="00444363"/>
    <w:rsid w:val="00444ABE"/>
    <w:rsid w:val="0044603B"/>
    <w:rsid w:val="00452808"/>
    <w:rsid w:val="00454094"/>
    <w:rsid w:val="00454CE8"/>
    <w:rsid w:val="0046206B"/>
    <w:rsid w:val="0046249C"/>
    <w:rsid w:val="004637BA"/>
    <w:rsid w:val="0046431D"/>
    <w:rsid w:val="00464EB5"/>
    <w:rsid w:val="00465275"/>
    <w:rsid w:val="0046592C"/>
    <w:rsid w:val="004701F6"/>
    <w:rsid w:val="00472C97"/>
    <w:rsid w:val="00473FDC"/>
    <w:rsid w:val="0047638E"/>
    <w:rsid w:val="00480BB2"/>
    <w:rsid w:val="00480E0F"/>
    <w:rsid w:val="004819D1"/>
    <w:rsid w:val="004874A9"/>
    <w:rsid w:val="00487CB8"/>
    <w:rsid w:val="004915A9"/>
    <w:rsid w:val="00493763"/>
    <w:rsid w:val="00494650"/>
    <w:rsid w:val="00496F92"/>
    <w:rsid w:val="00497EA3"/>
    <w:rsid w:val="004A2881"/>
    <w:rsid w:val="004A4CE3"/>
    <w:rsid w:val="004A4D03"/>
    <w:rsid w:val="004A5AB9"/>
    <w:rsid w:val="004A6327"/>
    <w:rsid w:val="004B0A8B"/>
    <w:rsid w:val="004B2C5C"/>
    <w:rsid w:val="004B46D1"/>
    <w:rsid w:val="004B47C9"/>
    <w:rsid w:val="004B63BE"/>
    <w:rsid w:val="004B6C1A"/>
    <w:rsid w:val="004C300A"/>
    <w:rsid w:val="004C4745"/>
    <w:rsid w:val="004C5EBA"/>
    <w:rsid w:val="004D1705"/>
    <w:rsid w:val="004D24DD"/>
    <w:rsid w:val="004D4A72"/>
    <w:rsid w:val="004D7E8F"/>
    <w:rsid w:val="004E160A"/>
    <w:rsid w:val="004E1C9E"/>
    <w:rsid w:val="004E6E24"/>
    <w:rsid w:val="004F074E"/>
    <w:rsid w:val="004F16B9"/>
    <w:rsid w:val="004F362B"/>
    <w:rsid w:val="004F4EA4"/>
    <w:rsid w:val="004F7F3D"/>
    <w:rsid w:val="004F7FE4"/>
    <w:rsid w:val="005002BC"/>
    <w:rsid w:val="00500C24"/>
    <w:rsid w:val="00501B82"/>
    <w:rsid w:val="0050414F"/>
    <w:rsid w:val="00507EB0"/>
    <w:rsid w:val="0051311E"/>
    <w:rsid w:val="00515948"/>
    <w:rsid w:val="0051688E"/>
    <w:rsid w:val="00516E42"/>
    <w:rsid w:val="00517253"/>
    <w:rsid w:val="005174D7"/>
    <w:rsid w:val="00521539"/>
    <w:rsid w:val="00522AA5"/>
    <w:rsid w:val="005322DC"/>
    <w:rsid w:val="005347D7"/>
    <w:rsid w:val="005459C4"/>
    <w:rsid w:val="00547B55"/>
    <w:rsid w:val="00550ACA"/>
    <w:rsid w:val="00553E4E"/>
    <w:rsid w:val="00554542"/>
    <w:rsid w:val="00555CA0"/>
    <w:rsid w:val="005572DC"/>
    <w:rsid w:val="00563372"/>
    <w:rsid w:val="00564152"/>
    <w:rsid w:val="00565140"/>
    <w:rsid w:val="00565D84"/>
    <w:rsid w:val="00567379"/>
    <w:rsid w:val="005709A9"/>
    <w:rsid w:val="00576E37"/>
    <w:rsid w:val="005771EE"/>
    <w:rsid w:val="00580342"/>
    <w:rsid w:val="0058202B"/>
    <w:rsid w:val="00582A35"/>
    <w:rsid w:val="00582E11"/>
    <w:rsid w:val="00584CD5"/>
    <w:rsid w:val="00585520"/>
    <w:rsid w:val="00585C1D"/>
    <w:rsid w:val="00587DA9"/>
    <w:rsid w:val="00593875"/>
    <w:rsid w:val="005959C9"/>
    <w:rsid w:val="005A0C9A"/>
    <w:rsid w:val="005A1E8E"/>
    <w:rsid w:val="005A4DDE"/>
    <w:rsid w:val="005A5095"/>
    <w:rsid w:val="005B0A30"/>
    <w:rsid w:val="005B1802"/>
    <w:rsid w:val="005B1A1E"/>
    <w:rsid w:val="005B5A8B"/>
    <w:rsid w:val="005B69CD"/>
    <w:rsid w:val="005B7960"/>
    <w:rsid w:val="005B7F83"/>
    <w:rsid w:val="005C7C46"/>
    <w:rsid w:val="005D0549"/>
    <w:rsid w:val="005D1743"/>
    <w:rsid w:val="005D303C"/>
    <w:rsid w:val="005D4407"/>
    <w:rsid w:val="005D5969"/>
    <w:rsid w:val="005D63F1"/>
    <w:rsid w:val="005F1B76"/>
    <w:rsid w:val="005F2FF6"/>
    <w:rsid w:val="005F3120"/>
    <w:rsid w:val="005F5525"/>
    <w:rsid w:val="005F7155"/>
    <w:rsid w:val="005F791C"/>
    <w:rsid w:val="005F7DF5"/>
    <w:rsid w:val="00605CA4"/>
    <w:rsid w:val="006061E1"/>
    <w:rsid w:val="00606835"/>
    <w:rsid w:val="00611FC4"/>
    <w:rsid w:val="006145F7"/>
    <w:rsid w:val="00615E7D"/>
    <w:rsid w:val="006170E2"/>
    <w:rsid w:val="006218A3"/>
    <w:rsid w:val="00622745"/>
    <w:rsid w:val="00627255"/>
    <w:rsid w:val="006278BC"/>
    <w:rsid w:val="006303AC"/>
    <w:rsid w:val="00630CFB"/>
    <w:rsid w:val="00631FFB"/>
    <w:rsid w:val="006358AB"/>
    <w:rsid w:val="00636A53"/>
    <w:rsid w:val="00637898"/>
    <w:rsid w:val="00637DBA"/>
    <w:rsid w:val="00641F08"/>
    <w:rsid w:val="0064321F"/>
    <w:rsid w:val="0064786E"/>
    <w:rsid w:val="00651C5E"/>
    <w:rsid w:val="006527AD"/>
    <w:rsid w:val="00655824"/>
    <w:rsid w:val="00661F32"/>
    <w:rsid w:val="00664C48"/>
    <w:rsid w:val="00667367"/>
    <w:rsid w:val="00673E27"/>
    <w:rsid w:val="00673F62"/>
    <w:rsid w:val="0067528E"/>
    <w:rsid w:val="00675E1C"/>
    <w:rsid w:val="0067717C"/>
    <w:rsid w:val="006870E1"/>
    <w:rsid w:val="00691B77"/>
    <w:rsid w:val="00693128"/>
    <w:rsid w:val="006953D7"/>
    <w:rsid w:val="0069595D"/>
    <w:rsid w:val="00697D9A"/>
    <w:rsid w:val="00697E5D"/>
    <w:rsid w:val="006A2AFE"/>
    <w:rsid w:val="006A364F"/>
    <w:rsid w:val="006A4661"/>
    <w:rsid w:val="006A72B4"/>
    <w:rsid w:val="006A7AB0"/>
    <w:rsid w:val="006B1C6E"/>
    <w:rsid w:val="006B2B01"/>
    <w:rsid w:val="006B39DF"/>
    <w:rsid w:val="006B6BE1"/>
    <w:rsid w:val="006C585C"/>
    <w:rsid w:val="006C76FB"/>
    <w:rsid w:val="006D3220"/>
    <w:rsid w:val="006D7CB7"/>
    <w:rsid w:val="006E267B"/>
    <w:rsid w:val="006E2D1A"/>
    <w:rsid w:val="006E4521"/>
    <w:rsid w:val="006E47CE"/>
    <w:rsid w:val="006E4D7E"/>
    <w:rsid w:val="006E58C7"/>
    <w:rsid w:val="006E69E4"/>
    <w:rsid w:val="006F4FB0"/>
    <w:rsid w:val="006F6FC3"/>
    <w:rsid w:val="007014BF"/>
    <w:rsid w:val="00702327"/>
    <w:rsid w:val="00702C8A"/>
    <w:rsid w:val="00703230"/>
    <w:rsid w:val="00703E7A"/>
    <w:rsid w:val="007109C0"/>
    <w:rsid w:val="007113A5"/>
    <w:rsid w:val="007114E7"/>
    <w:rsid w:val="0071367A"/>
    <w:rsid w:val="0071462B"/>
    <w:rsid w:val="00714B84"/>
    <w:rsid w:val="00715F74"/>
    <w:rsid w:val="00721017"/>
    <w:rsid w:val="00722755"/>
    <w:rsid w:val="00723E3A"/>
    <w:rsid w:val="00724EFC"/>
    <w:rsid w:val="00725AF3"/>
    <w:rsid w:val="00731CB2"/>
    <w:rsid w:val="00731F38"/>
    <w:rsid w:val="00741819"/>
    <w:rsid w:val="00744693"/>
    <w:rsid w:val="0074572C"/>
    <w:rsid w:val="00751402"/>
    <w:rsid w:val="00752AD2"/>
    <w:rsid w:val="0075457E"/>
    <w:rsid w:val="00754B82"/>
    <w:rsid w:val="00757B46"/>
    <w:rsid w:val="007651F3"/>
    <w:rsid w:val="00767701"/>
    <w:rsid w:val="007703C4"/>
    <w:rsid w:val="00771F27"/>
    <w:rsid w:val="00772148"/>
    <w:rsid w:val="00776043"/>
    <w:rsid w:val="00776612"/>
    <w:rsid w:val="00780DEC"/>
    <w:rsid w:val="00785A6A"/>
    <w:rsid w:val="00786ABA"/>
    <w:rsid w:val="0079097B"/>
    <w:rsid w:val="00790EE4"/>
    <w:rsid w:val="007928B6"/>
    <w:rsid w:val="00792C76"/>
    <w:rsid w:val="007931A4"/>
    <w:rsid w:val="00793F8A"/>
    <w:rsid w:val="00793FDE"/>
    <w:rsid w:val="00794FB7"/>
    <w:rsid w:val="00797044"/>
    <w:rsid w:val="0079753C"/>
    <w:rsid w:val="007A08DA"/>
    <w:rsid w:val="007A3A6B"/>
    <w:rsid w:val="007A6CFC"/>
    <w:rsid w:val="007B0A2B"/>
    <w:rsid w:val="007B1B1A"/>
    <w:rsid w:val="007B2787"/>
    <w:rsid w:val="007B2D40"/>
    <w:rsid w:val="007B3F5F"/>
    <w:rsid w:val="007B6629"/>
    <w:rsid w:val="007B69F6"/>
    <w:rsid w:val="007C0297"/>
    <w:rsid w:val="007C22F5"/>
    <w:rsid w:val="007C2A01"/>
    <w:rsid w:val="007D02CB"/>
    <w:rsid w:val="007D29AE"/>
    <w:rsid w:val="007D2FDF"/>
    <w:rsid w:val="007D41CF"/>
    <w:rsid w:val="007D5898"/>
    <w:rsid w:val="007D6DA6"/>
    <w:rsid w:val="007F0AA6"/>
    <w:rsid w:val="007F242E"/>
    <w:rsid w:val="008005C3"/>
    <w:rsid w:val="00801527"/>
    <w:rsid w:val="00804F02"/>
    <w:rsid w:val="008106FE"/>
    <w:rsid w:val="00810F35"/>
    <w:rsid w:val="00812254"/>
    <w:rsid w:val="00816C08"/>
    <w:rsid w:val="00820903"/>
    <w:rsid w:val="008220FC"/>
    <w:rsid w:val="008317FD"/>
    <w:rsid w:val="00832489"/>
    <w:rsid w:val="008325C7"/>
    <w:rsid w:val="00834871"/>
    <w:rsid w:val="00835676"/>
    <w:rsid w:val="00836E92"/>
    <w:rsid w:val="00847EE8"/>
    <w:rsid w:val="00847F71"/>
    <w:rsid w:val="00851953"/>
    <w:rsid w:val="0085308D"/>
    <w:rsid w:val="00855D5A"/>
    <w:rsid w:val="008578FF"/>
    <w:rsid w:val="0086060C"/>
    <w:rsid w:val="00861C5C"/>
    <w:rsid w:val="00863EA7"/>
    <w:rsid w:val="00866517"/>
    <w:rsid w:val="00866654"/>
    <w:rsid w:val="00867C6F"/>
    <w:rsid w:val="0087143A"/>
    <w:rsid w:val="00873795"/>
    <w:rsid w:val="00874175"/>
    <w:rsid w:val="0087474F"/>
    <w:rsid w:val="0087609A"/>
    <w:rsid w:val="008761F6"/>
    <w:rsid w:val="00876426"/>
    <w:rsid w:val="00883F79"/>
    <w:rsid w:val="00885037"/>
    <w:rsid w:val="008906E1"/>
    <w:rsid w:val="00892D11"/>
    <w:rsid w:val="00893402"/>
    <w:rsid w:val="00893555"/>
    <w:rsid w:val="00896F4E"/>
    <w:rsid w:val="008A3786"/>
    <w:rsid w:val="008A472B"/>
    <w:rsid w:val="008A7722"/>
    <w:rsid w:val="008A78BE"/>
    <w:rsid w:val="008B10A6"/>
    <w:rsid w:val="008B11D2"/>
    <w:rsid w:val="008B253A"/>
    <w:rsid w:val="008B2900"/>
    <w:rsid w:val="008B2F7C"/>
    <w:rsid w:val="008B31C3"/>
    <w:rsid w:val="008B4B82"/>
    <w:rsid w:val="008C091F"/>
    <w:rsid w:val="008C252A"/>
    <w:rsid w:val="008C6DBB"/>
    <w:rsid w:val="008D34CA"/>
    <w:rsid w:val="008D3809"/>
    <w:rsid w:val="008D41D8"/>
    <w:rsid w:val="008D4CD8"/>
    <w:rsid w:val="008D6772"/>
    <w:rsid w:val="008D6FCB"/>
    <w:rsid w:val="008E12C7"/>
    <w:rsid w:val="008E1E37"/>
    <w:rsid w:val="008E25D4"/>
    <w:rsid w:val="008E2C90"/>
    <w:rsid w:val="008F1940"/>
    <w:rsid w:val="008F4A74"/>
    <w:rsid w:val="008F4CCA"/>
    <w:rsid w:val="008F76DC"/>
    <w:rsid w:val="009004F1"/>
    <w:rsid w:val="00901331"/>
    <w:rsid w:val="00902A9D"/>
    <w:rsid w:val="009044B0"/>
    <w:rsid w:val="00904A2F"/>
    <w:rsid w:val="00907BF8"/>
    <w:rsid w:val="009133E1"/>
    <w:rsid w:val="0091580B"/>
    <w:rsid w:val="00916D3E"/>
    <w:rsid w:val="00920671"/>
    <w:rsid w:val="00921A04"/>
    <w:rsid w:val="00922EB3"/>
    <w:rsid w:val="009238C9"/>
    <w:rsid w:val="00924ABE"/>
    <w:rsid w:val="009251C2"/>
    <w:rsid w:val="00930B2E"/>
    <w:rsid w:val="0093156C"/>
    <w:rsid w:val="00932311"/>
    <w:rsid w:val="009362BC"/>
    <w:rsid w:val="009368E5"/>
    <w:rsid w:val="00936E70"/>
    <w:rsid w:val="009373F6"/>
    <w:rsid w:val="00937D42"/>
    <w:rsid w:val="009409FE"/>
    <w:rsid w:val="00941414"/>
    <w:rsid w:val="009443DC"/>
    <w:rsid w:val="009463A6"/>
    <w:rsid w:val="00946773"/>
    <w:rsid w:val="00946C97"/>
    <w:rsid w:val="00946F32"/>
    <w:rsid w:val="00950DC2"/>
    <w:rsid w:val="009564AD"/>
    <w:rsid w:val="009608CF"/>
    <w:rsid w:val="0096580A"/>
    <w:rsid w:val="009659C6"/>
    <w:rsid w:val="00965D72"/>
    <w:rsid w:val="00966983"/>
    <w:rsid w:val="009675A6"/>
    <w:rsid w:val="009703F9"/>
    <w:rsid w:val="0097667E"/>
    <w:rsid w:val="00976D6F"/>
    <w:rsid w:val="00977905"/>
    <w:rsid w:val="00982764"/>
    <w:rsid w:val="009936F8"/>
    <w:rsid w:val="009A07C6"/>
    <w:rsid w:val="009A07D6"/>
    <w:rsid w:val="009A4E6C"/>
    <w:rsid w:val="009A6262"/>
    <w:rsid w:val="009B1606"/>
    <w:rsid w:val="009B1715"/>
    <w:rsid w:val="009B193B"/>
    <w:rsid w:val="009B1BF0"/>
    <w:rsid w:val="009B1C08"/>
    <w:rsid w:val="009B5CBD"/>
    <w:rsid w:val="009B5F17"/>
    <w:rsid w:val="009C3186"/>
    <w:rsid w:val="009C4078"/>
    <w:rsid w:val="009C4C8C"/>
    <w:rsid w:val="009C5BCA"/>
    <w:rsid w:val="009D39A3"/>
    <w:rsid w:val="009D48EE"/>
    <w:rsid w:val="009D4C73"/>
    <w:rsid w:val="009D6F5C"/>
    <w:rsid w:val="009D76F5"/>
    <w:rsid w:val="009D781B"/>
    <w:rsid w:val="009E17FB"/>
    <w:rsid w:val="009E2119"/>
    <w:rsid w:val="009E3F95"/>
    <w:rsid w:val="009E6497"/>
    <w:rsid w:val="009F0548"/>
    <w:rsid w:val="009F062B"/>
    <w:rsid w:val="009F206A"/>
    <w:rsid w:val="00A007C4"/>
    <w:rsid w:val="00A02551"/>
    <w:rsid w:val="00A04443"/>
    <w:rsid w:val="00A12FFB"/>
    <w:rsid w:val="00A135F5"/>
    <w:rsid w:val="00A13731"/>
    <w:rsid w:val="00A15894"/>
    <w:rsid w:val="00A15E9F"/>
    <w:rsid w:val="00A170F0"/>
    <w:rsid w:val="00A20A14"/>
    <w:rsid w:val="00A20E41"/>
    <w:rsid w:val="00A22F9A"/>
    <w:rsid w:val="00A35E5E"/>
    <w:rsid w:val="00A37BD4"/>
    <w:rsid w:val="00A41489"/>
    <w:rsid w:val="00A41D98"/>
    <w:rsid w:val="00A42E47"/>
    <w:rsid w:val="00A44460"/>
    <w:rsid w:val="00A4458F"/>
    <w:rsid w:val="00A47CAB"/>
    <w:rsid w:val="00A51135"/>
    <w:rsid w:val="00A535CE"/>
    <w:rsid w:val="00A572DD"/>
    <w:rsid w:val="00A57D6C"/>
    <w:rsid w:val="00A57E51"/>
    <w:rsid w:val="00A62364"/>
    <w:rsid w:val="00A627D5"/>
    <w:rsid w:val="00A62A43"/>
    <w:rsid w:val="00A65D46"/>
    <w:rsid w:val="00A67E11"/>
    <w:rsid w:val="00A727DC"/>
    <w:rsid w:val="00A74314"/>
    <w:rsid w:val="00A74FE0"/>
    <w:rsid w:val="00A81BD5"/>
    <w:rsid w:val="00A85684"/>
    <w:rsid w:val="00A857F5"/>
    <w:rsid w:val="00A87AEE"/>
    <w:rsid w:val="00A90B64"/>
    <w:rsid w:val="00A94E6D"/>
    <w:rsid w:val="00A95D0F"/>
    <w:rsid w:val="00A969DE"/>
    <w:rsid w:val="00AA08F4"/>
    <w:rsid w:val="00AA0B54"/>
    <w:rsid w:val="00AA19E2"/>
    <w:rsid w:val="00AA267B"/>
    <w:rsid w:val="00AA2D7F"/>
    <w:rsid w:val="00AA5BAF"/>
    <w:rsid w:val="00AA62C6"/>
    <w:rsid w:val="00AB2724"/>
    <w:rsid w:val="00AB54AA"/>
    <w:rsid w:val="00AC1F4A"/>
    <w:rsid w:val="00AC59D1"/>
    <w:rsid w:val="00AC78C3"/>
    <w:rsid w:val="00AD18CB"/>
    <w:rsid w:val="00AD514A"/>
    <w:rsid w:val="00AD7A19"/>
    <w:rsid w:val="00AD7A48"/>
    <w:rsid w:val="00AE31D8"/>
    <w:rsid w:val="00AE3908"/>
    <w:rsid w:val="00AF1B2D"/>
    <w:rsid w:val="00AF2420"/>
    <w:rsid w:val="00AF2D48"/>
    <w:rsid w:val="00AF3645"/>
    <w:rsid w:val="00AF7472"/>
    <w:rsid w:val="00AF7765"/>
    <w:rsid w:val="00B04B07"/>
    <w:rsid w:val="00B0518E"/>
    <w:rsid w:val="00B05C1A"/>
    <w:rsid w:val="00B1276A"/>
    <w:rsid w:val="00B13C89"/>
    <w:rsid w:val="00B14082"/>
    <w:rsid w:val="00B15451"/>
    <w:rsid w:val="00B2145A"/>
    <w:rsid w:val="00B222F6"/>
    <w:rsid w:val="00B235A0"/>
    <w:rsid w:val="00B24BCA"/>
    <w:rsid w:val="00B251C0"/>
    <w:rsid w:val="00B27F00"/>
    <w:rsid w:val="00B30850"/>
    <w:rsid w:val="00B43955"/>
    <w:rsid w:val="00B43EE7"/>
    <w:rsid w:val="00B50F79"/>
    <w:rsid w:val="00B51A81"/>
    <w:rsid w:val="00B52F04"/>
    <w:rsid w:val="00B632FB"/>
    <w:rsid w:val="00B64CD7"/>
    <w:rsid w:val="00B64EF6"/>
    <w:rsid w:val="00B6505C"/>
    <w:rsid w:val="00B7122F"/>
    <w:rsid w:val="00B73C1F"/>
    <w:rsid w:val="00B80D7A"/>
    <w:rsid w:val="00B827A9"/>
    <w:rsid w:val="00B83892"/>
    <w:rsid w:val="00B846A1"/>
    <w:rsid w:val="00B858ED"/>
    <w:rsid w:val="00B86E09"/>
    <w:rsid w:val="00B90E6E"/>
    <w:rsid w:val="00B914A3"/>
    <w:rsid w:val="00B947E9"/>
    <w:rsid w:val="00B9489C"/>
    <w:rsid w:val="00B951B0"/>
    <w:rsid w:val="00B969D2"/>
    <w:rsid w:val="00B96B0A"/>
    <w:rsid w:val="00B97529"/>
    <w:rsid w:val="00BA25C5"/>
    <w:rsid w:val="00BA26C8"/>
    <w:rsid w:val="00BA337C"/>
    <w:rsid w:val="00BA33B1"/>
    <w:rsid w:val="00BA599D"/>
    <w:rsid w:val="00BA6436"/>
    <w:rsid w:val="00BA6967"/>
    <w:rsid w:val="00BA7125"/>
    <w:rsid w:val="00BB21CD"/>
    <w:rsid w:val="00BB332D"/>
    <w:rsid w:val="00BB3657"/>
    <w:rsid w:val="00BB61A9"/>
    <w:rsid w:val="00BC0A5F"/>
    <w:rsid w:val="00BC60DF"/>
    <w:rsid w:val="00BC7AA5"/>
    <w:rsid w:val="00BD2C09"/>
    <w:rsid w:val="00BD321C"/>
    <w:rsid w:val="00BD6640"/>
    <w:rsid w:val="00BE001C"/>
    <w:rsid w:val="00BE05A8"/>
    <w:rsid w:val="00BE1522"/>
    <w:rsid w:val="00BE20F4"/>
    <w:rsid w:val="00BE348D"/>
    <w:rsid w:val="00BE4095"/>
    <w:rsid w:val="00BE7EC9"/>
    <w:rsid w:val="00BF0284"/>
    <w:rsid w:val="00BF2EB2"/>
    <w:rsid w:val="00BF30B8"/>
    <w:rsid w:val="00C0005B"/>
    <w:rsid w:val="00C03879"/>
    <w:rsid w:val="00C05172"/>
    <w:rsid w:val="00C12CE4"/>
    <w:rsid w:val="00C141B3"/>
    <w:rsid w:val="00C14324"/>
    <w:rsid w:val="00C143A5"/>
    <w:rsid w:val="00C167F6"/>
    <w:rsid w:val="00C213AA"/>
    <w:rsid w:val="00C213F0"/>
    <w:rsid w:val="00C24EF3"/>
    <w:rsid w:val="00C26992"/>
    <w:rsid w:val="00C339D5"/>
    <w:rsid w:val="00C3548E"/>
    <w:rsid w:val="00C412C2"/>
    <w:rsid w:val="00C45069"/>
    <w:rsid w:val="00C45544"/>
    <w:rsid w:val="00C45EC9"/>
    <w:rsid w:val="00C50A9E"/>
    <w:rsid w:val="00C50E72"/>
    <w:rsid w:val="00C512CB"/>
    <w:rsid w:val="00C51627"/>
    <w:rsid w:val="00C53526"/>
    <w:rsid w:val="00C55857"/>
    <w:rsid w:val="00C57EC4"/>
    <w:rsid w:val="00C613C7"/>
    <w:rsid w:val="00C63987"/>
    <w:rsid w:val="00C651DD"/>
    <w:rsid w:val="00C65E2B"/>
    <w:rsid w:val="00C67006"/>
    <w:rsid w:val="00C719BE"/>
    <w:rsid w:val="00C7517D"/>
    <w:rsid w:val="00C752DE"/>
    <w:rsid w:val="00C81BC0"/>
    <w:rsid w:val="00C82BD9"/>
    <w:rsid w:val="00C84EFD"/>
    <w:rsid w:val="00C85FE7"/>
    <w:rsid w:val="00C90211"/>
    <w:rsid w:val="00C913FE"/>
    <w:rsid w:val="00C91C48"/>
    <w:rsid w:val="00C92329"/>
    <w:rsid w:val="00C93A46"/>
    <w:rsid w:val="00C93B31"/>
    <w:rsid w:val="00C940CE"/>
    <w:rsid w:val="00C94DC5"/>
    <w:rsid w:val="00C95966"/>
    <w:rsid w:val="00C964C2"/>
    <w:rsid w:val="00C975C0"/>
    <w:rsid w:val="00CA0CF6"/>
    <w:rsid w:val="00CA14C2"/>
    <w:rsid w:val="00CA27C9"/>
    <w:rsid w:val="00CA402A"/>
    <w:rsid w:val="00CA7A0F"/>
    <w:rsid w:val="00CA7C8B"/>
    <w:rsid w:val="00CB1006"/>
    <w:rsid w:val="00CB73D2"/>
    <w:rsid w:val="00CB7B70"/>
    <w:rsid w:val="00CC0A0E"/>
    <w:rsid w:val="00CC128F"/>
    <w:rsid w:val="00CC2196"/>
    <w:rsid w:val="00CC7FB7"/>
    <w:rsid w:val="00CD414D"/>
    <w:rsid w:val="00CD4213"/>
    <w:rsid w:val="00CE0CBD"/>
    <w:rsid w:val="00CE43C9"/>
    <w:rsid w:val="00CE4FE4"/>
    <w:rsid w:val="00CF04D0"/>
    <w:rsid w:val="00CF309A"/>
    <w:rsid w:val="00CF6ECE"/>
    <w:rsid w:val="00CF6F04"/>
    <w:rsid w:val="00D00275"/>
    <w:rsid w:val="00D05927"/>
    <w:rsid w:val="00D0685A"/>
    <w:rsid w:val="00D1123A"/>
    <w:rsid w:val="00D17D8E"/>
    <w:rsid w:val="00D20DC3"/>
    <w:rsid w:val="00D218A8"/>
    <w:rsid w:val="00D2428A"/>
    <w:rsid w:val="00D26A37"/>
    <w:rsid w:val="00D26BBD"/>
    <w:rsid w:val="00D27712"/>
    <w:rsid w:val="00D348A6"/>
    <w:rsid w:val="00D352A0"/>
    <w:rsid w:val="00D3538D"/>
    <w:rsid w:val="00D37732"/>
    <w:rsid w:val="00D41C6F"/>
    <w:rsid w:val="00D4212F"/>
    <w:rsid w:val="00D4517B"/>
    <w:rsid w:val="00D452BE"/>
    <w:rsid w:val="00D4692A"/>
    <w:rsid w:val="00D5013E"/>
    <w:rsid w:val="00D524F8"/>
    <w:rsid w:val="00D5440F"/>
    <w:rsid w:val="00D56E56"/>
    <w:rsid w:val="00D61B64"/>
    <w:rsid w:val="00D62E66"/>
    <w:rsid w:val="00D64121"/>
    <w:rsid w:val="00D6593B"/>
    <w:rsid w:val="00D7006A"/>
    <w:rsid w:val="00D70746"/>
    <w:rsid w:val="00D7163B"/>
    <w:rsid w:val="00D719BE"/>
    <w:rsid w:val="00D73305"/>
    <w:rsid w:val="00D73C12"/>
    <w:rsid w:val="00D74027"/>
    <w:rsid w:val="00D741C3"/>
    <w:rsid w:val="00D74AB5"/>
    <w:rsid w:val="00D760EA"/>
    <w:rsid w:val="00D76326"/>
    <w:rsid w:val="00D775DD"/>
    <w:rsid w:val="00D80C9C"/>
    <w:rsid w:val="00D81A65"/>
    <w:rsid w:val="00D907DC"/>
    <w:rsid w:val="00D93B08"/>
    <w:rsid w:val="00D95F9A"/>
    <w:rsid w:val="00DA1EA2"/>
    <w:rsid w:val="00DA2443"/>
    <w:rsid w:val="00DA3E07"/>
    <w:rsid w:val="00DA4103"/>
    <w:rsid w:val="00DA41E3"/>
    <w:rsid w:val="00DA5F57"/>
    <w:rsid w:val="00DA645A"/>
    <w:rsid w:val="00DA7A29"/>
    <w:rsid w:val="00DB326F"/>
    <w:rsid w:val="00DB5877"/>
    <w:rsid w:val="00DB6DB6"/>
    <w:rsid w:val="00DC08A0"/>
    <w:rsid w:val="00DC0FD1"/>
    <w:rsid w:val="00DD2006"/>
    <w:rsid w:val="00DD4C32"/>
    <w:rsid w:val="00DE1581"/>
    <w:rsid w:val="00DE3DAF"/>
    <w:rsid w:val="00DE4C38"/>
    <w:rsid w:val="00DE646B"/>
    <w:rsid w:val="00DF4220"/>
    <w:rsid w:val="00DF77CC"/>
    <w:rsid w:val="00E00266"/>
    <w:rsid w:val="00E042F7"/>
    <w:rsid w:val="00E05C2C"/>
    <w:rsid w:val="00E10197"/>
    <w:rsid w:val="00E113BD"/>
    <w:rsid w:val="00E1144C"/>
    <w:rsid w:val="00E14951"/>
    <w:rsid w:val="00E17A2A"/>
    <w:rsid w:val="00E201D6"/>
    <w:rsid w:val="00E203C3"/>
    <w:rsid w:val="00E24895"/>
    <w:rsid w:val="00E25801"/>
    <w:rsid w:val="00E32B31"/>
    <w:rsid w:val="00E34659"/>
    <w:rsid w:val="00E34E21"/>
    <w:rsid w:val="00E4127A"/>
    <w:rsid w:val="00E42F6C"/>
    <w:rsid w:val="00E47DD6"/>
    <w:rsid w:val="00E52654"/>
    <w:rsid w:val="00E53ED0"/>
    <w:rsid w:val="00E5525E"/>
    <w:rsid w:val="00E64057"/>
    <w:rsid w:val="00E66603"/>
    <w:rsid w:val="00E66883"/>
    <w:rsid w:val="00E668B3"/>
    <w:rsid w:val="00E67C20"/>
    <w:rsid w:val="00E734AE"/>
    <w:rsid w:val="00E7449F"/>
    <w:rsid w:val="00E759C7"/>
    <w:rsid w:val="00E76304"/>
    <w:rsid w:val="00E8208B"/>
    <w:rsid w:val="00E82A98"/>
    <w:rsid w:val="00E839BC"/>
    <w:rsid w:val="00E86F0A"/>
    <w:rsid w:val="00E87B31"/>
    <w:rsid w:val="00E903F8"/>
    <w:rsid w:val="00E972E4"/>
    <w:rsid w:val="00EA01EC"/>
    <w:rsid w:val="00EA57A2"/>
    <w:rsid w:val="00EA7A83"/>
    <w:rsid w:val="00EB05FB"/>
    <w:rsid w:val="00EB0660"/>
    <w:rsid w:val="00EB6DCD"/>
    <w:rsid w:val="00EB6FD7"/>
    <w:rsid w:val="00EC0B06"/>
    <w:rsid w:val="00EC14B0"/>
    <w:rsid w:val="00EC1A54"/>
    <w:rsid w:val="00ED08AA"/>
    <w:rsid w:val="00ED30C2"/>
    <w:rsid w:val="00ED7AE3"/>
    <w:rsid w:val="00EE1901"/>
    <w:rsid w:val="00EE3368"/>
    <w:rsid w:val="00EE6093"/>
    <w:rsid w:val="00EE6A77"/>
    <w:rsid w:val="00EF4390"/>
    <w:rsid w:val="00EF5ABD"/>
    <w:rsid w:val="00EF6FA5"/>
    <w:rsid w:val="00EF7E44"/>
    <w:rsid w:val="00F0355E"/>
    <w:rsid w:val="00F10F39"/>
    <w:rsid w:val="00F1166B"/>
    <w:rsid w:val="00F11D5A"/>
    <w:rsid w:val="00F13795"/>
    <w:rsid w:val="00F21359"/>
    <w:rsid w:val="00F26101"/>
    <w:rsid w:val="00F26D47"/>
    <w:rsid w:val="00F27CAF"/>
    <w:rsid w:val="00F41079"/>
    <w:rsid w:val="00F41B1D"/>
    <w:rsid w:val="00F44955"/>
    <w:rsid w:val="00F44E33"/>
    <w:rsid w:val="00F44F0C"/>
    <w:rsid w:val="00F4511D"/>
    <w:rsid w:val="00F463D3"/>
    <w:rsid w:val="00F466CD"/>
    <w:rsid w:val="00F47DD2"/>
    <w:rsid w:val="00F5337C"/>
    <w:rsid w:val="00F5384F"/>
    <w:rsid w:val="00F538C3"/>
    <w:rsid w:val="00F544EF"/>
    <w:rsid w:val="00F5623C"/>
    <w:rsid w:val="00F60D8A"/>
    <w:rsid w:val="00F62D43"/>
    <w:rsid w:val="00F64517"/>
    <w:rsid w:val="00F64977"/>
    <w:rsid w:val="00F64CC7"/>
    <w:rsid w:val="00F64E31"/>
    <w:rsid w:val="00F65817"/>
    <w:rsid w:val="00F67501"/>
    <w:rsid w:val="00F7104D"/>
    <w:rsid w:val="00F715CA"/>
    <w:rsid w:val="00F73E4D"/>
    <w:rsid w:val="00F76C81"/>
    <w:rsid w:val="00F8101F"/>
    <w:rsid w:val="00F841ED"/>
    <w:rsid w:val="00F91239"/>
    <w:rsid w:val="00F92B73"/>
    <w:rsid w:val="00F945FE"/>
    <w:rsid w:val="00FA0B20"/>
    <w:rsid w:val="00FA2AD5"/>
    <w:rsid w:val="00FA42A9"/>
    <w:rsid w:val="00FA5C19"/>
    <w:rsid w:val="00FA6F3E"/>
    <w:rsid w:val="00FC452B"/>
    <w:rsid w:val="00FD0E70"/>
    <w:rsid w:val="00FD19B9"/>
    <w:rsid w:val="00FD46FE"/>
    <w:rsid w:val="00FE063C"/>
    <w:rsid w:val="00FE2227"/>
    <w:rsid w:val="00FE27F3"/>
    <w:rsid w:val="00FE2A60"/>
    <w:rsid w:val="00FE2CCB"/>
    <w:rsid w:val="00FE5E85"/>
    <w:rsid w:val="00FE7CFC"/>
    <w:rsid w:val="00FF0E9B"/>
    <w:rsid w:val="00FF2E49"/>
    <w:rsid w:val="00FF3A5C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B67C997-1216-4679-A6D2-B136A9A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25A"/>
    <w:rPr>
      <w:rFonts w:ascii="Tahoma" w:hAnsi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41819"/>
    <w:pPr>
      <w:keepNext/>
      <w:numPr>
        <w:numId w:val="9"/>
      </w:numPr>
      <w:suppressAutoHyphens/>
      <w:spacing w:before="240" w:after="60"/>
      <w:outlineLvl w:val="0"/>
    </w:pPr>
    <w:rPr>
      <w:rFonts w:ascii="Times New Roman" w:hAnsi="Times New Roman"/>
      <w:b/>
      <w:i/>
      <w:kern w:val="1"/>
      <w:sz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741819"/>
    <w:pPr>
      <w:keepNext/>
      <w:numPr>
        <w:ilvl w:val="2"/>
        <w:numId w:val="9"/>
      </w:numPr>
      <w:suppressAutoHyphens/>
      <w:spacing w:before="120"/>
      <w:jc w:val="both"/>
      <w:outlineLvl w:val="2"/>
    </w:pPr>
    <w:rPr>
      <w:rFonts w:ascii="Courier New" w:hAnsi="Courier New" w:cs="Courier New"/>
      <w:b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741819"/>
    <w:pPr>
      <w:keepNext/>
      <w:numPr>
        <w:ilvl w:val="4"/>
        <w:numId w:val="9"/>
      </w:numPr>
      <w:suppressAutoHyphens/>
      <w:spacing w:before="120"/>
      <w:jc w:val="center"/>
      <w:outlineLvl w:val="4"/>
    </w:pPr>
    <w:rPr>
      <w:rFonts w:cs="Tahoma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1819"/>
    <w:rPr>
      <w:rFonts w:cs="Times New Roman"/>
      <w:b/>
      <w:i/>
      <w:kern w:val="1"/>
      <w:sz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1819"/>
    <w:rPr>
      <w:rFonts w:ascii="Courier New" w:hAnsi="Courier New" w:cs="Courier New"/>
      <w:b/>
      <w:sz w:val="24"/>
      <w:szCs w:val="24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41819"/>
    <w:rPr>
      <w:rFonts w:ascii="Tahoma" w:hAnsi="Tahoma" w:cs="Tahoma"/>
      <w:b/>
      <w:lang w:eastAsia="ar-SA" w:bidi="ar-SA"/>
    </w:rPr>
  </w:style>
  <w:style w:type="paragraph" w:styleId="Zhlav">
    <w:name w:val="header"/>
    <w:basedOn w:val="Normln"/>
    <w:link w:val="ZhlavChar1"/>
    <w:uiPriority w:val="99"/>
    <w:rsid w:val="00FF425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CD4213"/>
    <w:rPr>
      <w:rFonts w:ascii="Tahoma" w:hAnsi="Tahoma" w:cs="Times New Roman"/>
      <w:sz w:val="20"/>
      <w:szCs w:val="20"/>
    </w:rPr>
  </w:style>
  <w:style w:type="paragraph" w:styleId="Zpat">
    <w:name w:val="footer"/>
    <w:basedOn w:val="Normln"/>
    <w:link w:val="ZpatChar1"/>
    <w:uiPriority w:val="99"/>
    <w:rsid w:val="00FF425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CD4213"/>
    <w:rPr>
      <w:rFonts w:ascii="Tahoma" w:hAnsi="Tahoma" w:cs="Times New Roman"/>
      <w:sz w:val="20"/>
      <w:szCs w:val="20"/>
    </w:rPr>
  </w:style>
  <w:style w:type="paragraph" w:styleId="Zkladntextodsazen">
    <w:name w:val="Body Text Indent"/>
    <w:basedOn w:val="Normln"/>
    <w:link w:val="ZkladntextodsazenChar1"/>
    <w:uiPriority w:val="99"/>
    <w:rsid w:val="00FF425A"/>
    <w:pPr>
      <w:ind w:left="900" w:hanging="900"/>
      <w:jc w:val="both"/>
    </w:pPr>
    <w:rPr>
      <w:rFonts w:ascii="Arial" w:hAnsi="Arial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CD4213"/>
    <w:rPr>
      <w:rFonts w:ascii="Tahoma" w:hAnsi="Tahoma" w:cs="Times New Roman"/>
      <w:sz w:val="20"/>
      <w:szCs w:val="20"/>
    </w:rPr>
  </w:style>
  <w:style w:type="character" w:customStyle="1" w:styleId="apple-style-span">
    <w:name w:val="apple-style-span"/>
    <w:basedOn w:val="Standardnpsmoodstavce"/>
    <w:uiPriority w:val="99"/>
    <w:rsid w:val="00E17A2A"/>
    <w:rPr>
      <w:rFonts w:cs="Times New Roman"/>
    </w:rPr>
  </w:style>
  <w:style w:type="table" w:styleId="Mkatabulky">
    <w:name w:val="Table Grid"/>
    <w:basedOn w:val="Normlntabulka"/>
    <w:uiPriority w:val="99"/>
    <w:rsid w:val="007D58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5F312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F31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F3120"/>
    <w:rPr>
      <w:rFonts w:ascii="Tahoma" w:hAnsi="Tahoma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F31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3120"/>
    <w:rPr>
      <w:rFonts w:ascii="Tahoma" w:hAnsi="Tahoma" w:cs="Times New Roman"/>
      <w:b/>
    </w:rPr>
  </w:style>
  <w:style w:type="paragraph" w:styleId="Textbubliny">
    <w:name w:val="Balloon Text"/>
    <w:basedOn w:val="Normln"/>
    <w:link w:val="TextbublinyChar"/>
    <w:uiPriority w:val="99"/>
    <w:rsid w:val="005F312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3120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DE4C38"/>
    <w:pPr>
      <w:ind w:left="708"/>
    </w:pPr>
  </w:style>
  <w:style w:type="paragraph" w:customStyle="1" w:styleId="Default">
    <w:name w:val="Default"/>
    <w:uiPriority w:val="99"/>
    <w:rsid w:val="00723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ce">
    <w:name w:val="Odstavce"/>
    <w:basedOn w:val="Normln"/>
    <w:uiPriority w:val="99"/>
    <w:rsid w:val="0035190A"/>
    <w:pPr>
      <w:numPr>
        <w:numId w:val="1"/>
      </w:num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muj">
    <w:name w:val="muj"/>
    <w:basedOn w:val="Normln"/>
    <w:uiPriority w:val="99"/>
    <w:rsid w:val="00AA19E2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356179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418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1819"/>
    <w:rPr>
      <w:rFonts w:ascii="Tahoma" w:hAnsi="Tahoma" w:cs="Times New Roman"/>
    </w:rPr>
  </w:style>
  <w:style w:type="character" w:styleId="Hypertextovodkaz">
    <w:name w:val="Hyperlink"/>
    <w:basedOn w:val="Standardnpsmoodstavce"/>
    <w:uiPriority w:val="99"/>
    <w:rsid w:val="00741819"/>
    <w:rPr>
      <w:rFonts w:cs="Times New Roman"/>
      <w:color w:val="0000FF"/>
      <w:u w:val="single"/>
    </w:rPr>
  </w:style>
  <w:style w:type="paragraph" w:customStyle="1" w:styleId="Zkladntext31">
    <w:name w:val="Základní text 31"/>
    <w:basedOn w:val="Normln"/>
    <w:uiPriority w:val="99"/>
    <w:rsid w:val="0074181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Textbody">
    <w:name w:val="Text body"/>
    <w:basedOn w:val="Normln"/>
    <w:uiPriority w:val="99"/>
    <w:rsid w:val="00741819"/>
    <w:pPr>
      <w:suppressAutoHyphens/>
      <w:spacing w:after="170"/>
      <w:ind w:left="1134"/>
      <w:jc w:val="both"/>
    </w:pPr>
    <w:rPr>
      <w:rFonts w:ascii="Arial" w:hAnsi="Arial" w:cs="Tahoma"/>
      <w:kern w:val="1"/>
      <w:szCs w:val="24"/>
      <w:lang w:eastAsia="ar-SA"/>
    </w:rPr>
  </w:style>
  <w:style w:type="character" w:customStyle="1" w:styleId="WW8Num1z0">
    <w:name w:val="WW8Num1z0"/>
    <w:uiPriority w:val="99"/>
    <w:rsid w:val="006E47CE"/>
    <w:rPr>
      <w:rFonts w:ascii="Wingdings" w:hAnsi="Wingdings"/>
    </w:rPr>
  </w:style>
  <w:style w:type="character" w:customStyle="1" w:styleId="WW8Num1z1">
    <w:name w:val="WW8Num1z1"/>
    <w:uiPriority w:val="99"/>
    <w:rsid w:val="006E47CE"/>
  </w:style>
  <w:style w:type="character" w:customStyle="1" w:styleId="WW8Num1z2">
    <w:name w:val="WW8Num1z2"/>
    <w:uiPriority w:val="99"/>
    <w:rsid w:val="006E47CE"/>
  </w:style>
  <w:style w:type="character" w:customStyle="1" w:styleId="WW8Num1z3">
    <w:name w:val="WW8Num1z3"/>
    <w:uiPriority w:val="99"/>
    <w:rsid w:val="006E47CE"/>
    <w:rPr>
      <w:rFonts w:ascii="Symbol" w:hAnsi="Symbol"/>
    </w:rPr>
  </w:style>
  <w:style w:type="character" w:customStyle="1" w:styleId="WW8Num1z4">
    <w:name w:val="WW8Num1z4"/>
    <w:uiPriority w:val="99"/>
    <w:rsid w:val="006E47CE"/>
    <w:rPr>
      <w:rFonts w:ascii="Courier New" w:hAnsi="Courier New"/>
    </w:rPr>
  </w:style>
  <w:style w:type="character" w:customStyle="1" w:styleId="WW8Num1z5">
    <w:name w:val="WW8Num1z5"/>
    <w:uiPriority w:val="99"/>
    <w:rsid w:val="006E47CE"/>
  </w:style>
  <w:style w:type="character" w:customStyle="1" w:styleId="WW8Num1z6">
    <w:name w:val="WW8Num1z6"/>
    <w:uiPriority w:val="99"/>
    <w:rsid w:val="006E47CE"/>
  </w:style>
  <w:style w:type="character" w:customStyle="1" w:styleId="WW8Num1z7">
    <w:name w:val="WW8Num1z7"/>
    <w:uiPriority w:val="99"/>
    <w:rsid w:val="006E47CE"/>
  </w:style>
  <w:style w:type="character" w:customStyle="1" w:styleId="WW8Num1z8">
    <w:name w:val="WW8Num1z8"/>
    <w:uiPriority w:val="99"/>
    <w:rsid w:val="006E47CE"/>
  </w:style>
  <w:style w:type="character" w:customStyle="1" w:styleId="WW8Num2z0">
    <w:name w:val="WW8Num2z0"/>
    <w:uiPriority w:val="99"/>
    <w:rsid w:val="006E47CE"/>
    <w:rPr>
      <w:rFonts w:ascii="Calibri" w:hAnsi="Calibri"/>
    </w:rPr>
  </w:style>
  <w:style w:type="character" w:customStyle="1" w:styleId="WW8Num2z3">
    <w:name w:val="WW8Num2z3"/>
    <w:uiPriority w:val="99"/>
    <w:rsid w:val="006E47CE"/>
    <w:rPr>
      <w:rFonts w:ascii="Symbol" w:hAnsi="Symbol"/>
    </w:rPr>
  </w:style>
  <w:style w:type="character" w:customStyle="1" w:styleId="WW8Num2z4">
    <w:name w:val="WW8Num2z4"/>
    <w:uiPriority w:val="99"/>
    <w:rsid w:val="006E47CE"/>
    <w:rPr>
      <w:rFonts w:ascii="Courier New" w:hAnsi="Courier New"/>
    </w:rPr>
  </w:style>
  <w:style w:type="character" w:customStyle="1" w:styleId="WW8Num3z0">
    <w:name w:val="WW8Num3z0"/>
    <w:uiPriority w:val="99"/>
    <w:rsid w:val="006E47CE"/>
    <w:rPr>
      <w:rFonts w:ascii="Symbol" w:hAnsi="Symbol"/>
    </w:rPr>
  </w:style>
  <w:style w:type="character" w:customStyle="1" w:styleId="WW8Num3z1">
    <w:name w:val="WW8Num3z1"/>
    <w:uiPriority w:val="99"/>
    <w:rsid w:val="006E47CE"/>
    <w:rPr>
      <w:rFonts w:ascii="Courier New" w:hAnsi="Courier New"/>
      <w:sz w:val="20"/>
    </w:rPr>
  </w:style>
  <w:style w:type="character" w:customStyle="1" w:styleId="WW8Num3z3">
    <w:name w:val="WW8Num3z3"/>
    <w:uiPriority w:val="99"/>
    <w:rsid w:val="006E47CE"/>
    <w:rPr>
      <w:rFonts w:ascii="Symbol" w:hAnsi="Symbol"/>
    </w:rPr>
  </w:style>
  <w:style w:type="character" w:customStyle="1" w:styleId="WW8Num3z4">
    <w:name w:val="WW8Num3z4"/>
    <w:uiPriority w:val="99"/>
    <w:rsid w:val="006E47CE"/>
    <w:rPr>
      <w:rFonts w:ascii="Courier New" w:hAnsi="Courier New"/>
    </w:rPr>
  </w:style>
  <w:style w:type="character" w:customStyle="1" w:styleId="WW8Num4z0">
    <w:name w:val="WW8Num4z0"/>
    <w:uiPriority w:val="99"/>
    <w:rsid w:val="006E47CE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6E47CE"/>
    <w:rPr>
      <w:rFonts w:ascii="Tahoma" w:hAnsi="Tahoma"/>
      <w:b/>
      <w:sz w:val="20"/>
    </w:rPr>
  </w:style>
  <w:style w:type="character" w:customStyle="1" w:styleId="WW8Num6z0">
    <w:name w:val="WW8Num6z0"/>
    <w:uiPriority w:val="99"/>
    <w:rsid w:val="006E47CE"/>
    <w:rPr>
      <w:rFonts w:ascii="Calibri" w:hAnsi="Calibri"/>
      <w:sz w:val="20"/>
    </w:rPr>
  </w:style>
  <w:style w:type="character" w:customStyle="1" w:styleId="WW8Num7z0">
    <w:name w:val="WW8Num7z0"/>
    <w:uiPriority w:val="99"/>
    <w:rsid w:val="006E47CE"/>
    <w:rPr>
      <w:rFonts w:ascii="Calibri" w:hAnsi="Calibri"/>
    </w:rPr>
  </w:style>
  <w:style w:type="character" w:customStyle="1" w:styleId="WW8Num8z0">
    <w:name w:val="WW8Num8z0"/>
    <w:uiPriority w:val="99"/>
    <w:rsid w:val="006E47CE"/>
    <w:rPr>
      <w:rFonts w:ascii="Tahoma" w:hAnsi="Tahoma"/>
      <w:sz w:val="20"/>
    </w:rPr>
  </w:style>
  <w:style w:type="character" w:customStyle="1" w:styleId="WW8Num8z1">
    <w:name w:val="WW8Num8z1"/>
    <w:uiPriority w:val="99"/>
    <w:rsid w:val="006E47CE"/>
    <w:rPr>
      <w:rFonts w:ascii="Courier New" w:hAnsi="Courier New"/>
    </w:rPr>
  </w:style>
  <w:style w:type="character" w:customStyle="1" w:styleId="WW8Num8z3">
    <w:name w:val="WW8Num8z3"/>
    <w:uiPriority w:val="99"/>
    <w:rsid w:val="006E47CE"/>
    <w:rPr>
      <w:rFonts w:ascii="Symbol" w:hAnsi="Symbol"/>
    </w:rPr>
  </w:style>
  <w:style w:type="character" w:customStyle="1" w:styleId="WW8Num8z4">
    <w:name w:val="WW8Num8z4"/>
    <w:uiPriority w:val="99"/>
    <w:rsid w:val="006E47CE"/>
    <w:rPr>
      <w:rFonts w:ascii="Courier New" w:hAnsi="Courier New"/>
    </w:rPr>
  </w:style>
  <w:style w:type="character" w:customStyle="1" w:styleId="WW8Num9z0">
    <w:name w:val="WW8Num9z0"/>
    <w:uiPriority w:val="99"/>
    <w:rsid w:val="006E47CE"/>
    <w:rPr>
      <w:rFonts w:ascii="Calibri" w:hAnsi="Calibri"/>
      <w:sz w:val="20"/>
    </w:rPr>
  </w:style>
  <w:style w:type="character" w:customStyle="1" w:styleId="WW8Num10z0">
    <w:name w:val="WW8Num10z0"/>
    <w:uiPriority w:val="99"/>
    <w:rsid w:val="006E47CE"/>
    <w:rPr>
      <w:rFonts w:ascii="Calibri" w:hAnsi="Calibri"/>
    </w:rPr>
  </w:style>
  <w:style w:type="character" w:customStyle="1" w:styleId="WW8Num10z1">
    <w:name w:val="WW8Num10z1"/>
    <w:uiPriority w:val="99"/>
    <w:rsid w:val="006E47CE"/>
    <w:rPr>
      <w:rFonts w:ascii="Courier New" w:hAnsi="Courier New"/>
    </w:rPr>
  </w:style>
  <w:style w:type="character" w:customStyle="1" w:styleId="WW8Num10z3">
    <w:name w:val="WW8Num10z3"/>
    <w:uiPriority w:val="99"/>
    <w:rsid w:val="006E47CE"/>
    <w:rPr>
      <w:rFonts w:ascii="Symbol" w:hAnsi="Symbol"/>
    </w:rPr>
  </w:style>
  <w:style w:type="character" w:customStyle="1" w:styleId="WW8Num10z4">
    <w:name w:val="WW8Num10z4"/>
    <w:uiPriority w:val="99"/>
    <w:rsid w:val="006E47CE"/>
    <w:rPr>
      <w:rFonts w:ascii="Courier New" w:hAnsi="Courier New"/>
    </w:rPr>
  </w:style>
  <w:style w:type="character" w:customStyle="1" w:styleId="WW8Num11z0">
    <w:name w:val="WW8Num11z0"/>
    <w:uiPriority w:val="99"/>
    <w:rsid w:val="006E47CE"/>
    <w:rPr>
      <w:rFonts w:ascii="Symbol" w:hAnsi="Symbol"/>
    </w:rPr>
  </w:style>
  <w:style w:type="character" w:customStyle="1" w:styleId="WW8Num11z1">
    <w:name w:val="WW8Num11z1"/>
    <w:uiPriority w:val="99"/>
    <w:rsid w:val="006E47CE"/>
    <w:rPr>
      <w:rFonts w:ascii="Courier New" w:hAnsi="Courier New"/>
    </w:rPr>
  </w:style>
  <w:style w:type="character" w:customStyle="1" w:styleId="WW8Num11z2">
    <w:name w:val="WW8Num11z2"/>
    <w:uiPriority w:val="99"/>
    <w:rsid w:val="006E47CE"/>
    <w:rPr>
      <w:rFonts w:ascii="Wingdings" w:hAnsi="Wingdings"/>
    </w:rPr>
  </w:style>
  <w:style w:type="character" w:customStyle="1" w:styleId="WW8Num11z3">
    <w:name w:val="WW8Num11z3"/>
    <w:uiPriority w:val="99"/>
    <w:rsid w:val="006E47CE"/>
    <w:rPr>
      <w:rFonts w:ascii="Symbol" w:hAnsi="Symbol"/>
    </w:rPr>
  </w:style>
  <w:style w:type="character" w:customStyle="1" w:styleId="WW8Num12z0">
    <w:name w:val="WW8Num12z0"/>
    <w:uiPriority w:val="99"/>
    <w:rsid w:val="006E47CE"/>
  </w:style>
  <w:style w:type="character" w:customStyle="1" w:styleId="WW8Num13z0">
    <w:name w:val="WW8Num13z0"/>
    <w:uiPriority w:val="99"/>
    <w:rsid w:val="006E47CE"/>
    <w:rPr>
      <w:rFonts w:ascii="Courier New" w:hAnsi="Courier New"/>
      <w:sz w:val="20"/>
    </w:rPr>
  </w:style>
  <w:style w:type="character" w:customStyle="1" w:styleId="WW8Num13z1">
    <w:name w:val="WW8Num13z1"/>
    <w:uiPriority w:val="99"/>
    <w:rsid w:val="006E47CE"/>
  </w:style>
  <w:style w:type="character" w:customStyle="1" w:styleId="WW8Num13z2">
    <w:name w:val="WW8Num13z2"/>
    <w:uiPriority w:val="99"/>
    <w:rsid w:val="006E47CE"/>
  </w:style>
  <w:style w:type="character" w:customStyle="1" w:styleId="WW8Num13z3">
    <w:name w:val="WW8Num13z3"/>
    <w:uiPriority w:val="99"/>
    <w:rsid w:val="006E47CE"/>
  </w:style>
  <w:style w:type="character" w:customStyle="1" w:styleId="WW8Num13z4">
    <w:name w:val="WW8Num13z4"/>
    <w:uiPriority w:val="99"/>
    <w:rsid w:val="006E47CE"/>
  </w:style>
  <w:style w:type="character" w:customStyle="1" w:styleId="WW8Num13z5">
    <w:name w:val="WW8Num13z5"/>
    <w:uiPriority w:val="99"/>
    <w:rsid w:val="006E47CE"/>
  </w:style>
  <w:style w:type="character" w:customStyle="1" w:styleId="WW8Num13z6">
    <w:name w:val="WW8Num13z6"/>
    <w:uiPriority w:val="99"/>
    <w:rsid w:val="006E47CE"/>
  </w:style>
  <w:style w:type="character" w:customStyle="1" w:styleId="WW8Num13z7">
    <w:name w:val="WW8Num13z7"/>
    <w:uiPriority w:val="99"/>
    <w:rsid w:val="006E47CE"/>
  </w:style>
  <w:style w:type="character" w:customStyle="1" w:styleId="WW8Num13z8">
    <w:name w:val="WW8Num13z8"/>
    <w:uiPriority w:val="99"/>
    <w:rsid w:val="006E47CE"/>
  </w:style>
  <w:style w:type="character" w:customStyle="1" w:styleId="WW8Num14z0">
    <w:name w:val="WW8Num14z0"/>
    <w:uiPriority w:val="99"/>
    <w:rsid w:val="006E47CE"/>
    <w:rPr>
      <w:rFonts w:ascii="Calibri" w:hAnsi="Calibri"/>
      <w:sz w:val="20"/>
    </w:rPr>
  </w:style>
  <w:style w:type="character" w:customStyle="1" w:styleId="WW8Num15z0">
    <w:name w:val="WW8Num15z0"/>
    <w:uiPriority w:val="99"/>
    <w:rsid w:val="006E47CE"/>
    <w:rPr>
      <w:rFonts w:ascii="Arial" w:hAnsi="Arial"/>
      <w:b/>
      <w:sz w:val="20"/>
    </w:rPr>
  </w:style>
  <w:style w:type="character" w:customStyle="1" w:styleId="WW8Num15z1">
    <w:name w:val="WW8Num15z1"/>
    <w:uiPriority w:val="99"/>
    <w:rsid w:val="006E47CE"/>
    <w:rPr>
      <w:rFonts w:ascii="Arial" w:hAnsi="Arial"/>
      <w:color w:val="FF0000"/>
      <w:sz w:val="20"/>
    </w:rPr>
  </w:style>
  <w:style w:type="character" w:customStyle="1" w:styleId="WW8Num15z3">
    <w:name w:val="WW8Num15z3"/>
    <w:uiPriority w:val="99"/>
    <w:rsid w:val="006E47CE"/>
  </w:style>
  <w:style w:type="character" w:customStyle="1" w:styleId="WW8Num15z4">
    <w:name w:val="WW8Num15z4"/>
    <w:uiPriority w:val="99"/>
    <w:rsid w:val="006E47CE"/>
  </w:style>
  <w:style w:type="character" w:customStyle="1" w:styleId="WW8Num16z0">
    <w:name w:val="WW8Num16z0"/>
    <w:uiPriority w:val="99"/>
    <w:rsid w:val="006E47CE"/>
  </w:style>
  <w:style w:type="character" w:customStyle="1" w:styleId="WW8Num16z1">
    <w:name w:val="WW8Num16z1"/>
    <w:uiPriority w:val="99"/>
    <w:rsid w:val="006E47CE"/>
    <w:rPr>
      <w:rFonts w:ascii="Arial" w:hAnsi="Arial"/>
      <w:b/>
      <w:color w:val="FF0000"/>
      <w:sz w:val="20"/>
    </w:rPr>
  </w:style>
  <w:style w:type="character" w:customStyle="1" w:styleId="WW8Num16z2">
    <w:name w:val="WW8Num16z2"/>
    <w:uiPriority w:val="99"/>
    <w:rsid w:val="006E47CE"/>
    <w:rPr>
      <w:rFonts w:ascii="Arial" w:hAnsi="Arial"/>
      <w:b/>
      <w:color w:val="auto"/>
      <w:sz w:val="20"/>
    </w:rPr>
  </w:style>
  <w:style w:type="character" w:customStyle="1" w:styleId="WW8Num16z3">
    <w:name w:val="WW8Num16z3"/>
    <w:uiPriority w:val="99"/>
    <w:rsid w:val="006E47CE"/>
  </w:style>
  <w:style w:type="character" w:customStyle="1" w:styleId="WW8Num16z4">
    <w:name w:val="WW8Num16z4"/>
    <w:uiPriority w:val="99"/>
    <w:rsid w:val="006E47CE"/>
  </w:style>
  <w:style w:type="character" w:customStyle="1" w:styleId="WW8Num16z5">
    <w:name w:val="WW8Num16z5"/>
    <w:uiPriority w:val="99"/>
    <w:rsid w:val="006E47CE"/>
  </w:style>
  <w:style w:type="character" w:customStyle="1" w:styleId="WW8Num16z6">
    <w:name w:val="WW8Num16z6"/>
    <w:uiPriority w:val="99"/>
    <w:rsid w:val="006E47CE"/>
  </w:style>
  <w:style w:type="character" w:customStyle="1" w:styleId="WW8Num16z7">
    <w:name w:val="WW8Num16z7"/>
    <w:uiPriority w:val="99"/>
    <w:rsid w:val="006E47CE"/>
  </w:style>
  <w:style w:type="character" w:customStyle="1" w:styleId="WW8Num16z8">
    <w:name w:val="WW8Num16z8"/>
    <w:uiPriority w:val="99"/>
    <w:rsid w:val="006E47CE"/>
  </w:style>
  <w:style w:type="character" w:customStyle="1" w:styleId="WW8Num17z0">
    <w:name w:val="WW8Num17z0"/>
    <w:uiPriority w:val="99"/>
    <w:rsid w:val="006E47CE"/>
    <w:rPr>
      <w:rFonts w:ascii="Wingdings" w:hAnsi="Wingdings"/>
    </w:rPr>
  </w:style>
  <w:style w:type="character" w:customStyle="1" w:styleId="WW8Num17z3">
    <w:name w:val="WW8Num17z3"/>
    <w:uiPriority w:val="99"/>
    <w:rsid w:val="006E47CE"/>
    <w:rPr>
      <w:rFonts w:ascii="Symbol" w:hAnsi="Symbol"/>
    </w:rPr>
  </w:style>
  <w:style w:type="character" w:customStyle="1" w:styleId="WW8Num17z4">
    <w:name w:val="WW8Num17z4"/>
    <w:uiPriority w:val="99"/>
    <w:rsid w:val="006E47CE"/>
    <w:rPr>
      <w:rFonts w:ascii="Courier New" w:hAnsi="Courier New"/>
    </w:rPr>
  </w:style>
  <w:style w:type="character" w:customStyle="1" w:styleId="WW8Num18z0">
    <w:name w:val="WW8Num18z0"/>
    <w:uiPriority w:val="99"/>
    <w:rsid w:val="006E47CE"/>
    <w:rPr>
      <w:rFonts w:ascii="Wingdings" w:hAnsi="Wingdings"/>
    </w:rPr>
  </w:style>
  <w:style w:type="character" w:customStyle="1" w:styleId="WW8Num18z1">
    <w:name w:val="WW8Num18z1"/>
    <w:uiPriority w:val="99"/>
    <w:rsid w:val="006E47CE"/>
    <w:rPr>
      <w:rFonts w:ascii="Courier New" w:hAnsi="Courier New"/>
    </w:rPr>
  </w:style>
  <w:style w:type="character" w:customStyle="1" w:styleId="WW8Num18z3">
    <w:name w:val="WW8Num18z3"/>
    <w:uiPriority w:val="99"/>
    <w:rsid w:val="006E47CE"/>
    <w:rPr>
      <w:rFonts w:ascii="Symbol" w:hAnsi="Symbol"/>
    </w:rPr>
  </w:style>
  <w:style w:type="character" w:customStyle="1" w:styleId="WW8Num19z0">
    <w:name w:val="WW8Num19z0"/>
    <w:uiPriority w:val="99"/>
    <w:rsid w:val="006E47CE"/>
    <w:rPr>
      <w:rFonts w:ascii="Wingdings" w:hAnsi="Wingdings"/>
    </w:rPr>
  </w:style>
  <w:style w:type="character" w:customStyle="1" w:styleId="WW8Num19z1">
    <w:name w:val="WW8Num19z1"/>
    <w:uiPriority w:val="99"/>
    <w:rsid w:val="006E47CE"/>
    <w:rPr>
      <w:rFonts w:ascii="Courier New" w:hAnsi="Courier New"/>
    </w:rPr>
  </w:style>
  <w:style w:type="character" w:customStyle="1" w:styleId="WW8Num19z2">
    <w:name w:val="WW8Num19z2"/>
    <w:uiPriority w:val="99"/>
    <w:rsid w:val="006E47CE"/>
  </w:style>
  <w:style w:type="character" w:customStyle="1" w:styleId="WW8Num19z3">
    <w:name w:val="WW8Num19z3"/>
    <w:uiPriority w:val="99"/>
    <w:rsid w:val="006E47CE"/>
    <w:rPr>
      <w:rFonts w:ascii="Symbol" w:hAnsi="Symbol"/>
    </w:rPr>
  </w:style>
  <w:style w:type="character" w:customStyle="1" w:styleId="WW8Num19z4">
    <w:name w:val="WW8Num19z4"/>
    <w:uiPriority w:val="99"/>
    <w:rsid w:val="006E47CE"/>
  </w:style>
  <w:style w:type="character" w:customStyle="1" w:styleId="WW8Num19z5">
    <w:name w:val="WW8Num19z5"/>
    <w:uiPriority w:val="99"/>
    <w:rsid w:val="006E47CE"/>
  </w:style>
  <w:style w:type="character" w:customStyle="1" w:styleId="WW8Num19z6">
    <w:name w:val="WW8Num19z6"/>
    <w:uiPriority w:val="99"/>
    <w:rsid w:val="006E47CE"/>
  </w:style>
  <w:style w:type="character" w:customStyle="1" w:styleId="WW8Num19z7">
    <w:name w:val="WW8Num19z7"/>
    <w:uiPriority w:val="99"/>
    <w:rsid w:val="006E47CE"/>
  </w:style>
  <w:style w:type="character" w:customStyle="1" w:styleId="WW8Num19z8">
    <w:name w:val="WW8Num19z8"/>
    <w:uiPriority w:val="99"/>
    <w:rsid w:val="006E47CE"/>
  </w:style>
  <w:style w:type="character" w:customStyle="1" w:styleId="WW8Num18z4">
    <w:name w:val="WW8Num18z4"/>
    <w:uiPriority w:val="99"/>
    <w:rsid w:val="006E47CE"/>
    <w:rPr>
      <w:rFonts w:ascii="Courier New" w:hAnsi="Courier New"/>
    </w:rPr>
  </w:style>
  <w:style w:type="character" w:customStyle="1" w:styleId="WW8Num20z0">
    <w:name w:val="WW8Num20z0"/>
    <w:uiPriority w:val="99"/>
    <w:rsid w:val="006E47CE"/>
  </w:style>
  <w:style w:type="character" w:customStyle="1" w:styleId="WW8Num20z1">
    <w:name w:val="WW8Num20z1"/>
    <w:uiPriority w:val="99"/>
    <w:rsid w:val="006E47CE"/>
  </w:style>
  <w:style w:type="character" w:customStyle="1" w:styleId="WW8Num20z2">
    <w:name w:val="WW8Num20z2"/>
    <w:uiPriority w:val="99"/>
    <w:rsid w:val="006E47CE"/>
  </w:style>
  <w:style w:type="character" w:customStyle="1" w:styleId="WW8Num20z3">
    <w:name w:val="WW8Num20z3"/>
    <w:uiPriority w:val="99"/>
    <w:rsid w:val="006E47CE"/>
  </w:style>
  <w:style w:type="character" w:customStyle="1" w:styleId="WW8Num20z4">
    <w:name w:val="WW8Num20z4"/>
    <w:uiPriority w:val="99"/>
    <w:rsid w:val="006E47CE"/>
  </w:style>
  <w:style w:type="character" w:customStyle="1" w:styleId="WW8Num20z5">
    <w:name w:val="WW8Num20z5"/>
    <w:uiPriority w:val="99"/>
    <w:rsid w:val="006E47CE"/>
  </w:style>
  <w:style w:type="character" w:customStyle="1" w:styleId="WW8Num20z6">
    <w:name w:val="WW8Num20z6"/>
    <w:uiPriority w:val="99"/>
    <w:rsid w:val="006E47CE"/>
  </w:style>
  <w:style w:type="character" w:customStyle="1" w:styleId="WW8Num20z7">
    <w:name w:val="WW8Num20z7"/>
    <w:uiPriority w:val="99"/>
    <w:rsid w:val="006E47CE"/>
  </w:style>
  <w:style w:type="character" w:customStyle="1" w:styleId="WW8Num20z8">
    <w:name w:val="WW8Num20z8"/>
    <w:uiPriority w:val="99"/>
    <w:rsid w:val="006E47CE"/>
  </w:style>
  <w:style w:type="character" w:customStyle="1" w:styleId="Standardnpsmoodstavce2">
    <w:name w:val="Standardní písmo odstavce2"/>
    <w:uiPriority w:val="99"/>
    <w:rsid w:val="006E47CE"/>
  </w:style>
  <w:style w:type="character" w:customStyle="1" w:styleId="WW8Num2z1">
    <w:name w:val="WW8Num2z1"/>
    <w:uiPriority w:val="99"/>
    <w:rsid w:val="006E47CE"/>
    <w:rPr>
      <w:rFonts w:ascii="Wingdings" w:hAnsi="Wingdings"/>
      <w:sz w:val="20"/>
    </w:rPr>
  </w:style>
  <w:style w:type="character" w:customStyle="1" w:styleId="WW8Num3z2">
    <w:name w:val="WW8Num3z2"/>
    <w:uiPriority w:val="99"/>
    <w:rsid w:val="006E47CE"/>
    <w:rPr>
      <w:rFonts w:ascii="Wingdings" w:hAnsi="Wingdings"/>
    </w:rPr>
  </w:style>
  <w:style w:type="character" w:customStyle="1" w:styleId="WW8Num4z1">
    <w:name w:val="WW8Num4z1"/>
    <w:uiPriority w:val="99"/>
    <w:rsid w:val="006E47CE"/>
    <w:rPr>
      <w:rFonts w:ascii="Courier New" w:hAnsi="Courier New"/>
    </w:rPr>
  </w:style>
  <w:style w:type="character" w:customStyle="1" w:styleId="WW8Num4z3">
    <w:name w:val="WW8Num4z3"/>
    <w:uiPriority w:val="99"/>
    <w:rsid w:val="006E47CE"/>
    <w:rPr>
      <w:rFonts w:ascii="Symbol" w:hAnsi="Symbol"/>
    </w:rPr>
  </w:style>
  <w:style w:type="character" w:customStyle="1" w:styleId="WW8Num5z1">
    <w:name w:val="WW8Num5z1"/>
    <w:uiPriority w:val="99"/>
    <w:rsid w:val="006E47CE"/>
  </w:style>
  <w:style w:type="character" w:customStyle="1" w:styleId="WW8Num5z2">
    <w:name w:val="WW8Num5z2"/>
    <w:uiPriority w:val="99"/>
    <w:rsid w:val="006E47CE"/>
  </w:style>
  <w:style w:type="character" w:customStyle="1" w:styleId="WW8Num5z3">
    <w:name w:val="WW8Num5z3"/>
    <w:uiPriority w:val="99"/>
    <w:rsid w:val="006E47CE"/>
  </w:style>
  <w:style w:type="character" w:customStyle="1" w:styleId="WW8Num5z4">
    <w:name w:val="WW8Num5z4"/>
    <w:uiPriority w:val="99"/>
    <w:rsid w:val="006E47CE"/>
  </w:style>
  <w:style w:type="character" w:customStyle="1" w:styleId="WW8Num5z5">
    <w:name w:val="WW8Num5z5"/>
    <w:uiPriority w:val="99"/>
    <w:rsid w:val="006E47CE"/>
  </w:style>
  <w:style w:type="character" w:customStyle="1" w:styleId="WW8Num5z6">
    <w:name w:val="WW8Num5z6"/>
    <w:uiPriority w:val="99"/>
    <w:rsid w:val="006E47CE"/>
  </w:style>
  <w:style w:type="character" w:customStyle="1" w:styleId="WW8Num5z7">
    <w:name w:val="WW8Num5z7"/>
    <w:uiPriority w:val="99"/>
    <w:rsid w:val="006E47CE"/>
  </w:style>
  <w:style w:type="character" w:customStyle="1" w:styleId="WW8Num5z8">
    <w:name w:val="WW8Num5z8"/>
    <w:uiPriority w:val="99"/>
    <w:rsid w:val="006E47CE"/>
  </w:style>
  <w:style w:type="character" w:customStyle="1" w:styleId="WW8Num6z1">
    <w:name w:val="WW8Num6z1"/>
    <w:uiPriority w:val="99"/>
    <w:rsid w:val="006E47CE"/>
    <w:rPr>
      <w:rFonts w:ascii="Courier New" w:hAnsi="Courier New"/>
    </w:rPr>
  </w:style>
  <w:style w:type="character" w:customStyle="1" w:styleId="WW8Num6z2">
    <w:name w:val="WW8Num6z2"/>
    <w:uiPriority w:val="99"/>
    <w:rsid w:val="006E47CE"/>
    <w:rPr>
      <w:rFonts w:ascii="Wingdings" w:hAnsi="Wingdings"/>
    </w:rPr>
  </w:style>
  <w:style w:type="character" w:customStyle="1" w:styleId="WW8Num6z3">
    <w:name w:val="WW8Num6z3"/>
    <w:uiPriority w:val="99"/>
    <w:rsid w:val="006E47CE"/>
    <w:rPr>
      <w:rFonts w:ascii="Symbol" w:hAnsi="Symbol"/>
    </w:rPr>
  </w:style>
  <w:style w:type="character" w:customStyle="1" w:styleId="WW8Num7z1">
    <w:name w:val="WW8Num7z1"/>
    <w:uiPriority w:val="99"/>
    <w:rsid w:val="006E47CE"/>
    <w:rPr>
      <w:rFonts w:ascii="Wingdings" w:hAnsi="Wingdings"/>
    </w:rPr>
  </w:style>
  <w:style w:type="character" w:customStyle="1" w:styleId="WW8Num7z3">
    <w:name w:val="WW8Num7z3"/>
    <w:uiPriority w:val="99"/>
    <w:rsid w:val="006E47CE"/>
    <w:rPr>
      <w:rFonts w:ascii="Symbol" w:hAnsi="Symbol"/>
    </w:rPr>
  </w:style>
  <w:style w:type="character" w:customStyle="1" w:styleId="WW8Num7z4">
    <w:name w:val="WW8Num7z4"/>
    <w:uiPriority w:val="99"/>
    <w:rsid w:val="006E47CE"/>
    <w:rPr>
      <w:rFonts w:ascii="Courier New" w:hAnsi="Courier New"/>
    </w:rPr>
  </w:style>
  <w:style w:type="character" w:customStyle="1" w:styleId="WW8Num8z2">
    <w:name w:val="WW8Num8z2"/>
    <w:uiPriority w:val="99"/>
    <w:rsid w:val="006E47CE"/>
    <w:rPr>
      <w:rFonts w:ascii="Wingdings" w:hAnsi="Wingdings"/>
    </w:rPr>
  </w:style>
  <w:style w:type="character" w:customStyle="1" w:styleId="WW8Num9z1">
    <w:name w:val="WW8Num9z1"/>
    <w:uiPriority w:val="99"/>
    <w:rsid w:val="006E47CE"/>
    <w:rPr>
      <w:rFonts w:ascii="Wingdings" w:hAnsi="Wingdings"/>
    </w:rPr>
  </w:style>
  <w:style w:type="character" w:customStyle="1" w:styleId="WW8Num9z3">
    <w:name w:val="WW8Num9z3"/>
    <w:uiPriority w:val="99"/>
    <w:rsid w:val="006E47CE"/>
    <w:rPr>
      <w:rFonts w:ascii="Symbol" w:hAnsi="Symbol"/>
    </w:rPr>
  </w:style>
  <w:style w:type="character" w:customStyle="1" w:styleId="WW8Num9z4">
    <w:name w:val="WW8Num9z4"/>
    <w:uiPriority w:val="99"/>
    <w:rsid w:val="006E47CE"/>
    <w:rPr>
      <w:rFonts w:ascii="Courier New" w:hAnsi="Courier New"/>
    </w:rPr>
  </w:style>
  <w:style w:type="character" w:customStyle="1" w:styleId="WW8Num10z2">
    <w:name w:val="WW8Num10z2"/>
    <w:uiPriority w:val="99"/>
    <w:rsid w:val="006E47CE"/>
    <w:rPr>
      <w:rFonts w:ascii="Wingdings" w:hAnsi="Wingdings"/>
    </w:rPr>
  </w:style>
  <w:style w:type="character" w:customStyle="1" w:styleId="WW8Num12z1">
    <w:name w:val="WW8Num12z1"/>
    <w:uiPriority w:val="99"/>
    <w:rsid w:val="006E47CE"/>
  </w:style>
  <w:style w:type="character" w:customStyle="1" w:styleId="WW8Num12z2">
    <w:name w:val="WW8Num12z2"/>
    <w:uiPriority w:val="99"/>
    <w:rsid w:val="006E47CE"/>
  </w:style>
  <w:style w:type="character" w:customStyle="1" w:styleId="WW8Num12z3">
    <w:name w:val="WW8Num12z3"/>
    <w:uiPriority w:val="99"/>
    <w:rsid w:val="006E47CE"/>
  </w:style>
  <w:style w:type="character" w:customStyle="1" w:styleId="WW8Num12z4">
    <w:name w:val="WW8Num12z4"/>
    <w:uiPriority w:val="99"/>
    <w:rsid w:val="006E47CE"/>
  </w:style>
  <w:style w:type="character" w:customStyle="1" w:styleId="WW8Num12z5">
    <w:name w:val="WW8Num12z5"/>
    <w:uiPriority w:val="99"/>
    <w:rsid w:val="006E47CE"/>
  </w:style>
  <w:style w:type="character" w:customStyle="1" w:styleId="WW8Num12z6">
    <w:name w:val="WW8Num12z6"/>
    <w:uiPriority w:val="99"/>
    <w:rsid w:val="006E47CE"/>
  </w:style>
  <w:style w:type="character" w:customStyle="1" w:styleId="WW8Num12z7">
    <w:name w:val="WW8Num12z7"/>
    <w:uiPriority w:val="99"/>
    <w:rsid w:val="006E47CE"/>
  </w:style>
  <w:style w:type="character" w:customStyle="1" w:styleId="WW8Num12z8">
    <w:name w:val="WW8Num12z8"/>
    <w:uiPriority w:val="99"/>
    <w:rsid w:val="006E47CE"/>
  </w:style>
  <w:style w:type="character" w:customStyle="1" w:styleId="WW8Num14z1">
    <w:name w:val="WW8Num14z1"/>
    <w:uiPriority w:val="99"/>
    <w:rsid w:val="006E47CE"/>
    <w:rPr>
      <w:rFonts w:ascii="Wingdings" w:hAnsi="Wingdings"/>
    </w:rPr>
  </w:style>
  <w:style w:type="character" w:customStyle="1" w:styleId="WW8Num14z3">
    <w:name w:val="WW8Num14z3"/>
    <w:uiPriority w:val="99"/>
    <w:rsid w:val="006E47CE"/>
    <w:rPr>
      <w:rFonts w:ascii="Symbol" w:hAnsi="Symbol"/>
    </w:rPr>
  </w:style>
  <w:style w:type="character" w:customStyle="1" w:styleId="WW8Num14z4">
    <w:name w:val="WW8Num14z4"/>
    <w:uiPriority w:val="99"/>
    <w:rsid w:val="006E47CE"/>
    <w:rPr>
      <w:rFonts w:ascii="Courier New" w:hAnsi="Courier New"/>
    </w:rPr>
  </w:style>
  <w:style w:type="character" w:customStyle="1" w:styleId="WW8Num15z2">
    <w:name w:val="WW8Num15z2"/>
    <w:uiPriority w:val="99"/>
    <w:rsid w:val="006E47CE"/>
    <w:rPr>
      <w:rFonts w:ascii="Arial" w:hAnsi="Arial"/>
      <w:sz w:val="20"/>
    </w:rPr>
  </w:style>
  <w:style w:type="character" w:customStyle="1" w:styleId="WW8Num15z5">
    <w:name w:val="WW8Num15z5"/>
    <w:uiPriority w:val="99"/>
    <w:rsid w:val="006E47CE"/>
  </w:style>
  <w:style w:type="character" w:customStyle="1" w:styleId="WW8Num15z6">
    <w:name w:val="WW8Num15z6"/>
    <w:uiPriority w:val="99"/>
    <w:rsid w:val="006E47CE"/>
  </w:style>
  <w:style w:type="character" w:customStyle="1" w:styleId="WW8Num15z7">
    <w:name w:val="WW8Num15z7"/>
    <w:uiPriority w:val="99"/>
    <w:rsid w:val="006E47CE"/>
  </w:style>
  <w:style w:type="character" w:customStyle="1" w:styleId="WW8Num15z8">
    <w:name w:val="WW8Num15z8"/>
    <w:uiPriority w:val="99"/>
    <w:rsid w:val="006E47CE"/>
  </w:style>
  <w:style w:type="character" w:customStyle="1" w:styleId="Standardnpsmoodstavce1">
    <w:name w:val="Standardní písmo odstavce1"/>
    <w:uiPriority w:val="99"/>
    <w:rsid w:val="006E47CE"/>
  </w:style>
  <w:style w:type="character" w:customStyle="1" w:styleId="Odkaznakoment1">
    <w:name w:val="Odkaz na komentář1"/>
    <w:uiPriority w:val="99"/>
    <w:rsid w:val="006E47CE"/>
    <w:rPr>
      <w:sz w:val="16"/>
    </w:rPr>
  </w:style>
  <w:style w:type="character" w:customStyle="1" w:styleId="ZkladntextodsazenChar">
    <w:name w:val="Základní text odsazený Char"/>
    <w:uiPriority w:val="99"/>
    <w:rsid w:val="006E47CE"/>
    <w:rPr>
      <w:sz w:val="24"/>
    </w:rPr>
  </w:style>
  <w:style w:type="character" w:customStyle="1" w:styleId="Zkladntext3Char">
    <w:name w:val="Základní text 3 Char"/>
    <w:uiPriority w:val="99"/>
    <w:rsid w:val="006E47CE"/>
    <w:rPr>
      <w:sz w:val="16"/>
    </w:rPr>
  </w:style>
  <w:style w:type="character" w:customStyle="1" w:styleId="ZhlavChar">
    <w:name w:val="Záhlaví Char"/>
    <w:uiPriority w:val="99"/>
    <w:rsid w:val="006E47CE"/>
    <w:rPr>
      <w:sz w:val="24"/>
    </w:rPr>
  </w:style>
  <w:style w:type="character" w:customStyle="1" w:styleId="ZpatChar">
    <w:name w:val="Zápatí Char"/>
    <w:uiPriority w:val="99"/>
    <w:rsid w:val="006E47CE"/>
    <w:rPr>
      <w:sz w:val="24"/>
    </w:rPr>
  </w:style>
  <w:style w:type="character" w:customStyle="1" w:styleId="Zkladntextodsazen2Char">
    <w:name w:val="Základní text odsazený 2 Char"/>
    <w:uiPriority w:val="99"/>
    <w:rsid w:val="006E47CE"/>
    <w:rPr>
      <w:sz w:val="24"/>
    </w:rPr>
  </w:style>
  <w:style w:type="character" w:customStyle="1" w:styleId="Odkaznakoment2">
    <w:name w:val="Odkaz na komentář2"/>
    <w:uiPriority w:val="99"/>
    <w:rsid w:val="006E47CE"/>
    <w:rPr>
      <w:sz w:val="16"/>
    </w:rPr>
  </w:style>
  <w:style w:type="character" w:customStyle="1" w:styleId="Symbolyproslovn">
    <w:name w:val="Symboly pro číslování"/>
    <w:uiPriority w:val="99"/>
    <w:rsid w:val="006E47CE"/>
  </w:style>
  <w:style w:type="paragraph" w:customStyle="1" w:styleId="Nadpis">
    <w:name w:val="Nadpis"/>
    <w:basedOn w:val="Normln"/>
    <w:next w:val="Zkladntext"/>
    <w:uiPriority w:val="99"/>
    <w:rsid w:val="006E47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Seznam">
    <w:name w:val="List"/>
    <w:basedOn w:val="Zkladntext"/>
    <w:uiPriority w:val="99"/>
    <w:rsid w:val="006E47CE"/>
    <w:pPr>
      <w:suppressAutoHyphens/>
      <w:spacing w:before="120" w:after="0"/>
      <w:jc w:val="both"/>
    </w:pPr>
    <w:rPr>
      <w:rFonts w:ascii="Courier New" w:hAnsi="Courier New" w:cs="Mangal"/>
      <w:sz w:val="24"/>
      <w:szCs w:val="24"/>
      <w:lang w:eastAsia="ar-SA"/>
    </w:rPr>
  </w:style>
  <w:style w:type="paragraph" w:customStyle="1" w:styleId="Popisek">
    <w:name w:val="Popisek"/>
    <w:basedOn w:val="Normln"/>
    <w:uiPriority w:val="99"/>
    <w:rsid w:val="006E47CE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uiPriority w:val="99"/>
    <w:rsid w:val="006E47CE"/>
    <w:pPr>
      <w:suppressLineNumbers/>
      <w:suppressAutoHyphens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6E47CE"/>
    <w:pPr>
      <w:suppressAutoHyphens/>
      <w:ind w:left="708"/>
    </w:pPr>
    <w:rPr>
      <w:rFonts w:cs="Tahoma"/>
      <w:lang w:eastAsia="ar-SA"/>
    </w:rPr>
  </w:style>
  <w:style w:type="paragraph" w:customStyle="1" w:styleId="Textkomente1">
    <w:name w:val="Text komentáře1"/>
    <w:basedOn w:val="Normln"/>
    <w:uiPriority w:val="99"/>
    <w:rsid w:val="006E47CE"/>
    <w:pPr>
      <w:suppressAutoHyphens/>
    </w:pPr>
    <w:rPr>
      <w:rFonts w:ascii="Times New Roman" w:hAnsi="Times New Roman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6E47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6E47CE"/>
    <w:pPr>
      <w:widowControl w:val="0"/>
      <w:suppressAutoHyphens/>
      <w:spacing w:before="280" w:after="119"/>
    </w:pPr>
    <w:rPr>
      <w:rFonts w:ascii="Liberation Serif" w:hAnsi="Liberation Serif" w:cs="Liberation Serif"/>
      <w:color w:val="000000"/>
      <w:kern w:val="1"/>
      <w:sz w:val="24"/>
      <w:szCs w:val="24"/>
      <w:lang w:eastAsia="ar-SA"/>
    </w:rPr>
  </w:style>
  <w:style w:type="paragraph" w:customStyle="1" w:styleId="Normln1">
    <w:name w:val="Normální1"/>
    <w:uiPriority w:val="99"/>
    <w:rsid w:val="006E47C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uiPriority w:val="99"/>
    <w:rsid w:val="006E47CE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6E47CE"/>
    <w:pPr>
      <w:jc w:val="center"/>
    </w:pPr>
    <w:rPr>
      <w:b/>
      <w:bCs/>
    </w:rPr>
  </w:style>
  <w:style w:type="paragraph" w:customStyle="1" w:styleId="Textkomente2">
    <w:name w:val="Text komentáře2"/>
    <w:basedOn w:val="Normln"/>
    <w:uiPriority w:val="99"/>
    <w:rsid w:val="006E47CE"/>
    <w:pPr>
      <w:suppressAutoHyphens/>
    </w:pPr>
    <w:rPr>
      <w:rFonts w:ascii="Times New Roman" w:hAnsi="Times New Roman"/>
      <w:lang w:eastAsia="ar-SA"/>
    </w:rPr>
  </w:style>
  <w:style w:type="character" w:customStyle="1" w:styleId="TextkomenteChar1">
    <w:name w:val="Text komentáře Char1"/>
    <w:uiPriority w:val="99"/>
    <w:semiHidden/>
    <w:rsid w:val="006E47CE"/>
    <w:rPr>
      <w:lang w:eastAsia="ar-SA" w:bidi="ar-SA"/>
    </w:rPr>
  </w:style>
  <w:style w:type="character" w:styleId="Siln">
    <w:name w:val="Strong"/>
    <w:basedOn w:val="Standardnpsmoodstavce"/>
    <w:uiPriority w:val="99"/>
    <w:qFormat/>
    <w:rsid w:val="00AF7765"/>
    <w:rPr>
      <w:rFonts w:cs="Times New Roman"/>
      <w:b/>
      <w:bCs/>
    </w:rPr>
  </w:style>
  <w:style w:type="character" w:customStyle="1" w:styleId="ktysubjtabletlf">
    <w:name w:val="kty_subj_table_tlf"/>
    <w:basedOn w:val="Standardnpsmoodstavce"/>
    <w:uiPriority w:val="99"/>
    <w:rsid w:val="00976D6F"/>
    <w:rPr>
      <w:rFonts w:cs="Times New Roman"/>
    </w:rPr>
  </w:style>
  <w:style w:type="character" w:customStyle="1" w:styleId="ktykontakthodnota">
    <w:name w:val="kty_kontakt_hodnota"/>
    <w:basedOn w:val="Standardnpsmoodstavce"/>
    <w:uiPriority w:val="99"/>
    <w:rsid w:val="005D63F1"/>
    <w:rPr>
      <w:rFonts w:cs="Times New Roman"/>
    </w:rPr>
  </w:style>
  <w:style w:type="paragraph" w:styleId="Revize">
    <w:name w:val="Revision"/>
    <w:hidden/>
    <w:uiPriority w:val="99"/>
    <w:semiHidden/>
    <w:rsid w:val="007B2D40"/>
    <w:rPr>
      <w:rFonts w:ascii="Tahoma" w:hAnsi="Tahoma"/>
      <w:sz w:val="20"/>
      <w:szCs w:val="20"/>
    </w:rPr>
  </w:style>
  <w:style w:type="paragraph" w:customStyle="1" w:styleId="Odstavecseseznamem2">
    <w:name w:val="Odstavec se seznamem2"/>
    <w:basedOn w:val="Normln"/>
    <w:uiPriority w:val="99"/>
    <w:rsid w:val="007B69F6"/>
    <w:pPr>
      <w:suppressAutoHyphens/>
      <w:spacing w:after="200" w:line="276" w:lineRule="auto"/>
      <w:ind w:left="720"/>
    </w:pPr>
    <w:rPr>
      <w:rFonts w:ascii="Calibri" w:eastAsia="SimSun" w:hAnsi="Calibri" w:cs="font437"/>
      <w:sz w:val="22"/>
      <w:szCs w:val="22"/>
      <w:lang w:eastAsia="ar-SA"/>
    </w:rPr>
  </w:style>
  <w:style w:type="numbering" w:customStyle="1" w:styleId="WWNum10">
    <w:name w:val="WWNum10"/>
    <w:rsid w:val="001E4EF1"/>
    <w:pPr>
      <w:numPr>
        <w:numId w:val="24"/>
      </w:numPr>
    </w:pPr>
  </w:style>
  <w:style w:type="numbering" w:customStyle="1" w:styleId="WWNum9">
    <w:name w:val="WWNum9"/>
    <w:rsid w:val="001E4EF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upport.fttec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te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5790</Words>
  <Characters>34161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Hewlett-Packard</Company>
  <LinksUpToDate>false</LinksUpToDate>
  <CharactersWithSpaces>39872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Dan</dc:creator>
  <cp:keywords/>
  <dc:description/>
  <cp:lastModifiedBy>Bauerová Eva</cp:lastModifiedBy>
  <cp:revision>2</cp:revision>
  <cp:lastPrinted>2019-01-02T13:45:00Z</cp:lastPrinted>
  <dcterms:created xsi:type="dcterms:W3CDTF">2025-02-27T11:27:00Z</dcterms:created>
  <dcterms:modified xsi:type="dcterms:W3CDTF">2025-02-27T11:27:00Z</dcterms:modified>
</cp:coreProperties>
</file>