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EECA3" w14:textId="77777777" w:rsidR="00CB00EC" w:rsidRDefault="00F44EE8">
      <w:pPr>
        <w:pStyle w:val="Zkladntext2"/>
        <w:framePr w:w="8984" w:h="211" w:wrap="none" w:vAnchor="text" w:hAnchor="margin" w:x="14"/>
        <w:shd w:val="clear" w:color="auto" w:fill="auto"/>
        <w:spacing w:line="160" w:lineRule="exact"/>
        <w:ind w:left="100"/>
      </w:pPr>
      <w:r>
        <w:rPr>
          <w:spacing w:val="0"/>
        </w:rPr>
        <w:t xml:space="preserve">Kalkulace Kč pro výběrové </w:t>
      </w:r>
      <w:proofErr w:type="gramStart"/>
      <w:r>
        <w:rPr>
          <w:spacing w:val="0"/>
        </w:rPr>
        <w:t>řízení - Úklidy</w:t>
      </w:r>
      <w:proofErr w:type="gramEnd"/>
      <w:r>
        <w:rPr>
          <w:spacing w:val="0"/>
        </w:rPr>
        <w:t xml:space="preserve"> v domech ve vlastnictví Města J. Hradec v Jindřichově Hradci</w:t>
      </w:r>
    </w:p>
    <w:p w14:paraId="2ED912B7" w14:textId="77777777" w:rsidR="00CB00EC" w:rsidRDefault="00F44EE8">
      <w:pPr>
        <w:pStyle w:val="Zkladntext1"/>
        <w:framePr w:w="1419" w:h="178" w:wrap="none" w:vAnchor="text" w:hAnchor="margin" w:x="6479" w:y="596"/>
        <w:shd w:val="clear" w:color="auto" w:fill="auto"/>
        <w:spacing w:line="170" w:lineRule="exact"/>
        <w:ind w:left="100"/>
      </w:pPr>
      <w:r>
        <w:rPr>
          <w:spacing w:val="0"/>
        </w:rPr>
        <w:t>Měsíční platby</w:t>
      </w:r>
    </w:p>
    <w:p w14:paraId="58AFC6BA" w14:textId="77777777" w:rsidR="00CB00EC" w:rsidRDefault="00F44EE8">
      <w:pPr>
        <w:pStyle w:val="Zkladntext1"/>
        <w:framePr w:w="1664" w:h="178" w:wrap="none" w:vAnchor="text" w:hAnchor="margin" w:x="12071" w:y="596"/>
        <w:shd w:val="clear" w:color="auto" w:fill="auto"/>
        <w:spacing w:line="170" w:lineRule="exact"/>
        <w:ind w:left="100"/>
      </w:pPr>
      <w:r>
        <w:rPr>
          <w:spacing w:val="0"/>
        </w:rPr>
        <w:t>Výše inflace 2,4%</w:t>
      </w:r>
    </w:p>
    <w:p w14:paraId="6A67BC03" w14:textId="77777777" w:rsidR="00CB00EC" w:rsidRDefault="00CB00EC">
      <w:pPr>
        <w:spacing w:line="360" w:lineRule="exact"/>
      </w:pPr>
    </w:p>
    <w:p w14:paraId="28A4B541" w14:textId="77777777" w:rsidR="00CB00EC" w:rsidRDefault="00CB00EC">
      <w:pPr>
        <w:spacing w:line="434" w:lineRule="exact"/>
      </w:pPr>
    </w:p>
    <w:p w14:paraId="51CA433F" w14:textId="77777777" w:rsidR="00CB00EC" w:rsidRDefault="00CB00EC">
      <w:pPr>
        <w:rPr>
          <w:sz w:val="2"/>
          <w:szCs w:val="2"/>
        </w:rPr>
        <w:sectPr w:rsidR="00CB00EC">
          <w:type w:val="continuous"/>
          <w:pgSz w:w="16838" w:h="11909" w:orient="landscape"/>
          <w:pgMar w:top="1156" w:right="1056" w:bottom="1156" w:left="1056" w:header="0" w:footer="3" w:gutter="0"/>
          <w:cols w:space="720"/>
          <w:noEndnote/>
          <w:docGrid w:linePitch="360"/>
        </w:sectPr>
      </w:pPr>
    </w:p>
    <w:p w14:paraId="5782B069" w14:textId="77777777" w:rsidR="00CB00EC" w:rsidRDefault="00F44EE8">
      <w:pPr>
        <w:pStyle w:val="Zkladntext1"/>
        <w:framePr w:w="1328" w:h="473" w:wrap="none" w:vAnchor="text" w:hAnchor="margin" w:x="4761" w:y="3"/>
        <w:shd w:val="clear" w:color="auto" w:fill="auto"/>
        <w:spacing w:line="274" w:lineRule="exact"/>
        <w:ind w:left="100" w:right="100"/>
        <w:jc w:val="both"/>
      </w:pPr>
      <w:r>
        <w:rPr>
          <w:spacing w:val="0"/>
        </w:rPr>
        <w:t>letní sazba x6 měsíců</w:t>
      </w:r>
    </w:p>
    <w:p w14:paraId="4BB694E5" w14:textId="77777777" w:rsidR="00CB00EC" w:rsidRDefault="00F44EE8">
      <w:pPr>
        <w:pStyle w:val="Zkladntext1"/>
        <w:framePr w:w="1410" w:h="473" w:wrap="none" w:vAnchor="text" w:hAnchor="margin" w:x="6119" w:y="3"/>
        <w:shd w:val="clear" w:color="auto" w:fill="auto"/>
        <w:spacing w:line="274" w:lineRule="exact"/>
        <w:ind w:left="100" w:right="100"/>
        <w:jc w:val="both"/>
      </w:pPr>
      <w:r>
        <w:rPr>
          <w:spacing w:val="0"/>
        </w:rPr>
        <w:t>zimní sazba x6 měsíců</w:t>
      </w:r>
    </w:p>
    <w:p w14:paraId="367AEC7C" w14:textId="77777777" w:rsidR="00CB00EC" w:rsidRDefault="00F44EE8">
      <w:pPr>
        <w:pStyle w:val="Zkladntext1"/>
        <w:framePr w:w="1746" w:h="473" w:wrap="none" w:vAnchor="text" w:hAnchor="margin" w:x="7487" w:y="3"/>
        <w:shd w:val="clear" w:color="auto" w:fill="auto"/>
        <w:spacing w:line="274" w:lineRule="exact"/>
        <w:ind w:left="100" w:right="100"/>
        <w:jc w:val="both"/>
      </w:pPr>
      <w:r>
        <w:rPr>
          <w:spacing w:val="0"/>
        </w:rPr>
        <w:t>měsíční sazba x 12 měsíců</w:t>
      </w:r>
    </w:p>
    <w:p w14:paraId="24CF1BFA" w14:textId="77777777" w:rsidR="00CB00EC" w:rsidRDefault="00F44EE8">
      <w:pPr>
        <w:pStyle w:val="Zkladntext2"/>
        <w:framePr w:w="1760" w:h="181" w:wrap="none" w:vAnchor="text" w:hAnchor="margin" w:x="9475" w:y="294"/>
        <w:shd w:val="clear" w:color="auto" w:fill="auto"/>
        <w:spacing w:line="160" w:lineRule="exact"/>
        <w:ind w:left="100"/>
      </w:pPr>
      <w:r>
        <w:rPr>
          <w:spacing w:val="0"/>
        </w:rPr>
        <w:t xml:space="preserve">cena úklidu za </w:t>
      </w:r>
      <w:r>
        <w:rPr>
          <w:spacing w:val="0"/>
        </w:rPr>
        <w:t>rok</w:t>
      </w:r>
    </w:p>
    <w:p w14:paraId="387111E0" w14:textId="77777777" w:rsidR="00CB00EC" w:rsidRDefault="00F44EE8">
      <w:pPr>
        <w:pStyle w:val="Zkladntext1"/>
        <w:framePr w:w="1299" w:h="178" w:wrap="none" w:vAnchor="text" w:hAnchor="margin" w:x="9" w:y="299"/>
        <w:shd w:val="clear" w:color="auto" w:fill="auto"/>
        <w:spacing w:line="170" w:lineRule="exact"/>
        <w:ind w:left="100"/>
      </w:pPr>
      <w:r>
        <w:rPr>
          <w:spacing w:val="0"/>
        </w:rPr>
        <w:t>adresa domu</w:t>
      </w:r>
    </w:p>
    <w:p w14:paraId="64C77FDC" w14:textId="77777777" w:rsidR="00CB00EC" w:rsidRDefault="00F44EE8">
      <w:pPr>
        <w:pStyle w:val="Zkladntext1"/>
        <w:framePr w:w="1923" w:h="178" w:wrap="none" w:vAnchor="text" w:hAnchor="margin" w:x="12076" w:y="299"/>
        <w:shd w:val="clear" w:color="auto" w:fill="auto"/>
        <w:spacing w:line="170" w:lineRule="exact"/>
        <w:ind w:left="100"/>
      </w:pPr>
      <w:r>
        <w:rPr>
          <w:spacing w:val="0"/>
        </w:rPr>
        <w:t>cena úklidu za 4roky</w:t>
      </w:r>
    </w:p>
    <w:p w14:paraId="548111AF" w14:textId="77777777" w:rsidR="00CB00EC" w:rsidRDefault="00CB00EC">
      <w:pPr>
        <w:spacing w:line="467" w:lineRule="exact"/>
      </w:pPr>
    </w:p>
    <w:p w14:paraId="76903C97" w14:textId="77777777" w:rsidR="00CB00EC" w:rsidRDefault="00CB00EC">
      <w:pPr>
        <w:rPr>
          <w:sz w:val="2"/>
          <w:szCs w:val="2"/>
        </w:rPr>
        <w:sectPr w:rsidR="00CB00EC">
          <w:type w:val="continuous"/>
          <w:pgSz w:w="16838" w:h="11909" w:orient="landscape"/>
          <w:pgMar w:top="1156" w:right="1056" w:bottom="1156" w:left="1056" w:header="0" w:footer="3" w:gutter="0"/>
          <w:cols w:space="720"/>
          <w:noEndnote/>
          <w:docGrid w:linePitch="360"/>
        </w:sectPr>
      </w:pPr>
    </w:p>
    <w:p w14:paraId="16715AC7" w14:textId="77777777" w:rsidR="00CB00EC" w:rsidRDefault="00F44EE8">
      <w:pPr>
        <w:pStyle w:val="Zkladntext1"/>
        <w:framePr w:w="4102" w:h="187" w:wrap="none" w:vAnchor="text" w:hAnchor="margin" w:x="4"/>
        <w:shd w:val="clear" w:color="auto" w:fill="auto"/>
        <w:spacing w:line="170" w:lineRule="exact"/>
        <w:ind w:left="100"/>
      </w:pPr>
      <w:proofErr w:type="spellStart"/>
      <w:r>
        <w:rPr>
          <w:spacing w:val="0"/>
        </w:rPr>
        <w:t>Zakostelecké</w:t>
      </w:r>
      <w:proofErr w:type="spellEnd"/>
      <w:r>
        <w:rPr>
          <w:spacing w:val="0"/>
        </w:rPr>
        <w:t xml:space="preserve"> náměstí 31/</w:t>
      </w:r>
      <w:proofErr w:type="gramStart"/>
      <w:r>
        <w:rPr>
          <w:spacing w:val="0"/>
        </w:rPr>
        <w:t>I - společné</w:t>
      </w:r>
      <w:proofErr w:type="gramEnd"/>
      <w:r>
        <w:rPr>
          <w:spacing w:val="0"/>
        </w:rPr>
        <w:t xml:space="preserve"> prostory</w:t>
      </w:r>
    </w:p>
    <w:p w14:paraId="15B449C1" w14:textId="77777777" w:rsidR="00CB00EC" w:rsidRDefault="00F44EE8">
      <w:pPr>
        <w:pStyle w:val="Zkladntext2"/>
        <w:framePr w:w="1285" w:h="181" w:wrap="none" w:vAnchor="text" w:hAnchor="margin" w:x="10847" w:y="6"/>
        <w:shd w:val="clear" w:color="auto" w:fill="auto"/>
        <w:spacing w:line="160" w:lineRule="exact"/>
        <w:ind w:left="100"/>
      </w:pPr>
      <w:r>
        <w:rPr>
          <w:spacing w:val="0"/>
        </w:rPr>
        <w:t>62 366,03 Kč</w:t>
      </w:r>
    </w:p>
    <w:p w14:paraId="407E3333" w14:textId="77777777" w:rsidR="00CB00EC" w:rsidRDefault="00F44EE8">
      <w:pPr>
        <w:pStyle w:val="Zkladntext1"/>
        <w:framePr w:w="1174" w:h="178" w:wrap="none" w:vAnchor="text" w:hAnchor="margin" w:x="8351" w:y="11"/>
        <w:shd w:val="clear" w:color="auto" w:fill="auto"/>
        <w:spacing w:line="170" w:lineRule="exact"/>
        <w:ind w:left="100"/>
      </w:pPr>
      <w:r>
        <w:rPr>
          <w:spacing w:val="0"/>
        </w:rPr>
        <w:t>5 197,17 Kč</w:t>
      </w:r>
    </w:p>
    <w:p w14:paraId="447F0D4F" w14:textId="77777777" w:rsidR="00CB00EC" w:rsidRDefault="00F44EE8">
      <w:pPr>
        <w:pStyle w:val="Zkladntext1"/>
        <w:framePr w:w="1381" w:h="178" w:wrap="none" w:vAnchor="text" w:hAnchor="margin" w:x="13348" w:y="11"/>
        <w:shd w:val="clear" w:color="auto" w:fill="auto"/>
        <w:spacing w:line="170" w:lineRule="exact"/>
        <w:ind w:left="100"/>
      </w:pPr>
      <w:r>
        <w:rPr>
          <w:spacing w:val="0"/>
        </w:rPr>
        <w:t>249 464,13 Kč</w:t>
      </w:r>
    </w:p>
    <w:p w14:paraId="592E6B1C" w14:textId="77777777" w:rsidR="00CB00EC" w:rsidRDefault="00F44EE8">
      <w:pPr>
        <w:pStyle w:val="Zkladntext1"/>
        <w:framePr w:w="4395" w:h="187" w:wrap="none" w:vAnchor="text" w:hAnchor="margin" w:x="4" w:y="279"/>
        <w:shd w:val="clear" w:color="auto" w:fill="auto"/>
        <w:spacing w:line="170" w:lineRule="exact"/>
        <w:ind w:left="100"/>
      </w:pPr>
      <w:proofErr w:type="spellStart"/>
      <w:r>
        <w:rPr>
          <w:spacing w:val="0"/>
        </w:rPr>
        <w:t>Zakostelecké</w:t>
      </w:r>
      <w:proofErr w:type="spellEnd"/>
      <w:r>
        <w:rPr>
          <w:spacing w:val="0"/>
        </w:rPr>
        <w:t xml:space="preserve"> náměstí 31/</w:t>
      </w:r>
      <w:proofErr w:type="gramStart"/>
      <w:r>
        <w:rPr>
          <w:spacing w:val="0"/>
        </w:rPr>
        <w:t>I - společenská</w:t>
      </w:r>
      <w:proofErr w:type="gramEnd"/>
      <w:r>
        <w:rPr>
          <w:spacing w:val="0"/>
        </w:rPr>
        <w:t xml:space="preserve"> místnost</w:t>
      </w:r>
    </w:p>
    <w:p w14:paraId="64D00216" w14:textId="77777777" w:rsidR="00CB00EC" w:rsidRDefault="00F44EE8">
      <w:pPr>
        <w:pStyle w:val="Zkladntext2"/>
        <w:framePr w:w="1285" w:h="181" w:wrap="none" w:vAnchor="text" w:hAnchor="margin" w:x="10847" w:y="284"/>
        <w:shd w:val="clear" w:color="auto" w:fill="auto"/>
        <w:spacing w:line="160" w:lineRule="exact"/>
        <w:ind w:left="100"/>
      </w:pPr>
      <w:r>
        <w:rPr>
          <w:spacing w:val="0"/>
        </w:rPr>
        <w:t>20 478,49 Kč</w:t>
      </w:r>
    </w:p>
    <w:p w14:paraId="1AECFBEF" w14:textId="77777777" w:rsidR="00CB00EC" w:rsidRDefault="00F44EE8">
      <w:pPr>
        <w:pStyle w:val="Zkladntext1"/>
        <w:framePr w:w="1165" w:h="178" w:wrap="none" w:vAnchor="text" w:hAnchor="margin" w:x="8361" w:y="289"/>
        <w:shd w:val="clear" w:color="auto" w:fill="auto"/>
        <w:spacing w:line="170" w:lineRule="exact"/>
        <w:ind w:left="100"/>
      </w:pPr>
      <w:r>
        <w:rPr>
          <w:spacing w:val="0"/>
        </w:rPr>
        <w:t>1 706,54 Kč</w:t>
      </w:r>
    </w:p>
    <w:p w14:paraId="1089AF8F" w14:textId="77777777" w:rsidR="00CB00EC" w:rsidRDefault="00F44EE8">
      <w:pPr>
        <w:pStyle w:val="Zkladntext1"/>
        <w:framePr w:w="1275" w:h="178" w:wrap="none" w:vAnchor="text" w:hAnchor="margin" w:x="13454" w:y="289"/>
        <w:shd w:val="clear" w:color="auto" w:fill="auto"/>
        <w:spacing w:line="170" w:lineRule="exact"/>
        <w:ind w:left="100"/>
      </w:pPr>
      <w:r>
        <w:rPr>
          <w:spacing w:val="0"/>
        </w:rPr>
        <w:t>81 913,97 Kč</w:t>
      </w:r>
    </w:p>
    <w:p w14:paraId="0D20A91D" w14:textId="77777777" w:rsidR="00CB00EC" w:rsidRDefault="00F44EE8">
      <w:pPr>
        <w:pStyle w:val="Zkladntext1"/>
        <w:framePr w:w="4050" w:h="187" w:wrap="none" w:vAnchor="text" w:hAnchor="margin" w:x="4" w:y="548"/>
        <w:shd w:val="clear" w:color="auto" w:fill="auto"/>
        <w:spacing w:line="170" w:lineRule="exact"/>
        <w:ind w:left="100"/>
      </w:pPr>
      <w:proofErr w:type="spellStart"/>
      <w:r>
        <w:rPr>
          <w:spacing w:val="0"/>
        </w:rPr>
        <w:t>Zakostelecké</w:t>
      </w:r>
      <w:proofErr w:type="spellEnd"/>
      <w:r>
        <w:rPr>
          <w:spacing w:val="0"/>
        </w:rPr>
        <w:t xml:space="preserve"> náměstí 31/</w:t>
      </w:r>
      <w:proofErr w:type="gramStart"/>
      <w:r>
        <w:rPr>
          <w:spacing w:val="0"/>
        </w:rPr>
        <w:t>I - zimní</w:t>
      </w:r>
      <w:proofErr w:type="gramEnd"/>
      <w:r>
        <w:rPr>
          <w:spacing w:val="0"/>
        </w:rPr>
        <w:t xml:space="preserve"> úklid sněhu</w:t>
      </w:r>
    </w:p>
    <w:p w14:paraId="39047ECC" w14:textId="77777777" w:rsidR="00CB00EC" w:rsidRDefault="00F44EE8">
      <w:pPr>
        <w:pStyle w:val="Zkladntext2"/>
        <w:framePr w:w="1184" w:h="181" w:wrap="none" w:vAnchor="text" w:hAnchor="margin" w:x="10948" w:y="553"/>
        <w:shd w:val="clear" w:color="auto" w:fill="auto"/>
        <w:spacing w:line="160" w:lineRule="exact"/>
        <w:ind w:left="100"/>
      </w:pPr>
      <w:r>
        <w:rPr>
          <w:spacing w:val="0"/>
        </w:rPr>
        <w:t>4 654,23 Kč</w:t>
      </w:r>
    </w:p>
    <w:p w14:paraId="7C8139F6" w14:textId="77777777" w:rsidR="00CB00EC" w:rsidRDefault="00F44EE8">
      <w:pPr>
        <w:pStyle w:val="Zkladntext1"/>
        <w:framePr w:w="1011" w:h="178" w:wrap="none" w:vAnchor="text" w:hAnchor="margin" w:x="6523" w:y="558"/>
        <w:shd w:val="clear" w:color="auto" w:fill="auto"/>
        <w:spacing w:line="170" w:lineRule="exact"/>
        <w:ind w:left="100"/>
      </w:pPr>
      <w:r>
        <w:rPr>
          <w:spacing w:val="0"/>
        </w:rPr>
        <w:t>775,71 Kč</w:t>
      </w:r>
    </w:p>
    <w:p w14:paraId="04999B1E" w14:textId="77777777" w:rsidR="00CB00EC" w:rsidRDefault="00F44EE8">
      <w:pPr>
        <w:pStyle w:val="Zkladntext1"/>
        <w:framePr w:w="1270" w:h="178" w:wrap="none" w:vAnchor="text" w:hAnchor="margin" w:x="13459" w:y="558"/>
        <w:shd w:val="clear" w:color="auto" w:fill="auto"/>
        <w:spacing w:line="170" w:lineRule="exact"/>
        <w:ind w:left="100"/>
      </w:pPr>
      <w:r>
        <w:rPr>
          <w:spacing w:val="0"/>
        </w:rPr>
        <w:t>18 616,92 Kč</w:t>
      </w:r>
    </w:p>
    <w:p w14:paraId="13E06E0C" w14:textId="77777777" w:rsidR="00CB00EC" w:rsidRDefault="00F44EE8">
      <w:pPr>
        <w:pStyle w:val="Zkladntext1"/>
        <w:framePr w:w="2926" w:h="187" w:wrap="none" w:vAnchor="text" w:hAnchor="margin" w:x="19" w:y="841"/>
        <w:shd w:val="clear" w:color="auto" w:fill="auto"/>
        <w:spacing w:line="170" w:lineRule="exact"/>
        <w:ind w:left="100"/>
      </w:pPr>
      <w:r>
        <w:rPr>
          <w:spacing w:val="0"/>
        </w:rPr>
        <w:t>Růžová 30/</w:t>
      </w:r>
      <w:proofErr w:type="gramStart"/>
      <w:r>
        <w:rPr>
          <w:spacing w:val="0"/>
        </w:rPr>
        <w:t>II - společné</w:t>
      </w:r>
      <w:proofErr w:type="gramEnd"/>
      <w:r>
        <w:rPr>
          <w:spacing w:val="0"/>
        </w:rPr>
        <w:t xml:space="preserve"> prostory</w:t>
      </w:r>
    </w:p>
    <w:p w14:paraId="23EA72EA" w14:textId="77777777" w:rsidR="00CB00EC" w:rsidRDefault="00F44EE8">
      <w:pPr>
        <w:pStyle w:val="Zkladntext2"/>
        <w:framePr w:w="1386" w:h="181" w:wrap="none" w:vAnchor="text" w:hAnchor="margin" w:x="10747" w:y="846"/>
        <w:shd w:val="clear" w:color="auto" w:fill="auto"/>
        <w:spacing w:line="160" w:lineRule="exact"/>
        <w:ind w:left="100"/>
      </w:pPr>
      <w:r>
        <w:rPr>
          <w:spacing w:val="0"/>
        </w:rPr>
        <w:t>157 311,75 Kč</w:t>
      </w:r>
    </w:p>
    <w:p w14:paraId="74474974" w14:textId="77777777" w:rsidR="00CB00EC" w:rsidRDefault="00F44EE8">
      <w:pPr>
        <w:pStyle w:val="Zkladntext1"/>
        <w:framePr w:w="1270" w:h="178" w:wrap="none" w:vAnchor="text" w:hAnchor="margin" w:x="8255" w:y="851"/>
        <w:shd w:val="clear" w:color="auto" w:fill="auto"/>
        <w:spacing w:line="170" w:lineRule="exact"/>
        <w:ind w:left="100"/>
      </w:pPr>
      <w:r>
        <w:rPr>
          <w:spacing w:val="0"/>
        </w:rPr>
        <w:t>13 109,31 Kč</w:t>
      </w:r>
    </w:p>
    <w:p w14:paraId="6DD9EE29" w14:textId="77777777" w:rsidR="00CB00EC" w:rsidRDefault="00F44EE8">
      <w:pPr>
        <w:pStyle w:val="Zkladntext1"/>
        <w:framePr w:w="1381" w:h="178" w:wrap="none" w:vAnchor="text" w:hAnchor="margin" w:x="13348" w:y="851"/>
        <w:shd w:val="clear" w:color="auto" w:fill="auto"/>
        <w:spacing w:line="170" w:lineRule="exact"/>
        <w:ind w:left="100"/>
      </w:pPr>
      <w:r>
        <w:rPr>
          <w:spacing w:val="0"/>
        </w:rPr>
        <w:t>629 247,01 Kč</w:t>
      </w:r>
    </w:p>
    <w:p w14:paraId="5C928105" w14:textId="77777777" w:rsidR="00CB00EC" w:rsidRDefault="00F44EE8">
      <w:pPr>
        <w:pStyle w:val="Zkladntext1"/>
        <w:framePr w:w="3819" w:h="187" w:wrap="none" w:vAnchor="text" w:hAnchor="margin" w:x="19" w:y="1134"/>
        <w:shd w:val="clear" w:color="auto" w:fill="auto"/>
        <w:spacing w:line="170" w:lineRule="exact"/>
        <w:ind w:left="100"/>
      </w:pPr>
      <w:r>
        <w:rPr>
          <w:spacing w:val="0"/>
        </w:rPr>
        <w:t>U Nemocnice 61+62/</w:t>
      </w:r>
      <w:proofErr w:type="gramStart"/>
      <w:r>
        <w:rPr>
          <w:spacing w:val="0"/>
        </w:rPr>
        <w:t>III - společné</w:t>
      </w:r>
      <w:proofErr w:type="gramEnd"/>
      <w:r>
        <w:rPr>
          <w:spacing w:val="0"/>
        </w:rPr>
        <w:t xml:space="preserve"> prostory</w:t>
      </w:r>
    </w:p>
    <w:p w14:paraId="7B6C8CD5" w14:textId="77777777" w:rsidR="00CB00EC" w:rsidRDefault="00F44EE8">
      <w:pPr>
        <w:pStyle w:val="Zkladntext2"/>
        <w:framePr w:w="1285" w:h="181" w:wrap="none" w:vAnchor="text" w:hAnchor="margin" w:x="10847" w:y="1139"/>
        <w:shd w:val="clear" w:color="auto" w:fill="auto"/>
        <w:spacing w:line="160" w:lineRule="exact"/>
        <w:ind w:left="100"/>
      </w:pPr>
      <w:r>
        <w:rPr>
          <w:spacing w:val="0"/>
        </w:rPr>
        <w:t>62 366,03 Kč</w:t>
      </w:r>
    </w:p>
    <w:p w14:paraId="0E63B66D" w14:textId="77777777" w:rsidR="00CB00EC" w:rsidRDefault="00F44EE8">
      <w:pPr>
        <w:pStyle w:val="Zkladntext1"/>
        <w:framePr w:w="1174" w:h="178" w:wrap="none" w:vAnchor="text" w:hAnchor="margin" w:x="8351" w:y="1143"/>
        <w:shd w:val="clear" w:color="auto" w:fill="auto"/>
        <w:spacing w:line="170" w:lineRule="exact"/>
        <w:ind w:left="100"/>
      </w:pPr>
      <w:r>
        <w:rPr>
          <w:spacing w:val="0"/>
        </w:rPr>
        <w:t>5 197,17 Kč</w:t>
      </w:r>
    </w:p>
    <w:p w14:paraId="225A2E92" w14:textId="77777777" w:rsidR="00CB00EC" w:rsidRDefault="00F44EE8">
      <w:pPr>
        <w:pStyle w:val="Zkladntext1"/>
        <w:framePr w:w="1381" w:h="178" w:wrap="none" w:vAnchor="text" w:hAnchor="margin" w:x="13348" w:y="1143"/>
        <w:shd w:val="clear" w:color="auto" w:fill="auto"/>
        <w:spacing w:line="170" w:lineRule="exact"/>
        <w:ind w:left="100"/>
      </w:pPr>
      <w:r>
        <w:rPr>
          <w:spacing w:val="0"/>
        </w:rPr>
        <w:t>249 464,13 Kč</w:t>
      </w:r>
    </w:p>
    <w:p w14:paraId="78B948A3" w14:textId="77777777" w:rsidR="00CB00EC" w:rsidRDefault="00F44EE8">
      <w:pPr>
        <w:pStyle w:val="Zkladntext1"/>
        <w:framePr w:w="4112" w:h="187" w:wrap="none" w:vAnchor="text" w:hAnchor="margin" w:x="19" w:y="1412"/>
        <w:shd w:val="clear" w:color="auto" w:fill="auto"/>
        <w:spacing w:line="170" w:lineRule="exact"/>
        <w:ind w:left="100"/>
      </w:pPr>
      <w:r>
        <w:rPr>
          <w:spacing w:val="0"/>
        </w:rPr>
        <w:t xml:space="preserve">U Nemocnice </w:t>
      </w:r>
      <w:r>
        <w:rPr>
          <w:spacing w:val="0"/>
        </w:rPr>
        <w:t>61+62/</w:t>
      </w:r>
      <w:proofErr w:type="gramStart"/>
      <w:r>
        <w:rPr>
          <w:spacing w:val="0"/>
        </w:rPr>
        <w:t>III - společenská</w:t>
      </w:r>
      <w:proofErr w:type="gramEnd"/>
      <w:r>
        <w:rPr>
          <w:spacing w:val="0"/>
        </w:rPr>
        <w:t xml:space="preserve"> místnost</w:t>
      </w:r>
    </w:p>
    <w:p w14:paraId="77249EDB" w14:textId="77777777" w:rsidR="00CB00EC" w:rsidRDefault="00F44EE8">
      <w:pPr>
        <w:pStyle w:val="Zkladntext2"/>
        <w:framePr w:w="1285" w:h="181" w:wrap="none" w:vAnchor="text" w:hAnchor="margin" w:x="10847" w:y="1417"/>
        <w:shd w:val="clear" w:color="auto" w:fill="auto"/>
        <w:spacing w:line="160" w:lineRule="exact"/>
        <w:ind w:left="100"/>
      </w:pPr>
      <w:r>
        <w:rPr>
          <w:spacing w:val="0"/>
        </w:rPr>
        <w:t>20 478,49 Kč</w:t>
      </w:r>
    </w:p>
    <w:p w14:paraId="52EF2B52" w14:textId="77777777" w:rsidR="00CB00EC" w:rsidRDefault="00F44EE8">
      <w:pPr>
        <w:pStyle w:val="Zkladntext1"/>
        <w:framePr w:w="1165" w:h="178" w:wrap="none" w:vAnchor="text" w:hAnchor="margin" w:x="8361" w:y="1422"/>
        <w:shd w:val="clear" w:color="auto" w:fill="auto"/>
        <w:spacing w:line="170" w:lineRule="exact"/>
        <w:ind w:left="100"/>
      </w:pPr>
      <w:r>
        <w:rPr>
          <w:spacing w:val="0"/>
        </w:rPr>
        <w:t>1 706,54 Kč</w:t>
      </w:r>
    </w:p>
    <w:p w14:paraId="3C5DDB0E" w14:textId="77777777" w:rsidR="00CB00EC" w:rsidRDefault="00F44EE8">
      <w:pPr>
        <w:pStyle w:val="Zkladntext1"/>
        <w:framePr w:w="1275" w:h="178" w:wrap="none" w:vAnchor="text" w:hAnchor="margin" w:x="13454" w:y="1422"/>
        <w:shd w:val="clear" w:color="auto" w:fill="auto"/>
        <w:spacing w:line="170" w:lineRule="exact"/>
        <w:ind w:left="100"/>
      </w:pPr>
      <w:r>
        <w:rPr>
          <w:spacing w:val="0"/>
        </w:rPr>
        <w:t>81 913,97 Kč</w:t>
      </w:r>
    </w:p>
    <w:p w14:paraId="77A981FF" w14:textId="77777777" w:rsidR="00CB00EC" w:rsidRDefault="00F44EE8">
      <w:pPr>
        <w:pStyle w:val="Zkladntext1"/>
        <w:framePr w:w="3762" w:h="187" w:wrap="none" w:vAnchor="text" w:hAnchor="margin" w:x="19" w:y="1681"/>
        <w:shd w:val="clear" w:color="auto" w:fill="auto"/>
        <w:spacing w:line="170" w:lineRule="exact"/>
        <w:ind w:left="100"/>
      </w:pPr>
      <w:r>
        <w:rPr>
          <w:spacing w:val="0"/>
        </w:rPr>
        <w:t>U Nemocnice 61+62/</w:t>
      </w:r>
      <w:proofErr w:type="gramStart"/>
      <w:r>
        <w:rPr>
          <w:spacing w:val="0"/>
        </w:rPr>
        <w:t>III - zimní</w:t>
      </w:r>
      <w:proofErr w:type="gramEnd"/>
      <w:r>
        <w:rPr>
          <w:spacing w:val="0"/>
        </w:rPr>
        <w:t xml:space="preserve"> úklid sněhu</w:t>
      </w:r>
    </w:p>
    <w:p w14:paraId="3CED12A4" w14:textId="77777777" w:rsidR="00CB00EC" w:rsidRDefault="00F44EE8">
      <w:pPr>
        <w:pStyle w:val="Zkladntext2"/>
        <w:framePr w:w="1184" w:h="181" w:wrap="none" w:vAnchor="text" w:hAnchor="margin" w:x="10948" w:y="1686"/>
        <w:shd w:val="clear" w:color="auto" w:fill="auto"/>
        <w:spacing w:line="160" w:lineRule="exact"/>
        <w:ind w:left="100"/>
      </w:pPr>
      <w:r>
        <w:rPr>
          <w:spacing w:val="0"/>
        </w:rPr>
        <w:t>4 654,23 Kč</w:t>
      </w:r>
    </w:p>
    <w:p w14:paraId="6DF0F2EB" w14:textId="77777777" w:rsidR="00CB00EC" w:rsidRDefault="00F44EE8">
      <w:pPr>
        <w:pStyle w:val="Zkladntext1"/>
        <w:framePr w:w="1011" w:h="178" w:wrap="none" w:vAnchor="text" w:hAnchor="margin" w:x="6523" w:y="1691"/>
        <w:shd w:val="clear" w:color="auto" w:fill="auto"/>
        <w:spacing w:line="170" w:lineRule="exact"/>
        <w:ind w:left="100"/>
      </w:pPr>
      <w:r>
        <w:rPr>
          <w:spacing w:val="0"/>
        </w:rPr>
        <w:t>775,71 Kč</w:t>
      </w:r>
    </w:p>
    <w:p w14:paraId="4FA41D4D" w14:textId="77777777" w:rsidR="00CB00EC" w:rsidRDefault="00F44EE8">
      <w:pPr>
        <w:pStyle w:val="Zkladntext1"/>
        <w:framePr w:w="1270" w:h="178" w:wrap="none" w:vAnchor="text" w:hAnchor="margin" w:x="13459" w:y="1691"/>
        <w:shd w:val="clear" w:color="auto" w:fill="auto"/>
        <w:spacing w:line="170" w:lineRule="exact"/>
        <w:ind w:left="100"/>
      </w:pPr>
      <w:r>
        <w:rPr>
          <w:spacing w:val="0"/>
        </w:rPr>
        <w:t>18 616,92 Kč</w:t>
      </w:r>
    </w:p>
    <w:p w14:paraId="6604FD98" w14:textId="77777777" w:rsidR="00CB00EC" w:rsidRDefault="00F44EE8">
      <w:pPr>
        <w:pStyle w:val="Zkladntext1"/>
        <w:framePr w:w="3267" w:h="187" w:wrap="none" w:vAnchor="text" w:hAnchor="margin" w:x="-5" w:y="1979"/>
        <w:shd w:val="clear" w:color="auto" w:fill="auto"/>
        <w:spacing w:line="170" w:lineRule="exact"/>
        <w:ind w:left="100"/>
      </w:pPr>
      <w:r>
        <w:rPr>
          <w:spacing w:val="0"/>
        </w:rPr>
        <w:t>Jakubská 339/</w:t>
      </w:r>
      <w:proofErr w:type="gramStart"/>
      <w:r>
        <w:rPr>
          <w:spacing w:val="0"/>
        </w:rPr>
        <w:t>IV - společné</w:t>
      </w:r>
      <w:proofErr w:type="gramEnd"/>
      <w:r>
        <w:rPr>
          <w:spacing w:val="0"/>
        </w:rPr>
        <w:t xml:space="preserve"> prostory</w:t>
      </w:r>
    </w:p>
    <w:p w14:paraId="68819C43" w14:textId="77777777" w:rsidR="00CB00EC" w:rsidRDefault="00F44EE8">
      <w:pPr>
        <w:pStyle w:val="Zkladntext2"/>
        <w:framePr w:w="1285" w:h="181" w:wrap="none" w:vAnchor="text" w:hAnchor="margin" w:x="10847" w:y="1983"/>
        <w:shd w:val="clear" w:color="auto" w:fill="auto"/>
        <w:spacing w:line="160" w:lineRule="exact"/>
        <w:ind w:left="100"/>
      </w:pPr>
      <w:r>
        <w:rPr>
          <w:spacing w:val="0"/>
        </w:rPr>
        <w:t>62 366,03 Kč</w:t>
      </w:r>
    </w:p>
    <w:p w14:paraId="4F54B3B2" w14:textId="77777777" w:rsidR="00CB00EC" w:rsidRDefault="00F44EE8">
      <w:pPr>
        <w:pStyle w:val="Zkladntext1"/>
        <w:framePr w:w="1174" w:h="178" w:wrap="none" w:vAnchor="text" w:hAnchor="margin" w:x="8351" w:y="1988"/>
        <w:shd w:val="clear" w:color="auto" w:fill="auto"/>
        <w:spacing w:line="170" w:lineRule="exact"/>
        <w:ind w:left="100"/>
      </w:pPr>
      <w:r>
        <w:rPr>
          <w:spacing w:val="0"/>
        </w:rPr>
        <w:t>5 197,17 Kč</w:t>
      </w:r>
    </w:p>
    <w:p w14:paraId="7F7E8914" w14:textId="77777777" w:rsidR="00CB00EC" w:rsidRDefault="00F44EE8">
      <w:pPr>
        <w:pStyle w:val="Zkladntext1"/>
        <w:framePr w:w="1381" w:h="178" w:wrap="none" w:vAnchor="text" w:hAnchor="margin" w:x="13348" w:y="1988"/>
        <w:shd w:val="clear" w:color="auto" w:fill="auto"/>
        <w:spacing w:line="170" w:lineRule="exact"/>
        <w:ind w:left="100"/>
      </w:pPr>
      <w:r>
        <w:rPr>
          <w:spacing w:val="0"/>
        </w:rPr>
        <w:t>249 464,13 Kč</w:t>
      </w:r>
    </w:p>
    <w:p w14:paraId="345DC72B" w14:textId="77777777" w:rsidR="00CB00EC" w:rsidRDefault="00F44EE8">
      <w:pPr>
        <w:pStyle w:val="Zkladntext1"/>
        <w:framePr w:w="3210" w:h="187" w:wrap="none" w:vAnchor="text" w:hAnchor="margin" w:x="-5" w:y="2247"/>
        <w:shd w:val="clear" w:color="auto" w:fill="auto"/>
        <w:spacing w:line="170" w:lineRule="exact"/>
        <w:ind w:left="100"/>
      </w:pPr>
      <w:r>
        <w:rPr>
          <w:spacing w:val="0"/>
        </w:rPr>
        <w:t>Jakubská 339/</w:t>
      </w:r>
      <w:proofErr w:type="gramStart"/>
      <w:r>
        <w:rPr>
          <w:spacing w:val="0"/>
        </w:rPr>
        <w:t>IV - zimní</w:t>
      </w:r>
      <w:proofErr w:type="gramEnd"/>
      <w:r>
        <w:rPr>
          <w:spacing w:val="0"/>
        </w:rPr>
        <w:t xml:space="preserve"> </w:t>
      </w:r>
      <w:r>
        <w:rPr>
          <w:spacing w:val="0"/>
        </w:rPr>
        <w:t>úklid sněhu</w:t>
      </w:r>
    </w:p>
    <w:p w14:paraId="0CAE7CB0" w14:textId="77777777" w:rsidR="00CB00EC" w:rsidRDefault="00F44EE8">
      <w:pPr>
        <w:pStyle w:val="Zkladntext2"/>
        <w:framePr w:w="1184" w:h="181" w:wrap="none" w:vAnchor="text" w:hAnchor="margin" w:x="10948" w:y="2252"/>
        <w:shd w:val="clear" w:color="auto" w:fill="auto"/>
        <w:spacing w:line="160" w:lineRule="exact"/>
        <w:ind w:left="100"/>
      </w:pPr>
      <w:r>
        <w:rPr>
          <w:spacing w:val="0"/>
        </w:rPr>
        <w:t>4 654,23 Kč</w:t>
      </w:r>
    </w:p>
    <w:p w14:paraId="1CF22B08" w14:textId="77777777" w:rsidR="00CB00EC" w:rsidRDefault="00F44EE8">
      <w:pPr>
        <w:pStyle w:val="Zkladntext1"/>
        <w:framePr w:w="1011" w:h="178" w:wrap="none" w:vAnchor="text" w:hAnchor="margin" w:x="6523" w:y="2257"/>
        <w:shd w:val="clear" w:color="auto" w:fill="auto"/>
        <w:spacing w:line="170" w:lineRule="exact"/>
        <w:ind w:left="100"/>
      </w:pPr>
      <w:r>
        <w:rPr>
          <w:spacing w:val="0"/>
        </w:rPr>
        <w:t>775,71 Kč</w:t>
      </w:r>
    </w:p>
    <w:p w14:paraId="11698323" w14:textId="77777777" w:rsidR="00CB00EC" w:rsidRDefault="00F44EE8">
      <w:pPr>
        <w:pStyle w:val="Zkladntext1"/>
        <w:framePr w:w="1270" w:h="178" w:wrap="none" w:vAnchor="text" w:hAnchor="margin" w:x="13459" w:y="2257"/>
        <w:shd w:val="clear" w:color="auto" w:fill="auto"/>
        <w:spacing w:line="170" w:lineRule="exact"/>
        <w:ind w:left="100"/>
      </w:pPr>
      <w:r>
        <w:rPr>
          <w:spacing w:val="0"/>
        </w:rPr>
        <w:t>18 616,92 Kč</w:t>
      </w:r>
    </w:p>
    <w:p w14:paraId="17D89628" w14:textId="77777777" w:rsidR="00CB00EC" w:rsidRDefault="00F44EE8">
      <w:pPr>
        <w:pStyle w:val="Zkladntext1"/>
        <w:framePr w:w="2917" w:h="187" w:wrap="none" w:vAnchor="text" w:hAnchor="margin" w:x="4" w:y="2545"/>
        <w:shd w:val="clear" w:color="auto" w:fill="auto"/>
        <w:spacing w:line="170" w:lineRule="exact"/>
        <w:ind w:left="100"/>
      </w:pPr>
      <w:r>
        <w:rPr>
          <w:spacing w:val="0"/>
        </w:rPr>
        <w:t>Větrná 49/</w:t>
      </w:r>
      <w:proofErr w:type="gramStart"/>
      <w:r>
        <w:rPr>
          <w:spacing w:val="0"/>
        </w:rPr>
        <w:t>V - společné</w:t>
      </w:r>
      <w:proofErr w:type="gramEnd"/>
      <w:r>
        <w:rPr>
          <w:spacing w:val="0"/>
        </w:rPr>
        <w:t xml:space="preserve"> prostory</w:t>
      </w:r>
    </w:p>
    <w:p w14:paraId="6B053819" w14:textId="77777777" w:rsidR="00CB00EC" w:rsidRDefault="00F44EE8">
      <w:pPr>
        <w:pStyle w:val="Zkladntext2"/>
        <w:framePr w:w="1386" w:h="181" w:wrap="none" w:vAnchor="text" w:hAnchor="margin" w:x="10747" w:y="2550"/>
        <w:shd w:val="clear" w:color="auto" w:fill="auto"/>
        <w:spacing w:line="160" w:lineRule="exact"/>
        <w:ind w:left="100"/>
      </w:pPr>
      <w:r>
        <w:rPr>
          <w:spacing w:val="0"/>
        </w:rPr>
        <w:t>161 913,66 Kč</w:t>
      </w:r>
    </w:p>
    <w:p w14:paraId="4246006E" w14:textId="77777777" w:rsidR="00CB00EC" w:rsidRDefault="00F44EE8">
      <w:pPr>
        <w:pStyle w:val="Zkladntext1"/>
        <w:framePr w:w="1270" w:h="178" w:wrap="none" w:vAnchor="text" w:hAnchor="margin" w:x="8255" w:y="2555"/>
        <w:shd w:val="clear" w:color="auto" w:fill="auto"/>
        <w:spacing w:line="170" w:lineRule="exact"/>
        <w:ind w:left="100"/>
      </w:pPr>
      <w:r>
        <w:rPr>
          <w:spacing w:val="0"/>
        </w:rPr>
        <w:t>13 492,81 Kč</w:t>
      </w:r>
    </w:p>
    <w:p w14:paraId="128B64CA" w14:textId="77777777" w:rsidR="00CB00EC" w:rsidRDefault="00F44EE8">
      <w:pPr>
        <w:pStyle w:val="Zkladntext1"/>
        <w:framePr w:w="1381" w:h="178" w:wrap="none" w:vAnchor="text" w:hAnchor="margin" w:x="13348" w:y="2555"/>
        <w:shd w:val="clear" w:color="auto" w:fill="auto"/>
        <w:spacing w:line="170" w:lineRule="exact"/>
        <w:ind w:left="100"/>
      </w:pPr>
      <w:r>
        <w:rPr>
          <w:spacing w:val="0"/>
        </w:rPr>
        <w:t>647 654,65 Kč</w:t>
      </w:r>
    </w:p>
    <w:p w14:paraId="08A65148" w14:textId="77777777" w:rsidR="00CB00EC" w:rsidRDefault="00F44EE8">
      <w:pPr>
        <w:pStyle w:val="Zkladntext1"/>
        <w:framePr w:w="2859" w:h="187" w:wrap="none" w:vAnchor="text" w:hAnchor="margin" w:x="4" w:y="2814"/>
        <w:shd w:val="clear" w:color="auto" w:fill="auto"/>
        <w:spacing w:line="170" w:lineRule="exact"/>
        <w:ind w:left="100"/>
      </w:pPr>
      <w:r>
        <w:rPr>
          <w:spacing w:val="0"/>
        </w:rPr>
        <w:t>Větrná 49/</w:t>
      </w:r>
      <w:proofErr w:type="gramStart"/>
      <w:r>
        <w:rPr>
          <w:spacing w:val="0"/>
        </w:rPr>
        <w:t>V - zimní</w:t>
      </w:r>
      <w:proofErr w:type="gramEnd"/>
      <w:r>
        <w:rPr>
          <w:spacing w:val="0"/>
        </w:rPr>
        <w:t xml:space="preserve"> úklid sněhu</w:t>
      </w:r>
    </w:p>
    <w:p w14:paraId="6F88FDF6" w14:textId="77777777" w:rsidR="00CB00EC" w:rsidRDefault="00F44EE8">
      <w:pPr>
        <w:pStyle w:val="Zkladntext2"/>
        <w:framePr w:w="1179" w:h="181" w:wrap="none" w:vAnchor="text" w:hAnchor="margin" w:x="10953" w:y="2819"/>
        <w:shd w:val="clear" w:color="auto" w:fill="auto"/>
        <w:spacing w:line="160" w:lineRule="exact"/>
        <w:ind w:left="100"/>
      </w:pPr>
      <w:r>
        <w:rPr>
          <w:spacing w:val="0"/>
        </w:rPr>
        <w:t>6 981,23 Kč</w:t>
      </w:r>
    </w:p>
    <w:p w14:paraId="7583B928" w14:textId="77777777" w:rsidR="00CB00EC" w:rsidRDefault="00F44EE8">
      <w:pPr>
        <w:pStyle w:val="Zkladntext1"/>
        <w:framePr w:w="1160" w:h="178" w:wrap="none" w:vAnchor="text" w:hAnchor="margin" w:x="6374" w:y="2823"/>
        <w:shd w:val="clear" w:color="auto" w:fill="auto"/>
        <w:spacing w:line="170" w:lineRule="exact"/>
        <w:ind w:left="100"/>
      </w:pPr>
      <w:r>
        <w:rPr>
          <w:spacing w:val="0"/>
        </w:rPr>
        <w:t>1 163,54 Kč</w:t>
      </w:r>
    </w:p>
    <w:p w14:paraId="596317DC" w14:textId="77777777" w:rsidR="00CB00EC" w:rsidRDefault="00F44EE8">
      <w:pPr>
        <w:pStyle w:val="Zkladntext1"/>
        <w:framePr w:w="1275" w:h="178" w:wrap="none" w:vAnchor="text" w:hAnchor="margin" w:x="13454" w:y="2823"/>
        <w:shd w:val="clear" w:color="auto" w:fill="auto"/>
        <w:spacing w:line="170" w:lineRule="exact"/>
        <w:ind w:left="100"/>
      </w:pPr>
      <w:r>
        <w:rPr>
          <w:spacing w:val="0"/>
        </w:rPr>
        <w:t>27 924,93 Kč</w:t>
      </w:r>
    </w:p>
    <w:p w14:paraId="49973527" w14:textId="77777777" w:rsidR="00CB00EC" w:rsidRDefault="00F44EE8">
      <w:pPr>
        <w:pStyle w:val="Zkladntext1"/>
        <w:framePr w:w="2917" w:h="187" w:wrap="none" w:vAnchor="text" w:hAnchor="margin" w:x="4" w:y="3111"/>
        <w:shd w:val="clear" w:color="auto" w:fill="auto"/>
        <w:spacing w:line="170" w:lineRule="exact"/>
        <w:ind w:left="100"/>
      </w:pPr>
      <w:r>
        <w:rPr>
          <w:spacing w:val="0"/>
        </w:rPr>
        <w:t>Větrná 50/</w:t>
      </w:r>
      <w:proofErr w:type="gramStart"/>
      <w:r>
        <w:rPr>
          <w:spacing w:val="0"/>
        </w:rPr>
        <w:t>V - společné</w:t>
      </w:r>
      <w:proofErr w:type="gramEnd"/>
      <w:r>
        <w:rPr>
          <w:spacing w:val="0"/>
        </w:rPr>
        <w:t xml:space="preserve"> prostory</w:t>
      </w:r>
    </w:p>
    <w:p w14:paraId="48DEF807" w14:textId="77777777" w:rsidR="00CB00EC" w:rsidRDefault="00F44EE8">
      <w:pPr>
        <w:pStyle w:val="Zkladntext2"/>
        <w:framePr w:w="1386" w:h="181" w:wrap="none" w:vAnchor="text" w:hAnchor="margin" w:x="10747" w:y="3116"/>
        <w:shd w:val="clear" w:color="auto" w:fill="auto"/>
        <w:spacing w:line="160" w:lineRule="exact"/>
        <w:ind w:left="100"/>
      </w:pPr>
      <w:r>
        <w:rPr>
          <w:spacing w:val="0"/>
        </w:rPr>
        <w:t>130 317,38 Kč</w:t>
      </w:r>
    </w:p>
    <w:p w14:paraId="2CDDFCBC" w14:textId="77777777" w:rsidR="00CB00EC" w:rsidRDefault="00F44EE8">
      <w:pPr>
        <w:pStyle w:val="Zkladntext1"/>
        <w:framePr w:w="1270" w:h="178" w:wrap="none" w:vAnchor="text" w:hAnchor="margin" w:x="8255" w:y="3121"/>
        <w:shd w:val="clear" w:color="auto" w:fill="auto"/>
        <w:spacing w:line="170" w:lineRule="exact"/>
        <w:ind w:left="100"/>
      </w:pPr>
      <w:r>
        <w:rPr>
          <w:spacing w:val="0"/>
        </w:rPr>
        <w:t>10 859,78 Kč</w:t>
      </w:r>
    </w:p>
    <w:p w14:paraId="5B358A1E" w14:textId="77777777" w:rsidR="00CB00EC" w:rsidRDefault="00F44EE8">
      <w:pPr>
        <w:pStyle w:val="Zkladntext1"/>
        <w:framePr w:w="1386" w:h="178" w:wrap="none" w:vAnchor="text" w:hAnchor="margin" w:x="13343" w:y="3121"/>
        <w:shd w:val="clear" w:color="auto" w:fill="auto"/>
        <w:spacing w:line="170" w:lineRule="exact"/>
        <w:ind w:left="100"/>
      </w:pPr>
      <w:r>
        <w:rPr>
          <w:spacing w:val="0"/>
        </w:rPr>
        <w:t xml:space="preserve">521 </w:t>
      </w:r>
      <w:r>
        <w:rPr>
          <w:spacing w:val="0"/>
        </w:rPr>
        <w:t>269,53 Kč</w:t>
      </w:r>
    </w:p>
    <w:p w14:paraId="3000883A" w14:textId="77777777" w:rsidR="00CB00EC" w:rsidRDefault="00F44EE8">
      <w:pPr>
        <w:pStyle w:val="Zkladntext1"/>
        <w:framePr w:w="3210" w:h="187" w:wrap="none" w:vAnchor="text" w:hAnchor="margin" w:x="4" w:y="3385"/>
        <w:shd w:val="clear" w:color="auto" w:fill="auto"/>
        <w:spacing w:line="170" w:lineRule="exact"/>
        <w:ind w:left="100"/>
      </w:pPr>
      <w:r>
        <w:rPr>
          <w:spacing w:val="0"/>
        </w:rPr>
        <w:t>Větrná 50/</w:t>
      </w:r>
      <w:proofErr w:type="gramStart"/>
      <w:r>
        <w:rPr>
          <w:spacing w:val="0"/>
        </w:rPr>
        <w:t>V - společenská</w:t>
      </w:r>
      <w:proofErr w:type="gramEnd"/>
      <w:r>
        <w:rPr>
          <w:spacing w:val="0"/>
        </w:rPr>
        <w:t xml:space="preserve"> místnost</w:t>
      </w:r>
    </w:p>
    <w:p w14:paraId="1F76DF0E" w14:textId="77777777" w:rsidR="00CB00EC" w:rsidRDefault="00F44EE8">
      <w:pPr>
        <w:pStyle w:val="Zkladntext2"/>
        <w:framePr w:w="1285" w:h="181" w:wrap="none" w:vAnchor="text" w:hAnchor="margin" w:x="10847" w:y="3390"/>
        <w:shd w:val="clear" w:color="auto" w:fill="auto"/>
        <w:spacing w:line="160" w:lineRule="exact"/>
        <w:ind w:left="100"/>
      </w:pPr>
      <w:r>
        <w:rPr>
          <w:spacing w:val="0"/>
        </w:rPr>
        <w:t>39 095,11 Kč</w:t>
      </w:r>
    </w:p>
    <w:p w14:paraId="2E57E897" w14:textId="77777777" w:rsidR="00CB00EC" w:rsidRDefault="00F44EE8">
      <w:pPr>
        <w:pStyle w:val="Zkladntext1"/>
        <w:framePr w:w="1170" w:h="178" w:wrap="none" w:vAnchor="text" w:hAnchor="margin" w:x="8356" w:y="3395"/>
        <w:shd w:val="clear" w:color="auto" w:fill="auto"/>
        <w:spacing w:line="170" w:lineRule="exact"/>
        <w:ind w:left="100"/>
      </w:pPr>
      <w:r>
        <w:rPr>
          <w:spacing w:val="0"/>
        </w:rPr>
        <w:t>3 257,93 Kč</w:t>
      </w:r>
    </w:p>
    <w:p w14:paraId="7D82ADC9" w14:textId="77777777" w:rsidR="00CB00EC" w:rsidRDefault="00F44EE8">
      <w:pPr>
        <w:pStyle w:val="Zkladntext1"/>
        <w:framePr w:w="1376" w:h="178" w:wrap="none" w:vAnchor="text" w:hAnchor="margin" w:x="13353" w:y="3395"/>
        <w:shd w:val="clear" w:color="auto" w:fill="auto"/>
        <w:spacing w:line="170" w:lineRule="exact"/>
        <w:ind w:left="100"/>
      </w:pPr>
      <w:r>
        <w:rPr>
          <w:spacing w:val="0"/>
        </w:rPr>
        <w:t>156 380,44 Kč</w:t>
      </w:r>
    </w:p>
    <w:p w14:paraId="1951FC6C" w14:textId="77777777" w:rsidR="00CB00EC" w:rsidRDefault="00F44EE8">
      <w:pPr>
        <w:pStyle w:val="Zkladntext1"/>
        <w:framePr w:w="2859" w:h="187" w:wrap="none" w:vAnchor="text" w:hAnchor="margin" w:x="4" w:y="3659"/>
        <w:shd w:val="clear" w:color="auto" w:fill="auto"/>
        <w:spacing w:line="170" w:lineRule="exact"/>
        <w:ind w:left="100"/>
      </w:pPr>
      <w:r>
        <w:rPr>
          <w:spacing w:val="0"/>
        </w:rPr>
        <w:t>Větrná 50/</w:t>
      </w:r>
      <w:proofErr w:type="gramStart"/>
      <w:r>
        <w:rPr>
          <w:spacing w:val="0"/>
        </w:rPr>
        <w:t>V - zimní</w:t>
      </w:r>
      <w:proofErr w:type="gramEnd"/>
      <w:r>
        <w:rPr>
          <w:spacing w:val="0"/>
        </w:rPr>
        <w:t xml:space="preserve"> úklid sněhu</w:t>
      </w:r>
    </w:p>
    <w:p w14:paraId="794D6D35" w14:textId="77777777" w:rsidR="00CB00EC" w:rsidRDefault="00F44EE8">
      <w:pPr>
        <w:pStyle w:val="Zkladntext2"/>
        <w:framePr w:w="1179" w:h="181" w:wrap="none" w:vAnchor="text" w:hAnchor="margin" w:x="10953" w:y="3663"/>
        <w:shd w:val="clear" w:color="auto" w:fill="auto"/>
        <w:spacing w:line="160" w:lineRule="exact"/>
        <w:ind w:left="100"/>
      </w:pPr>
      <w:r>
        <w:rPr>
          <w:spacing w:val="0"/>
        </w:rPr>
        <w:t>6 981,23 Kč</w:t>
      </w:r>
    </w:p>
    <w:p w14:paraId="2A639061" w14:textId="77777777" w:rsidR="00CB00EC" w:rsidRDefault="00F44EE8">
      <w:pPr>
        <w:pStyle w:val="Zkladntext1"/>
        <w:framePr w:w="1160" w:h="178" w:wrap="none" w:vAnchor="text" w:hAnchor="margin" w:x="6374" w:y="3668"/>
        <w:shd w:val="clear" w:color="auto" w:fill="auto"/>
        <w:spacing w:line="170" w:lineRule="exact"/>
        <w:ind w:left="100"/>
      </w:pPr>
      <w:r>
        <w:rPr>
          <w:spacing w:val="0"/>
        </w:rPr>
        <w:t>1 163,54 Kč</w:t>
      </w:r>
    </w:p>
    <w:p w14:paraId="48A6921C" w14:textId="77777777" w:rsidR="00CB00EC" w:rsidRDefault="00F44EE8">
      <w:pPr>
        <w:pStyle w:val="Zkladntext1"/>
        <w:framePr w:w="1275" w:h="178" w:wrap="none" w:vAnchor="text" w:hAnchor="margin" w:x="13454" w:y="3668"/>
        <w:shd w:val="clear" w:color="auto" w:fill="auto"/>
        <w:spacing w:line="170" w:lineRule="exact"/>
        <w:ind w:left="100"/>
      </w:pPr>
      <w:r>
        <w:rPr>
          <w:spacing w:val="0"/>
        </w:rPr>
        <w:t>27 924,93 Kč</w:t>
      </w:r>
    </w:p>
    <w:p w14:paraId="394010D7" w14:textId="77777777" w:rsidR="00CB00EC" w:rsidRDefault="00F44EE8">
      <w:pPr>
        <w:pStyle w:val="Zkladntext1"/>
        <w:framePr w:w="3056" w:h="187" w:wrap="none" w:vAnchor="text" w:hAnchor="margin" w:x="19" w:y="3951"/>
        <w:shd w:val="clear" w:color="auto" w:fill="auto"/>
        <w:spacing w:line="170" w:lineRule="exact"/>
        <w:ind w:left="100"/>
      </w:pPr>
      <w:r>
        <w:rPr>
          <w:spacing w:val="0"/>
        </w:rPr>
        <w:t>Hvězdná 56/</w:t>
      </w:r>
      <w:proofErr w:type="gramStart"/>
      <w:r>
        <w:rPr>
          <w:spacing w:val="0"/>
        </w:rPr>
        <w:t>V - společné</w:t>
      </w:r>
      <w:proofErr w:type="gramEnd"/>
      <w:r>
        <w:rPr>
          <w:spacing w:val="0"/>
        </w:rPr>
        <w:t xml:space="preserve"> prostory</w:t>
      </w:r>
    </w:p>
    <w:p w14:paraId="69D2EBAF" w14:textId="77777777" w:rsidR="00CB00EC" w:rsidRDefault="00F44EE8">
      <w:pPr>
        <w:pStyle w:val="Zkladntext2"/>
        <w:framePr w:w="1386" w:h="181" w:wrap="none" w:vAnchor="text" w:hAnchor="margin" w:x="10747" w:y="3956"/>
        <w:shd w:val="clear" w:color="auto" w:fill="auto"/>
        <w:spacing w:line="160" w:lineRule="exact"/>
        <w:ind w:left="100"/>
      </w:pPr>
      <w:r>
        <w:rPr>
          <w:spacing w:val="0"/>
        </w:rPr>
        <w:t>102 857,59 Kč</w:t>
      </w:r>
    </w:p>
    <w:p w14:paraId="5BA881C6" w14:textId="77777777" w:rsidR="00CB00EC" w:rsidRDefault="00F44EE8">
      <w:pPr>
        <w:pStyle w:val="Zkladntext1"/>
        <w:framePr w:w="1165" w:h="178" w:wrap="none" w:vAnchor="text" w:hAnchor="margin" w:x="5006" w:y="3961"/>
        <w:shd w:val="clear" w:color="auto" w:fill="auto"/>
        <w:spacing w:line="170" w:lineRule="exact"/>
        <w:ind w:left="100"/>
      </w:pPr>
      <w:r>
        <w:rPr>
          <w:spacing w:val="0"/>
        </w:rPr>
        <w:t>7 058,85 Kč</w:t>
      </w:r>
    </w:p>
    <w:p w14:paraId="6A8763AA" w14:textId="77777777" w:rsidR="00CB00EC" w:rsidRDefault="00F44EE8">
      <w:pPr>
        <w:pStyle w:val="Zkladntext1"/>
        <w:framePr w:w="1266" w:h="178" w:wrap="none" w:vAnchor="text" w:hAnchor="margin" w:x="6268" w:y="3961"/>
        <w:shd w:val="clear" w:color="auto" w:fill="auto"/>
        <w:spacing w:line="170" w:lineRule="exact"/>
        <w:ind w:left="100"/>
      </w:pPr>
      <w:r>
        <w:rPr>
          <w:spacing w:val="0"/>
        </w:rPr>
        <w:t>10 084,08 Kč</w:t>
      </w:r>
    </w:p>
    <w:p w14:paraId="67076FAF" w14:textId="77777777" w:rsidR="00CB00EC" w:rsidRDefault="00F44EE8">
      <w:pPr>
        <w:pStyle w:val="Zkladntext1"/>
        <w:framePr w:w="1386" w:h="178" w:wrap="none" w:vAnchor="text" w:hAnchor="margin" w:x="13343" w:y="3961"/>
        <w:shd w:val="clear" w:color="auto" w:fill="auto"/>
        <w:spacing w:line="170" w:lineRule="exact"/>
        <w:ind w:left="100"/>
      </w:pPr>
      <w:r>
        <w:rPr>
          <w:spacing w:val="0"/>
        </w:rPr>
        <w:t>411 430,34 Kč</w:t>
      </w:r>
    </w:p>
    <w:p w14:paraId="2354813D" w14:textId="77777777" w:rsidR="00CB00EC" w:rsidRDefault="00F44EE8">
      <w:pPr>
        <w:pStyle w:val="Zkladntext1"/>
        <w:framePr w:w="2998" w:h="187" w:wrap="none" w:vAnchor="text" w:hAnchor="margin" w:x="19" w:y="4225"/>
        <w:shd w:val="clear" w:color="auto" w:fill="auto"/>
        <w:spacing w:line="170" w:lineRule="exact"/>
        <w:ind w:left="100"/>
      </w:pPr>
      <w:r>
        <w:rPr>
          <w:spacing w:val="0"/>
        </w:rPr>
        <w:t>Hvězdná 56/</w:t>
      </w:r>
      <w:proofErr w:type="gramStart"/>
      <w:r>
        <w:rPr>
          <w:spacing w:val="0"/>
        </w:rPr>
        <w:t xml:space="preserve">V - </w:t>
      </w:r>
      <w:r>
        <w:rPr>
          <w:spacing w:val="0"/>
        </w:rPr>
        <w:t>zimní</w:t>
      </w:r>
      <w:proofErr w:type="gramEnd"/>
      <w:r>
        <w:rPr>
          <w:spacing w:val="0"/>
        </w:rPr>
        <w:t xml:space="preserve"> úklid sněhu</w:t>
      </w:r>
    </w:p>
    <w:p w14:paraId="7BEED3E1" w14:textId="77777777" w:rsidR="00CB00EC" w:rsidRDefault="00F44EE8">
      <w:pPr>
        <w:pStyle w:val="Zkladntext2"/>
        <w:framePr w:w="1179" w:h="181" w:wrap="none" w:vAnchor="text" w:hAnchor="margin" w:x="10953" w:y="4230"/>
        <w:shd w:val="clear" w:color="auto" w:fill="auto"/>
        <w:spacing w:line="160" w:lineRule="exact"/>
        <w:ind w:left="100"/>
      </w:pPr>
      <w:r>
        <w:rPr>
          <w:spacing w:val="0"/>
        </w:rPr>
        <w:t>5 585,02 Kč</w:t>
      </w:r>
    </w:p>
    <w:p w14:paraId="14434CF6" w14:textId="77777777" w:rsidR="00CB00EC" w:rsidRDefault="00F44EE8">
      <w:pPr>
        <w:pStyle w:val="Zkladntext1"/>
        <w:framePr w:w="1011" w:h="178" w:wrap="none" w:vAnchor="text" w:hAnchor="margin" w:x="6523" w:y="4235"/>
        <w:shd w:val="clear" w:color="auto" w:fill="auto"/>
        <w:spacing w:line="170" w:lineRule="exact"/>
        <w:ind w:left="100"/>
      </w:pPr>
      <w:r>
        <w:rPr>
          <w:spacing w:val="0"/>
        </w:rPr>
        <w:t>930,84 Kč</w:t>
      </w:r>
    </w:p>
    <w:p w14:paraId="74EC3455" w14:textId="77777777" w:rsidR="00CB00EC" w:rsidRDefault="00F44EE8">
      <w:pPr>
        <w:pStyle w:val="Zkladntext1"/>
        <w:framePr w:w="1275" w:h="178" w:wrap="none" w:vAnchor="text" w:hAnchor="margin" w:x="13454" w:y="4235"/>
        <w:shd w:val="clear" w:color="auto" w:fill="auto"/>
        <w:spacing w:line="170" w:lineRule="exact"/>
        <w:ind w:left="100"/>
      </w:pPr>
      <w:r>
        <w:rPr>
          <w:spacing w:val="0"/>
        </w:rPr>
        <w:t>22 340,06 Kč</w:t>
      </w:r>
    </w:p>
    <w:p w14:paraId="24A09F36" w14:textId="77777777" w:rsidR="00CB00EC" w:rsidRDefault="00F44EE8">
      <w:pPr>
        <w:pStyle w:val="Zkladntext2"/>
        <w:framePr w:w="1395" w:h="181" w:wrap="none" w:vAnchor="text" w:hAnchor="margin" w:x="10737" w:y="4801"/>
        <w:shd w:val="clear" w:color="auto" w:fill="auto"/>
        <w:spacing w:line="160" w:lineRule="exact"/>
        <w:ind w:left="100"/>
      </w:pPr>
      <w:r>
        <w:rPr>
          <w:spacing w:val="0"/>
        </w:rPr>
        <w:t>853 060,74 Kč</w:t>
      </w:r>
    </w:p>
    <w:p w14:paraId="410897AF" w14:textId="77777777" w:rsidR="00CB00EC" w:rsidRDefault="00F44EE8">
      <w:pPr>
        <w:pStyle w:val="Zkladntext1"/>
        <w:framePr w:w="762" w:h="178" w:wrap="none" w:vAnchor="text" w:hAnchor="margin" w:x="7483" w:y="4806"/>
        <w:shd w:val="clear" w:color="auto" w:fill="auto"/>
        <w:spacing w:line="170" w:lineRule="exact"/>
        <w:ind w:left="100"/>
      </w:pPr>
      <w:r>
        <w:rPr>
          <w:spacing w:val="0"/>
        </w:rPr>
        <w:t>Součty</w:t>
      </w:r>
    </w:p>
    <w:p w14:paraId="01AFEFD7" w14:textId="77777777" w:rsidR="00CB00EC" w:rsidRDefault="00F44EE8">
      <w:pPr>
        <w:pStyle w:val="Zkladntext1"/>
        <w:framePr w:w="1534" w:h="178" w:wrap="none" w:vAnchor="text" w:hAnchor="margin" w:x="13195" w:y="4806"/>
        <w:shd w:val="clear" w:color="auto" w:fill="auto"/>
        <w:spacing w:line="170" w:lineRule="exact"/>
        <w:ind w:left="100"/>
      </w:pPr>
      <w:r>
        <w:rPr>
          <w:spacing w:val="0"/>
        </w:rPr>
        <w:t>3 412 242,97 Kč</w:t>
      </w:r>
    </w:p>
    <w:p w14:paraId="5590C7B9" w14:textId="77777777" w:rsidR="00CB00EC" w:rsidRDefault="00F44EE8">
      <w:pPr>
        <w:pStyle w:val="Zkladntext1"/>
        <w:framePr w:w="1986" w:h="178" w:wrap="none" w:vAnchor="text" w:hAnchor="margin" w:x="9" w:y="5079"/>
        <w:shd w:val="clear" w:color="auto" w:fill="auto"/>
        <w:spacing w:line="170" w:lineRule="exact"/>
        <w:ind w:left="100"/>
      </w:pPr>
      <w:r>
        <w:rPr>
          <w:spacing w:val="0"/>
        </w:rPr>
        <w:t>Ceny udávejte s DPH.</w:t>
      </w:r>
    </w:p>
    <w:p w14:paraId="2E4ADC07" w14:textId="77777777" w:rsidR="00CB00EC" w:rsidRDefault="00F44EE8">
      <w:pPr>
        <w:pStyle w:val="Zkladntext1"/>
        <w:framePr w:w="2643" w:h="178" w:wrap="none" w:vAnchor="text" w:hAnchor="margin" w:x="4" w:y="5631"/>
        <w:shd w:val="clear" w:color="auto" w:fill="auto"/>
        <w:spacing w:line="170" w:lineRule="exact"/>
        <w:ind w:left="100"/>
      </w:pPr>
      <w:r>
        <w:rPr>
          <w:spacing w:val="0"/>
        </w:rPr>
        <w:t>Vzorce a texty jsou zamčené.</w:t>
      </w:r>
    </w:p>
    <w:p w14:paraId="08E7BE88" w14:textId="77777777" w:rsidR="00CB00EC" w:rsidRDefault="00F44EE8">
      <w:pPr>
        <w:pStyle w:val="Zkladntext1"/>
        <w:framePr w:w="8110" w:h="178" w:wrap="none" w:vAnchor="text" w:hAnchor="margin" w:x="19" w:y="6183"/>
        <w:shd w:val="clear" w:color="auto" w:fill="auto"/>
        <w:spacing w:line="170" w:lineRule="exact"/>
        <w:ind w:left="100"/>
      </w:pPr>
      <w:r>
        <w:rPr>
          <w:spacing w:val="0"/>
        </w:rPr>
        <w:t xml:space="preserve">Kritérium </w:t>
      </w:r>
      <w:proofErr w:type="gramStart"/>
      <w:r>
        <w:rPr>
          <w:spacing w:val="0"/>
        </w:rPr>
        <w:t>hodnocení - nejnižší</w:t>
      </w:r>
      <w:proofErr w:type="gramEnd"/>
      <w:r>
        <w:rPr>
          <w:spacing w:val="0"/>
        </w:rPr>
        <w:t xml:space="preserve"> nabídková cena včetně DPH za 1 kalendářní rok plnění zakázky.</w:t>
      </w:r>
    </w:p>
    <w:p w14:paraId="3D850D8C" w14:textId="77777777" w:rsidR="00CB00EC" w:rsidRDefault="00F44EE8">
      <w:pPr>
        <w:pStyle w:val="Zkladntext1"/>
        <w:framePr w:w="2254" w:h="206" w:wrap="none" w:vAnchor="text" w:hAnchor="margin" w:x="4" w:y="6707"/>
        <w:shd w:val="clear" w:color="auto" w:fill="auto"/>
        <w:spacing w:line="170" w:lineRule="exact"/>
        <w:ind w:left="100"/>
      </w:pPr>
      <w:r>
        <w:rPr>
          <w:spacing w:val="0"/>
        </w:rPr>
        <w:t xml:space="preserve">V Českých </w:t>
      </w:r>
      <w:r>
        <w:rPr>
          <w:spacing w:val="0"/>
        </w:rPr>
        <w:t>Budějovicích</w:t>
      </w:r>
    </w:p>
    <w:p w14:paraId="346578CB" w14:textId="77777777" w:rsidR="00CB00EC" w:rsidRDefault="00F44EE8">
      <w:pPr>
        <w:pStyle w:val="Zkladntext1"/>
        <w:framePr w:w="603" w:h="170" w:wrap="none" w:vAnchor="text" w:hAnchor="margin" w:x="4756" w:y="6743"/>
        <w:shd w:val="clear" w:color="auto" w:fill="auto"/>
        <w:spacing w:line="170" w:lineRule="exact"/>
        <w:ind w:left="100"/>
      </w:pPr>
      <w:r>
        <w:rPr>
          <w:spacing w:val="0"/>
        </w:rPr>
        <w:t>2025</w:t>
      </w:r>
    </w:p>
    <w:p w14:paraId="7BFD8DEB" w14:textId="00CE5021" w:rsidR="00CB00EC" w:rsidRDefault="00CB00EC">
      <w:pPr>
        <w:pStyle w:val="Zkladntext4"/>
        <w:framePr w:w="2245" w:h="123" w:wrap="none" w:vAnchor="text" w:hAnchor="margin" w:x="10588" w:y="7335"/>
        <w:shd w:val="clear" w:color="auto" w:fill="auto"/>
        <w:spacing w:line="110" w:lineRule="exact"/>
        <w:ind w:left="100"/>
      </w:pPr>
    </w:p>
    <w:p w14:paraId="493A6F86" w14:textId="77777777" w:rsidR="00CB00EC" w:rsidRDefault="00F44EE8">
      <w:pPr>
        <w:pStyle w:val="Zkladntext1"/>
        <w:framePr w:w="3277" w:h="178" w:wrap="none" w:vAnchor="text" w:hAnchor="margin" w:x="9484" w:y="7868"/>
        <w:shd w:val="clear" w:color="auto" w:fill="auto"/>
        <w:spacing w:line="170" w:lineRule="exact"/>
        <w:ind w:left="100"/>
      </w:pPr>
      <w:r>
        <w:rPr>
          <w:spacing w:val="0"/>
        </w:rPr>
        <w:t>Miroslav Jiřička, jednatel společnosti</w:t>
      </w:r>
    </w:p>
    <w:p w14:paraId="61D54AF5" w14:textId="77777777" w:rsidR="00CB00EC" w:rsidRDefault="00CB00EC">
      <w:pPr>
        <w:spacing w:line="360" w:lineRule="exact"/>
      </w:pPr>
    </w:p>
    <w:p w14:paraId="4EA98CB1" w14:textId="77777777" w:rsidR="00CB00EC" w:rsidRDefault="00CB00EC">
      <w:pPr>
        <w:spacing w:line="360" w:lineRule="exact"/>
      </w:pPr>
    </w:p>
    <w:p w14:paraId="59874D86" w14:textId="77777777" w:rsidR="00CB00EC" w:rsidRDefault="00CB00EC">
      <w:pPr>
        <w:spacing w:line="360" w:lineRule="exact"/>
      </w:pPr>
    </w:p>
    <w:p w14:paraId="36B5E4BF" w14:textId="77777777" w:rsidR="00CB00EC" w:rsidRDefault="00CB00EC">
      <w:pPr>
        <w:spacing w:line="360" w:lineRule="exact"/>
      </w:pPr>
    </w:p>
    <w:p w14:paraId="7B154FC5" w14:textId="77777777" w:rsidR="00CB00EC" w:rsidRDefault="00CB00EC">
      <w:pPr>
        <w:spacing w:line="360" w:lineRule="exact"/>
      </w:pPr>
    </w:p>
    <w:p w14:paraId="7BA23757" w14:textId="77777777" w:rsidR="00CB00EC" w:rsidRDefault="00CB00EC">
      <w:pPr>
        <w:spacing w:line="360" w:lineRule="exact"/>
      </w:pPr>
    </w:p>
    <w:p w14:paraId="193211B3" w14:textId="77777777" w:rsidR="00CB00EC" w:rsidRDefault="00CB00EC">
      <w:pPr>
        <w:spacing w:line="360" w:lineRule="exact"/>
      </w:pPr>
    </w:p>
    <w:p w14:paraId="30DDB4B4" w14:textId="77777777" w:rsidR="00CB00EC" w:rsidRDefault="00CB00EC">
      <w:pPr>
        <w:spacing w:line="360" w:lineRule="exact"/>
      </w:pPr>
    </w:p>
    <w:p w14:paraId="446A2B77" w14:textId="77777777" w:rsidR="00CB00EC" w:rsidRDefault="00CB00EC">
      <w:pPr>
        <w:spacing w:line="360" w:lineRule="exact"/>
      </w:pPr>
    </w:p>
    <w:p w14:paraId="38125869" w14:textId="77777777" w:rsidR="00CB00EC" w:rsidRDefault="00CB00EC">
      <w:pPr>
        <w:spacing w:line="360" w:lineRule="exact"/>
      </w:pPr>
    </w:p>
    <w:p w14:paraId="32D6885D" w14:textId="77777777" w:rsidR="00CB00EC" w:rsidRDefault="00CB00EC">
      <w:pPr>
        <w:spacing w:line="360" w:lineRule="exact"/>
      </w:pPr>
    </w:p>
    <w:p w14:paraId="6B3A37EA" w14:textId="77777777" w:rsidR="00CB00EC" w:rsidRDefault="00CB00EC">
      <w:pPr>
        <w:spacing w:line="360" w:lineRule="exact"/>
      </w:pPr>
    </w:p>
    <w:p w14:paraId="33800DEF" w14:textId="77777777" w:rsidR="00CB00EC" w:rsidRDefault="00CB00EC">
      <w:pPr>
        <w:spacing w:line="360" w:lineRule="exact"/>
      </w:pPr>
    </w:p>
    <w:p w14:paraId="52A36277" w14:textId="77777777" w:rsidR="00CB00EC" w:rsidRDefault="00CB00EC">
      <w:pPr>
        <w:spacing w:line="360" w:lineRule="exact"/>
      </w:pPr>
    </w:p>
    <w:p w14:paraId="6105447F" w14:textId="77777777" w:rsidR="00CB00EC" w:rsidRDefault="00CB00EC">
      <w:pPr>
        <w:spacing w:line="360" w:lineRule="exact"/>
      </w:pPr>
    </w:p>
    <w:p w14:paraId="2221B11A" w14:textId="77777777" w:rsidR="00CB00EC" w:rsidRDefault="00CB00EC">
      <w:pPr>
        <w:spacing w:line="360" w:lineRule="exact"/>
      </w:pPr>
    </w:p>
    <w:p w14:paraId="0193FAAE" w14:textId="77777777" w:rsidR="00CB00EC" w:rsidRDefault="00CB00EC">
      <w:pPr>
        <w:spacing w:line="360" w:lineRule="exact"/>
      </w:pPr>
    </w:p>
    <w:p w14:paraId="25049C96" w14:textId="77777777" w:rsidR="00CB00EC" w:rsidRDefault="00CB00EC">
      <w:pPr>
        <w:spacing w:line="360" w:lineRule="exact"/>
      </w:pPr>
    </w:p>
    <w:p w14:paraId="3CF7E2E3" w14:textId="77777777" w:rsidR="00CB00EC" w:rsidRDefault="00CB00EC">
      <w:pPr>
        <w:spacing w:line="360" w:lineRule="exact"/>
      </w:pPr>
    </w:p>
    <w:p w14:paraId="0CC7ECE1" w14:textId="77777777" w:rsidR="00CB00EC" w:rsidRDefault="00CB00EC">
      <w:pPr>
        <w:spacing w:line="360" w:lineRule="exact"/>
      </w:pPr>
    </w:p>
    <w:p w14:paraId="6CD73DC4" w14:textId="77777777" w:rsidR="00CB00EC" w:rsidRDefault="00CB00EC">
      <w:pPr>
        <w:spacing w:line="360" w:lineRule="exact"/>
      </w:pPr>
    </w:p>
    <w:p w14:paraId="186973BA" w14:textId="77777777" w:rsidR="00CB00EC" w:rsidRDefault="00CB00EC">
      <w:pPr>
        <w:spacing w:line="477" w:lineRule="exact"/>
      </w:pPr>
    </w:p>
    <w:p w14:paraId="20897339" w14:textId="77777777" w:rsidR="00CB00EC" w:rsidRDefault="00CB00EC">
      <w:pPr>
        <w:rPr>
          <w:sz w:val="2"/>
          <w:szCs w:val="2"/>
        </w:rPr>
      </w:pPr>
    </w:p>
    <w:sectPr w:rsidR="00CB00EC">
      <w:type w:val="continuous"/>
      <w:pgSz w:w="16838" w:h="11909" w:orient="landscape"/>
      <w:pgMar w:top="1156" w:right="1056" w:bottom="1156" w:left="105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EC750" w14:textId="77777777" w:rsidR="00F44EE8" w:rsidRDefault="00F44EE8">
      <w:r>
        <w:separator/>
      </w:r>
    </w:p>
  </w:endnote>
  <w:endnote w:type="continuationSeparator" w:id="0">
    <w:p w14:paraId="0480220C" w14:textId="77777777" w:rsidR="00F44EE8" w:rsidRDefault="00F44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6178E" w14:textId="77777777" w:rsidR="00F44EE8" w:rsidRDefault="00F44EE8"/>
  </w:footnote>
  <w:footnote w:type="continuationSeparator" w:id="0">
    <w:p w14:paraId="0E4C527B" w14:textId="77777777" w:rsidR="00F44EE8" w:rsidRDefault="00F44EE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0EC"/>
    <w:rsid w:val="00C11257"/>
    <w:rsid w:val="00CB00EC"/>
    <w:rsid w:val="00F4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BF814"/>
  <w15:docId w15:val="{8A408664-F035-4D28-A053-1447FD802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link w:val="Zkladntext2"/>
    <w:rPr>
      <w:rFonts w:ascii="Segoe UI" w:eastAsia="Segoe UI" w:hAnsi="Segoe UI" w:cs="Segoe UI"/>
      <w:b/>
      <w:bCs/>
      <w:i w:val="0"/>
      <w:iCs w:val="0"/>
      <w:smallCaps w:val="0"/>
      <w:strike w:val="0"/>
      <w:spacing w:val="1"/>
      <w:sz w:val="16"/>
      <w:szCs w:val="16"/>
      <w:u w:val="none"/>
    </w:rPr>
  </w:style>
  <w:style w:type="character" w:customStyle="1" w:styleId="ZkladntextExact">
    <w:name w:val="Základní text Exact"/>
    <w:basedOn w:val="Standardnpsmoodstavce"/>
    <w:link w:val="Zkladntext1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2"/>
      <w:sz w:val="17"/>
      <w:szCs w:val="17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3"/>
      <w:sz w:val="11"/>
      <w:szCs w:val="11"/>
      <w:u w:val="none"/>
    </w:rPr>
  </w:style>
  <w:style w:type="character" w:customStyle="1" w:styleId="Zkladntext314ptdkovn0ptExact">
    <w:name w:val="Základní text (3) + 14 pt;Řádkování 0 pt Exact"/>
    <w:basedOn w:val="Zkladntext3Exac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link w:val="Zkladntext4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3"/>
      <w:sz w:val="11"/>
      <w:szCs w:val="11"/>
      <w:u w:val="none"/>
    </w:rPr>
  </w:style>
  <w:style w:type="paragraph" w:customStyle="1" w:styleId="Zkladntext2">
    <w:name w:val="Základní text (2)"/>
    <w:basedOn w:val="Normln"/>
    <w:link w:val="Zkladntext2Exact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pacing w:val="1"/>
      <w:sz w:val="16"/>
      <w:szCs w:val="16"/>
    </w:rPr>
  </w:style>
  <w:style w:type="paragraph" w:customStyle="1" w:styleId="Zkladntext1">
    <w:name w:val="Základní text1"/>
    <w:basedOn w:val="Normln"/>
    <w:link w:val="ZkladntextExact"/>
    <w:pPr>
      <w:shd w:val="clear" w:color="auto" w:fill="FFFFFF"/>
      <w:spacing w:line="0" w:lineRule="atLeast"/>
    </w:pPr>
    <w:rPr>
      <w:rFonts w:ascii="Segoe UI" w:eastAsia="Segoe UI" w:hAnsi="Segoe UI" w:cs="Segoe UI"/>
      <w:spacing w:val="2"/>
      <w:sz w:val="17"/>
      <w:szCs w:val="17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Segoe UI" w:eastAsia="Segoe UI" w:hAnsi="Segoe UI" w:cs="Segoe UI"/>
      <w:spacing w:val="3"/>
      <w:sz w:val="11"/>
      <w:szCs w:val="11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</w:pPr>
    <w:rPr>
      <w:rFonts w:ascii="Segoe UI" w:eastAsia="Segoe UI" w:hAnsi="Segoe UI" w:cs="Segoe UI"/>
      <w:spacing w:val="3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dd403eb5f3214acaa6cba4b9ae82878d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930da736b00ea218f73c46b03b9ca61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AB4AF8F-140C-470D-89FF-1692C285754D}"/>
</file>

<file path=customXml/itemProps2.xml><?xml version="1.0" encoding="utf-8"?>
<ds:datastoreItem xmlns:ds="http://schemas.openxmlformats.org/officeDocument/2006/customXml" ds:itemID="{0E5CD285-16D1-48C0-AA96-11BD253A714F}"/>
</file>

<file path=customXml/itemProps3.xml><?xml version="1.0" encoding="utf-8"?>
<ds:datastoreItem xmlns:ds="http://schemas.openxmlformats.org/officeDocument/2006/customXml" ds:itemID="{DBFFC9D6-CAEB-4FCA-AEDB-C03513AAC6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Tajmlová, Nikola</dc:creator>
  <cp:keywords/>
  <cp:lastModifiedBy>Tajmlová, Nikola</cp:lastModifiedBy>
  <cp:revision>1</cp:revision>
  <dcterms:created xsi:type="dcterms:W3CDTF">2025-02-27T08:45:00Z</dcterms:created>
  <dcterms:modified xsi:type="dcterms:W3CDTF">2025-02-27T08:46:00Z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</Properties>
</file>