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8016" w14:textId="609B8A05" w:rsidR="00703E3F" w:rsidRPr="00CF7597" w:rsidRDefault="00A30A68" w:rsidP="00CF7597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2"/>
        </w:rPr>
      </w:pPr>
      <w:r w:rsidRPr="00A30A68">
        <w:rPr>
          <w:rFonts w:ascii="Calibri" w:hAnsi="Calibri" w:cs="Calibri"/>
          <w:sz w:val="28"/>
          <w:szCs w:val="22"/>
        </w:rPr>
        <w:t xml:space="preserve">SMLOUVA O POSTOUPENÍ SMLOUVY č. </w:t>
      </w:r>
      <w:r w:rsidR="006C3ACE">
        <w:rPr>
          <w:rFonts w:ascii="Calibri" w:hAnsi="Calibri" w:cs="Calibri"/>
          <w:sz w:val="28"/>
          <w:szCs w:val="22"/>
        </w:rPr>
        <w:t>9</w:t>
      </w:r>
      <w:r w:rsidR="000B379D">
        <w:rPr>
          <w:rFonts w:ascii="Calibri" w:hAnsi="Calibri" w:cs="Calibri"/>
          <w:sz w:val="28"/>
          <w:szCs w:val="22"/>
        </w:rPr>
        <w:t>8</w:t>
      </w:r>
      <w:r w:rsidRPr="00A30A68">
        <w:rPr>
          <w:rFonts w:ascii="Calibri" w:hAnsi="Calibri" w:cs="Calibri"/>
          <w:sz w:val="28"/>
          <w:szCs w:val="22"/>
        </w:rPr>
        <w:t>/202</w:t>
      </w:r>
      <w:r w:rsidR="006C3ACE">
        <w:rPr>
          <w:rFonts w:ascii="Calibri" w:hAnsi="Calibri" w:cs="Calibri"/>
          <w:sz w:val="28"/>
          <w:szCs w:val="22"/>
        </w:rPr>
        <w:t>3</w:t>
      </w:r>
    </w:p>
    <w:p w14:paraId="1B7F8D08" w14:textId="77777777" w:rsidR="0058092A" w:rsidRPr="00A30A68" w:rsidRDefault="0058092A" w:rsidP="0058092A">
      <w:pPr>
        <w:spacing w:line="276" w:lineRule="auto"/>
        <w:jc w:val="center"/>
        <w:rPr>
          <w:rFonts w:ascii="Calibri" w:hAnsi="Calibri" w:cs="Calibri"/>
          <w:iCs/>
          <w:sz w:val="22"/>
        </w:rPr>
      </w:pPr>
      <w:r w:rsidRPr="00A30A68">
        <w:rPr>
          <w:rFonts w:ascii="Calibri" w:hAnsi="Calibri" w:cs="Calibri"/>
          <w:iCs/>
          <w:sz w:val="22"/>
        </w:rPr>
        <w:t xml:space="preserve">uzavřená ve smyslu § </w:t>
      </w:r>
      <w:r w:rsidR="00A30A68" w:rsidRPr="00A30A68">
        <w:rPr>
          <w:rFonts w:ascii="Calibri" w:hAnsi="Calibri" w:cs="Calibri"/>
          <w:iCs/>
          <w:sz w:val="22"/>
        </w:rPr>
        <w:t>1895</w:t>
      </w:r>
      <w:r w:rsidRPr="00A30A68">
        <w:rPr>
          <w:rFonts w:ascii="Calibri" w:hAnsi="Calibri" w:cs="Calibri"/>
          <w:iCs/>
          <w:sz w:val="22"/>
        </w:rPr>
        <w:t xml:space="preserve"> a násl. zákona č. 89/2012 Sb., občanský zákoník</w:t>
      </w:r>
    </w:p>
    <w:p w14:paraId="075238DD" w14:textId="77777777" w:rsidR="0058092A" w:rsidRPr="00A30A68" w:rsidRDefault="0058092A" w:rsidP="002136D9">
      <w:pPr>
        <w:rPr>
          <w:rFonts w:ascii="Calibri" w:hAnsi="Calibri" w:cs="Calibri"/>
          <w:sz w:val="22"/>
          <w:szCs w:val="22"/>
        </w:rPr>
      </w:pPr>
    </w:p>
    <w:p w14:paraId="785C184D" w14:textId="77777777" w:rsidR="005159D0" w:rsidRPr="00A30A68" w:rsidRDefault="005159D0" w:rsidP="00254BD2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>Smluvní strany</w:t>
      </w:r>
      <w:r w:rsidR="00A8294D" w:rsidRPr="00A30A68">
        <w:rPr>
          <w:rFonts w:ascii="Calibri" w:hAnsi="Calibri" w:cs="Calibri"/>
          <w:b/>
          <w:sz w:val="22"/>
          <w:szCs w:val="22"/>
        </w:rPr>
        <w:tab/>
      </w:r>
    </w:p>
    <w:p w14:paraId="001D2DA6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30A68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7A6CED87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Sídlo: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  <w:t xml:space="preserve">Kamýcká 129, PSČ 165 </w:t>
      </w:r>
      <w:r w:rsidR="0042224F" w:rsidRPr="00A30A68">
        <w:rPr>
          <w:rFonts w:ascii="Calibri" w:hAnsi="Calibri" w:cs="Calibri"/>
          <w:sz w:val="22"/>
          <w:szCs w:val="22"/>
        </w:rPr>
        <w:t>00</w:t>
      </w:r>
      <w:r w:rsidRPr="00A30A68">
        <w:rPr>
          <w:rFonts w:ascii="Calibri" w:hAnsi="Calibri" w:cs="Calibri"/>
          <w:sz w:val="22"/>
          <w:szCs w:val="22"/>
        </w:rPr>
        <w:t>, Praha – Suchdol</w:t>
      </w:r>
    </w:p>
    <w:p w14:paraId="3FE14509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Zastoupená:</w:t>
      </w:r>
      <w:r w:rsidRPr="00A30A68">
        <w:rPr>
          <w:rFonts w:ascii="Calibri" w:hAnsi="Calibri" w:cs="Calibri"/>
          <w:sz w:val="22"/>
          <w:szCs w:val="22"/>
        </w:rPr>
        <w:tab/>
      </w:r>
      <w:r w:rsidR="00296F31" w:rsidRPr="00A30A68">
        <w:rPr>
          <w:rFonts w:ascii="Calibri" w:hAnsi="Calibri" w:cs="Calibri"/>
          <w:sz w:val="22"/>
          <w:szCs w:val="22"/>
        </w:rPr>
        <w:t xml:space="preserve">Ing. </w:t>
      </w:r>
      <w:r w:rsidR="0054462E" w:rsidRPr="00A30A68">
        <w:rPr>
          <w:rFonts w:ascii="Calibri" w:hAnsi="Calibri" w:cs="Calibri"/>
          <w:sz w:val="22"/>
          <w:szCs w:val="22"/>
        </w:rPr>
        <w:t>Jakubem Kleindienstem</w:t>
      </w:r>
      <w:r w:rsidR="00296F31" w:rsidRPr="00A30A68">
        <w:rPr>
          <w:rFonts w:ascii="Calibri" w:hAnsi="Calibri" w:cs="Calibri"/>
          <w:sz w:val="22"/>
          <w:szCs w:val="22"/>
        </w:rPr>
        <w:t xml:space="preserve">, </w:t>
      </w:r>
      <w:r w:rsidR="00ED7CF4" w:rsidRPr="00A30A68">
        <w:rPr>
          <w:rFonts w:ascii="Calibri" w:hAnsi="Calibri" w:cs="Calibri"/>
          <w:sz w:val="22"/>
          <w:szCs w:val="22"/>
        </w:rPr>
        <w:t>kvestorem</w:t>
      </w:r>
    </w:p>
    <w:p w14:paraId="40224F33" w14:textId="77777777" w:rsidR="005159D0" w:rsidRPr="00A30A68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IČ</w:t>
      </w:r>
      <w:r w:rsidR="0042224F" w:rsidRPr="00A30A68">
        <w:rPr>
          <w:rFonts w:ascii="Calibri" w:hAnsi="Calibri" w:cs="Calibri"/>
          <w:sz w:val="22"/>
        </w:rPr>
        <w:t>O</w:t>
      </w:r>
      <w:r w:rsidRPr="00A30A68">
        <w:rPr>
          <w:rFonts w:ascii="Calibri" w:hAnsi="Calibri" w:cs="Calibri"/>
          <w:sz w:val="22"/>
        </w:rPr>
        <w:t>: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>60460709</w:t>
      </w:r>
    </w:p>
    <w:p w14:paraId="7F4524B3" w14:textId="77777777" w:rsidR="005159D0" w:rsidRPr="00A30A68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DIČ: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  <w:t>CZ60460709</w:t>
      </w:r>
    </w:p>
    <w:p w14:paraId="1A9DEAAE" w14:textId="77777777" w:rsidR="00703E3F" w:rsidRPr="00A30A68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6C3ACE">
        <w:rPr>
          <w:rFonts w:ascii="Calibri" w:hAnsi="Calibri" w:cs="Calibri"/>
          <w:b/>
          <w:bCs/>
          <w:sz w:val="22"/>
          <w:szCs w:val="22"/>
        </w:rPr>
        <w:t>ČZU</w:t>
      </w:r>
      <w:r w:rsidRPr="00A30A68">
        <w:rPr>
          <w:rFonts w:ascii="Calibri" w:hAnsi="Calibri" w:cs="Calibri"/>
          <w:sz w:val="22"/>
          <w:szCs w:val="22"/>
        </w:rPr>
        <w:t>“)</w:t>
      </w:r>
      <w:r w:rsidR="005159D0" w:rsidRPr="00A30A68">
        <w:rPr>
          <w:rFonts w:ascii="Calibri" w:hAnsi="Calibri" w:cs="Calibri"/>
          <w:sz w:val="22"/>
          <w:szCs w:val="22"/>
        </w:rPr>
        <w:t xml:space="preserve"> na straně jedné</w:t>
      </w:r>
    </w:p>
    <w:p w14:paraId="3740CE3B" w14:textId="77777777" w:rsidR="005159D0" w:rsidRPr="00A30A68" w:rsidRDefault="005159D0" w:rsidP="00CF7597">
      <w:pPr>
        <w:rPr>
          <w:rFonts w:ascii="Calibri" w:hAnsi="Calibri" w:cs="Calibri"/>
          <w:sz w:val="22"/>
          <w:szCs w:val="22"/>
        </w:rPr>
      </w:pPr>
    </w:p>
    <w:p w14:paraId="4C34900A" w14:textId="77777777" w:rsidR="00703E3F" w:rsidRPr="00A30A68" w:rsidRDefault="00703E3F" w:rsidP="00CF7597">
      <w:pPr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a </w:t>
      </w:r>
    </w:p>
    <w:p w14:paraId="457CB20D" w14:textId="2AC18124" w:rsidR="009E2999" w:rsidRPr="009E2999" w:rsidRDefault="009E2999" w:rsidP="009E2999">
      <w:pPr>
        <w:rPr>
          <w:rFonts w:ascii="Calibri" w:hAnsi="Calibri" w:cs="Calibri"/>
          <w:b/>
          <w:bCs/>
          <w:sz w:val="22"/>
          <w:szCs w:val="22"/>
        </w:rPr>
      </w:pPr>
    </w:p>
    <w:p w14:paraId="0A1C8DFD" w14:textId="77777777" w:rsidR="009E2999" w:rsidRDefault="009E2999" w:rsidP="009E2999">
      <w:pPr>
        <w:rPr>
          <w:rFonts w:ascii="Calibri" w:hAnsi="Calibri" w:cs="Calibri"/>
          <w:b/>
          <w:bCs/>
          <w:sz w:val="22"/>
          <w:szCs w:val="22"/>
        </w:rPr>
      </w:pPr>
      <w:r w:rsidRPr="009E2999">
        <w:rPr>
          <w:rFonts w:ascii="Calibri" w:hAnsi="Calibri" w:cs="Calibri"/>
          <w:b/>
          <w:bCs/>
          <w:sz w:val="22"/>
          <w:szCs w:val="22"/>
        </w:rPr>
        <w:t>Czech Education Center - České Vzdělávací Centrum s.r.o.</w:t>
      </w:r>
    </w:p>
    <w:p w14:paraId="257537B1" w14:textId="06E0CF3A" w:rsidR="006C3ACE" w:rsidRPr="006C3ACE" w:rsidRDefault="006C3ACE" w:rsidP="009E2999">
      <w:pPr>
        <w:rPr>
          <w:rFonts w:ascii="Calibri" w:hAnsi="Calibri" w:cs="Calibri"/>
          <w:sz w:val="22"/>
          <w:szCs w:val="22"/>
        </w:rPr>
      </w:pPr>
      <w:r w:rsidRPr="006C3ACE">
        <w:rPr>
          <w:rFonts w:ascii="Calibri" w:hAnsi="Calibri" w:cs="Calibri"/>
          <w:sz w:val="22"/>
          <w:szCs w:val="22"/>
        </w:rPr>
        <w:t xml:space="preserve">se sídlem: </w:t>
      </w:r>
      <w:r w:rsidRPr="006C3ACE">
        <w:rPr>
          <w:rFonts w:ascii="Calibri" w:hAnsi="Calibri" w:cs="Calibri"/>
          <w:sz w:val="22"/>
          <w:szCs w:val="22"/>
        </w:rPr>
        <w:tab/>
      </w:r>
      <w:r w:rsidR="00BE1767" w:rsidRPr="00BE1767">
        <w:rPr>
          <w:rFonts w:ascii="Calibri" w:hAnsi="Calibri" w:cs="Calibri"/>
          <w:sz w:val="22"/>
          <w:szCs w:val="22"/>
        </w:rPr>
        <w:t>Korunní 588/4, Vinohrady, 120 00 Praha 2</w:t>
      </w:r>
    </w:p>
    <w:p w14:paraId="2C2E3A66" w14:textId="04831C79" w:rsidR="008C54EE" w:rsidRDefault="008C54EE" w:rsidP="006C3ACE">
      <w:pPr>
        <w:rPr>
          <w:rFonts w:ascii="Calibri" w:hAnsi="Calibri" w:cs="Calibri"/>
          <w:sz w:val="22"/>
          <w:szCs w:val="22"/>
        </w:rPr>
      </w:pPr>
      <w:r w:rsidRPr="006C3ACE">
        <w:rPr>
          <w:rFonts w:ascii="Calibri" w:hAnsi="Calibri" w:cs="Calibri"/>
          <w:sz w:val="22"/>
          <w:szCs w:val="22"/>
        </w:rPr>
        <w:t xml:space="preserve">zastoupený: </w:t>
      </w:r>
      <w:r w:rsidRPr="006C3ACE">
        <w:rPr>
          <w:rFonts w:ascii="Calibri" w:hAnsi="Calibri" w:cs="Calibri"/>
          <w:sz w:val="22"/>
          <w:szCs w:val="22"/>
        </w:rPr>
        <w:tab/>
      </w:r>
      <w:r w:rsidRPr="00BE1767">
        <w:rPr>
          <w:rFonts w:ascii="Calibri" w:hAnsi="Calibri" w:cs="Calibri"/>
          <w:sz w:val="22"/>
          <w:szCs w:val="22"/>
        </w:rPr>
        <w:t>Borisem Gurkovem, jednatelem</w:t>
      </w:r>
    </w:p>
    <w:p w14:paraId="1AB6F028" w14:textId="1ED6B91F" w:rsidR="006C3ACE" w:rsidRPr="006C3ACE" w:rsidRDefault="006C3ACE" w:rsidP="006C3ACE">
      <w:pPr>
        <w:rPr>
          <w:rFonts w:ascii="Calibri" w:hAnsi="Calibri" w:cs="Calibri"/>
          <w:sz w:val="22"/>
          <w:szCs w:val="22"/>
        </w:rPr>
      </w:pPr>
      <w:r w:rsidRPr="006C3ACE">
        <w:rPr>
          <w:rFonts w:ascii="Calibri" w:hAnsi="Calibri" w:cs="Calibri"/>
          <w:sz w:val="22"/>
          <w:szCs w:val="22"/>
        </w:rPr>
        <w:t xml:space="preserve">IČO: </w:t>
      </w:r>
      <w:r w:rsidRPr="006C3ACE">
        <w:rPr>
          <w:rFonts w:ascii="Calibri" w:hAnsi="Calibri" w:cs="Calibri"/>
          <w:sz w:val="22"/>
          <w:szCs w:val="22"/>
        </w:rPr>
        <w:tab/>
      </w:r>
      <w:r w:rsidRPr="006C3ACE">
        <w:rPr>
          <w:rFonts w:ascii="Calibri" w:hAnsi="Calibri" w:cs="Calibri"/>
          <w:sz w:val="22"/>
          <w:szCs w:val="22"/>
        </w:rPr>
        <w:tab/>
      </w:r>
      <w:r w:rsidR="00BE1767" w:rsidRPr="00BE1767">
        <w:rPr>
          <w:rFonts w:ascii="Calibri" w:hAnsi="Calibri" w:cs="Calibri"/>
          <w:sz w:val="22"/>
          <w:szCs w:val="22"/>
        </w:rPr>
        <w:t>07112068</w:t>
      </w:r>
      <w:r w:rsidR="00D716FC">
        <w:rPr>
          <w:rFonts w:ascii="Calibri" w:hAnsi="Calibri" w:cs="Calibri"/>
          <w:sz w:val="22"/>
          <w:szCs w:val="22"/>
        </w:rPr>
        <w:t xml:space="preserve">, </w:t>
      </w:r>
      <w:r w:rsidRPr="006C3ACE">
        <w:rPr>
          <w:rFonts w:ascii="Calibri" w:hAnsi="Calibri" w:cs="Calibri"/>
          <w:sz w:val="22"/>
          <w:szCs w:val="22"/>
        </w:rPr>
        <w:t>není plátcem DPH</w:t>
      </w:r>
    </w:p>
    <w:p w14:paraId="7727E826" w14:textId="08BE4160" w:rsidR="00D9420F" w:rsidRPr="00A30A68" w:rsidRDefault="00D9420F" w:rsidP="006C3ACE">
      <w:pPr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zapsan</w:t>
      </w:r>
      <w:r w:rsidR="006C3ACE">
        <w:rPr>
          <w:rFonts w:ascii="Calibri" w:hAnsi="Calibri" w:cs="Calibri"/>
          <w:sz w:val="22"/>
          <w:szCs w:val="22"/>
        </w:rPr>
        <w:t>á</w:t>
      </w:r>
      <w:r w:rsidRPr="00A30A68">
        <w:rPr>
          <w:rFonts w:ascii="Calibri" w:hAnsi="Calibri" w:cs="Calibri"/>
          <w:sz w:val="22"/>
          <w:szCs w:val="22"/>
        </w:rPr>
        <w:t xml:space="preserve"> v OR vedeném u Městského soudu v Praze, </w:t>
      </w:r>
      <w:r w:rsidR="006C3ACE">
        <w:rPr>
          <w:rFonts w:ascii="Calibri" w:hAnsi="Calibri" w:cs="Calibri"/>
          <w:sz w:val="22"/>
          <w:szCs w:val="22"/>
        </w:rPr>
        <w:t>sp. zn.</w:t>
      </w:r>
      <w:r w:rsidRPr="00A30A68">
        <w:rPr>
          <w:rFonts w:ascii="Calibri" w:hAnsi="Calibri" w:cs="Calibri"/>
          <w:sz w:val="22"/>
          <w:szCs w:val="22"/>
        </w:rPr>
        <w:t xml:space="preserve"> C</w:t>
      </w:r>
      <w:r w:rsidR="006C3ACE">
        <w:rPr>
          <w:rFonts w:ascii="Calibri" w:hAnsi="Calibri" w:cs="Calibri"/>
          <w:sz w:val="22"/>
          <w:szCs w:val="22"/>
        </w:rPr>
        <w:t xml:space="preserve"> </w:t>
      </w:r>
      <w:r w:rsidR="00D35848" w:rsidRPr="00D35848">
        <w:rPr>
          <w:rFonts w:ascii="Calibri" w:hAnsi="Calibri" w:cs="Calibri"/>
          <w:sz w:val="22"/>
          <w:szCs w:val="22"/>
        </w:rPr>
        <w:t>294827</w:t>
      </w:r>
    </w:p>
    <w:p w14:paraId="5101EDCB" w14:textId="77777777" w:rsidR="00703E3F" w:rsidRPr="00A30A68" w:rsidRDefault="005159D0" w:rsidP="004808F1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6C3ACE" w:rsidRPr="006C3ACE">
        <w:rPr>
          <w:rFonts w:ascii="Calibri" w:hAnsi="Calibri" w:cs="Calibri"/>
          <w:b/>
          <w:bCs/>
          <w:sz w:val="22"/>
          <w:szCs w:val="22"/>
        </w:rPr>
        <w:t>P</w:t>
      </w:r>
      <w:r w:rsidR="00A30A68" w:rsidRPr="006C3ACE">
        <w:rPr>
          <w:rFonts w:ascii="Calibri" w:hAnsi="Calibri" w:cs="Calibri"/>
          <w:b/>
          <w:bCs/>
          <w:sz w:val="22"/>
          <w:szCs w:val="22"/>
        </w:rPr>
        <w:t>ůvodní</w:t>
      </w:r>
      <w:r w:rsidR="00A30A68" w:rsidRPr="00A30A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3ACE">
        <w:rPr>
          <w:rFonts w:ascii="Calibri" w:hAnsi="Calibri" w:cs="Calibri"/>
          <w:b/>
          <w:bCs/>
          <w:sz w:val="22"/>
          <w:szCs w:val="22"/>
        </w:rPr>
        <w:t>partner</w:t>
      </w:r>
      <w:r w:rsidRPr="00A30A68">
        <w:rPr>
          <w:rFonts w:ascii="Calibri" w:hAnsi="Calibri" w:cs="Calibri"/>
          <w:sz w:val="22"/>
          <w:szCs w:val="22"/>
        </w:rPr>
        <w:t>“) na straně druhé</w:t>
      </w:r>
      <w:r w:rsidR="00A30A68" w:rsidRPr="00A30A68">
        <w:rPr>
          <w:rFonts w:ascii="Calibri" w:hAnsi="Calibri" w:cs="Calibri"/>
          <w:sz w:val="22"/>
          <w:szCs w:val="22"/>
        </w:rPr>
        <w:t xml:space="preserve"> jako postupitel</w:t>
      </w:r>
    </w:p>
    <w:p w14:paraId="520C657A" w14:textId="77777777" w:rsidR="00A30A68" w:rsidRPr="00A30A68" w:rsidRDefault="00A30A68" w:rsidP="00CF7597">
      <w:pPr>
        <w:rPr>
          <w:rFonts w:ascii="Calibri" w:hAnsi="Calibri" w:cs="Calibri"/>
          <w:sz w:val="22"/>
          <w:szCs w:val="22"/>
        </w:rPr>
      </w:pPr>
    </w:p>
    <w:p w14:paraId="409DE644" w14:textId="77777777" w:rsidR="00A30A68" w:rsidRPr="00A30A68" w:rsidRDefault="00A30A68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a</w:t>
      </w:r>
    </w:p>
    <w:p w14:paraId="04979C98" w14:textId="77777777" w:rsidR="00A30A68" w:rsidRPr="00A30A68" w:rsidRDefault="00A30A68" w:rsidP="00CF7597">
      <w:pPr>
        <w:rPr>
          <w:rFonts w:ascii="Calibri" w:hAnsi="Calibri" w:cs="Calibri"/>
          <w:sz w:val="22"/>
          <w:szCs w:val="22"/>
        </w:rPr>
      </w:pPr>
    </w:p>
    <w:p w14:paraId="0B87E0E9" w14:textId="77777777" w:rsidR="00DA5ADD" w:rsidRDefault="00DA5ADD" w:rsidP="00A30A68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DA5ADD">
        <w:rPr>
          <w:rFonts w:ascii="Calibri" w:hAnsi="Calibri" w:cs="Calibri"/>
          <w:b/>
          <w:bCs/>
          <w:sz w:val="22"/>
          <w:szCs w:val="22"/>
        </w:rPr>
        <w:t xml:space="preserve">EuroCentralGroup s.r.o.  </w:t>
      </w:r>
    </w:p>
    <w:p w14:paraId="2609471C" w14:textId="284DE124" w:rsidR="007E79D3" w:rsidRDefault="00A30A68" w:rsidP="00CA706E">
      <w:pPr>
        <w:pStyle w:val="Odstavec11"/>
        <w:numPr>
          <w:ilvl w:val="0"/>
          <w:numId w:val="0"/>
        </w:numPr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Sídlo: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="00CA706E" w:rsidRPr="00CA706E">
        <w:rPr>
          <w:rFonts w:ascii="Calibri" w:hAnsi="Calibri" w:cs="Calibri"/>
          <w:sz w:val="22"/>
          <w:szCs w:val="22"/>
        </w:rPr>
        <w:t>Karlovo náměstí 313/8, Nové Město, 120 00 Praha 2</w:t>
      </w:r>
    </w:p>
    <w:p w14:paraId="4CF9B944" w14:textId="3CFC1EE2" w:rsidR="00A30A68" w:rsidRPr="00A30A68" w:rsidRDefault="00A30A68" w:rsidP="002136D9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Zastoupený:</w:t>
      </w:r>
      <w:r w:rsidRPr="00A30A68">
        <w:rPr>
          <w:rFonts w:ascii="Calibri" w:hAnsi="Calibri" w:cs="Calibri"/>
          <w:sz w:val="22"/>
          <w:szCs w:val="22"/>
        </w:rPr>
        <w:tab/>
      </w:r>
      <w:r w:rsidR="008C54EE" w:rsidRPr="008C54EE">
        <w:rPr>
          <w:rFonts w:ascii="Calibri" w:hAnsi="Calibri" w:cs="Calibri"/>
          <w:sz w:val="22"/>
          <w:szCs w:val="22"/>
        </w:rPr>
        <w:t>Yuri Leso, jednatel</w:t>
      </w:r>
    </w:p>
    <w:p w14:paraId="30C65EA3" w14:textId="743BFD4C" w:rsidR="007E79D3" w:rsidRDefault="00A30A68" w:rsidP="002136D9">
      <w:pPr>
        <w:rPr>
          <w:rStyle w:val="nowrap"/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IČO: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="00DC3AC5" w:rsidRPr="00DC3AC5">
        <w:rPr>
          <w:rStyle w:val="nowrap"/>
          <w:rFonts w:ascii="Calibri" w:hAnsi="Calibri" w:cs="Calibri"/>
          <w:sz w:val="22"/>
          <w:szCs w:val="22"/>
        </w:rPr>
        <w:t>21058466</w:t>
      </w:r>
      <w:r w:rsidR="00D716FC">
        <w:rPr>
          <w:rStyle w:val="nowrap"/>
          <w:rFonts w:ascii="Calibri" w:hAnsi="Calibri" w:cs="Calibri"/>
          <w:sz w:val="22"/>
          <w:szCs w:val="22"/>
        </w:rPr>
        <w:t xml:space="preserve">, </w:t>
      </w:r>
      <w:r w:rsidR="007E79D3" w:rsidRPr="007E79D3">
        <w:rPr>
          <w:rStyle w:val="nowrap"/>
          <w:rFonts w:ascii="Calibri" w:hAnsi="Calibri" w:cs="Calibri"/>
          <w:sz w:val="22"/>
          <w:szCs w:val="22"/>
        </w:rPr>
        <w:t>není plátcem DPH</w:t>
      </w:r>
    </w:p>
    <w:p w14:paraId="45296629" w14:textId="24F6DCAB" w:rsidR="00A30A68" w:rsidRPr="00A30A68" w:rsidRDefault="00A30A68" w:rsidP="002136D9">
      <w:pPr>
        <w:rPr>
          <w:rFonts w:ascii="Calibri" w:hAnsi="Calibri" w:cs="Calibri"/>
          <w:b/>
          <w:bCs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zapsan</w:t>
      </w:r>
      <w:r w:rsidR="007E79D3">
        <w:rPr>
          <w:rFonts w:ascii="Calibri" w:hAnsi="Calibri" w:cs="Calibri"/>
          <w:sz w:val="22"/>
          <w:szCs w:val="22"/>
        </w:rPr>
        <w:t>á</w:t>
      </w:r>
      <w:r w:rsidRPr="00A30A68">
        <w:rPr>
          <w:rFonts w:ascii="Calibri" w:hAnsi="Calibri" w:cs="Calibri"/>
          <w:sz w:val="22"/>
          <w:szCs w:val="22"/>
        </w:rPr>
        <w:t xml:space="preserve"> v OR vedeném u Městského soudu v Praze, </w:t>
      </w:r>
      <w:r w:rsidR="007E79D3" w:rsidRPr="007E79D3">
        <w:rPr>
          <w:rFonts w:ascii="Calibri" w:hAnsi="Calibri" w:cs="Calibri"/>
          <w:sz w:val="22"/>
          <w:szCs w:val="22"/>
        </w:rPr>
        <w:t xml:space="preserve">sp. zn. C </w:t>
      </w:r>
      <w:r w:rsidR="00DC3AC5" w:rsidRPr="00DC3AC5">
        <w:rPr>
          <w:rFonts w:ascii="Calibri" w:hAnsi="Calibri" w:cs="Calibri"/>
          <w:sz w:val="22"/>
          <w:szCs w:val="22"/>
        </w:rPr>
        <w:t>396384</w:t>
      </w:r>
    </w:p>
    <w:p w14:paraId="60410FA7" w14:textId="77777777" w:rsidR="00A30A68" w:rsidRPr="00A30A68" w:rsidRDefault="00A30A68" w:rsidP="00A30A68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7E79D3" w:rsidRPr="007E79D3">
        <w:rPr>
          <w:rFonts w:ascii="Calibri" w:hAnsi="Calibri" w:cs="Calibri"/>
          <w:b/>
          <w:bCs/>
          <w:sz w:val="22"/>
          <w:szCs w:val="22"/>
        </w:rPr>
        <w:t>N</w:t>
      </w:r>
      <w:r w:rsidRPr="007E79D3">
        <w:rPr>
          <w:rFonts w:ascii="Calibri" w:hAnsi="Calibri" w:cs="Calibri"/>
          <w:b/>
          <w:bCs/>
          <w:sz w:val="22"/>
          <w:szCs w:val="22"/>
        </w:rPr>
        <w:t>ový</w:t>
      </w:r>
      <w:r w:rsidRPr="00A30A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79D3">
        <w:rPr>
          <w:rFonts w:ascii="Calibri" w:hAnsi="Calibri" w:cs="Calibri"/>
          <w:b/>
          <w:bCs/>
          <w:sz w:val="22"/>
          <w:szCs w:val="22"/>
        </w:rPr>
        <w:t>partner</w:t>
      </w:r>
      <w:r w:rsidRPr="00A30A68">
        <w:rPr>
          <w:rFonts w:ascii="Calibri" w:hAnsi="Calibri" w:cs="Calibri"/>
          <w:sz w:val="22"/>
          <w:szCs w:val="22"/>
        </w:rPr>
        <w:t>“) na straně třetí jako postupník</w:t>
      </w:r>
    </w:p>
    <w:p w14:paraId="3B0274ED" w14:textId="77777777" w:rsidR="00A30A68" w:rsidRPr="00A30A68" w:rsidRDefault="00A30A68" w:rsidP="00CF7597">
      <w:pPr>
        <w:rPr>
          <w:rFonts w:ascii="Calibri" w:hAnsi="Calibri" w:cs="Calibri"/>
          <w:sz w:val="22"/>
          <w:szCs w:val="22"/>
        </w:rPr>
      </w:pPr>
    </w:p>
    <w:p w14:paraId="684C7A38" w14:textId="77777777" w:rsidR="00703E3F" w:rsidRPr="00A30A68" w:rsidRDefault="008C4B0E" w:rsidP="00CF7597">
      <w:pPr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(společně dále jen „</w:t>
      </w:r>
      <w:r w:rsidRPr="00A30A68">
        <w:rPr>
          <w:rFonts w:ascii="Calibri" w:hAnsi="Calibri" w:cs="Calibri"/>
          <w:b/>
          <w:bCs/>
          <w:sz w:val="22"/>
          <w:szCs w:val="22"/>
        </w:rPr>
        <w:t>smluvní strany</w:t>
      </w:r>
      <w:r w:rsidRPr="00A30A68">
        <w:rPr>
          <w:rFonts w:ascii="Calibri" w:hAnsi="Calibri" w:cs="Calibri"/>
          <w:sz w:val="22"/>
          <w:szCs w:val="22"/>
        </w:rPr>
        <w:t>“)</w:t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  <w:t xml:space="preserve">    </w:t>
      </w:r>
    </w:p>
    <w:p w14:paraId="58F9932E" w14:textId="6C80D270" w:rsidR="00E40BA8" w:rsidRPr="00A30A68" w:rsidRDefault="00A30A68" w:rsidP="00A30A68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30A68">
        <w:rPr>
          <w:rFonts w:ascii="Calibri" w:hAnsi="Calibri" w:cs="Calibri"/>
          <w:iCs/>
          <w:sz w:val="22"/>
          <w:szCs w:val="22"/>
        </w:rPr>
        <w:t>uzavírají tuto smlouvu o postoupení smlouvy</w:t>
      </w:r>
      <w:r w:rsidR="002136D9">
        <w:rPr>
          <w:rFonts w:ascii="Calibri" w:hAnsi="Calibri" w:cs="Calibri"/>
          <w:iCs/>
          <w:sz w:val="22"/>
          <w:szCs w:val="22"/>
        </w:rPr>
        <w:t xml:space="preserve"> č. 9</w:t>
      </w:r>
      <w:r w:rsidR="00654B54">
        <w:rPr>
          <w:rFonts w:ascii="Calibri" w:hAnsi="Calibri" w:cs="Calibri"/>
          <w:iCs/>
          <w:sz w:val="22"/>
          <w:szCs w:val="22"/>
        </w:rPr>
        <w:t>8</w:t>
      </w:r>
      <w:r w:rsidR="002136D9">
        <w:rPr>
          <w:rFonts w:ascii="Calibri" w:hAnsi="Calibri" w:cs="Calibri"/>
          <w:iCs/>
          <w:sz w:val="22"/>
          <w:szCs w:val="22"/>
        </w:rPr>
        <w:t>/2023</w:t>
      </w:r>
      <w:r w:rsidRPr="00A30A68">
        <w:rPr>
          <w:rFonts w:ascii="Calibri" w:hAnsi="Calibri" w:cs="Calibri"/>
          <w:iCs/>
          <w:sz w:val="22"/>
          <w:szCs w:val="22"/>
        </w:rPr>
        <w:t>:</w:t>
      </w:r>
    </w:p>
    <w:p w14:paraId="79902792" w14:textId="77777777" w:rsidR="00703E3F" w:rsidRPr="00A30A68" w:rsidRDefault="00703E3F" w:rsidP="004D6A6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4B0068" w14:textId="77777777" w:rsidR="007303F7" w:rsidRPr="002136D9" w:rsidRDefault="00A30A68" w:rsidP="00CF7597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>Předmět smlouvy</w:t>
      </w:r>
    </w:p>
    <w:p w14:paraId="1A5B4CB5" w14:textId="01188DBF" w:rsidR="00A30A68" w:rsidRPr="00A30A68" w:rsidRDefault="007E79D3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ČZU</w:t>
      </w:r>
      <w:r w:rsidR="007303F7" w:rsidRPr="00A30A68">
        <w:rPr>
          <w:rFonts w:ascii="Calibri" w:hAnsi="Calibri" w:cs="Calibri"/>
          <w:sz w:val="22"/>
          <w:szCs w:val="22"/>
        </w:rPr>
        <w:t xml:space="preserve"> </w:t>
      </w:r>
      <w:r w:rsidR="00A30A68" w:rsidRPr="00A30A68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P</w:t>
      </w:r>
      <w:r w:rsidR="00A30A68" w:rsidRPr="00A30A68">
        <w:rPr>
          <w:rFonts w:ascii="Calibri" w:hAnsi="Calibri" w:cs="Calibri"/>
          <w:sz w:val="22"/>
          <w:szCs w:val="22"/>
        </w:rPr>
        <w:t xml:space="preserve">ůvodní </w:t>
      </w:r>
      <w:r>
        <w:rPr>
          <w:rFonts w:ascii="Calibri" w:hAnsi="Calibri" w:cs="Calibri"/>
          <w:sz w:val="22"/>
          <w:szCs w:val="22"/>
        </w:rPr>
        <w:t>partner</w:t>
      </w:r>
      <w:r w:rsidR="00A30A68" w:rsidRPr="00A30A68">
        <w:rPr>
          <w:rFonts w:ascii="Calibri" w:hAnsi="Calibri" w:cs="Calibri"/>
          <w:sz w:val="22"/>
          <w:szCs w:val="22"/>
        </w:rPr>
        <w:t xml:space="preserve"> spolu </w:t>
      </w:r>
      <w:r w:rsidR="00A30A68" w:rsidRPr="00CF7597">
        <w:rPr>
          <w:rFonts w:ascii="Calibri" w:hAnsi="Calibri" w:cs="Calibri"/>
          <w:sz w:val="22"/>
          <w:szCs w:val="22"/>
        </w:rPr>
        <w:t xml:space="preserve">dne </w:t>
      </w:r>
      <w:r w:rsidR="00654B54">
        <w:rPr>
          <w:rFonts w:ascii="Calibri" w:hAnsi="Calibri" w:cs="Calibri"/>
          <w:sz w:val="22"/>
          <w:szCs w:val="22"/>
        </w:rPr>
        <w:t>3</w:t>
      </w:r>
      <w:r w:rsidR="00CF7597" w:rsidRPr="00CF7597">
        <w:rPr>
          <w:rFonts w:ascii="Calibri" w:hAnsi="Calibri" w:cs="Calibri"/>
          <w:sz w:val="22"/>
          <w:szCs w:val="22"/>
        </w:rPr>
        <w:t>1</w:t>
      </w:r>
      <w:r w:rsidR="00A30A68" w:rsidRPr="00CF7597">
        <w:rPr>
          <w:rFonts w:ascii="Calibri" w:hAnsi="Calibri" w:cs="Calibri"/>
          <w:sz w:val="22"/>
          <w:szCs w:val="22"/>
        </w:rPr>
        <w:t>.</w:t>
      </w:r>
      <w:r w:rsidRPr="00CF7597">
        <w:rPr>
          <w:rFonts w:ascii="Calibri" w:hAnsi="Calibri" w:cs="Calibri"/>
          <w:sz w:val="22"/>
          <w:szCs w:val="22"/>
        </w:rPr>
        <w:t xml:space="preserve"> </w:t>
      </w:r>
      <w:r w:rsidR="00654B54">
        <w:rPr>
          <w:rFonts w:ascii="Calibri" w:hAnsi="Calibri" w:cs="Calibri"/>
          <w:sz w:val="22"/>
          <w:szCs w:val="22"/>
        </w:rPr>
        <w:t>1</w:t>
      </w:r>
      <w:r w:rsidR="00A30A68" w:rsidRPr="00CF759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A30A68" w:rsidRPr="00A30A68">
        <w:rPr>
          <w:rFonts w:ascii="Calibri" w:hAnsi="Calibri" w:cs="Calibri"/>
          <w:sz w:val="22"/>
          <w:szCs w:val="22"/>
        </w:rPr>
        <w:t>202</w:t>
      </w:r>
      <w:r w:rsidR="00CF7597">
        <w:rPr>
          <w:rFonts w:ascii="Calibri" w:hAnsi="Calibri" w:cs="Calibri"/>
          <w:sz w:val="22"/>
          <w:szCs w:val="22"/>
        </w:rPr>
        <w:t>4</w:t>
      </w:r>
      <w:r w:rsidR="00A30A68" w:rsidRPr="00A30A68">
        <w:rPr>
          <w:rFonts w:ascii="Calibri" w:hAnsi="Calibri" w:cs="Calibri"/>
          <w:sz w:val="22"/>
          <w:szCs w:val="22"/>
        </w:rPr>
        <w:t xml:space="preserve"> uzavřeli smlouvu </w:t>
      </w:r>
      <w:r>
        <w:rPr>
          <w:rFonts w:ascii="Calibri" w:hAnsi="Calibri" w:cs="Calibri"/>
          <w:sz w:val="22"/>
          <w:szCs w:val="22"/>
        </w:rPr>
        <w:t>č. 9</w:t>
      </w:r>
      <w:r w:rsidR="00654B54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/2023</w:t>
      </w:r>
      <w:r w:rsidR="00A30A68" w:rsidRPr="00A30A68">
        <w:rPr>
          <w:rFonts w:ascii="Calibri" w:hAnsi="Calibri" w:cs="Calibri"/>
          <w:sz w:val="22"/>
          <w:szCs w:val="22"/>
        </w:rPr>
        <w:t xml:space="preserve"> (dále jen „</w:t>
      </w:r>
      <w:r w:rsidR="00742CEA" w:rsidRPr="00742CEA">
        <w:rPr>
          <w:rFonts w:ascii="Calibri" w:hAnsi="Calibri" w:cs="Calibri"/>
          <w:b/>
          <w:bCs/>
          <w:sz w:val="22"/>
          <w:szCs w:val="22"/>
        </w:rPr>
        <w:t>S</w:t>
      </w:r>
      <w:r w:rsidR="00A30A68" w:rsidRPr="00742CEA">
        <w:rPr>
          <w:rFonts w:ascii="Calibri" w:hAnsi="Calibri" w:cs="Calibri"/>
          <w:b/>
          <w:bCs/>
          <w:sz w:val="22"/>
          <w:szCs w:val="22"/>
        </w:rPr>
        <w:t>mlouva</w:t>
      </w:r>
      <w:r w:rsidR="00CF75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42CEA" w:rsidRPr="00742CEA">
        <w:rPr>
          <w:rFonts w:ascii="Calibri" w:hAnsi="Calibri" w:cs="Calibri"/>
          <w:b/>
          <w:bCs/>
          <w:sz w:val="22"/>
          <w:szCs w:val="22"/>
        </w:rPr>
        <w:t>9</w:t>
      </w:r>
      <w:r w:rsidR="00654B54">
        <w:rPr>
          <w:rFonts w:ascii="Calibri" w:hAnsi="Calibri" w:cs="Calibri"/>
          <w:b/>
          <w:bCs/>
          <w:sz w:val="22"/>
          <w:szCs w:val="22"/>
        </w:rPr>
        <w:t>8</w:t>
      </w:r>
      <w:r w:rsidR="00A30A68" w:rsidRPr="00A30A68">
        <w:rPr>
          <w:rFonts w:ascii="Calibri" w:hAnsi="Calibri" w:cs="Calibri"/>
          <w:sz w:val="22"/>
          <w:szCs w:val="22"/>
        </w:rPr>
        <w:t xml:space="preserve">“), jejímž předmětem je </w:t>
      </w:r>
      <w:r w:rsidRPr="007E79D3">
        <w:rPr>
          <w:rFonts w:ascii="Calibri" w:hAnsi="Calibri" w:cs="Calibri"/>
          <w:sz w:val="22"/>
          <w:szCs w:val="22"/>
        </w:rPr>
        <w:t>závazek ČZU k zajištění ročních i krátkodobých intenzivních jazykových přípravných kurzů</w:t>
      </w:r>
      <w:r>
        <w:rPr>
          <w:rFonts w:ascii="Calibri" w:hAnsi="Calibri" w:cs="Calibri"/>
          <w:sz w:val="22"/>
          <w:szCs w:val="22"/>
        </w:rPr>
        <w:t>.</w:t>
      </w:r>
      <w:r w:rsidR="00A30A68" w:rsidRPr="00A30A68">
        <w:rPr>
          <w:rFonts w:ascii="Calibri" w:hAnsi="Calibri" w:cs="Calibri"/>
          <w:sz w:val="22"/>
          <w:szCs w:val="22"/>
        </w:rPr>
        <w:t xml:space="preserve"> </w:t>
      </w:r>
      <w:r w:rsidR="00CF7597" w:rsidRPr="00CF7597">
        <w:rPr>
          <w:rFonts w:ascii="Calibri" w:hAnsi="Calibri" w:cs="Calibri"/>
          <w:sz w:val="22"/>
          <w:szCs w:val="22"/>
        </w:rPr>
        <w:t>Smlouva</w:t>
      </w:r>
      <w:r w:rsidR="00CF7597">
        <w:rPr>
          <w:rFonts w:ascii="Calibri" w:hAnsi="Calibri" w:cs="Calibri"/>
          <w:sz w:val="22"/>
          <w:szCs w:val="22"/>
        </w:rPr>
        <w:t xml:space="preserve">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127351">
        <w:rPr>
          <w:rFonts w:ascii="Calibri" w:hAnsi="Calibri" w:cs="Calibri"/>
          <w:sz w:val="22"/>
          <w:szCs w:val="22"/>
        </w:rPr>
        <w:t>8</w:t>
      </w:r>
      <w:r w:rsidR="00A30A68" w:rsidRPr="00A30A68">
        <w:rPr>
          <w:rFonts w:ascii="Calibri" w:hAnsi="Calibri" w:cs="Calibri"/>
          <w:sz w:val="22"/>
          <w:szCs w:val="22"/>
        </w:rPr>
        <w:t xml:space="preserve"> je nedílnou součástí této smlouvy jako </w:t>
      </w:r>
      <w:r>
        <w:rPr>
          <w:rFonts w:ascii="Calibri" w:hAnsi="Calibri" w:cs="Calibri"/>
          <w:sz w:val="22"/>
          <w:szCs w:val="22"/>
        </w:rPr>
        <w:t xml:space="preserve">její </w:t>
      </w:r>
      <w:r w:rsidR="00A30A68" w:rsidRPr="00A30A68">
        <w:rPr>
          <w:rFonts w:ascii="Calibri" w:hAnsi="Calibri" w:cs="Calibri"/>
          <w:sz w:val="22"/>
          <w:szCs w:val="22"/>
        </w:rPr>
        <w:t>příloha.</w:t>
      </w:r>
    </w:p>
    <w:p w14:paraId="3B9A74B3" w14:textId="4A355509" w:rsidR="00A30A68" w:rsidRPr="00A30A68" w:rsidRDefault="007E79D3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ČZU</w:t>
      </w:r>
      <w:r w:rsidR="00A30A68" w:rsidRPr="00A30A68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N</w:t>
      </w:r>
      <w:r w:rsidR="00A30A68" w:rsidRPr="00A30A68">
        <w:rPr>
          <w:rFonts w:ascii="Calibri" w:hAnsi="Calibri" w:cs="Calibri"/>
          <w:sz w:val="22"/>
          <w:szCs w:val="22"/>
        </w:rPr>
        <w:t xml:space="preserve">ový </w:t>
      </w:r>
      <w:r>
        <w:rPr>
          <w:rFonts w:ascii="Calibri" w:hAnsi="Calibri" w:cs="Calibri"/>
          <w:sz w:val="22"/>
          <w:szCs w:val="22"/>
        </w:rPr>
        <w:t>partner</w:t>
      </w:r>
      <w:r w:rsidR="00A30A68" w:rsidRPr="00A30A68">
        <w:rPr>
          <w:rFonts w:ascii="Calibri" w:hAnsi="Calibri" w:cs="Calibri"/>
          <w:sz w:val="22"/>
          <w:szCs w:val="22"/>
        </w:rPr>
        <w:t xml:space="preserve"> podpisem této smlouvy projevují souhlas (souhlasí) s postoupením 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127351">
        <w:rPr>
          <w:rFonts w:ascii="Calibri" w:hAnsi="Calibri" w:cs="Calibri"/>
          <w:sz w:val="22"/>
          <w:szCs w:val="22"/>
        </w:rPr>
        <w:t>8</w:t>
      </w:r>
      <w:r w:rsidR="00A30A68" w:rsidRPr="00A30A68">
        <w:rPr>
          <w:rFonts w:ascii="Calibri" w:hAnsi="Calibri" w:cs="Calibri"/>
          <w:sz w:val="22"/>
          <w:szCs w:val="22"/>
        </w:rPr>
        <w:t>.</w:t>
      </w:r>
    </w:p>
    <w:p w14:paraId="2F7BD2AA" w14:textId="606C5585" w:rsidR="006E4C80" w:rsidRPr="00A30A68" w:rsidRDefault="007E79D3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dohodly, že </w:t>
      </w:r>
      <w:r w:rsidRPr="00A30A68">
        <w:rPr>
          <w:rFonts w:ascii="Calibri" w:hAnsi="Calibri" w:cs="Calibri"/>
          <w:sz w:val="22"/>
          <w:szCs w:val="22"/>
        </w:rPr>
        <w:t>veškerá práva a povinnosti vyplývající z</w:t>
      </w:r>
      <w:r w:rsidR="00CF7597">
        <w:rPr>
          <w:rFonts w:ascii="Calibri" w:hAnsi="Calibri" w:cs="Calibri"/>
          <w:sz w:val="22"/>
          <w:szCs w:val="22"/>
        </w:rPr>
        <w:t>e</w:t>
      </w:r>
      <w:r w:rsidRPr="00A30A68">
        <w:rPr>
          <w:rFonts w:ascii="Calibri" w:hAnsi="Calibri" w:cs="Calibri"/>
          <w:sz w:val="22"/>
          <w:szCs w:val="22"/>
        </w:rPr>
        <w:t> 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127351">
        <w:rPr>
          <w:rFonts w:ascii="Calibri" w:hAnsi="Calibri" w:cs="Calibri"/>
          <w:sz w:val="22"/>
          <w:szCs w:val="22"/>
        </w:rPr>
        <w:t>8</w:t>
      </w:r>
      <w:r w:rsidR="00CF7597" w:rsidRPr="00A30A68">
        <w:rPr>
          <w:rFonts w:ascii="Calibri" w:hAnsi="Calibri" w:cs="Calibri"/>
          <w:sz w:val="22"/>
          <w:szCs w:val="22"/>
        </w:rPr>
        <w:t xml:space="preserve"> </w:t>
      </w:r>
      <w:r w:rsidRPr="00A30A68">
        <w:rPr>
          <w:rFonts w:ascii="Calibri" w:hAnsi="Calibri" w:cs="Calibri"/>
          <w:sz w:val="22"/>
          <w:szCs w:val="22"/>
        </w:rPr>
        <w:t>přecházejí z </w:t>
      </w:r>
      <w:r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ůvodního </w:t>
      </w:r>
      <w:r>
        <w:rPr>
          <w:rFonts w:ascii="Calibri" w:hAnsi="Calibri" w:cs="Calibri"/>
          <w:sz w:val="22"/>
          <w:szCs w:val="22"/>
        </w:rPr>
        <w:t>partnera</w:t>
      </w:r>
      <w:r w:rsidRPr="00A30A68"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sz w:val="22"/>
          <w:szCs w:val="22"/>
        </w:rPr>
        <w:t>N</w:t>
      </w:r>
      <w:r w:rsidRPr="00A30A68">
        <w:rPr>
          <w:rFonts w:ascii="Calibri" w:hAnsi="Calibri" w:cs="Calibri"/>
          <w:sz w:val="22"/>
          <w:szCs w:val="22"/>
        </w:rPr>
        <w:t xml:space="preserve">ového </w:t>
      </w:r>
      <w:r>
        <w:rPr>
          <w:rFonts w:ascii="Calibri" w:hAnsi="Calibri" w:cs="Calibri"/>
          <w:sz w:val="22"/>
          <w:szCs w:val="22"/>
        </w:rPr>
        <w:t xml:space="preserve">partnera </w:t>
      </w:r>
      <w:r w:rsidR="009E2C5B">
        <w:rPr>
          <w:rFonts w:ascii="Calibri" w:hAnsi="Calibri" w:cs="Calibri"/>
          <w:sz w:val="22"/>
          <w:szCs w:val="22"/>
        </w:rPr>
        <w:t xml:space="preserve">od 1. </w:t>
      </w:r>
      <w:r w:rsidR="00127351">
        <w:rPr>
          <w:rFonts w:ascii="Calibri" w:hAnsi="Calibri" w:cs="Calibri"/>
          <w:sz w:val="22"/>
          <w:szCs w:val="22"/>
        </w:rPr>
        <w:t>2</w:t>
      </w:r>
      <w:r w:rsidR="009E2C5B">
        <w:rPr>
          <w:rFonts w:ascii="Calibri" w:hAnsi="Calibri" w:cs="Calibri"/>
          <w:sz w:val="22"/>
          <w:szCs w:val="22"/>
        </w:rPr>
        <w:t>. 2025, tedy zpětně a případná plnění poskytnutá z</w:t>
      </w:r>
      <w:r w:rsidR="00CF7597">
        <w:rPr>
          <w:rFonts w:ascii="Calibri" w:hAnsi="Calibri" w:cs="Calibri"/>
          <w:sz w:val="22"/>
          <w:szCs w:val="22"/>
        </w:rPr>
        <w:t>e</w:t>
      </w:r>
      <w:r w:rsidR="009E2C5B">
        <w:rPr>
          <w:rFonts w:ascii="Calibri" w:hAnsi="Calibri" w:cs="Calibri"/>
          <w:sz w:val="22"/>
          <w:szCs w:val="22"/>
        </w:rPr>
        <w:t> 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127351">
        <w:rPr>
          <w:rFonts w:ascii="Calibri" w:hAnsi="Calibri" w:cs="Calibri"/>
          <w:sz w:val="22"/>
          <w:szCs w:val="22"/>
        </w:rPr>
        <w:t>8</w:t>
      </w:r>
      <w:r w:rsidR="00CF7597" w:rsidRPr="00A30A68">
        <w:rPr>
          <w:rFonts w:ascii="Calibri" w:hAnsi="Calibri" w:cs="Calibri"/>
          <w:sz w:val="22"/>
          <w:szCs w:val="22"/>
        </w:rPr>
        <w:t xml:space="preserve"> </w:t>
      </w:r>
      <w:r w:rsidR="009E2C5B">
        <w:rPr>
          <w:rFonts w:ascii="Calibri" w:hAnsi="Calibri" w:cs="Calibri"/>
          <w:sz w:val="22"/>
          <w:szCs w:val="22"/>
        </w:rPr>
        <w:t xml:space="preserve">mezi ČZU a Původním partnerem, v období od 1. </w:t>
      </w:r>
      <w:r w:rsidR="00127351">
        <w:rPr>
          <w:rFonts w:ascii="Calibri" w:hAnsi="Calibri" w:cs="Calibri"/>
          <w:sz w:val="22"/>
          <w:szCs w:val="22"/>
        </w:rPr>
        <w:t>2</w:t>
      </w:r>
      <w:r w:rsidR="009E2C5B">
        <w:rPr>
          <w:rFonts w:ascii="Calibri" w:hAnsi="Calibri" w:cs="Calibri"/>
          <w:sz w:val="22"/>
          <w:szCs w:val="22"/>
        </w:rPr>
        <w:t xml:space="preserve">. 2025 do účinnosti této </w:t>
      </w:r>
      <w:r w:rsidR="00CF7597">
        <w:rPr>
          <w:rFonts w:ascii="Calibri" w:hAnsi="Calibri" w:cs="Calibri"/>
          <w:sz w:val="22"/>
          <w:szCs w:val="22"/>
        </w:rPr>
        <w:t>s</w:t>
      </w:r>
      <w:r w:rsidR="009E2C5B">
        <w:rPr>
          <w:rFonts w:ascii="Calibri" w:hAnsi="Calibri" w:cs="Calibri"/>
          <w:sz w:val="22"/>
          <w:szCs w:val="22"/>
        </w:rPr>
        <w:t xml:space="preserve">mlouvy, se započtou tak, že budou považována dnem účinnosti této smlouvy za plnění poskytnutá dle 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127351">
        <w:rPr>
          <w:rFonts w:ascii="Calibri" w:hAnsi="Calibri" w:cs="Calibri"/>
          <w:sz w:val="22"/>
          <w:szCs w:val="22"/>
        </w:rPr>
        <w:t>8</w:t>
      </w:r>
      <w:r w:rsidR="00CF7597" w:rsidRPr="00A30A68">
        <w:rPr>
          <w:rFonts w:ascii="Calibri" w:hAnsi="Calibri" w:cs="Calibri"/>
          <w:sz w:val="22"/>
          <w:szCs w:val="22"/>
        </w:rPr>
        <w:t xml:space="preserve"> </w:t>
      </w:r>
      <w:r w:rsidR="009E2C5B">
        <w:rPr>
          <w:rFonts w:ascii="Calibri" w:hAnsi="Calibri" w:cs="Calibri"/>
          <w:sz w:val="22"/>
          <w:szCs w:val="22"/>
        </w:rPr>
        <w:t>mezi ČZU a Novým Partnerem.</w:t>
      </w:r>
      <w:r w:rsidR="00A30A68" w:rsidRPr="00A30A68">
        <w:rPr>
          <w:rFonts w:ascii="Calibri" w:hAnsi="Calibri" w:cs="Calibri"/>
          <w:sz w:val="22"/>
          <w:szCs w:val="22"/>
        </w:rPr>
        <w:t xml:space="preserve"> Okamžikem účinnosti postoupení 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2351F2">
        <w:rPr>
          <w:rFonts w:ascii="Calibri" w:hAnsi="Calibri" w:cs="Calibri"/>
          <w:sz w:val="22"/>
          <w:szCs w:val="22"/>
        </w:rPr>
        <w:t>8</w:t>
      </w:r>
      <w:r w:rsidR="00CF7597" w:rsidRPr="00A30A68">
        <w:rPr>
          <w:rFonts w:ascii="Calibri" w:hAnsi="Calibri" w:cs="Calibri"/>
          <w:sz w:val="22"/>
          <w:szCs w:val="22"/>
        </w:rPr>
        <w:t xml:space="preserve"> </w:t>
      </w:r>
      <w:r w:rsidR="009E2C5B">
        <w:rPr>
          <w:rFonts w:ascii="Calibri" w:hAnsi="Calibri" w:cs="Calibri"/>
          <w:sz w:val="22"/>
          <w:szCs w:val="22"/>
        </w:rPr>
        <w:t xml:space="preserve">také </w:t>
      </w:r>
      <w:r w:rsidR="00A30A68" w:rsidRPr="00A30A68">
        <w:rPr>
          <w:rFonts w:ascii="Calibri" w:hAnsi="Calibri" w:cs="Calibri"/>
          <w:sz w:val="22"/>
          <w:szCs w:val="22"/>
        </w:rPr>
        <w:t xml:space="preserve">zanikají veškerá práva a povinnosti </w:t>
      </w:r>
      <w:r>
        <w:rPr>
          <w:rFonts w:ascii="Calibri" w:hAnsi="Calibri" w:cs="Calibri"/>
          <w:sz w:val="22"/>
          <w:szCs w:val="22"/>
        </w:rPr>
        <w:t>P</w:t>
      </w:r>
      <w:r w:rsidR="00A30A68" w:rsidRPr="00A30A68">
        <w:rPr>
          <w:rFonts w:ascii="Calibri" w:hAnsi="Calibri" w:cs="Calibri"/>
          <w:sz w:val="22"/>
          <w:szCs w:val="22"/>
        </w:rPr>
        <w:t xml:space="preserve">ůvodního </w:t>
      </w:r>
      <w:r>
        <w:rPr>
          <w:rFonts w:ascii="Calibri" w:hAnsi="Calibri" w:cs="Calibri"/>
          <w:sz w:val="22"/>
          <w:szCs w:val="22"/>
        </w:rPr>
        <w:t>partnera</w:t>
      </w:r>
      <w:r w:rsidRPr="00A30A68">
        <w:rPr>
          <w:rFonts w:ascii="Calibri" w:hAnsi="Calibri" w:cs="Calibri"/>
          <w:sz w:val="22"/>
          <w:szCs w:val="22"/>
        </w:rPr>
        <w:t xml:space="preserve"> </w:t>
      </w:r>
      <w:r w:rsidR="00A30A68" w:rsidRPr="00A30A68">
        <w:rPr>
          <w:rFonts w:ascii="Calibri" w:hAnsi="Calibri" w:cs="Calibri"/>
          <w:sz w:val="22"/>
          <w:szCs w:val="22"/>
        </w:rPr>
        <w:t>vyplývající z</w:t>
      </w:r>
      <w:r w:rsidR="00CF7597">
        <w:rPr>
          <w:rFonts w:ascii="Calibri" w:hAnsi="Calibri" w:cs="Calibri"/>
          <w:sz w:val="22"/>
          <w:szCs w:val="22"/>
        </w:rPr>
        <w:t xml:space="preserve">e 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2351F2">
        <w:rPr>
          <w:rFonts w:ascii="Calibri" w:hAnsi="Calibri" w:cs="Calibri"/>
          <w:sz w:val="22"/>
          <w:szCs w:val="22"/>
        </w:rPr>
        <w:t>8</w:t>
      </w:r>
      <w:r w:rsidR="00A30A68" w:rsidRPr="00A30A68">
        <w:rPr>
          <w:rFonts w:ascii="Calibri" w:hAnsi="Calibri" w:cs="Calibri"/>
          <w:sz w:val="22"/>
          <w:szCs w:val="22"/>
        </w:rPr>
        <w:t xml:space="preserve">. </w:t>
      </w:r>
    </w:p>
    <w:p w14:paraId="3C4DA338" w14:textId="73663C8E" w:rsidR="00A30A68" w:rsidRPr="002275C9" w:rsidRDefault="00CF7597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30A68" w:rsidRPr="002275C9">
        <w:rPr>
          <w:rFonts w:ascii="Calibri" w:hAnsi="Calibri" w:cs="Calibri"/>
          <w:sz w:val="22"/>
          <w:szCs w:val="22"/>
        </w:rPr>
        <w:t xml:space="preserve">ůvodní </w:t>
      </w:r>
      <w:r>
        <w:rPr>
          <w:rFonts w:ascii="Calibri" w:hAnsi="Calibri" w:cs="Calibri"/>
          <w:sz w:val="22"/>
          <w:szCs w:val="22"/>
        </w:rPr>
        <w:t>partner</w:t>
      </w:r>
      <w:r w:rsidR="00A30A68" w:rsidRPr="002275C9">
        <w:rPr>
          <w:rFonts w:ascii="Calibri" w:hAnsi="Calibri" w:cs="Calibri"/>
          <w:sz w:val="22"/>
          <w:szCs w:val="22"/>
        </w:rPr>
        <w:t xml:space="preserve"> </w:t>
      </w:r>
      <w:r w:rsidR="00D2194D">
        <w:rPr>
          <w:rFonts w:ascii="Calibri" w:hAnsi="Calibri" w:cs="Calibri"/>
          <w:sz w:val="22"/>
          <w:szCs w:val="22"/>
        </w:rPr>
        <w:t>prohlašuje, že vypořádal ke dni účinnosti této Smlouvy všechny své závazky vůči ČZU</w:t>
      </w:r>
      <w:r w:rsidR="00A30A68" w:rsidRPr="002275C9">
        <w:rPr>
          <w:rFonts w:ascii="Calibri" w:hAnsi="Calibri" w:cs="Calibri"/>
          <w:sz w:val="22"/>
          <w:szCs w:val="22"/>
        </w:rPr>
        <w:t xml:space="preserve"> </w:t>
      </w:r>
      <w:r w:rsidR="002275C9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e </w:t>
      </w:r>
      <w:r w:rsidRPr="00CF7597">
        <w:rPr>
          <w:rFonts w:ascii="Calibri" w:hAnsi="Calibri" w:cs="Calibri"/>
          <w:sz w:val="22"/>
          <w:szCs w:val="22"/>
        </w:rPr>
        <w:t>Smlouv</w:t>
      </w:r>
      <w:r w:rsidR="00D2194D">
        <w:rPr>
          <w:rFonts w:ascii="Calibri" w:hAnsi="Calibri" w:cs="Calibri"/>
          <w:sz w:val="22"/>
          <w:szCs w:val="22"/>
        </w:rPr>
        <w:t xml:space="preserve">y </w:t>
      </w:r>
      <w:r w:rsidRPr="00CF7597">
        <w:rPr>
          <w:rFonts w:ascii="Calibri" w:hAnsi="Calibri" w:cs="Calibri"/>
          <w:sz w:val="22"/>
          <w:szCs w:val="22"/>
        </w:rPr>
        <w:t>9</w:t>
      </w:r>
      <w:r w:rsidR="002351F2">
        <w:rPr>
          <w:rFonts w:ascii="Calibri" w:hAnsi="Calibri" w:cs="Calibri"/>
          <w:sz w:val="22"/>
          <w:szCs w:val="22"/>
        </w:rPr>
        <w:t>8</w:t>
      </w:r>
      <w:r w:rsidR="00A30A68" w:rsidRPr="002275C9">
        <w:rPr>
          <w:rFonts w:ascii="Calibri" w:hAnsi="Calibri" w:cs="Calibri"/>
          <w:sz w:val="22"/>
          <w:szCs w:val="22"/>
        </w:rPr>
        <w:t>.</w:t>
      </w:r>
      <w:r w:rsidR="009E2C5B">
        <w:rPr>
          <w:rFonts w:ascii="Calibri" w:hAnsi="Calibri" w:cs="Calibri"/>
          <w:sz w:val="22"/>
          <w:szCs w:val="22"/>
        </w:rPr>
        <w:t xml:space="preserve"> </w:t>
      </w:r>
      <w:r w:rsidR="00D2194D">
        <w:rPr>
          <w:rFonts w:ascii="Calibri" w:hAnsi="Calibri" w:cs="Calibri"/>
          <w:sz w:val="22"/>
          <w:szCs w:val="22"/>
        </w:rPr>
        <w:t xml:space="preserve">V případě, že se prohlášení dle předchozí věty ukáže jako nepravdivé, zavazují </w:t>
      </w:r>
      <w:r w:rsidR="00D2194D">
        <w:rPr>
          <w:rFonts w:ascii="Calibri" w:hAnsi="Calibri" w:cs="Calibri"/>
          <w:sz w:val="22"/>
          <w:szCs w:val="22"/>
        </w:rPr>
        <w:lastRenderedPageBreak/>
        <w:t xml:space="preserve">se </w:t>
      </w:r>
      <w:r w:rsidR="009E2C5B">
        <w:rPr>
          <w:rFonts w:ascii="Calibri" w:hAnsi="Calibri" w:cs="Calibri"/>
          <w:sz w:val="22"/>
          <w:szCs w:val="22"/>
        </w:rPr>
        <w:t>Původní partner</w:t>
      </w:r>
      <w:r w:rsidR="009E2C5B" w:rsidRPr="002275C9">
        <w:rPr>
          <w:rFonts w:ascii="Calibri" w:hAnsi="Calibri" w:cs="Calibri"/>
          <w:sz w:val="22"/>
          <w:szCs w:val="22"/>
        </w:rPr>
        <w:t xml:space="preserve"> </w:t>
      </w:r>
      <w:r w:rsidR="00D2194D">
        <w:rPr>
          <w:rFonts w:ascii="Calibri" w:hAnsi="Calibri" w:cs="Calibri"/>
          <w:sz w:val="22"/>
          <w:szCs w:val="22"/>
        </w:rPr>
        <w:t>a Nový partner</w:t>
      </w:r>
      <w:r w:rsidR="009E2C5B">
        <w:rPr>
          <w:rFonts w:ascii="Calibri" w:hAnsi="Calibri" w:cs="Calibri"/>
          <w:sz w:val="22"/>
          <w:szCs w:val="22"/>
        </w:rPr>
        <w:t xml:space="preserve">, </w:t>
      </w:r>
      <w:r w:rsidR="00D2194D">
        <w:rPr>
          <w:rFonts w:ascii="Calibri" w:hAnsi="Calibri" w:cs="Calibri"/>
          <w:sz w:val="22"/>
          <w:szCs w:val="22"/>
        </w:rPr>
        <w:t xml:space="preserve">že </w:t>
      </w:r>
      <w:r w:rsidR="009E2C5B">
        <w:rPr>
          <w:rFonts w:ascii="Calibri" w:hAnsi="Calibri" w:cs="Calibri"/>
          <w:sz w:val="22"/>
          <w:szCs w:val="22"/>
        </w:rPr>
        <w:t xml:space="preserve">závazky </w:t>
      </w:r>
      <w:r w:rsidR="00D2194D">
        <w:rPr>
          <w:rFonts w:ascii="Calibri" w:hAnsi="Calibri" w:cs="Calibri"/>
          <w:sz w:val="22"/>
          <w:szCs w:val="22"/>
        </w:rPr>
        <w:t xml:space="preserve">uhradí společně a nerozdílně a Původní Partner za takové závazky </w:t>
      </w:r>
      <w:r w:rsidR="009E2C5B">
        <w:rPr>
          <w:rFonts w:ascii="Calibri" w:hAnsi="Calibri" w:cs="Calibri"/>
          <w:sz w:val="22"/>
          <w:szCs w:val="22"/>
        </w:rPr>
        <w:t xml:space="preserve">ručí společně a nerozdílně s Novým partnerem. </w:t>
      </w:r>
    </w:p>
    <w:p w14:paraId="097B5E8F" w14:textId="39B11960" w:rsidR="00A30A68" w:rsidRPr="00A30A68" w:rsidRDefault="00A30A68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Nový </w:t>
      </w:r>
      <w:r w:rsidR="00742CEA">
        <w:rPr>
          <w:rFonts w:ascii="Calibri" w:hAnsi="Calibri" w:cs="Calibri"/>
          <w:sz w:val="22"/>
          <w:szCs w:val="22"/>
        </w:rPr>
        <w:t>partner</w:t>
      </w:r>
      <w:r w:rsidR="00742CEA" w:rsidRPr="002275C9">
        <w:rPr>
          <w:rFonts w:ascii="Calibri" w:hAnsi="Calibri" w:cs="Calibri"/>
          <w:sz w:val="22"/>
          <w:szCs w:val="22"/>
        </w:rPr>
        <w:t xml:space="preserve"> </w:t>
      </w:r>
      <w:r w:rsidRPr="00A30A68">
        <w:rPr>
          <w:rFonts w:ascii="Calibri" w:hAnsi="Calibri" w:cs="Calibri"/>
          <w:sz w:val="22"/>
          <w:szCs w:val="22"/>
        </w:rPr>
        <w:t>prohlašuje, že se řádně seznámil se všemi právy a povinnostmi z</w:t>
      </w:r>
      <w:r w:rsidR="00CF7597">
        <w:rPr>
          <w:rFonts w:ascii="Calibri" w:hAnsi="Calibri" w:cs="Calibri"/>
          <w:sz w:val="22"/>
          <w:szCs w:val="22"/>
        </w:rPr>
        <w:t>e</w:t>
      </w:r>
      <w:r w:rsidRPr="00A30A68">
        <w:rPr>
          <w:rFonts w:ascii="Calibri" w:hAnsi="Calibri" w:cs="Calibri"/>
          <w:sz w:val="22"/>
          <w:szCs w:val="22"/>
        </w:rPr>
        <w:t> 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2351F2">
        <w:rPr>
          <w:rFonts w:ascii="Calibri" w:hAnsi="Calibri" w:cs="Calibri"/>
          <w:sz w:val="22"/>
          <w:szCs w:val="22"/>
        </w:rPr>
        <w:t>8</w:t>
      </w:r>
      <w:r w:rsidR="00CF7597" w:rsidRPr="00A30A68">
        <w:rPr>
          <w:rFonts w:ascii="Calibri" w:hAnsi="Calibri" w:cs="Calibri"/>
          <w:sz w:val="22"/>
          <w:szCs w:val="22"/>
        </w:rPr>
        <w:t xml:space="preserve"> </w:t>
      </w:r>
      <w:r w:rsidRPr="00A30A68">
        <w:rPr>
          <w:rFonts w:ascii="Calibri" w:hAnsi="Calibri" w:cs="Calibri"/>
          <w:sz w:val="22"/>
          <w:szCs w:val="22"/>
        </w:rPr>
        <w:t xml:space="preserve">a že mu </w:t>
      </w:r>
      <w:r w:rsidR="00742CEA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ůvodní </w:t>
      </w:r>
      <w:r w:rsidR="00742CEA">
        <w:rPr>
          <w:rFonts w:ascii="Calibri" w:hAnsi="Calibri" w:cs="Calibri"/>
          <w:sz w:val="22"/>
          <w:szCs w:val="22"/>
        </w:rPr>
        <w:t>partner</w:t>
      </w:r>
      <w:r w:rsidR="00742CEA" w:rsidRPr="002275C9">
        <w:rPr>
          <w:rFonts w:ascii="Calibri" w:hAnsi="Calibri" w:cs="Calibri"/>
          <w:sz w:val="22"/>
          <w:szCs w:val="22"/>
        </w:rPr>
        <w:t xml:space="preserve"> </w:t>
      </w:r>
      <w:r w:rsidRPr="00A30A68">
        <w:rPr>
          <w:rFonts w:ascii="Calibri" w:hAnsi="Calibri" w:cs="Calibri"/>
          <w:sz w:val="22"/>
          <w:szCs w:val="22"/>
        </w:rPr>
        <w:t xml:space="preserve">ke dni podpisu této smlouvy předal originál (nebo úředně ověřenou kopii) </w:t>
      </w:r>
      <w:r w:rsidR="00CF7597" w:rsidRPr="00CF7597">
        <w:rPr>
          <w:rFonts w:ascii="Calibri" w:hAnsi="Calibri" w:cs="Calibri"/>
          <w:sz w:val="22"/>
          <w:szCs w:val="22"/>
        </w:rPr>
        <w:t>Smlouv</w:t>
      </w:r>
      <w:r w:rsidR="00CF7597">
        <w:rPr>
          <w:rFonts w:ascii="Calibri" w:hAnsi="Calibri" w:cs="Calibri"/>
          <w:sz w:val="22"/>
          <w:szCs w:val="22"/>
        </w:rPr>
        <w:t xml:space="preserve">y </w:t>
      </w:r>
      <w:r w:rsidR="00CF7597" w:rsidRPr="00CF7597">
        <w:rPr>
          <w:rFonts w:ascii="Calibri" w:hAnsi="Calibri" w:cs="Calibri"/>
          <w:sz w:val="22"/>
          <w:szCs w:val="22"/>
        </w:rPr>
        <w:t>9</w:t>
      </w:r>
      <w:r w:rsidR="002351F2">
        <w:rPr>
          <w:rFonts w:ascii="Calibri" w:hAnsi="Calibri" w:cs="Calibri"/>
          <w:sz w:val="22"/>
          <w:szCs w:val="22"/>
        </w:rPr>
        <w:t>8</w:t>
      </w:r>
      <w:r w:rsidRPr="00A30A68">
        <w:rPr>
          <w:rFonts w:ascii="Calibri" w:hAnsi="Calibri" w:cs="Calibri"/>
          <w:sz w:val="22"/>
          <w:szCs w:val="22"/>
        </w:rPr>
        <w:t>.</w:t>
      </w:r>
    </w:p>
    <w:p w14:paraId="5CE744CD" w14:textId="77777777" w:rsidR="00953DCC" w:rsidRPr="00A30A68" w:rsidRDefault="00953DCC" w:rsidP="00953DCC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2F4756CC" w14:textId="77777777" w:rsidR="007303F7" w:rsidRPr="002136D9" w:rsidRDefault="007303F7" w:rsidP="004D6A6A">
      <w:pPr>
        <w:numPr>
          <w:ilvl w:val="0"/>
          <w:numId w:val="7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>Závěrečná ustanovení</w:t>
      </w:r>
    </w:p>
    <w:p w14:paraId="5ED9A048" w14:textId="7B4C3766" w:rsidR="00A30A68" w:rsidRPr="00A30A68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0A68">
        <w:rPr>
          <w:rFonts w:ascii="Calibri" w:hAnsi="Calibri" w:cs="Calibri"/>
          <w:color w:val="000000"/>
          <w:sz w:val="22"/>
          <w:szCs w:val="22"/>
        </w:rPr>
        <w:t xml:space="preserve">Smlouva nabývá platnosti a účinnosti dnem podpisu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oprávněnými zástupci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mluvních stran. V případě, že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mlouva podléhá povinnosti uveřejnění v registru smluv dle zákona </w:t>
      </w:r>
      <w:r w:rsidR="0086333A">
        <w:rPr>
          <w:rFonts w:ascii="Calibri" w:hAnsi="Calibri" w:cs="Calibri"/>
          <w:color w:val="000000"/>
          <w:sz w:val="22"/>
          <w:szCs w:val="22"/>
        </w:rPr>
        <w:br/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mluvními stranami dle předmětu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</w:t>
      </w:r>
      <w:r w:rsidR="00CF7597">
        <w:rPr>
          <w:rFonts w:ascii="Calibri" w:hAnsi="Calibri" w:cs="Calibri"/>
          <w:color w:val="000000"/>
          <w:sz w:val="22"/>
          <w:szCs w:val="22"/>
        </w:rPr>
        <w:t xml:space="preserve">v období od 1. </w:t>
      </w:r>
      <w:r w:rsidR="0086333A">
        <w:rPr>
          <w:rFonts w:ascii="Calibri" w:hAnsi="Calibri" w:cs="Calibri"/>
          <w:color w:val="000000"/>
          <w:sz w:val="22"/>
          <w:szCs w:val="22"/>
        </w:rPr>
        <w:t>2</w:t>
      </w:r>
      <w:r w:rsidR="00CF7597">
        <w:rPr>
          <w:rFonts w:ascii="Calibri" w:hAnsi="Calibri" w:cs="Calibri"/>
          <w:color w:val="000000"/>
          <w:sz w:val="22"/>
          <w:szCs w:val="22"/>
        </w:rPr>
        <w:t>. 2025 do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 její účinností se započítají na plnění dle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dnem její účinnosti a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>mluvní strany z tohoto důvodu nebudou vůči sobě uplatňovat žádné nároky z titulu bezdůvodného obohacení.</w:t>
      </w:r>
    </w:p>
    <w:p w14:paraId="5DE6D1A1" w14:textId="77777777" w:rsidR="00A30A68" w:rsidRPr="00A30A68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Smluvní strany bezvýhradně souhlasí se zveřejněním plného znění této smlouvy tak, aby tato smlouva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B0507C5" w14:textId="77777777" w:rsidR="00A30A68" w:rsidRPr="00A30A68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>Veškeré změny nebo doplňky této smlouvy mohou být provedeny pouze formou písemného dodatku k této smlouvě podepsaného oprávněnými zástupci všech smluvních stran. </w:t>
      </w:r>
      <w:r w:rsidRPr="00A30A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B07FB31" w14:textId="77777777" w:rsidR="00A30A68" w:rsidRPr="00A30A68" w:rsidRDefault="00A30A68" w:rsidP="000B138B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Tato smlouva je vyhotovena ve čtyřech stejnopisech, z nichž každý má platnost originálu. Dvě vyhotovení jsou určena pro </w:t>
      </w:r>
      <w:r w:rsidR="00CF7597">
        <w:rPr>
          <w:rStyle w:val="normaltextrun"/>
          <w:rFonts w:ascii="Calibri" w:hAnsi="Calibri" w:cs="Calibri"/>
          <w:color w:val="000000"/>
          <w:sz w:val="22"/>
          <w:szCs w:val="22"/>
        </w:rPr>
        <w:t>ČZU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 po jednom vyhotovení obdrží </w:t>
      </w:r>
      <w:r w:rsidR="00CF7597">
        <w:rPr>
          <w:rStyle w:val="normaltextrun"/>
          <w:rFonts w:ascii="Calibri" w:hAnsi="Calibri" w:cs="Calibri"/>
          <w:color w:val="000000"/>
          <w:sz w:val="22"/>
          <w:szCs w:val="22"/>
        </w:rPr>
        <w:t>P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ůvodní </w:t>
      </w:r>
      <w:r w:rsidR="00CF7597">
        <w:rPr>
          <w:rStyle w:val="normaltextrun"/>
          <w:rFonts w:ascii="Calibri" w:hAnsi="Calibri" w:cs="Calibri"/>
          <w:color w:val="000000"/>
          <w:sz w:val="22"/>
          <w:szCs w:val="22"/>
        </w:rPr>
        <w:t>partner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 </w:t>
      </w:r>
      <w:r w:rsidR="00CF7597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ový </w:t>
      </w:r>
      <w:r w:rsidR="00CF7597">
        <w:rPr>
          <w:rStyle w:val="normaltextrun"/>
          <w:rFonts w:ascii="Calibri" w:hAnsi="Calibri" w:cs="Calibri"/>
          <w:color w:val="000000"/>
          <w:sz w:val="22"/>
          <w:szCs w:val="22"/>
        </w:rPr>
        <w:t>partner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4C3C4C8F" w14:textId="77777777" w:rsidR="00A30A68" w:rsidRPr="00A30A68" w:rsidRDefault="00A30A68" w:rsidP="000B138B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>Smluvní strany prohlašují, že si smlouvu před jejím podpisem přečetly a s jejím obsahem bez výhrad souhlasí. Smlouva je vyjádřením jejich pravé, skutečné, svobodné a vážné vůle. Na důkaz pravosti a pravdivosti těchto prohlášení připojují oprávnění zástupci smluvních stran své podpisy.</w:t>
      </w:r>
      <w:r w:rsidRPr="00A30A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51E7E9" w14:textId="77777777" w:rsidR="00E40BA8" w:rsidRPr="00A30A68" w:rsidRDefault="00E40BA8" w:rsidP="004D3AE7">
      <w:pPr>
        <w:spacing w:line="276" w:lineRule="auto"/>
        <w:rPr>
          <w:rFonts w:ascii="Calibri" w:hAnsi="Calibri" w:cs="Calibri"/>
          <w:sz w:val="22"/>
        </w:rPr>
      </w:pPr>
    </w:p>
    <w:p w14:paraId="213AA6F2" w14:textId="77777777" w:rsidR="007303F7" w:rsidRPr="00A30A68" w:rsidRDefault="007303F7" w:rsidP="004D3AE7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V Praze dne 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 xml:space="preserve">V </w:t>
      </w:r>
      <w:r w:rsidR="00360217" w:rsidRPr="00A30A68">
        <w:rPr>
          <w:rFonts w:ascii="Calibri" w:hAnsi="Calibri" w:cs="Calibri"/>
          <w:sz w:val="22"/>
        </w:rPr>
        <w:t>Praze</w:t>
      </w:r>
      <w:r w:rsidRPr="00A30A68">
        <w:rPr>
          <w:rFonts w:ascii="Calibri" w:hAnsi="Calibri" w:cs="Calibri"/>
          <w:sz w:val="22"/>
        </w:rPr>
        <w:t xml:space="preserve"> dne ……………………</w:t>
      </w:r>
    </w:p>
    <w:p w14:paraId="62234876" w14:textId="77777777" w:rsidR="004D6A6A" w:rsidRPr="00A30A68" w:rsidRDefault="004D6A6A" w:rsidP="004D3AE7">
      <w:pPr>
        <w:spacing w:line="276" w:lineRule="auto"/>
        <w:rPr>
          <w:rFonts w:ascii="Calibri" w:hAnsi="Calibri" w:cs="Calibri"/>
          <w:sz w:val="22"/>
        </w:rPr>
      </w:pPr>
    </w:p>
    <w:p w14:paraId="50A3D1E8" w14:textId="77777777" w:rsidR="002136D9" w:rsidRPr="00A30A68" w:rsidRDefault="002136D9" w:rsidP="004D3AE7">
      <w:pPr>
        <w:spacing w:line="276" w:lineRule="auto"/>
        <w:rPr>
          <w:rFonts w:ascii="Calibri" w:hAnsi="Calibri" w:cs="Calibri"/>
          <w:sz w:val="22"/>
        </w:rPr>
      </w:pPr>
    </w:p>
    <w:p w14:paraId="37B88F04" w14:textId="77777777" w:rsidR="007303F7" w:rsidRPr="00A30A68" w:rsidRDefault="007303F7" w:rsidP="004D3AE7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…………………………………………………………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3E536F36" w14:textId="34482625" w:rsidR="00090879" w:rsidRPr="002136D9" w:rsidRDefault="006A4E66" w:rsidP="00A30A68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Ing. </w:t>
      </w:r>
      <w:r w:rsidR="006458F0" w:rsidRPr="00A30A68">
        <w:rPr>
          <w:rFonts w:ascii="Calibri" w:hAnsi="Calibri" w:cs="Calibri"/>
          <w:sz w:val="22"/>
          <w:szCs w:val="22"/>
        </w:rPr>
        <w:t>Jakub Kleindienst</w:t>
      </w:r>
      <w:r w:rsidR="002136D9">
        <w:rPr>
          <w:rFonts w:ascii="Calibri" w:hAnsi="Calibri" w:cs="Calibri"/>
          <w:sz w:val="22"/>
          <w:szCs w:val="22"/>
        </w:rPr>
        <w:t>, kvestor</w:t>
      </w:r>
      <w:r w:rsidR="00DA7D9A" w:rsidRPr="00A30A68">
        <w:rPr>
          <w:rFonts w:ascii="Calibri" w:hAnsi="Calibri" w:cs="Calibri"/>
          <w:sz w:val="22"/>
          <w:szCs w:val="22"/>
        </w:rPr>
        <w:tab/>
      </w:r>
      <w:r w:rsidR="00DA7D9A" w:rsidRPr="00A30A68">
        <w:rPr>
          <w:rFonts w:ascii="Calibri" w:hAnsi="Calibri" w:cs="Calibri"/>
          <w:sz w:val="22"/>
          <w:szCs w:val="22"/>
        </w:rPr>
        <w:tab/>
      </w:r>
      <w:r w:rsidR="00A30A68" w:rsidRPr="00A30A68">
        <w:rPr>
          <w:rFonts w:ascii="Calibri" w:hAnsi="Calibri" w:cs="Calibri"/>
          <w:sz w:val="22"/>
          <w:szCs w:val="22"/>
        </w:rPr>
        <w:tab/>
      </w:r>
      <w:r w:rsidR="00A30A68" w:rsidRPr="00A30A68">
        <w:rPr>
          <w:rFonts w:ascii="Calibri" w:hAnsi="Calibri" w:cs="Calibri"/>
          <w:sz w:val="22"/>
          <w:szCs w:val="22"/>
        </w:rPr>
        <w:tab/>
      </w:r>
      <w:r w:rsidR="0086333A" w:rsidRPr="0086333A">
        <w:rPr>
          <w:rFonts w:ascii="Calibri" w:hAnsi="Calibri" w:cs="Calibri"/>
          <w:sz w:val="22"/>
          <w:szCs w:val="22"/>
        </w:rPr>
        <w:t>Boris Gurkov, jednatel</w:t>
      </w:r>
      <w:r w:rsidR="00682187" w:rsidRPr="00A30A68">
        <w:rPr>
          <w:rFonts w:ascii="Calibri" w:hAnsi="Calibri" w:cs="Calibri"/>
          <w:sz w:val="22"/>
        </w:rPr>
        <w:tab/>
      </w:r>
      <w:r w:rsidR="007303F7" w:rsidRPr="00A30A68">
        <w:rPr>
          <w:rFonts w:ascii="Calibri" w:hAnsi="Calibri" w:cs="Calibri"/>
          <w:sz w:val="22"/>
        </w:rPr>
        <w:tab/>
        <w:t xml:space="preserve"> </w:t>
      </w:r>
    </w:p>
    <w:p w14:paraId="21DE2D88" w14:textId="344FF781" w:rsidR="00A30A68" w:rsidRPr="00A30A68" w:rsidRDefault="002136D9" w:rsidP="0086333A">
      <w:pPr>
        <w:pStyle w:val="Odstavec11"/>
        <w:numPr>
          <w:ilvl w:val="0"/>
          <w:numId w:val="0"/>
        </w:numPr>
        <w:spacing w:before="0" w:line="276" w:lineRule="auto"/>
        <w:ind w:left="4963" w:hanging="4963"/>
        <w:rPr>
          <w:rFonts w:ascii="Calibri" w:hAnsi="Calibri" w:cs="Calibri"/>
          <w:sz w:val="22"/>
          <w:szCs w:val="22"/>
        </w:rPr>
      </w:pPr>
      <w:r w:rsidRPr="002136D9">
        <w:rPr>
          <w:rFonts w:ascii="Calibri" w:hAnsi="Calibri" w:cs="Calibri"/>
          <w:sz w:val="22"/>
          <w:szCs w:val="22"/>
        </w:rPr>
        <w:t>Česká zemědělská univerzita v Praze</w:t>
      </w:r>
      <w:r>
        <w:rPr>
          <w:rFonts w:ascii="Calibri" w:hAnsi="Calibri" w:cs="Calibri"/>
          <w:sz w:val="22"/>
          <w:szCs w:val="22"/>
        </w:rPr>
        <w:tab/>
      </w:r>
      <w:r w:rsidR="0086333A" w:rsidRPr="0086333A">
        <w:rPr>
          <w:rFonts w:ascii="Calibri" w:hAnsi="Calibri" w:cs="Calibri"/>
          <w:sz w:val="22"/>
          <w:szCs w:val="22"/>
        </w:rPr>
        <w:t>Czech Education Center - České Vzdělávací Centrum s.r.o.</w:t>
      </w:r>
    </w:p>
    <w:p w14:paraId="638575BF" w14:textId="77777777" w:rsidR="00EC2D98" w:rsidRPr="00A30A68" w:rsidRDefault="00EC2D98" w:rsidP="00911899">
      <w:pPr>
        <w:spacing w:line="276" w:lineRule="auto"/>
        <w:ind w:firstLine="1134"/>
        <w:rPr>
          <w:rFonts w:ascii="Calibri" w:hAnsi="Calibri" w:cs="Calibri"/>
          <w:sz w:val="22"/>
        </w:rPr>
      </w:pPr>
    </w:p>
    <w:p w14:paraId="12031B33" w14:textId="77777777" w:rsidR="00A30A68" w:rsidRPr="00A30A68" w:rsidRDefault="00A30A68" w:rsidP="00A30A68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V Praze dne ……………………</w:t>
      </w:r>
    </w:p>
    <w:p w14:paraId="1C371BD7" w14:textId="77777777" w:rsidR="00A30A68" w:rsidRDefault="00A30A68" w:rsidP="00A30A68">
      <w:pPr>
        <w:spacing w:line="276" w:lineRule="auto"/>
        <w:rPr>
          <w:rFonts w:ascii="Calibri" w:hAnsi="Calibri" w:cs="Calibri"/>
          <w:sz w:val="22"/>
        </w:rPr>
      </w:pPr>
    </w:p>
    <w:p w14:paraId="0933D64F" w14:textId="77777777" w:rsidR="002136D9" w:rsidRPr="00A30A68" w:rsidRDefault="002136D9" w:rsidP="00A30A68">
      <w:pPr>
        <w:spacing w:line="276" w:lineRule="auto"/>
        <w:rPr>
          <w:rFonts w:ascii="Calibri" w:hAnsi="Calibri" w:cs="Calibri"/>
          <w:sz w:val="22"/>
        </w:rPr>
      </w:pPr>
    </w:p>
    <w:p w14:paraId="24B147F4" w14:textId="77777777" w:rsidR="00A30A68" w:rsidRPr="00A30A68" w:rsidRDefault="00A30A68" w:rsidP="00A30A68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…………………………………………………………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</w:p>
    <w:p w14:paraId="40221868" w14:textId="053E60A1" w:rsidR="002136D9" w:rsidRDefault="0086333A" w:rsidP="00A30A68">
      <w:pPr>
        <w:spacing w:line="276" w:lineRule="auto"/>
        <w:rPr>
          <w:rFonts w:ascii="Calibri" w:hAnsi="Calibri" w:cs="Calibri"/>
          <w:sz w:val="22"/>
          <w:szCs w:val="22"/>
        </w:rPr>
      </w:pPr>
      <w:r w:rsidRPr="0086333A">
        <w:rPr>
          <w:rFonts w:ascii="Calibri" w:hAnsi="Calibri" w:cs="Calibri"/>
          <w:sz w:val="22"/>
          <w:szCs w:val="22"/>
        </w:rPr>
        <w:t>Yuri Leso, jednatel</w:t>
      </w:r>
    </w:p>
    <w:p w14:paraId="770F3388" w14:textId="425F0635" w:rsidR="00A30A68" w:rsidRPr="002136D9" w:rsidRDefault="0086333A" w:rsidP="00A30A68">
      <w:pPr>
        <w:spacing w:line="276" w:lineRule="auto"/>
        <w:rPr>
          <w:rFonts w:ascii="Calibri" w:hAnsi="Calibri" w:cs="Calibri"/>
          <w:sz w:val="22"/>
        </w:rPr>
      </w:pPr>
      <w:r w:rsidRPr="0086333A">
        <w:rPr>
          <w:rFonts w:ascii="Calibri" w:hAnsi="Calibri" w:cs="Calibri"/>
          <w:sz w:val="22"/>
        </w:rPr>
        <w:t xml:space="preserve">EuroCentralGroup s.r.o.  </w:t>
      </w:r>
      <w:r w:rsidR="00A30A68" w:rsidRPr="00A30A68">
        <w:rPr>
          <w:rFonts w:ascii="Calibri" w:hAnsi="Calibri" w:cs="Calibri"/>
          <w:sz w:val="22"/>
        </w:rPr>
        <w:tab/>
      </w:r>
    </w:p>
    <w:sectPr w:rsidR="00A30A68" w:rsidRPr="002136D9" w:rsidSect="000B138B">
      <w:headerReference w:type="default" r:id="rId11"/>
      <w:headerReference w:type="first" r:id="rId12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434A" w14:textId="77777777" w:rsidR="002B2CBE" w:rsidRDefault="002B2CBE" w:rsidP="004766B2">
      <w:r>
        <w:separator/>
      </w:r>
    </w:p>
  </w:endnote>
  <w:endnote w:type="continuationSeparator" w:id="0">
    <w:p w14:paraId="3A3FE6F3" w14:textId="77777777" w:rsidR="002B2CBE" w:rsidRDefault="002B2CBE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6FCF" w14:textId="77777777" w:rsidR="002B2CBE" w:rsidRDefault="002B2CBE" w:rsidP="004766B2">
      <w:r>
        <w:separator/>
      </w:r>
    </w:p>
  </w:footnote>
  <w:footnote w:type="continuationSeparator" w:id="0">
    <w:p w14:paraId="660DA5B9" w14:textId="77777777" w:rsidR="002B2CBE" w:rsidRDefault="002B2CBE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61E1" w14:textId="77777777" w:rsidR="000B1093" w:rsidRPr="00E35F9F" w:rsidRDefault="000B1093" w:rsidP="008E0572">
    <w:pPr>
      <w:pStyle w:val="Zhlav"/>
      <w:jc w:val="right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C235" w14:textId="638A70F8" w:rsidR="00CF7119" w:rsidRPr="00A30A68" w:rsidRDefault="00A30A68" w:rsidP="00490E6D">
    <w:pPr>
      <w:pStyle w:val="Zhlav"/>
      <w:jc w:val="right"/>
      <w:rPr>
        <w:rFonts w:ascii="Calibri" w:hAnsi="Calibri" w:cs="Calibri"/>
        <w:sz w:val="20"/>
        <w:szCs w:val="20"/>
        <w:lang w:val="cs-CZ"/>
      </w:rPr>
    </w:pPr>
    <w:r w:rsidRPr="00A30A68">
      <w:rPr>
        <w:rFonts w:ascii="Calibri" w:hAnsi="Calibri" w:cs="Calibri"/>
        <w:sz w:val="20"/>
        <w:szCs w:val="20"/>
        <w:lang w:val="cs-CZ"/>
      </w:rPr>
      <w:t>PO</w:t>
    </w:r>
    <w:r w:rsidR="00BD6B5A">
      <w:rPr>
        <w:rFonts w:ascii="Calibri" w:hAnsi="Calibri" w:cs="Calibri"/>
        <w:sz w:val="20"/>
        <w:szCs w:val="20"/>
        <w:lang w:val="cs-CZ"/>
      </w:rPr>
      <w:t xml:space="preserve"> 206</w:t>
    </w:r>
    <w:r w:rsidRPr="00A30A68">
      <w:rPr>
        <w:rFonts w:ascii="Calibri" w:hAnsi="Calibri" w:cs="Calibri"/>
        <w:sz w:val="20"/>
        <w:szCs w:val="20"/>
        <w:lang w:val="cs-CZ"/>
      </w:rPr>
      <w:t>/202</w:t>
    </w:r>
    <w:r w:rsidR="006C3ACE">
      <w:rPr>
        <w:rFonts w:ascii="Calibri" w:hAnsi="Calibri" w:cs="Calibri"/>
        <w:sz w:val="20"/>
        <w:szCs w:val="20"/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2B041F"/>
    <w:multiLevelType w:val="hybridMultilevel"/>
    <w:tmpl w:val="6A0235E2"/>
    <w:lvl w:ilvl="0" w:tplc="83E2F3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74638"/>
    <w:multiLevelType w:val="hybridMultilevel"/>
    <w:tmpl w:val="5302F2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6632B"/>
    <w:multiLevelType w:val="hybridMultilevel"/>
    <w:tmpl w:val="2F949C02"/>
    <w:lvl w:ilvl="0" w:tplc="7856D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F0428B"/>
    <w:multiLevelType w:val="hybridMultilevel"/>
    <w:tmpl w:val="449EF578"/>
    <w:lvl w:ilvl="0" w:tplc="5A04A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1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672412306">
    <w:abstractNumId w:val="11"/>
  </w:num>
  <w:num w:numId="2" w16cid:durableId="1467236230">
    <w:abstractNumId w:val="12"/>
  </w:num>
  <w:num w:numId="3" w16cid:durableId="678120486">
    <w:abstractNumId w:val="12"/>
  </w:num>
  <w:num w:numId="4" w16cid:durableId="455953008">
    <w:abstractNumId w:val="23"/>
  </w:num>
  <w:num w:numId="5" w16cid:durableId="2093236797">
    <w:abstractNumId w:val="33"/>
  </w:num>
  <w:num w:numId="6" w16cid:durableId="1727533879">
    <w:abstractNumId w:val="17"/>
  </w:num>
  <w:num w:numId="7" w16cid:durableId="1345278554">
    <w:abstractNumId w:val="14"/>
  </w:num>
  <w:num w:numId="8" w16cid:durableId="201721154">
    <w:abstractNumId w:val="29"/>
  </w:num>
  <w:num w:numId="9" w16cid:durableId="1899046176">
    <w:abstractNumId w:val="6"/>
  </w:num>
  <w:num w:numId="10" w16cid:durableId="1783452966">
    <w:abstractNumId w:val="8"/>
  </w:num>
  <w:num w:numId="11" w16cid:durableId="1407649102">
    <w:abstractNumId w:val="26"/>
  </w:num>
  <w:num w:numId="12" w16cid:durableId="790710660">
    <w:abstractNumId w:val="18"/>
  </w:num>
  <w:num w:numId="13" w16cid:durableId="190265338">
    <w:abstractNumId w:val="9"/>
  </w:num>
  <w:num w:numId="14" w16cid:durableId="598833233">
    <w:abstractNumId w:val="3"/>
  </w:num>
  <w:num w:numId="15" w16cid:durableId="532503487">
    <w:abstractNumId w:val="4"/>
  </w:num>
  <w:num w:numId="16" w16cid:durableId="2123181988">
    <w:abstractNumId w:val="5"/>
  </w:num>
  <w:num w:numId="17" w16cid:durableId="1801454657">
    <w:abstractNumId w:val="0"/>
  </w:num>
  <w:num w:numId="18" w16cid:durableId="1692532759">
    <w:abstractNumId w:val="1"/>
  </w:num>
  <w:num w:numId="19" w16cid:durableId="321549224">
    <w:abstractNumId w:val="2"/>
  </w:num>
  <w:num w:numId="20" w16cid:durableId="1231428555">
    <w:abstractNumId w:val="32"/>
  </w:num>
  <w:num w:numId="21" w16cid:durableId="1708068778">
    <w:abstractNumId w:val="16"/>
  </w:num>
  <w:num w:numId="22" w16cid:durableId="661860670">
    <w:abstractNumId w:val="28"/>
  </w:num>
  <w:num w:numId="23" w16cid:durableId="1197623127">
    <w:abstractNumId w:val="10"/>
  </w:num>
  <w:num w:numId="24" w16cid:durableId="610823737">
    <w:abstractNumId w:val="22"/>
  </w:num>
  <w:num w:numId="25" w16cid:durableId="1131635892">
    <w:abstractNumId w:val="30"/>
  </w:num>
  <w:num w:numId="26" w16cid:durableId="364450736">
    <w:abstractNumId w:val="25"/>
  </w:num>
  <w:num w:numId="27" w16cid:durableId="224342879">
    <w:abstractNumId w:val="19"/>
  </w:num>
  <w:num w:numId="28" w16cid:durableId="1919636953">
    <w:abstractNumId w:val="24"/>
  </w:num>
  <w:num w:numId="29" w16cid:durableId="830562393">
    <w:abstractNumId w:val="31"/>
  </w:num>
  <w:num w:numId="30" w16cid:durableId="57672614">
    <w:abstractNumId w:val="27"/>
  </w:num>
  <w:num w:numId="31" w16cid:durableId="827870140">
    <w:abstractNumId w:val="13"/>
  </w:num>
  <w:num w:numId="32" w16cid:durableId="888537196">
    <w:abstractNumId w:val="21"/>
  </w:num>
  <w:num w:numId="33" w16cid:durableId="1690837770">
    <w:abstractNumId w:val="15"/>
  </w:num>
  <w:num w:numId="34" w16cid:durableId="38405862">
    <w:abstractNumId w:val="7"/>
  </w:num>
  <w:num w:numId="35" w16cid:durableId="12222110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15611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43E0"/>
    <w:rsid w:val="00013570"/>
    <w:rsid w:val="00014E68"/>
    <w:rsid w:val="00017BA8"/>
    <w:rsid w:val="00022128"/>
    <w:rsid w:val="00032D22"/>
    <w:rsid w:val="00053620"/>
    <w:rsid w:val="00054F92"/>
    <w:rsid w:val="000550AD"/>
    <w:rsid w:val="00060DC9"/>
    <w:rsid w:val="0007078D"/>
    <w:rsid w:val="00076B72"/>
    <w:rsid w:val="00090879"/>
    <w:rsid w:val="000A54FE"/>
    <w:rsid w:val="000A671C"/>
    <w:rsid w:val="000B1093"/>
    <w:rsid w:val="000B138B"/>
    <w:rsid w:val="000B379D"/>
    <w:rsid w:val="000B460B"/>
    <w:rsid w:val="000C1926"/>
    <w:rsid w:val="000C73B5"/>
    <w:rsid w:val="000C76AC"/>
    <w:rsid w:val="000D1E7E"/>
    <w:rsid w:val="000D5B8D"/>
    <w:rsid w:val="00103299"/>
    <w:rsid w:val="00110E7B"/>
    <w:rsid w:val="0011212F"/>
    <w:rsid w:val="00116B61"/>
    <w:rsid w:val="00117401"/>
    <w:rsid w:val="00127351"/>
    <w:rsid w:val="001276FD"/>
    <w:rsid w:val="001416D4"/>
    <w:rsid w:val="0015077D"/>
    <w:rsid w:val="001509CD"/>
    <w:rsid w:val="00180349"/>
    <w:rsid w:val="00181BCC"/>
    <w:rsid w:val="0018539A"/>
    <w:rsid w:val="00195E19"/>
    <w:rsid w:val="001A6094"/>
    <w:rsid w:val="001C285A"/>
    <w:rsid w:val="001D56C9"/>
    <w:rsid w:val="001E6D7A"/>
    <w:rsid w:val="001E73CC"/>
    <w:rsid w:val="001F2524"/>
    <w:rsid w:val="0020302A"/>
    <w:rsid w:val="00205670"/>
    <w:rsid w:val="002105C0"/>
    <w:rsid w:val="00211E18"/>
    <w:rsid w:val="00213292"/>
    <w:rsid w:val="002136D9"/>
    <w:rsid w:val="00217234"/>
    <w:rsid w:val="002275C9"/>
    <w:rsid w:val="00227E9C"/>
    <w:rsid w:val="002351F2"/>
    <w:rsid w:val="0024114A"/>
    <w:rsid w:val="00246F51"/>
    <w:rsid w:val="00247907"/>
    <w:rsid w:val="00254BD2"/>
    <w:rsid w:val="00264810"/>
    <w:rsid w:val="00270B1F"/>
    <w:rsid w:val="002717D4"/>
    <w:rsid w:val="0028399A"/>
    <w:rsid w:val="00284883"/>
    <w:rsid w:val="00287332"/>
    <w:rsid w:val="00291440"/>
    <w:rsid w:val="0029355B"/>
    <w:rsid w:val="00296F31"/>
    <w:rsid w:val="002B2CBE"/>
    <w:rsid w:val="002B63C0"/>
    <w:rsid w:val="002E0259"/>
    <w:rsid w:val="002E2CB5"/>
    <w:rsid w:val="002F66B8"/>
    <w:rsid w:val="002F6A84"/>
    <w:rsid w:val="003050A0"/>
    <w:rsid w:val="00305823"/>
    <w:rsid w:val="00311B19"/>
    <w:rsid w:val="0031355B"/>
    <w:rsid w:val="003143CD"/>
    <w:rsid w:val="00320323"/>
    <w:rsid w:val="00321757"/>
    <w:rsid w:val="00323911"/>
    <w:rsid w:val="0033455D"/>
    <w:rsid w:val="00337B88"/>
    <w:rsid w:val="00346B51"/>
    <w:rsid w:val="00347E95"/>
    <w:rsid w:val="003542E9"/>
    <w:rsid w:val="00360217"/>
    <w:rsid w:val="00361DB0"/>
    <w:rsid w:val="00364310"/>
    <w:rsid w:val="00364475"/>
    <w:rsid w:val="00364BD3"/>
    <w:rsid w:val="0038660B"/>
    <w:rsid w:val="003903F1"/>
    <w:rsid w:val="003A0B1C"/>
    <w:rsid w:val="003A1AB6"/>
    <w:rsid w:val="003A59A3"/>
    <w:rsid w:val="003B007E"/>
    <w:rsid w:val="003B0649"/>
    <w:rsid w:val="003B489F"/>
    <w:rsid w:val="003C4D4A"/>
    <w:rsid w:val="003E079C"/>
    <w:rsid w:val="003E0EAA"/>
    <w:rsid w:val="003E2BD5"/>
    <w:rsid w:val="003E47A3"/>
    <w:rsid w:val="003F0E47"/>
    <w:rsid w:val="003F4C49"/>
    <w:rsid w:val="0040495B"/>
    <w:rsid w:val="004146AE"/>
    <w:rsid w:val="00415A2B"/>
    <w:rsid w:val="004174A5"/>
    <w:rsid w:val="0042224F"/>
    <w:rsid w:val="00437B7E"/>
    <w:rsid w:val="0045782A"/>
    <w:rsid w:val="00467B0C"/>
    <w:rsid w:val="004766B2"/>
    <w:rsid w:val="004808F1"/>
    <w:rsid w:val="004835D1"/>
    <w:rsid w:val="00490E6D"/>
    <w:rsid w:val="00491BA0"/>
    <w:rsid w:val="004A3A3D"/>
    <w:rsid w:val="004C74AB"/>
    <w:rsid w:val="004D3AE7"/>
    <w:rsid w:val="004D4138"/>
    <w:rsid w:val="004D6A6A"/>
    <w:rsid w:val="004F1C51"/>
    <w:rsid w:val="004F4523"/>
    <w:rsid w:val="00505613"/>
    <w:rsid w:val="00514E2B"/>
    <w:rsid w:val="005159D0"/>
    <w:rsid w:val="0053194B"/>
    <w:rsid w:val="005358E0"/>
    <w:rsid w:val="0054462E"/>
    <w:rsid w:val="0055789B"/>
    <w:rsid w:val="0056107D"/>
    <w:rsid w:val="005640A2"/>
    <w:rsid w:val="005714E6"/>
    <w:rsid w:val="00574624"/>
    <w:rsid w:val="005752C5"/>
    <w:rsid w:val="00575E88"/>
    <w:rsid w:val="00576ADF"/>
    <w:rsid w:val="0058092A"/>
    <w:rsid w:val="005840F6"/>
    <w:rsid w:val="0058717A"/>
    <w:rsid w:val="005901D2"/>
    <w:rsid w:val="0059495B"/>
    <w:rsid w:val="0059679A"/>
    <w:rsid w:val="005A7170"/>
    <w:rsid w:val="005B0D56"/>
    <w:rsid w:val="005B76DE"/>
    <w:rsid w:val="005C369C"/>
    <w:rsid w:val="005C60FF"/>
    <w:rsid w:val="005D0E8D"/>
    <w:rsid w:val="005D1F6B"/>
    <w:rsid w:val="005E0060"/>
    <w:rsid w:val="005F0305"/>
    <w:rsid w:val="005F2211"/>
    <w:rsid w:val="005F4975"/>
    <w:rsid w:val="005F4CFD"/>
    <w:rsid w:val="005F536B"/>
    <w:rsid w:val="006058E3"/>
    <w:rsid w:val="00620B75"/>
    <w:rsid w:val="006234CC"/>
    <w:rsid w:val="00623916"/>
    <w:rsid w:val="0062543E"/>
    <w:rsid w:val="00626BBC"/>
    <w:rsid w:val="006404D9"/>
    <w:rsid w:val="006456C2"/>
    <w:rsid w:val="006458F0"/>
    <w:rsid w:val="00654B54"/>
    <w:rsid w:val="00655236"/>
    <w:rsid w:val="006576F5"/>
    <w:rsid w:val="00664D38"/>
    <w:rsid w:val="00672662"/>
    <w:rsid w:val="00672889"/>
    <w:rsid w:val="00673330"/>
    <w:rsid w:val="006763D5"/>
    <w:rsid w:val="00682187"/>
    <w:rsid w:val="00682834"/>
    <w:rsid w:val="006A4E66"/>
    <w:rsid w:val="006C3ACE"/>
    <w:rsid w:val="006D1F99"/>
    <w:rsid w:val="006E0217"/>
    <w:rsid w:val="006E1D1B"/>
    <w:rsid w:val="006E4C80"/>
    <w:rsid w:val="006E6F74"/>
    <w:rsid w:val="006E7D89"/>
    <w:rsid w:val="00703E3F"/>
    <w:rsid w:val="0071285E"/>
    <w:rsid w:val="007164D3"/>
    <w:rsid w:val="0072460B"/>
    <w:rsid w:val="007277BB"/>
    <w:rsid w:val="007303F7"/>
    <w:rsid w:val="00731429"/>
    <w:rsid w:val="007330E4"/>
    <w:rsid w:val="007345CD"/>
    <w:rsid w:val="00735D29"/>
    <w:rsid w:val="00740AE4"/>
    <w:rsid w:val="007428FD"/>
    <w:rsid w:val="00742CEA"/>
    <w:rsid w:val="00753C2C"/>
    <w:rsid w:val="00760AB6"/>
    <w:rsid w:val="00761762"/>
    <w:rsid w:val="007748C9"/>
    <w:rsid w:val="00781324"/>
    <w:rsid w:val="00784939"/>
    <w:rsid w:val="0078776A"/>
    <w:rsid w:val="00793741"/>
    <w:rsid w:val="007A3155"/>
    <w:rsid w:val="007A55EE"/>
    <w:rsid w:val="007B0783"/>
    <w:rsid w:val="007C55AD"/>
    <w:rsid w:val="007D6BFF"/>
    <w:rsid w:val="007E0A91"/>
    <w:rsid w:val="007E79D3"/>
    <w:rsid w:val="007F6EBF"/>
    <w:rsid w:val="00811200"/>
    <w:rsid w:val="00816323"/>
    <w:rsid w:val="008203D8"/>
    <w:rsid w:val="008331EA"/>
    <w:rsid w:val="00846BCF"/>
    <w:rsid w:val="00852767"/>
    <w:rsid w:val="008540C9"/>
    <w:rsid w:val="0086333A"/>
    <w:rsid w:val="00872DBB"/>
    <w:rsid w:val="008A5960"/>
    <w:rsid w:val="008A623C"/>
    <w:rsid w:val="008B3ED2"/>
    <w:rsid w:val="008C3E13"/>
    <w:rsid w:val="008C4B0E"/>
    <w:rsid w:val="008C54EE"/>
    <w:rsid w:val="008D7902"/>
    <w:rsid w:val="008E0572"/>
    <w:rsid w:val="008E2B2B"/>
    <w:rsid w:val="008E72F7"/>
    <w:rsid w:val="008F0F8D"/>
    <w:rsid w:val="008F157D"/>
    <w:rsid w:val="008F31CE"/>
    <w:rsid w:val="00901CFF"/>
    <w:rsid w:val="00911899"/>
    <w:rsid w:val="00915870"/>
    <w:rsid w:val="00915E7E"/>
    <w:rsid w:val="0093203A"/>
    <w:rsid w:val="0095171E"/>
    <w:rsid w:val="00951C4E"/>
    <w:rsid w:val="0095274D"/>
    <w:rsid w:val="00953DCC"/>
    <w:rsid w:val="00981A53"/>
    <w:rsid w:val="009A5C1B"/>
    <w:rsid w:val="009A5C64"/>
    <w:rsid w:val="009A639A"/>
    <w:rsid w:val="009E07F1"/>
    <w:rsid w:val="009E2999"/>
    <w:rsid w:val="009E2C5B"/>
    <w:rsid w:val="009F0D79"/>
    <w:rsid w:val="009F1CAB"/>
    <w:rsid w:val="009F59C8"/>
    <w:rsid w:val="009F7759"/>
    <w:rsid w:val="00A110E8"/>
    <w:rsid w:val="00A15245"/>
    <w:rsid w:val="00A176C1"/>
    <w:rsid w:val="00A20D0B"/>
    <w:rsid w:val="00A303E3"/>
    <w:rsid w:val="00A30A68"/>
    <w:rsid w:val="00A31CB8"/>
    <w:rsid w:val="00A37FC3"/>
    <w:rsid w:val="00A428A1"/>
    <w:rsid w:val="00A50A40"/>
    <w:rsid w:val="00A52EBB"/>
    <w:rsid w:val="00A6460E"/>
    <w:rsid w:val="00A740B6"/>
    <w:rsid w:val="00A75412"/>
    <w:rsid w:val="00A767AC"/>
    <w:rsid w:val="00A8196F"/>
    <w:rsid w:val="00A8294D"/>
    <w:rsid w:val="00A84B49"/>
    <w:rsid w:val="00A93C04"/>
    <w:rsid w:val="00AA79E3"/>
    <w:rsid w:val="00AB2077"/>
    <w:rsid w:val="00AB56B6"/>
    <w:rsid w:val="00AB6511"/>
    <w:rsid w:val="00AD0C2D"/>
    <w:rsid w:val="00AD6236"/>
    <w:rsid w:val="00AE37BC"/>
    <w:rsid w:val="00AF1485"/>
    <w:rsid w:val="00AF4D06"/>
    <w:rsid w:val="00AF6912"/>
    <w:rsid w:val="00AF74F3"/>
    <w:rsid w:val="00B03E1C"/>
    <w:rsid w:val="00B156E1"/>
    <w:rsid w:val="00B21B12"/>
    <w:rsid w:val="00B23D28"/>
    <w:rsid w:val="00B247ED"/>
    <w:rsid w:val="00B47C1F"/>
    <w:rsid w:val="00B6045F"/>
    <w:rsid w:val="00B63B11"/>
    <w:rsid w:val="00B76CE1"/>
    <w:rsid w:val="00B87AFE"/>
    <w:rsid w:val="00B9533E"/>
    <w:rsid w:val="00B95892"/>
    <w:rsid w:val="00BA2D5B"/>
    <w:rsid w:val="00BA422E"/>
    <w:rsid w:val="00BA4A67"/>
    <w:rsid w:val="00BB0E3E"/>
    <w:rsid w:val="00BB7255"/>
    <w:rsid w:val="00BB7884"/>
    <w:rsid w:val="00BC1AE1"/>
    <w:rsid w:val="00BD35C3"/>
    <w:rsid w:val="00BD6B5A"/>
    <w:rsid w:val="00BE1767"/>
    <w:rsid w:val="00BE270E"/>
    <w:rsid w:val="00BE44C5"/>
    <w:rsid w:val="00BE671A"/>
    <w:rsid w:val="00BE7CE3"/>
    <w:rsid w:val="00BF0563"/>
    <w:rsid w:val="00C05ACB"/>
    <w:rsid w:val="00C221B4"/>
    <w:rsid w:val="00C32467"/>
    <w:rsid w:val="00C34293"/>
    <w:rsid w:val="00C43939"/>
    <w:rsid w:val="00C501F4"/>
    <w:rsid w:val="00C5541D"/>
    <w:rsid w:val="00C57231"/>
    <w:rsid w:val="00C85619"/>
    <w:rsid w:val="00C85848"/>
    <w:rsid w:val="00C91A1A"/>
    <w:rsid w:val="00C94036"/>
    <w:rsid w:val="00C97AC2"/>
    <w:rsid w:val="00CA29EB"/>
    <w:rsid w:val="00CA706E"/>
    <w:rsid w:val="00CA7876"/>
    <w:rsid w:val="00CB48AF"/>
    <w:rsid w:val="00CB7DC3"/>
    <w:rsid w:val="00CC16C4"/>
    <w:rsid w:val="00CC1F09"/>
    <w:rsid w:val="00CC49B7"/>
    <w:rsid w:val="00CC6350"/>
    <w:rsid w:val="00CC7C9A"/>
    <w:rsid w:val="00CD05FF"/>
    <w:rsid w:val="00CE28EF"/>
    <w:rsid w:val="00CE7445"/>
    <w:rsid w:val="00CE79E7"/>
    <w:rsid w:val="00CE7D82"/>
    <w:rsid w:val="00CF4F02"/>
    <w:rsid w:val="00CF5032"/>
    <w:rsid w:val="00CF7119"/>
    <w:rsid w:val="00CF7597"/>
    <w:rsid w:val="00D009B8"/>
    <w:rsid w:val="00D024AE"/>
    <w:rsid w:val="00D10665"/>
    <w:rsid w:val="00D145C7"/>
    <w:rsid w:val="00D2194D"/>
    <w:rsid w:val="00D2772F"/>
    <w:rsid w:val="00D35848"/>
    <w:rsid w:val="00D53F12"/>
    <w:rsid w:val="00D63FD1"/>
    <w:rsid w:val="00D716FC"/>
    <w:rsid w:val="00D73C32"/>
    <w:rsid w:val="00D879DB"/>
    <w:rsid w:val="00D9420F"/>
    <w:rsid w:val="00DA49E0"/>
    <w:rsid w:val="00DA5ADD"/>
    <w:rsid w:val="00DA7D9A"/>
    <w:rsid w:val="00DB17F8"/>
    <w:rsid w:val="00DB71CA"/>
    <w:rsid w:val="00DC1932"/>
    <w:rsid w:val="00DC3AC5"/>
    <w:rsid w:val="00DC3E8E"/>
    <w:rsid w:val="00DD3B8F"/>
    <w:rsid w:val="00DE0AF2"/>
    <w:rsid w:val="00DE33BE"/>
    <w:rsid w:val="00DE3790"/>
    <w:rsid w:val="00DE4DC4"/>
    <w:rsid w:val="00DF0203"/>
    <w:rsid w:val="00DF1BEA"/>
    <w:rsid w:val="00DF1CDA"/>
    <w:rsid w:val="00E024B3"/>
    <w:rsid w:val="00E06A68"/>
    <w:rsid w:val="00E176EF"/>
    <w:rsid w:val="00E17CE7"/>
    <w:rsid w:val="00E2318E"/>
    <w:rsid w:val="00E24A16"/>
    <w:rsid w:val="00E26455"/>
    <w:rsid w:val="00E316CD"/>
    <w:rsid w:val="00E35F9F"/>
    <w:rsid w:val="00E40BA8"/>
    <w:rsid w:val="00E428DD"/>
    <w:rsid w:val="00E4692E"/>
    <w:rsid w:val="00E4782D"/>
    <w:rsid w:val="00E50538"/>
    <w:rsid w:val="00E525D0"/>
    <w:rsid w:val="00E56993"/>
    <w:rsid w:val="00E647D5"/>
    <w:rsid w:val="00E65C2F"/>
    <w:rsid w:val="00E65D0C"/>
    <w:rsid w:val="00E65F5B"/>
    <w:rsid w:val="00E708B2"/>
    <w:rsid w:val="00E73FD0"/>
    <w:rsid w:val="00E809A0"/>
    <w:rsid w:val="00E8461A"/>
    <w:rsid w:val="00E851E7"/>
    <w:rsid w:val="00EA2B86"/>
    <w:rsid w:val="00EB1EC6"/>
    <w:rsid w:val="00EC2D98"/>
    <w:rsid w:val="00EC6CE0"/>
    <w:rsid w:val="00ED7324"/>
    <w:rsid w:val="00ED792B"/>
    <w:rsid w:val="00ED7CF4"/>
    <w:rsid w:val="00EE27D1"/>
    <w:rsid w:val="00EE36DB"/>
    <w:rsid w:val="00F12CA5"/>
    <w:rsid w:val="00F219C2"/>
    <w:rsid w:val="00F35112"/>
    <w:rsid w:val="00F35D41"/>
    <w:rsid w:val="00F41857"/>
    <w:rsid w:val="00F6077F"/>
    <w:rsid w:val="00F60BB6"/>
    <w:rsid w:val="00F757A8"/>
    <w:rsid w:val="00F84C13"/>
    <w:rsid w:val="00F8681A"/>
    <w:rsid w:val="00F90467"/>
    <w:rsid w:val="00F93666"/>
    <w:rsid w:val="00F95EC3"/>
    <w:rsid w:val="00FA2A59"/>
    <w:rsid w:val="00FA4CFC"/>
    <w:rsid w:val="00FA5D50"/>
    <w:rsid w:val="00FB5C63"/>
    <w:rsid w:val="00FB7E3C"/>
    <w:rsid w:val="00FC1DA4"/>
    <w:rsid w:val="00FC2EE4"/>
    <w:rsid w:val="00FC62E4"/>
    <w:rsid w:val="00FD17CE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83DA6"/>
  <w15:chartTrackingRefBased/>
  <w15:docId w15:val="{E5F88282-11F7-40DB-B790-BA0286D7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36D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0A68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15A2B"/>
    <w:rPr>
      <w:sz w:val="24"/>
      <w:szCs w:val="24"/>
    </w:rPr>
  </w:style>
  <w:style w:type="character" w:styleId="Hypertextovodkaz">
    <w:name w:val="Hyperlink"/>
    <w:uiPriority w:val="99"/>
    <w:unhideWhenUsed/>
    <w:rsid w:val="00AF4D0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CF4"/>
    <w:rPr>
      <w:color w:val="605E5C"/>
      <w:shd w:val="clear" w:color="auto" w:fill="E1DFDD"/>
    </w:rPr>
  </w:style>
  <w:style w:type="paragraph" w:customStyle="1" w:styleId="Styl1">
    <w:name w:val="Styl1"/>
    <w:basedOn w:val="Normln"/>
    <w:rsid w:val="00D9420F"/>
    <w:pPr>
      <w:keepNext/>
      <w:numPr>
        <w:numId w:val="36"/>
      </w:numPr>
      <w:tabs>
        <w:tab w:val="num" w:pos="340"/>
      </w:tabs>
      <w:spacing w:before="240"/>
      <w:ind w:left="0" w:firstLine="0"/>
      <w:jc w:val="both"/>
    </w:pPr>
    <w:rPr>
      <w:rFonts w:eastAsia="Calibri"/>
      <w:b/>
      <w:bCs/>
      <w:caps/>
    </w:rPr>
  </w:style>
  <w:style w:type="character" w:customStyle="1" w:styleId="Styl2Char">
    <w:name w:val="Styl2 Char"/>
    <w:link w:val="Styl2"/>
    <w:locked/>
    <w:rsid w:val="00D9420F"/>
    <w:rPr>
      <w:rFonts w:ascii="Calibri" w:hAnsi="Calibri" w:cs="Calibri"/>
    </w:rPr>
  </w:style>
  <w:style w:type="paragraph" w:customStyle="1" w:styleId="Styl2">
    <w:name w:val="Styl2"/>
    <w:basedOn w:val="Normln"/>
    <w:link w:val="Styl2Char"/>
    <w:rsid w:val="00D9420F"/>
    <w:pPr>
      <w:keepNext/>
      <w:numPr>
        <w:ilvl w:val="1"/>
        <w:numId w:val="36"/>
      </w:numPr>
      <w:spacing w:before="120"/>
      <w:jc w:val="both"/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Normln"/>
    <w:rsid w:val="00D9420F"/>
    <w:pPr>
      <w:keepNext/>
      <w:numPr>
        <w:ilvl w:val="2"/>
        <w:numId w:val="36"/>
      </w:numPr>
      <w:tabs>
        <w:tab w:val="num" w:pos="2160"/>
      </w:tabs>
      <w:spacing w:before="120"/>
      <w:ind w:left="1418" w:hanging="709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A30A68"/>
  </w:style>
  <w:style w:type="character" w:customStyle="1" w:styleId="Nadpis2Char">
    <w:name w:val="Nadpis 2 Char"/>
    <w:link w:val="Nadpis2"/>
    <w:semiHidden/>
    <w:rsid w:val="00A30A68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customStyle="1" w:styleId="paragraph">
    <w:name w:val="paragraph"/>
    <w:basedOn w:val="Normln"/>
    <w:rsid w:val="00A30A68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30A68"/>
  </w:style>
  <w:style w:type="character" w:customStyle="1" w:styleId="normaltextrun">
    <w:name w:val="normaltextrun"/>
    <w:basedOn w:val="Standardnpsmoodstavce"/>
    <w:rsid w:val="00A3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0A5E7-BB28-4E53-B5A7-C695271AEBC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4E201FF-B93D-4BD8-BE83-A580F41FC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8229F-64C1-4EBF-8BE3-D5D4056F5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BC807-AA4B-4D03-B580-218A480E2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cp:lastModifiedBy>Horáčková Alena</cp:lastModifiedBy>
  <cp:revision>2</cp:revision>
  <cp:lastPrinted>2025-01-27T12:54:00Z</cp:lastPrinted>
  <dcterms:created xsi:type="dcterms:W3CDTF">2025-02-27T08:31:00Z</dcterms:created>
  <dcterms:modified xsi:type="dcterms:W3CDTF">2025-02-27T08:31:00Z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