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3E89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A3DE8BC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24163B68" w14:textId="77777777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39381B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Pasivní antidekubitní matrace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03F1C6B9" w14:textId="4797B019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424154">
        <w:rPr>
          <w:rFonts w:ascii="TimesNewRomanPS-BoldMT" w:hAnsi="TimesNewRomanPS-BoldMT" w:cs="TimesNewRomanPS-BoldMT"/>
          <w:b/>
          <w:bCs/>
          <w:sz w:val="36"/>
          <w:szCs w:val="36"/>
        </w:rPr>
        <w:t>25003</w:t>
      </w:r>
    </w:p>
    <w:p w14:paraId="6D6154B0" w14:textId="77777777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výběrového </w:t>
      </w:r>
      <w:proofErr w:type="gramStart"/>
      <w:r w:rsidR="00925BEC" w:rsidRPr="00925BEC">
        <w:rPr>
          <w:rFonts w:ascii="TimesNewRomanPS-BoldMT" w:hAnsi="TimesNewRomanPS-BoldMT" w:cs="TimesNewRomanPS-BoldMT"/>
          <w:b/>
          <w:bCs/>
        </w:rPr>
        <w:t xml:space="preserve">řízení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proofErr w:type="gramEnd"/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49FAC798" w14:textId="77777777" w:rsidR="00B857E7" w:rsidRPr="00B857E7" w:rsidRDefault="0039381B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bookmarkStart w:id="0" w:name="_Hlk145940125"/>
      <w:r>
        <w:rPr>
          <w:rFonts w:ascii="TimesNewRomanPS-BoldMT" w:hAnsi="TimesNewRomanPS-BoldMT" w:cs="TimesNewRomanPS-BoldMT"/>
          <w:b/>
          <w:bCs/>
        </w:rPr>
        <w:t>Pasivní antidekubitní matrace</w:t>
      </w:r>
      <w:bookmarkEnd w:id="0"/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34C7DC2D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566889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77F546D4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17AB24FC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BB695AA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698647D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Ing.</w:t>
      </w:r>
      <w:r w:rsidR="00760A4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J</w:t>
      </w:r>
      <w:r w:rsidR="00760A40">
        <w:rPr>
          <w:rFonts w:ascii="Tahoma" w:hAnsi="Tahoma" w:cs="Tahoma"/>
          <w:color w:val="000000"/>
          <w:sz w:val="20"/>
          <w:szCs w:val="20"/>
        </w:rPr>
        <w:t>an Halíř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5F53DF0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FA11F83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5342AEFE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40402E46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793C11C3" w14:textId="360BAD28" w:rsidR="00D172D4" w:rsidRP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485717">
        <w:rPr>
          <w:rFonts w:ascii="Tahoma" w:hAnsi="Tahoma" w:cs="Tahoma"/>
          <w:color w:val="000000"/>
          <w:sz w:val="20"/>
          <w:szCs w:val="20"/>
        </w:rPr>
        <w:t>XXX</w:t>
      </w:r>
    </w:p>
    <w:p w14:paraId="108259FB" w14:textId="592C6B7C" w:rsid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485717">
        <w:rPr>
          <w:rFonts w:ascii="Tahoma" w:hAnsi="Tahoma" w:cs="Tahoma"/>
          <w:color w:val="000000"/>
          <w:sz w:val="20"/>
          <w:szCs w:val="20"/>
        </w:rPr>
        <w:t>XXX</w:t>
      </w:r>
    </w:p>
    <w:p w14:paraId="73C2BAA3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107EF1DC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113519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3C2EF86B" w14:textId="77777777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9EA0564" w14:textId="77777777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810292">
        <w:rPr>
          <w:rFonts w:ascii="Tahoma" w:hAnsi="Tahoma" w:cs="Tahoma"/>
          <w:b/>
          <w:bCs/>
          <w:sz w:val="20"/>
          <w:szCs w:val="20"/>
        </w:rPr>
        <w:t>L I N E T spol. s r.o.</w:t>
      </w:r>
    </w:p>
    <w:p w14:paraId="71DD74E3" w14:textId="77777777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 xml:space="preserve">se sídlem: </w:t>
      </w:r>
      <w:proofErr w:type="spellStart"/>
      <w:r w:rsidRPr="00810292">
        <w:rPr>
          <w:rFonts w:ascii="Tahoma" w:hAnsi="Tahoma" w:cs="Tahoma"/>
          <w:sz w:val="20"/>
          <w:szCs w:val="20"/>
        </w:rPr>
        <w:t>Želevčice</w:t>
      </w:r>
      <w:proofErr w:type="spellEnd"/>
      <w:r w:rsidRPr="00810292">
        <w:rPr>
          <w:rFonts w:ascii="Tahoma" w:hAnsi="Tahoma" w:cs="Tahoma"/>
          <w:sz w:val="20"/>
          <w:szCs w:val="20"/>
        </w:rPr>
        <w:t xml:space="preserve"> 5, 274 01 Slaný</w:t>
      </w:r>
    </w:p>
    <w:p w14:paraId="57DA2512" w14:textId="38DA832B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 xml:space="preserve">zastoupena: </w:t>
      </w:r>
      <w:r w:rsidR="00485717">
        <w:rPr>
          <w:rFonts w:ascii="Tahoma" w:hAnsi="Tahoma" w:cs="Tahoma"/>
          <w:sz w:val="20"/>
          <w:szCs w:val="20"/>
        </w:rPr>
        <w:t xml:space="preserve">OU </w:t>
      </w:r>
      <w:proofErr w:type="spellStart"/>
      <w:r w:rsidR="00485717">
        <w:rPr>
          <w:rFonts w:ascii="Tahoma" w:hAnsi="Tahoma" w:cs="Tahoma"/>
          <w:sz w:val="20"/>
          <w:szCs w:val="20"/>
        </w:rPr>
        <w:t>OU</w:t>
      </w:r>
      <w:proofErr w:type="spellEnd"/>
      <w:r w:rsidRPr="00810292">
        <w:rPr>
          <w:rFonts w:ascii="Tahoma" w:hAnsi="Tahoma" w:cs="Tahoma"/>
          <w:sz w:val="20"/>
          <w:szCs w:val="20"/>
        </w:rPr>
        <w:t xml:space="preserve"> – na základě plné moci</w:t>
      </w:r>
    </w:p>
    <w:p w14:paraId="66CD0013" w14:textId="77777777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88BF41" w14:textId="77777777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IČ: 00507814</w:t>
      </w:r>
    </w:p>
    <w:p w14:paraId="561DFF19" w14:textId="77777777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DIČ: CZ00507814</w:t>
      </w:r>
    </w:p>
    <w:p w14:paraId="57D03DCB" w14:textId="1400434D" w:rsidR="00FF729E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 xml:space="preserve">Bankovní spojení: </w:t>
      </w:r>
      <w:r w:rsidR="00485717">
        <w:rPr>
          <w:rFonts w:ascii="Tahoma" w:hAnsi="Tahoma" w:cs="Tahoma"/>
          <w:sz w:val="20"/>
          <w:szCs w:val="20"/>
        </w:rPr>
        <w:t>XXX</w:t>
      </w:r>
      <w:r w:rsidRPr="00810292">
        <w:rPr>
          <w:rFonts w:ascii="Tahoma" w:hAnsi="Tahoma" w:cs="Tahoma"/>
          <w:sz w:val="20"/>
          <w:szCs w:val="20"/>
        </w:rPr>
        <w:t xml:space="preserve"> číslo účtu: </w:t>
      </w:r>
      <w:r w:rsidR="00485717">
        <w:rPr>
          <w:rFonts w:ascii="Tahoma" w:hAnsi="Tahoma" w:cs="Tahoma"/>
          <w:sz w:val="20"/>
          <w:szCs w:val="20"/>
        </w:rPr>
        <w:t>XXX</w:t>
      </w:r>
    </w:p>
    <w:p w14:paraId="0B1609A3" w14:textId="6ADF7B2C" w:rsidR="00715A2F" w:rsidRPr="00810292" w:rsidRDefault="00FF729E" w:rsidP="00FF72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zapsaná v obchodním rejstříku vedeného Městským soudem v Praze, oddíl C, vložka 163</w:t>
      </w:r>
    </w:p>
    <w:p w14:paraId="677C68E9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(dále jen „Prodávající“)</w:t>
      </w:r>
    </w:p>
    <w:p w14:paraId="2AD1A36A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76DB25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C1F8C7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71B811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AF52D8" w14:textId="77777777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670A0D3F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7AB0F7E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7E13F0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27CFBCC0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6788CE11" w14:textId="77777777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proofErr w:type="gramStart"/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39381B" w:rsidRPr="0039381B">
        <w:rPr>
          <w:rFonts w:ascii="Tahoma" w:hAnsi="Tahoma" w:cs="Tahoma"/>
          <w:b/>
          <w:bCs/>
          <w:sz w:val="20"/>
          <w:szCs w:val="20"/>
        </w:rPr>
        <w:t>Pasivní</w:t>
      </w:r>
      <w:proofErr w:type="gramEnd"/>
      <w:r w:rsidR="0039381B" w:rsidRPr="0039381B">
        <w:rPr>
          <w:rFonts w:ascii="Tahoma" w:hAnsi="Tahoma" w:cs="Tahoma"/>
          <w:b/>
          <w:bCs/>
          <w:sz w:val="20"/>
          <w:szCs w:val="20"/>
        </w:rPr>
        <w:t xml:space="preserve"> antidekubitní matrace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23D2482B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447C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E0883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01E95DAA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AEE9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4E5FFAA9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320143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4E4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02B105E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3F1FD08C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42906200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C7D5B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5231E05A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8C3CC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59FC408D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3D453A1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729E" w14:paraId="1C42BE1E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75BDB" w14:textId="77777777" w:rsidR="00FF729E" w:rsidRPr="00966F44" w:rsidRDefault="00FF729E" w:rsidP="00FF729E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9381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Pasivní antidekubitní matrace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BD046" w14:textId="0845454C" w:rsidR="00FF729E" w:rsidRDefault="00FF729E" w:rsidP="00FF729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06F7" w14:textId="561F8F66" w:rsidR="00FF729E" w:rsidRDefault="00FF729E" w:rsidP="00FF729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6B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10 448,80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1FD08" w14:textId="13CD2183" w:rsidR="00FF729E" w:rsidRDefault="00FF729E" w:rsidP="00FF729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11 702,66 Kč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0ACE" w14:textId="3F8B4FD1" w:rsidR="00FF729E" w:rsidRDefault="00FF729E" w:rsidP="00FF729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6B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313 464,00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C2DB9" w14:textId="5E81EBBA" w:rsidR="00FF729E" w:rsidRDefault="00FF729E" w:rsidP="00FF729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12%</w:t>
            </w:r>
            <w:proofErr w:type="gramEnd"/>
          </w:p>
        </w:tc>
      </w:tr>
    </w:tbl>
    <w:p w14:paraId="4784494F" w14:textId="77777777" w:rsidR="006162A2" w:rsidRDefault="006162A2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FD2F52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lastRenderedPageBreak/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39381B" w:rsidRPr="0039381B">
        <w:rPr>
          <w:rFonts w:ascii="Tahoma" w:hAnsi="Tahoma" w:cs="Tahoma"/>
          <w:sz w:val="20"/>
          <w:szCs w:val="20"/>
        </w:rPr>
        <w:t>Pasivní antidekubitní matrace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640D2B89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4C234C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4BF31677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7B1B6BC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7BC2C88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590515E7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326171C" w14:textId="6F3AD11F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39381B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</w:t>
      </w:r>
      <w:r w:rsidR="002543AC">
        <w:rPr>
          <w:rFonts w:ascii="Tahoma" w:hAnsi="Tahoma" w:cs="Tahoma"/>
          <w:sz w:val="20"/>
          <w:szCs w:val="20"/>
        </w:rPr>
        <w:t>Chirurgie</w:t>
      </w:r>
      <w:r w:rsidR="00980DB6">
        <w:rPr>
          <w:rFonts w:ascii="Tahoma" w:hAnsi="Tahoma" w:cs="Tahoma"/>
          <w:sz w:val="20"/>
          <w:szCs w:val="20"/>
        </w:rPr>
        <w:t xml:space="preserve">, </w:t>
      </w:r>
      <w:r w:rsidR="002543AC">
        <w:rPr>
          <w:rFonts w:ascii="Tahoma" w:hAnsi="Tahoma" w:cs="Tahoma"/>
          <w:sz w:val="20"/>
          <w:szCs w:val="20"/>
        </w:rPr>
        <w:t>G3</w:t>
      </w:r>
    </w:p>
    <w:p w14:paraId="57515EFE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B61D99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509A62ED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DD210F6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55853724" w14:textId="77777777" w:rsidR="00FF729E" w:rsidRPr="00810292" w:rsidRDefault="00FF729E" w:rsidP="00FF729E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 xml:space="preserve">Cena bez </w:t>
      </w:r>
      <w:proofErr w:type="gramStart"/>
      <w:r w:rsidRPr="00810292">
        <w:rPr>
          <w:rFonts w:ascii="Tahoma" w:hAnsi="Tahoma" w:cs="Tahoma"/>
          <w:sz w:val="20"/>
          <w:szCs w:val="20"/>
        </w:rPr>
        <w:t xml:space="preserve">DPH:   </w:t>
      </w:r>
      <w:proofErr w:type="gramEnd"/>
      <w:r w:rsidRPr="00810292">
        <w:rPr>
          <w:rFonts w:ascii="Tahoma" w:hAnsi="Tahoma" w:cs="Tahoma"/>
          <w:sz w:val="20"/>
          <w:szCs w:val="20"/>
        </w:rPr>
        <w:t xml:space="preserve">                313 464,00 Kč</w:t>
      </w:r>
    </w:p>
    <w:p w14:paraId="72A14DFF" w14:textId="77777777" w:rsidR="00FF729E" w:rsidRPr="00810292" w:rsidRDefault="00FF729E" w:rsidP="00FF729E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DPH 12</w:t>
      </w:r>
      <w:proofErr w:type="gramStart"/>
      <w:r w:rsidRPr="00810292">
        <w:rPr>
          <w:rFonts w:ascii="Tahoma" w:hAnsi="Tahoma" w:cs="Tahoma"/>
          <w:sz w:val="20"/>
          <w:szCs w:val="20"/>
        </w:rPr>
        <w:t xml:space="preserve">%:   </w:t>
      </w:r>
      <w:proofErr w:type="gramEnd"/>
      <w:r w:rsidRPr="00810292">
        <w:rPr>
          <w:rFonts w:ascii="Tahoma" w:hAnsi="Tahoma" w:cs="Tahoma"/>
          <w:sz w:val="20"/>
          <w:szCs w:val="20"/>
        </w:rPr>
        <w:t xml:space="preserve">                        37 615,68 Kč</w:t>
      </w:r>
    </w:p>
    <w:p w14:paraId="4D5B3703" w14:textId="313A1B63" w:rsidR="00D63227" w:rsidRPr="007947AC" w:rsidRDefault="00FF729E" w:rsidP="00FF729E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810292">
        <w:rPr>
          <w:rFonts w:ascii="Tahoma" w:hAnsi="Tahoma" w:cs="Tahoma"/>
          <w:sz w:val="20"/>
          <w:szCs w:val="20"/>
        </w:rPr>
        <w:t>Cena s </w:t>
      </w:r>
      <w:proofErr w:type="gramStart"/>
      <w:r w:rsidRPr="00810292">
        <w:rPr>
          <w:rFonts w:ascii="Tahoma" w:hAnsi="Tahoma" w:cs="Tahoma"/>
          <w:sz w:val="20"/>
          <w:szCs w:val="20"/>
        </w:rPr>
        <w:t xml:space="preserve">DPH:   </w:t>
      </w:r>
      <w:proofErr w:type="gramEnd"/>
      <w:r w:rsidRPr="00810292">
        <w:rPr>
          <w:rFonts w:ascii="Tahoma" w:hAnsi="Tahoma" w:cs="Tahoma"/>
          <w:sz w:val="20"/>
          <w:szCs w:val="20"/>
        </w:rPr>
        <w:t xml:space="preserve">                   351 079,68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3F5A4708" w14:textId="753FA68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EA113E" w:rsidRPr="00EA113E">
        <w:rPr>
          <w:rFonts w:ascii="Tahoma" w:hAnsi="Tahoma" w:cs="Tahoma"/>
          <w:sz w:val="20"/>
          <w:szCs w:val="20"/>
        </w:rPr>
        <w:t>Cena podle bodu 1 je cena konečná a nejvýše přípustná a zahrnuje veškeré náklady Kupujícího na pořízení zboží jako např. přirážky distributorů, celní poplatky, dopravné, balné, veškeré recyklační poplatky a jiné další případné poplatky či přirážky, vztahující se k dodávanému zboží. K této ceně bude připočteno DPH podle právních předpisů platných v době dodávky zboží.</w:t>
      </w:r>
      <w:r w:rsidR="00EA113E">
        <w:rPr>
          <w:rFonts w:ascii="Tahoma" w:hAnsi="Tahoma" w:cs="Tahoma"/>
          <w:sz w:val="20"/>
          <w:szCs w:val="20"/>
        </w:rPr>
        <w:t xml:space="preserve"> </w:t>
      </w:r>
    </w:p>
    <w:p w14:paraId="0563C8B0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6016C60D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4B8D0D0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2FB194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3DBC3177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7C26CA2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78CE6AD9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E60B88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11552E43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BDC6941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21BE9CD6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937664" w14:textId="77777777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 xml:space="preserve">) Pokud bude v okamžiku uskutečnění zdanitelného plnění u </w:t>
      </w:r>
      <w:proofErr w:type="gramStart"/>
      <w:r w:rsidRPr="00C80C6D">
        <w:rPr>
          <w:rFonts w:ascii="Tahoma" w:hAnsi="Tahoma" w:cs="Tahoma"/>
          <w:sz w:val="20"/>
          <w:szCs w:val="20"/>
        </w:rPr>
        <w:t>Prodávajícího  zveřejněna</w:t>
      </w:r>
      <w:proofErr w:type="gramEnd"/>
      <w:r w:rsidRPr="00C80C6D">
        <w:rPr>
          <w:rFonts w:ascii="Tahoma" w:hAnsi="Tahoma" w:cs="Tahoma"/>
          <w:sz w:val="20"/>
          <w:szCs w:val="20"/>
        </w:rPr>
        <w:t xml:space="preserve"> informace, že je nespolehlivým plátcem dle § 106a odst. 6, z. č. 235/2004 Sb. o dani z přidané hodnoty v platném znění, dodavatel strpí, bez uplatnění jakýchkoliv finančních sankcí, odvedení daně 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3C319A18" w14:textId="77777777" w:rsidR="00E16E03" w:rsidRDefault="00E16E03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61A24AA" w14:textId="494D8BB3" w:rsidR="5B4BB193" w:rsidRDefault="5B4BB193" w:rsidP="5B4BB193">
      <w:pPr>
        <w:jc w:val="both"/>
        <w:rPr>
          <w:rFonts w:ascii="Tahoma" w:hAnsi="Tahoma" w:cs="Tahoma"/>
          <w:sz w:val="20"/>
          <w:szCs w:val="20"/>
        </w:rPr>
      </w:pPr>
    </w:p>
    <w:p w14:paraId="55F1544C" w14:textId="77777777" w:rsidR="002A723A" w:rsidRDefault="002A723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3BCFB0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5F9B51E0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4A0EE64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CE66160" w14:textId="77777777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39381B">
        <w:rPr>
          <w:rFonts w:ascii="Tahoma" w:hAnsi="Tahoma" w:cs="Tahoma"/>
          <w:sz w:val="20"/>
          <w:szCs w:val="20"/>
        </w:rPr>
        <w:t>30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proofErr w:type="gramStart"/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872C3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</w:t>
      </w:r>
      <w:r w:rsidR="0039381B">
        <w:rPr>
          <w:rFonts w:ascii="Tahoma" w:hAnsi="Tahoma" w:cs="Tahoma"/>
          <w:color w:val="000000"/>
          <w:sz w:val="20"/>
          <w:szCs w:val="20"/>
        </w:rPr>
        <w:t>a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povolen</w:t>
      </w:r>
      <w:r w:rsidR="0039381B">
        <w:rPr>
          <w:rFonts w:ascii="Tahoma" w:hAnsi="Tahoma" w:cs="Tahoma"/>
          <w:color w:val="000000"/>
          <w:sz w:val="20"/>
          <w:szCs w:val="20"/>
        </w:rPr>
        <w:t>a</w:t>
      </w:r>
      <w:r w:rsidR="004A0AF2">
        <w:rPr>
          <w:rFonts w:ascii="Tahoma" w:hAnsi="Tahoma" w:cs="Tahoma"/>
          <w:color w:val="000000"/>
          <w:sz w:val="20"/>
          <w:szCs w:val="20"/>
        </w:rPr>
        <w:t>.</w:t>
      </w:r>
    </w:p>
    <w:p w14:paraId="7D325AB1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CE28B2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72FBF9D2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7ABE03B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27C6037D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28093E5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49B6AEF4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00629CBD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6223A6D2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CC3ADEB" w14:textId="77777777" w:rsidR="009717AA" w:rsidRPr="007947AC" w:rsidRDefault="5B4BB193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5B4BB193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jednotku.</w:t>
      </w:r>
    </w:p>
    <w:p w14:paraId="2B08A6D6" w14:textId="77777777" w:rsidR="009717AA" w:rsidRDefault="5B4BB193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5B4BB193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AEE4378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119F0D31" w14:textId="77777777" w:rsidR="006878FA" w:rsidRDefault="006878FA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DC9C5ED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60BAE69E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7D2E2D36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6F896D72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389FEF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 xml:space="preserve">V případě prodlení Kupujícího se zaplacením faktury, je Prodávající oprávněn účtovat Kupujícímu úrok   z prodlení ve výši </w:t>
      </w:r>
      <w:proofErr w:type="gramStart"/>
      <w:r w:rsidRPr="00117CD5">
        <w:rPr>
          <w:rFonts w:ascii="Tahoma" w:hAnsi="Tahoma" w:cs="Tahoma"/>
          <w:sz w:val="20"/>
          <w:szCs w:val="20"/>
        </w:rPr>
        <w:t>0,02%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z dlužné částky za každý den prodlení s tím, že se Prodávající může k penalizaci přistoupit nejdříve po uplynutí 60 dnů po lhůtě splatnosti faktur.</w:t>
      </w:r>
    </w:p>
    <w:p w14:paraId="455C4E7E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013C1A3C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81EB5" w:rsidRPr="00117CD5">
        <w:rPr>
          <w:rFonts w:ascii="Tahoma" w:hAnsi="Tahoma" w:cs="Tahoma"/>
          <w:sz w:val="20"/>
          <w:szCs w:val="20"/>
        </w:rPr>
        <w:t>5</w:t>
      </w:r>
      <w:r w:rsidRPr="00117CD5">
        <w:rPr>
          <w:rFonts w:ascii="Tahoma" w:hAnsi="Tahoma" w:cs="Tahoma"/>
          <w:sz w:val="20"/>
          <w:szCs w:val="20"/>
        </w:rPr>
        <w:t>.000,-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 xml:space="preserve">Smluvní strany sjednávají nad rámec § 2050 </w:t>
      </w:r>
      <w:proofErr w:type="spellStart"/>
      <w:r w:rsidR="0016113C" w:rsidRPr="00117CD5">
        <w:rPr>
          <w:rFonts w:ascii="Tahoma" w:hAnsi="Tahoma" w:cs="Tahoma"/>
          <w:sz w:val="20"/>
          <w:szCs w:val="20"/>
        </w:rPr>
        <w:t>obč</w:t>
      </w:r>
      <w:proofErr w:type="spellEnd"/>
      <w:r w:rsidR="0016113C" w:rsidRPr="00117CD5">
        <w:rPr>
          <w:rFonts w:ascii="Tahoma" w:hAnsi="Tahoma" w:cs="Tahoma"/>
          <w:sz w:val="20"/>
          <w:szCs w:val="20"/>
        </w:rPr>
        <w:t>. zák., že zaplacením smluvní pokuty není dotčeno právo na náhradu škody, která vznikla Kupujícímu v příčinné souvislosti s porušením smlouvy prodávajícím.</w:t>
      </w:r>
    </w:p>
    <w:p w14:paraId="79C716D5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65C3DB92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25CB4E87" w14:textId="77777777" w:rsidR="004A0AF2" w:rsidRP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03904665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50E950C1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21CBE191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5994F45" w14:textId="77777777" w:rsidR="004A601B" w:rsidRDefault="5B4BB193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5B4BB193"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Pr="5B4BB193">
        <w:rPr>
          <w:rFonts w:ascii="Tahoma" w:hAnsi="Tahoma" w:cs="Tahoma"/>
          <w:b/>
          <w:bCs/>
          <w:sz w:val="20"/>
          <w:szCs w:val="20"/>
        </w:rPr>
        <w:t>24 měsíců</w:t>
      </w:r>
      <w:r w:rsidRPr="5B4BB193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14:paraId="059F98CC" w14:textId="118D63F2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Reklamace se uplatňují na e-mailové adrese: </w:t>
      </w:r>
      <w:hyperlink r:id="rId10" w:history="1">
        <w:r w:rsidR="00FF729E" w:rsidRPr="00810292">
          <w:rPr>
            <w:rStyle w:val="Hypertextovodkaz"/>
            <w:rFonts w:ascii="Tahoma" w:hAnsi="Tahoma" w:cs="Tahoma"/>
            <w:sz w:val="20"/>
            <w:szCs w:val="20"/>
          </w:rPr>
          <w:t>servis@linet.cz</w:t>
        </w:r>
      </w:hyperlink>
      <w:r w:rsidR="00FF729E" w:rsidRPr="00810292">
        <w:t xml:space="preserve">. </w:t>
      </w:r>
      <w:r w:rsidR="00D63227" w:rsidRPr="00810292">
        <w:rPr>
          <w:rFonts w:ascii="Tahoma" w:hAnsi="Tahoma" w:cs="Tahoma"/>
          <w:sz w:val="20"/>
          <w:szCs w:val="20"/>
        </w:rPr>
        <w:t>Prodávajíc</w:t>
      </w:r>
      <w:r w:rsidR="00163538" w:rsidRPr="00810292">
        <w:rPr>
          <w:rFonts w:ascii="Tahoma" w:hAnsi="Tahoma" w:cs="Tahoma"/>
          <w:sz w:val="20"/>
          <w:szCs w:val="20"/>
        </w:rPr>
        <w:t>í</w:t>
      </w:r>
      <w:r w:rsidR="00163538">
        <w:rPr>
          <w:rFonts w:ascii="Tahoma" w:hAnsi="Tahoma" w:cs="Tahoma"/>
          <w:sz w:val="20"/>
          <w:szCs w:val="20"/>
        </w:rPr>
        <w:t xml:space="preserve">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56B58D18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0DF2BA66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3E58504" w14:textId="77777777" w:rsidR="00DC6C55" w:rsidRPr="007947AC" w:rsidRDefault="008D6BA6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72CB982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59D5558A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3F7A81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664B8BDD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4197CA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1E691FEA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1FA0D7A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E3E760" w14:textId="5FC5BA01" w:rsidR="00642A13" w:rsidRPr="00642A13" w:rsidRDefault="000E3421" w:rsidP="00642A13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642A13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642A13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642A13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</w:t>
      </w:r>
    </w:p>
    <w:p w14:paraId="3230107D" w14:textId="77777777" w:rsidR="0058628F" w:rsidRPr="00642A13" w:rsidRDefault="0058628F" w:rsidP="00642A13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78F5513D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763A9C73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4190DB64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6D3D6FA8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8F1622F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0F50A37B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9C6992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428ACF3F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23D691E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68F69DCE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10D5FB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18EDD87A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C530503" w14:textId="77777777" w:rsidR="008D6BA6" w:rsidRPr="007947AC" w:rsidRDefault="008D6BA6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F401AE" w14:textId="1A240EBF" w:rsidR="00DC6C55" w:rsidRPr="007947AC" w:rsidRDefault="00FF729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proofErr w:type="spellStart"/>
      <w:r>
        <w:rPr>
          <w:rFonts w:ascii="Tahoma" w:hAnsi="Tahoma" w:cs="Tahoma"/>
          <w:sz w:val="20"/>
          <w:szCs w:val="20"/>
        </w:rPr>
        <w:t>Želevčicích</w:t>
      </w:r>
      <w:proofErr w:type="spellEnd"/>
      <w:r w:rsidRPr="007947AC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 xml:space="preserve"> </w:t>
      </w:r>
      <w:r w:rsidR="00485717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>.</w:t>
      </w:r>
      <w:r w:rsidR="0048571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.2025</w:t>
      </w:r>
      <w:r w:rsidR="00DC6C55"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="00DC6C55"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="00DC6C55" w:rsidRPr="007947AC">
        <w:rPr>
          <w:rFonts w:ascii="Tahoma" w:hAnsi="Tahoma" w:cs="Tahoma"/>
          <w:sz w:val="20"/>
          <w:szCs w:val="20"/>
        </w:rPr>
        <w:t xml:space="preserve"> dne</w:t>
      </w:r>
      <w:r w:rsidR="00485717">
        <w:rPr>
          <w:rFonts w:ascii="Tahoma" w:hAnsi="Tahoma" w:cs="Tahoma"/>
          <w:sz w:val="20"/>
          <w:szCs w:val="20"/>
        </w:rPr>
        <w:t xml:space="preserve"> 26.2.2025</w:t>
      </w:r>
    </w:p>
    <w:p w14:paraId="16F155E4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78D1F6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0D1BA4CF" w14:textId="77777777" w:rsidR="00DC6C55" w:rsidRPr="007947AC" w:rsidRDefault="5B4BB193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5B4BB193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5B4BB193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5B4BB193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DC6C55">
        <w:tab/>
      </w:r>
      <w:r w:rsidRPr="5B4BB193">
        <w:rPr>
          <w:rFonts w:ascii="Tahoma" w:hAnsi="Tahoma" w:cs="Tahoma"/>
          <w:sz w:val="20"/>
          <w:szCs w:val="20"/>
        </w:rPr>
        <w:t xml:space="preserve">za kupujícího: </w:t>
      </w:r>
    </w:p>
    <w:p w14:paraId="1E125A56" w14:textId="43CE28F9" w:rsidR="00C265E2" w:rsidRDefault="00C265E2" w:rsidP="00FF729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101E378" w14:textId="77777777" w:rsidR="00485717" w:rsidRDefault="00485717" w:rsidP="00FF729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26BEDBE" w14:textId="2FF5460D" w:rsidR="00485717" w:rsidRPr="002004E7" w:rsidRDefault="00485717" w:rsidP="00FF729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= osobní údaj</w:t>
      </w:r>
    </w:p>
    <w:sectPr w:rsidR="00485717" w:rsidRPr="002004E7" w:rsidSect="00C577EA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2B68" w14:textId="77777777" w:rsidR="008A2DF9" w:rsidRDefault="008A2DF9">
      <w:r>
        <w:separator/>
      </w:r>
    </w:p>
  </w:endnote>
  <w:endnote w:type="continuationSeparator" w:id="0">
    <w:p w14:paraId="4D5A3170" w14:textId="77777777" w:rsidR="008A2DF9" w:rsidRDefault="008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001B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81B8E1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4489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2A5536BA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6786" w14:textId="77777777" w:rsidR="008A2DF9" w:rsidRDefault="008A2DF9">
      <w:r>
        <w:separator/>
      </w:r>
    </w:p>
  </w:footnote>
  <w:footnote w:type="continuationSeparator" w:id="0">
    <w:p w14:paraId="40DD7CBB" w14:textId="77777777" w:rsidR="008A2DF9" w:rsidRDefault="008A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D604" w14:textId="377BD127" w:rsidR="00B05BD0" w:rsidRPr="00740243" w:rsidRDefault="003E3A74" w:rsidP="5B4BB193">
    <w:pPr>
      <w:pStyle w:val="Zhlav"/>
      <w:ind w:left="7788"/>
      <w:rPr>
        <w:i/>
        <w:iCs/>
        <w:sz w:val="22"/>
        <w:szCs w:val="22"/>
      </w:rPr>
    </w:pPr>
    <w:r w:rsidRPr="5B4BB193">
      <w:rPr>
        <w:i/>
        <w:iCs/>
        <w:sz w:val="22"/>
        <w:szCs w:val="22"/>
      </w:rPr>
      <w:t xml:space="preserve">KS č. </w:t>
    </w:r>
    <w:r w:rsidR="00424154" w:rsidRPr="5B4BB193">
      <w:rPr>
        <w:i/>
        <w:iCs/>
        <w:sz w:val="22"/>
        <w:szCs w:val="22"/>
      </w:rPr>
      <w:t>25003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63223">
    <w:abstractNumId w:val="13"/>
  </w:num>
  <w:num w:numId="2" w16cid:durableId="1688167570">
    <w:abstractNumId w:val="29"/>
  </w:num>
  <w:num w:numId="3" w16cid:durableId="1466585212">
    <w:abstractNumId w:val="18"/>
  </w:num>
  <w:num w:numId="4" w16cid:durableId="2000964013">
    <w:abstractNumId w:val="21"/>
  </w:num>
  <w:num w:numId="5" w16cid:durableId="699205109">
    <w:abstractNumId w:val="31"/>
  </w:num>
  <w:num w:numId="6" w16cid:durableId="1702969691">
    <w:abstractNumId w:val="26"/>
  </w:num>
  <w:num w:numId="7" w16cid:durableId="1462962547">
    <w:abstractNumId w:val="16"/>
  </w:num>
  <w:num w:numId="8" w16cid:durableId="1736925439">
    <w:abstractNumId w:val="11"/>
  </w:num>
  <w:num w:numId="9" w16cid:durableId="1743985559">
    <w:abstractNumId w:val="5"/>
  </w:num>
  <w:num w:numId="10" w16cid:durableId="1214584334">
    <w:abstractNumId w:val="25"/>
  </w:num>
  <w:num w:numId="11" w16cid:durableId="111436829">
    <w:abstractNumId w:val="8"/>
  </w:num>
  <w:num w:numId="12" w16cid:durableId="1376003264">
    <w:abstractNumId w:val="14"/>
  </w:num>
  <w:num w:numId="13" w16cid:durableId="531576272">
    <w:abstractNumId w:val="1"/>
  </w:num>
  <w:num w:numId="14" w16cid:durableId="988242932">
    <w:abstractNumId w:val="12"/>
  </w:num>
  <w:num w:numId="15" w16cid:durableId="1051420279">
    <w:abstractNumId w:val="32"/>
  </w:num>
  <w:num w:numId="16" w16cid:durableId="68356324">
    <w:abstractNumId w:val="28"/>
  </w:num>
  <w:num w:numId="17" w16cid:durableId="2026055626">
    <w:abstractNumId w:val="23"/>
  </w:num>
  <w:num w:numId="18" w16cid:durableId="1570652251">
    <w:abstractNumId w:val="22"/>
  </w:num>
  <w:num w:numId="19" w16cid:durableId="1719551258">
    <w:abstractNumId w:val="17"/>
  </w:num>
  <w:num w:numId="20" w16cid:durableId="1891920694">
    <w:abstractNumId w:val="10"/>
  </w:num>
  <w:num w:numId="21" w16cid:durableId="871502718">
    <w:abstractNumId w:val="4"/>
  </w:num>
  <w:num w:numId="22" w16cid:durableId="1613365435">
    <w:abstractNumId w:val="9"/>
  </w:num>
  <w:num w:numId="23" w16cid:durableId="468209729">
    <w:abstractNumId w:val="30"/>
  </w:num>
  <w:num w:numId="24" w16cid:durableId="639309500">
    <w:abstractNumId w:val="3"/>
  </w:num>
  <w:num w:numId="25" w16cid:durableId="1007246773">
    <w:abstractNumId w:val="27"/>
  </w:num>
  <w:num w:numId="26" w16cid:durableId="1598176219">
    <w:abstractNumId w:val="0"/>
  </w:num>
  <w:num w:numId="27" w16cid:durableId="769859158">
    <w:abstractNumId w:val="20"/>
  </w:num>
  <w:num w:numId="28" w16cid:durableId="2008630914">
    <w:abstractNumId w:val="15"/>
  </w:num>
  <w:num w:numId="29" w16cid:durableId="239602398">
    <w:abstractNumId w:val="2"/>
  </w:num>
  <w:num w:numId="30" w16cid:durableId="914704039">
    <w:abstractNumId w:val="6"/>
  </w:num>
  <w:num w:numId="31" w16cid:durableId="1624195965">
    <w:abstractNumId w:val="19"/>
  </w:num>
  <w:num w:numId="32" w16cid:durableId="429008121">
    <w:abstractNumId w:val="7"/>
  </w:num>
  <w:num w:numId="33" w16cid:durableId="1464391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17909"/>
    <w:rsid w:val="00042557"/>
    <w:rsid w:val="00046686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4AC6"/>
    <w:rsid w:val="001540BD"/>
    <w:rsid w:val="001544FE"/>
    <w:rsid w:val="001577A5"/>
    <w:rsid w:val="0016113C"/>
    <w:rsid w:val="00163538"/>
    <w:rsid w:val="00171092"/>
    <w:rsid w:val="001739A6"/>
    <w:rsid w:val="00190D2D"/>
    <w:rsid w:val="00195110"/>
    <w:rsid w:val="001A6E1B"/>
    <w:rsid w:val="001B6707"/>
    <w:rsid w:val="001C7883"/>
    <w:rsid w:val="001D18E0"/>
    <w:rsid w:val="001D1DF5"/>
    <w:rsid w:val="001D6F8F"/>
    <w:rsid w:val="001E1279"/>
    <w:rsid w:val="001E3786"/>
    <w:rsid w:val="001E4FAA"/>
    <w:rsid w:val="001E563A"/>
    <w:rsid w:val="001F21AB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543AC"/>
    <w:rsid w:val="0027661A"/>
    <w:rsid w:val="0028044A"/>
    <w:rsid w:val="00285E4A"/>
    <w:rsid w:val="00286CDC"/>
    <w:rsid w:val="00297DD9"/>
    <w:rsid w:val="002A723A"/>
    <w:rsid w:val="002C6220"/>
    <w:rsid w:val="002D787C"/>
    <w:rsid w:val="002F0955"/>
    <w:rsid w:val="002F1819"/>
    <w:rsid w:val="002F7FC2"/>
    <w:rsid w:val="00314B0B"/>
    <w:rsid w:val="00321112"/>
    <w:rsid w:val="0032144C"/>
    <w:rsid w:val="00324F6D"/>
    <w:rsid w:val="00326A9C"/>
    <w:rsid w:val="003311E7"/>
    <w:rsid w:val="00340801"/>
    <w:rsid w:val="00344F4E"/>
    <w:rsid w:val="00346DE5"/>
    <w:rsid w:val="00370F86"/>
    <w:rsid w:val="003867CC"/>
    <w:rsid w:val="0038753B"/>
    <w:rsid w:val="0039381B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1681A"/>
    <w:rsid w:val="00417F4E"/>
    <w:rsid w:val="00424154"/>
    <w:rsid w:val="00442668"/>
    <w:rsid w:val="00443916"/>
    <w:rsid w:val="0045248A"/>
    <w:rsid w:val="00457973"/>
    <w:rsid w:val="00465686"/>
    <w:rsid w:val="004668F8"/>
    <w:rsid w:val="00470F11"/>
    <w:rsid w:val="00471284"/>
    <w:rsid w:val="00485717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F4CC2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3CFE"/>
    <w:rsid w:val="005D495D"/>
    <w:rsid w:val="005E2EE7"/>
    <w:rsid w:val="0060356C"/>
    <w:rsid w:val="006134B9"/>
    <w:rsid w:val="006162A2"/>
    <w:rsid w:val="00616DDD"/>
    <w:rsid w:val="00623419"/>
    <w:rsid w:val="006243A1"/>
    <w:rsid w:val="00631587"/>
    <w:rsid w:val="00631EB9"/>
    <w:rsid w:val="00636DC3"/>
    <w:rsid w:val="006406A7"/>
    <w:rsid w:val="00642A13"/>
    <w:rsid w:val="00646252"/>
    <w:rsid w:val="0065283E"/>
    <w:rsid w:val="006557B7"/>
    <w:rsid w:val="00656DB6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A4E0D"/>
    <w:rsid w:val="006B42B3"/>
    <w:rsid w:val="006C4BFD"/>
    <w:rsid w:val="006D0491"/>
    <w:rsid w:val="006D1CB8"/>
    <w:rsid w:val="006D41E4"/>
    <w:rsid w:val="006E5D9A"/>
    <w:rsid w:val="006F1BC8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60A40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3937"/>
    <w:rsid w:val="007B40A9"/>
    <w:rsid w:val="007D316C"/>
    <w:rsid w:val="007E201B"/>
    <w:rsid w:val="007E24E4"/>
    <w:rsid w:val="007E4F0D"/>
    <w:rsid w:val="007E7B91"/>
    <w:rsid w:val="00802609"/>
    <w:rsid w:val="00810292"/>
    <w:rsid w:val="00811D73"/>
    <w:rsid w:val="00813DFE"/>
    <w:rsid w:val="00814789"/>
    <w:rsid w:val="00814AAF"/>
    <w:rsid w:val="0081601B"/>
    <w:rsid w:val="00817BBE"/>
    <w:rsid w:val="008205E3"/>
    <w:rsid w:val="0083010F"/>
    <w:rsid w:val="00830DD0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2DF9"/>
    <w:rsid w:val="008A3AC9"/>
    <w:rsid w:val="008A4251"/>
    <w:rsid w:val="008B3625"/>
    <w:rsid w:val="008C0ADF"/>
    <w:rsid w:val="008D5042"/>
    <w:rsid w:val="008D6BA6"/>
    <w:rsid w:val="008F05CB"/>
    <w:rsid w:val="008F1BEE"/>
    <w:rsid w:val="008F3A6C"/>
    <w:rsid w:val="008F4B34"/>
    <w:rsid w:val="00912528"/>
    <w:rsid w:val="00924624"/>
    <w:rsid w:val="0092576E"/>
    <w:rsid w:val="00925BEC"/>
    <w:rsid w:val="0092685D"/>
    <w:rsid w:val="0093057D"/>
    <w:rsid w:val="00932D72"/>
    <w:rsid w:val="009336BD"/>
    <w:rsid w:val="00935373"/>
    <w:rsid w:val="00937A2F"/>
    <w:rsid w:val="00946358"/>
    <w:rsid w:val="009463F8"/>
    <w:rsid w:val="00947783"/>
    <w:rsid w:val="009546E7"/>
    <w:rsid w:val="009607B3"/>
    <w:rsid w:val="0096198E"/>
    <w:rsid w:val="00966B8A"/>
    <w:rsid w:val="00966F44"/>
    <w:rsid w:val="00967AD7"/>
    <w:rsid w:val="009717AA"/>
    <w:rsid w:val="00976520"/>
    <w:rsid w:val="00980DB6"/>
    <w:rsid w:val="00992DF2"/>
    <w:rsid w:val="009A6D9F"/>
    <w:rsid w:val="009B1A3B"/>
    <w:rsid w:val="009B246C"/>
    <w:rsid w:val="009B4012"/>
    <w:rsid w:val="009C7580"/>
    <w:rsid w:val="009E720A"/>
    <w:rsid w:val="009F3AA4"/>
    <w:rsid w:val="009F4725"/>
    <w:rsid w:val="00A12E59"/>
    <w:rsid w:val="00A2236A"/>
    <w:rsid w:val="00A250DE"/>
    <w:rsid w:val="00A33AA1"/>
    <w:rsid w:val="00A34619"/>
    <w:rsid w:val="00A36421"/>
    <w:rsid w:val="00A3793E"/>
    <w:rsid w:val="00A47455"/>
    <w:rsid w:val="00A50D83"/>
    <w:rsid w:val="00A55BD4"/>
    <w:rsid w:val="00A57199"/>
    <w:rsid w:val="00A57432"/>
    <w:rsid w:val="00A64AB9"/>
    <w:rsid w:val="00A652B0"/>
    <w:rsid w:val="00A65C2B"/>
    <w:rsid w:val="00A7049C"/>
    <w:rsid w:val="00A7250A"/>
    <w:rsid w:val="00A8093C"/>
    <w:rsid w:val="00A82F5A"/>
    <w:rsid w:val="00A830D9"/>
    <w:rsid w:val="00AA0205"/>
    <w:rsid w:val="00AB1099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367F5"/>
    <w:rsid w:val="00B42F3A"/>
    <w:rsid w:val="00B50358"/>
    <w:rsid w:val="00B55AFD"/>
    <w:rsid w:val="00B61AFE"/>
    <w:rsid w:val="00B857E7"/>
    <w:rsid w:val="00B85B1D"/>
    <w:rsid w:val="00BB1422"/>
    <w:rsid w:val="00BB4F4E"/>
    <w:rsid w:val="00BC69EA"/>
    <w:rsid w:val="00BD6AFC"/>
    <w:rsid w:val="00BE175D"/>
    <w:rsid w:val="00BE482C"/>
    <w:rsid w:val="00BE6814"/>
    <w:rsid w:val="00BF3C09"/>
    <w:rsid w:val="00BF76F2"/>
    <w:rsid w:val="00C105E5"/>
    <w:rsid w:val="00C112FE"/>
    <w:rsid w:val="00C1143F"/>
    <w:rsid w:val="00C11B17"/>
    <w:rsid w:val="00C1590D"/>
    <w:rsid w:val="00C15D51"/>
    <w:rsid w:val="00C206C9"/>
    <w:rsid w:val="00C265E2"/>
    <w:rsid w:val="00C266D9"/>
    <w:rsid w:val="00C43EB0"/>
    <w:rsid w:val="00C470E7"/>
    <w:rsid w:val="00C5409A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6C55"/>
    <w:rsid w:val="00DD7641"/>
    <w:rsid w:val="00DE45E6"/>
    <w:rsid w:val="00DE51E1"/>
    <w:rsid w:val="00DE7D83"/>
    <w:rsid w:val="00DF4353"/>
    <w:rsid w:val="00DF5E02"/>
    <w:rsid w:val="00E0126E"/>
    <w:rsid w:val="00E02120"/>
    <w:rsid w:val="00E15A2C"/>
    <w:rsid w:val="00E16E03"/>
    <w:rsid w:val="00E17709"/>
    <w:rsid w:val="00E225F1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5444"/>
    <w:rsid w:val="00E83708"/>
    <w:rsid w:val="00E850C4"/>
    <w:rsid w:val="00E85516"/>
    <w:rsid w:val="00E97E72"/>
    <w:rsid w:val="00EA113E"/>
    <w:rsid w:val="00EA15CB"/>
    <w:rsid w:val="00EA43D3"/>
    <w:rsid w:val="00EB653D"/>
    <w:rsid w:val="00EC3050"/>
    <w:rsid w:val="00ED5705"/>
    <w:rsid w:val="00ED6D99"/>
    <w:rsid w:val="00ED71C3"/>
    <w:rsid w:val="00EE2897"/>
    <w:rsid w:val="00EF32ED"/>
    <w:rsid w:val="00F017F9"/>
    <w:rsid w:val="00F03815"/>
    <w:rsid w:val="00F1298C"/>
    <w:rsid w:val="00F219AE"/>
    <w:rsid w:val="00F30A42"/>
    <w:rsid w:val="00F360BD"/>
    <w:rsid w:val="00F46BA6"/>
    <w:rsid w:val="00F539D2"/>
    <w:rsid w:val="00F54551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A7939"/>
    <w:rsid w:val="00FB2F30"/>
    <w:rsid w:val="00FC48E8"/>
    <w:rsid w:val="00FD10A1"/>
    <w:rsid w:val="00FE0F6D"/>
    <w:rsid w:val="00FF0525"/>
    <w:rsid w:val="00FF729E"/>
    <w:rsid w:val="00FF7926"/>
    <w:rsid w:val="5B4B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0904D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FF7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rvis@line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6CC2D-5603-473B-8C92-D83A89B9C70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C104C3-6D2F-4CA3-AEB1-EA854C618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4785F-5F8C-4EA7-984A-A44CBF552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8027</Characters>
  <Application>Microsoft Office Word</Application>
  <DocSecurity>0</DocSecurity>
  <Lines>66</Lines>
  <Paragraphs>18</Paragraphs>
  <ScaleCrop>false</ScaleCrop>
  <Company>FTN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Klimánková Pavla</cp:lastModifiedBy>
  <cp:revision>2</cp:revision>
  <cp:lastPrinted>2025-02-05T06:23:00Z</cp:lastPrinted>
  <dcterms:created xsi:type="dcterms:W3CDTF">2025-02-27T08:20:00Z</dcterms:created>
  <dcterms:modified xsi:type="dcterms:W3CDTF">2025-02-27T08:20:00Z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2024-09-02T07:39:17Z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26c043f4-3d46-4260-a7d6-ab323661a798</vt:lpwstr>
  </property>
  <property fmtid="{D5CDD505-2E9C-101B-9397-08002B2CF9AE}" pid="8" name="MSIP_Label_c93be096-951f-40f1-830d-c27b8a8c2c27_ContentBits">
    <vt:lpwstr>0</vt:lpwstr>
  </property>
</Properties>
</file>