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"/>
        <w:gridCol w:w="9780"/>
        <w:gridCol w:w="100"/>
        <w:gridCol w:w="100"/>
      </w:tblGrid>
      <w:tr>
        <w:trPr>
          <w:trHeight w:val="425" w:hRule="exact"/>
        </w:trPr>
        <w:tc>
          <w:tcPr>
            <w:tcW w:w="100" w:type="dxa"/>
            <w:tcBorders>
              <w:right w:val="single" w:sz="16" w:space="0" w:color="000000"/>
            </w:tcBorders>
          </w:tcPr>
          <w:p>
            <w:pPr/>
          </w:p>
        </w:tc>
        <w:tc>
          <w:tcPr>
            <w:tcW w:w="9880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4F4F4"/>
          </w:tcPr>
          <w:p>
            <w:pPr>
              <w:pStyle w:val="TableParagraph"/>
              <w:spacing w:before="45"/>
              <w:ind w:left="654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Objednávka   .: 0017920216</w:t>
            </w:r>
          </w:p>
        </w:tc>
        <w:tc>
          <w:tcPr>
            <w:tcW w:w="100" w:type="dxa"/>
            <w:tcBorders>
              <w:left w:val="single" w:sz="16" w:space="0" w:color="000000"/>
            </w:tcBorders>
          </w:tcPr>
          <w:p>
            <w:pPr/>
          </w:p>
        </w:tc>
      </w:tr>
      <w:tr>
        <w:trPr>
          <w:trHeight w:val="5980" w:hRule="exact"/>
        </w:trPr>
        <w:tc>
          <w:tcPr>
            <w:tcW w:w="10080" w:type="dxa"/>
            <w:gridSpan w:val="4"/>
            <w:tcBorders>
              <w:top w:val="single" w:sz="16" w:space="0" w:color="000000"/>
            </w:tcBorders>
          </w:tcPr>
          <w:p>
            <w:pPr>
              <w:pStyle w:val="TableParagraph"/>
              <w:tabs>
                <w:tab w:pos="1859" w:val="left" w:leader="none"/>
                <w:tab w:pos="7162" w:val="left" w:leader="none"/>
              </w:tabs>
              <w:spacing w:before="37"/>
              <w:ind w:left="80"/>
              <w:rPr>
                <w:sz w:val="20"/>
              </w:rPr>
            </w:pPr>
            <w:r>
              <w:rPr>
                <w:position w:val="1"/>
                <w:sz w:val="24"/>
              </w:rPr>
              <w:t>Odb</w:t>
            </w:r>
            <w:r>
              <w:rPr>
                <w:spacing w:val="45"/>
                <w:position w:val="1"/>
                <w:sz w:val="24"/>
              </w:rPr>
              <w:t> </w:t>
            </w:r>
            <w:r>
              <w:rPr>
                <w:position w:val="1"/>
                <w:sz w:val="24"/>
              </w:rPr>
              <w:t>ratel:</w:t>
              <w:tab/>
            </w:r>
            <w:r>
              <w:rPr>
                <w:b/>
                <w:sz w:val="20"/>
              </w:rPr>
              <w:t>FYZIKÁLNÍ ÚSTAV AV  </w:t>
            </w:r>
            <w:r>
              <w:rPr>
                <w:b/>
                <w:spacing w:val="35"/>
                <w:sz w:val="20"/>
              </w:rPr>
              <w:t> </w:t>
            </w:r>
            <w:r>
              <w:rPr>
                <w:b/>
                <w:sz w:val="20"/>
              </w:rPr>
              <w:t>R,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v.v.i.</w:t>
              <w:tab/>
            </w:r>
            <w:r>
              <w:rPr>
                <w:sz w:val="20"/>
              </w:rPr>
              <w:t>PID:</w:t>
            </w:r>
          </w:p>
          <w:p>
            <w:pPr>
              <w:pStyle w:val="TableParagraph"/>
              <w:tabs>
                <w:tab w:pos="6773" w:val="left" w:leader="none"/>
              </w:tabs>
              <w:spacing w:line="232" w:lineRule="exact"/>
              <w:ind w:left="1860"/>
              <w:rPr>
                <w:sz w:val="20"/>
              </w:rPr>
            </w:pPr>
            <w:r>
              <w:rPr>
                <w:b/>
                <w:position w:val="1"/>
                <w:sz w:val="20"/>
              </w:rPr>
              <w:t>Na</w:t>
            </w:r>
            <w:r>
              <w:rPr>
                <w:b/>
                <w:spacing w:val="-2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Slovance</w:t>
            </w:r>
            <w:r>
              <w:rPr>
                <w:b/>
                <w:spacing w:val="-3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2</w:t>
              <w:tab/>
            </w:r>
            <w:r>
              <w:rPr>
                <w:sz w:val="20"/>
              </w:rPr>
              <w:t>Smlouva:</w:t>
            </w:r>
          </w:p>
          <w:p>
            <w:pPr>
              <w:pStyle w:val="TableParagraph"/>
              <w:spacing w:line="222" w:lineRule="exact"/>
              <w:ind w:left="1860"/>
              <w:rPr>
                <w:b/>
                <w:sz w:val="20"/>
              </w:rPr>
            </w:pPr>
            <w:r>
              <w:rPr>
                <w:b/>
                <w:sz w:val="20"/>
              </w:rPr>
              <w:t>182 21 PRAHA 8</w:t>
            </w:r>
          </w:p>
          <w:p>
            <w:pPr>
              <w:pStyle w:val="TableParagraph"/>
              <w:tabs>
                <w:tab w:pos="4797" w:val="left" w:leader="none"/>
              </w:tabs>
              <w:ind w:right="533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eská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republika</w:t>
              <w:tab/>
            </w:r>
            <w:r>
              <w:rPr>
                <w:position w:val="-3"/>
                <w:sz w:val="20"/>
              </w:rPr>
              <w:t>íslo ú</w:t>
            </w:r>
            <w:r>
              <w:rPr>
                <w:spacing w:val="32"/>
                <w:position w:val="-3"/>
                <w:sz w:val="20"/>
              </w:rPr>
              <w:t> </w:t>
            </w:r>
            <w:r>
              <w:rPr>
                <w:position w:val="-3"/>
                <w:sz w:val="20"/>
              </w:rPr>
              <w:t>tu:</w:t>
            </w:r>
          </w:p>
          <w:p>
            <w:pPr>
              <w:pStyle w:val="TableParagraph"/>
              <w:spacing w:before="5"/>
              <w:ind w:left="6380"/>
              <w:rPr>
                <w:sz w:val="20"/>
              </w:rPr>
            </w:pPr>
            <w:r>
              <w:rPr>
                <w:sz w:val="20"/>
              </w:rPr>
              <w:t>Pen  žní ústav:</w:t>
            </w:r>
          </w:p>
          <w:p>
            <w:pPr>
              <w:pStyle w:val="TableParagraph"/>
              <w:spacing w:before="7"/>
              <w:rPr>
                <w:sz w:val="26"/>
              </w:rPr>
            </w:pPr>
          </w:p>
          <w:p>
            <w:pPr>
              <w:pStyle w:val="TableParagraph"/>
              <w:ind w:left="1825" w:right="533"/>
              <w:jc w:val="center"/>
              <w:rPr>
                <w:sz w:val="24"/>
              </w:rPr>
            </w:pPr>
            <w:r>
              <w:rPr>
                <w:sz w:val="24"/>
              </w:rPr>
              <w:t>Dodavatel:</w:t>
            </w:r>
          </w:p>
          <w:p>
            <w:pPr>
              <w:pStyle w:val="TableParagraph"/>
              <w:tabs>
                <w:tab w:pos="2839" w:val="left" w:leader="none"/>
                <w:tab w:pos="5179" w:val="left" w:leader="none"/>
                <w:tab w:pos="5979" w:val="left" w:leader="none"/>
                <w:tab w:pos="7499" w:val="left" w:leader="none"/>
                <w:tab w:pos="8299" w:val="left" w:leader="none"/>
              </w:tabs>
              <w:spacing w:before="28"/>
              <w:ind w:left="1900"/>
              <w:rPr>
                <w:b/>
                <w:sz w:val="20"/>
              </w:rPr>
            </w:pPr>
            <w:r>
              <w:rPr>
                <w:sz w:val="20"/>
              </w:rPr>
              <w:t>DI 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b/>
                <w:sz w:val="20"/>
              </w:rPr>
              <w:t>CZ68378271</w:t>
              <w:tab/>
            </w:r>
            <w:r>
              <w:rPr>
                <w:sz w:val="20"/>
              </w:rPr>
              <w:t>I 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b/>
                <w:sz w:val="20"/>
              </w:rPr>
              <w:t>62743741</w:t>
              <w:tab/>
            </w:r>
            <w:r>
              <w:rPr>
                <w:sz w:val="20"/>
              </w:rPr>
              <w:t>DI 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b/>
                <w:sz w:val="20"/>
              </w:rPr>
              <w:t>CZ62743741</w:t>
            </w:r>
          </w:p>
          <w:p>
            <w:pPr>
              <w:pStyle w:val="TableParagraph"/>
              <w:tabs>
                <w:tab w:pos="2839" w:val="left" w:leader="none"/>
                <w:tab w:pos="5219" w:val="left" w:leader="none"/>
              </w:tabs>
              <w:spacing w:before="10"/>
              <w:ind w:left="1900"/>
              <w:rPr>
                <w:b/>
                <w:sz w:val="24"/>
              </w:rPr>
            </w:pPr>
            <w:r>
              <w:rPr>
                <w:sz w:val="20"/>
              </w:rPr>
              <w:t>I 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:</w:t>
              <w:tab/>
            </w:r>
            <w:r>
              <w:rPr>
                <w:b/>
                <w:sz w:val="20"/>
              </w:rPr>
              <w:t>68378271</w:t>
              <w:tab/>
            </w:r>
            <w:r>
              <w:rPr>
                <w:b/>
                <w:position w:val="-12"/>
                <w:sz w:val="24"/>
              </w:rPr>
              <w:t>ENPRAG</w:t>
            </w:r>
          </w:p>
          <w:p>
            <w:pPr>
              <w:pStyle w:val="TableParagraph"/>
              <w:spacing w:before="3"/>
              <w:ind w:left="5220"/>
              <w:rPr>
                <w:b/>
                <w:sz w:val="24"/>
              </w:rPr>
            </w:pPr>
            <w:r>
              <w:rPr>
                <w:b/>
                <w:sz w:val="24"/>
              </w:rPr>
              <w:t>Tel. 224942663, fax: 224941053</w:t>
            </w:r>
          </w:p>
          <w:p>
            <w:pPr>
              <w:pStyle w:val="TableParagraph"/>
              <w:tabs>
                <w:tab w:pos="5219" w:val="left" w:leader="none"/>
              </w:tabs>
              <w:ind w:left="5220" w:right="1626" w:hanging="5060"/>
              <w:rPr>
                <w:b/>
                <w:sz w:val="24"/>
              </w:rPr>
            </w:pPr>
            <w:r>
              <w:rPr>
                <w:b/>
                <w:sz w:val="20"/>
              </w:rPr>
              <w:t>020901 Sekce 9 - nákladové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st</w:t>
            </w:r>
            <w:r>
              <w:rPr>
                <w:b/>
                <w:spacing w:val="34"/>
                <w:sz w:val="20"/>
              </w:rPr>
              <w:t> </w:t>
            </w:r>
            <w:r>
              <w:rPr>
                <w:b/>
                <w:sz w:val="20"/>
              </w:rPr>
              <w:t>edisko</w:t>
              <w:tab/>
            </w:r>
            <w:r>
              <w:rPr>
                <w:b/>
                <w:position w:val="-2"/>
                <w:sz w:val="24"/>
              </w:rPr>
              <w:t>e-mail:</w:t>
            </w:r>
            <w:r>
              <w:rPr>
                <w:b/>
                <w:spacing w:val="-26"/>
                <w:position w:val="-2"/>
                <w:sz w:val="24"/>
              </w:rPr>
              <w:t> </w:t>
            </w:r>
            <w:hyperlink r:id="rId6">
              <w:r>
                <w:rPr>
                  <w:b/>
                  <w:position w:val="-2"/>
                  <w:sz w:val="24"/>
                </w:rPr>
                <w:t>info@kovovynabytek.cz</w:t>
              </w:r>
            </w:hyperlink>
            <w:r>
              <w:rPr>
                <w:b/>
                <w:spacing w:val="-1"/>
                <w:position w:val="-2"/>
                <w:sz w:val="24"/>
              </w:rPr>
              <w:t> </w:t>
            </w:r>
            <w:r>
              <w:rPr>
                <w:b/>
                <w:sz w:val="24"/>
              </w:rPr>
              <w:t>Pechlátova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93/17</w:t>
            </w:r>
          </w:p>
          <w:p>
            <w:pPr>
              <w:pStyle w:val="TableParagraph"/>
              <w:ind w:left="5220"/>
              <w:rPr>
                <w:b/>
                <w:sz w:val="24"/>
              </w:rPr>
            </w:pPr>
            <w:r>
              <w:rPr>
                <w:b/>
                <w:sz w:val="24"/>
              </w:rPr>
              <w:t>150 00 PRAHA 5 - RADLICE</w:t>
            </w:r>
          </w:p>
          <w:p>
            <w:pPr>
              <w:pStyle w:val="TableParagraph"/>
              <w:ind w:left="5393"/>
              <w:rPr>
                <w:b/>
                <w:sz w:val="24"/>
              </w:rPr>
            </w:pPr>
            <w:r>
              <w:rPr>
                <w:b/>
                <w:sz w:val="24"/>
              </w:rPr>
              <w:t>eská republika</w:t>
            </w:r>
          </w:p>
          <w:p>
            <w:pPr>
              <w:pStyle w:val="TableParagraph"/>
              <w:spacing w:before="11"/>
              <w:rPr>
                <w:sz w:val="29"/>
              </w:rPr>
            </w:pPr>
          </w:p>
          <w:p>
            <w:pPr>
              <w:pStyle w:val="TableParagraph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Ing. Poupová Zuzana</w:t>
            </w:r>
          </w:p>
          <w:p>
            <w:pPr>
              <w:pStyle w:val="TableParagraph"/>
              <w:tabs>
                <w:tab w:pos="6362" w:val="left" w:leader="none"/>
                <w:tab w:pos="8789" w:val="left" w:leader="none"/>
              </w:tabs>
              <w:spacing w:before="8"/>
              <w:ind w:left="140"/>
              <w:rPr>
                <w:b/>
                <w:sz w:val="20"/>
              </w:rPr>
            </w:pPr>
            <w:r>
              <w:rPr>
                <w:b/>
                <w:sz w:val="20"/>
              </w:rPr>
              <w:t>Tel.: , Fax: ,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E-mail:</w:t>
            </w:r>
            <w:r>
              <w:rPr>
                <w:b/>
                <w:spacing w:val="-3"/>
                <w:sz w:val="20"/>
              </w:rPr>
              <w:t> </w:t>
            </w:r>
            <w:hyperlink r:id="rId7">
              <w:r>
                <w:rPr>
                  <w:b/>
                  <w:sz w:val="20"/>
                </w:rPr>
                <w:t>poupova@fzu.cz</w:t>
              </w:r>
            </w:hyperlink>
            <w:r>
              <w:rPr>
                <w:b/>
                <w:sz w:val="20"/>
              </w:rPr>
              <w:tab/>
              <w:t>Platnost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objednávky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do:</w:t>
              <w:tab/>
              <w:t>31.12.2017</w:t>
            </w:r>
          </w:p>
          <w:p>
            <w:pPr>
              <w:pStyle w:val="TableParagraph"/>
              <w:tabs>
                <w:tab w:pos="1587" w:val="left" w:leader="none"/>
              </w:tabs>
              <w:spacing w:before="10"/>
              <w:ind w:right="389"/>
              <w:jc w:val="right"/>
              <w:rPr>
                <w:b/>
                <w:sz w:val="20"/>
              </w:rPr>
            </w:pPr>
            <w:r>
              <w:rPr>
                <w:sz w:val="20"/>
              </w:rPr>
              <w:t>Termín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dodání:</w:t>
              <w:tab/>
            </w:r>
            <w:r>
              <w:rPr>
                <w:b/>
                <w:sz w:val="20"/>
              </w:rPr>
              <w:t>11.08.2017</w:t>
            </w:r>
          </w:p>
          <w:p>
            <w:pPr>
              <w:pStyle w:val="TableParagraph"/>
              <w:tabs>
                <w:tab w:pos="1779" w:val="left" w:leader="none"/>
                <w:tab w:pos="7191" w:val="left" w:leader="none"/>
                <w:tab w:pos="7257" w:val="left" w:leader="none"/>
                <w:tab w:pos="8829" w:val="left" w:leader="none"/>
                <w:tab w:pos="8975" w:val="left" w:leader="none"/>
              </w:tabs>
              <w:spacing w:line="213" w:lineRule="auto" w:before="30"/>
              <w:ind w:left="1920" w:right="427" w:hanging="1840"/>
              <w:rPr>
                <w:b/>
                <w:sz w:val="20"/>
              </w:rPr>
            </w:pPr>
            <w:r>
              <w:rPr>
                <w:sz w:val="20"/>
              </w:rPr>
              <w:t>Místo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dodání</w:t>
              <w:tab/>
              <w:t>: </w:t>
            </w:r>
            <w:r>
              <w:rPr>
                <w:b/>
                <w:position w:val="1"/>
                <w:sz w:val="20"/>
              </w:rPr>
              <w:t>Fyzikální ústav AV    R, v. v .i. - ELI Beamlines</w:t>
            </w:r>
            <w:r>
              <w:rPr>
                <w:b/>
                <w:spacing w:val="6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-</w:t>
            </w:r>
            <w:r>
              <w:rPr>
                <w:b/>
                <w:spacing w:val="-2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sklad,</w:t>
              <w:tab/>
              <w:tab/>
            </w:r>
            <w:r>
              <w:rPr>
                <w:position w:val="4"/>
                <w:sz w:val="20"/>
              </w:rPr>
              <w:t>Forma</w:t>
            </w:r>
            <w:r>
              <w:rPr>
                <w:spacing w:val="-3"/>
                <w:position w:val="4"/>
                <w:sz w:val="20"/>
              </w:rPr>
              <w:t> </w:t>
            </w:r>
            <w:r>
              <w:rPr>
                <w:position w:val="4"/>
                <w:sz w:val="20"/>
              </w:rPr>
              <w:t>úhrady:</w:t>
              <w:tab/>
            </w:r>
            <w:r>
              <w:rPr>
                <w:b/>
                <w:position w:val="4"/>
                <w:sz w:val="20"/>
              </w:rPr>
              <w:t>P</w:t>
            </w:r>
            <w:r>
              <w:rPr>
                <w:b/>
                <w:spacing w:val="32"/>
                <w:position w:val="4"/>
                <w:sz w:val="20"/>
              </w:rPr>
              <w:t> </w:t>
            </w:r>
            <w:r>
              <w:rPr>
                <w:b/>
                <w:position w:val="4"/>
                <w:sz w:val="20"/>
              </w:rPr>
              <w:t>íkazem</w:t>
            </w:r>
            <w:r>
              <w:rPr>
                <w:b/>
                <w:spacing w:val="-1"/>
                <w:position w:val="4"/>
                <w:sz w:val="20"/>
              </w:rPr>
              <w:t> </w:t>
            </w:r>
            <w:r>
              <w:rPr>
                <w:b/>
                <w:sz w:val="20"/>
              </w:rPr>
              <w:t>Pr  myslová 836, 25241 Dolní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36"/>
                <w:sz w:val="20"/>
              </w:rPr>
              <w:t> </w:t>
            </w:r>
            <w:r>
              <w:rPr>
                <w:b/>
                <w:sz w:val="20"/>
              </w:rPr>
              <w:t>ežany</w:t>
              <w:tab/>
            </w:r>
            <w:r>
              <w:rPr>
                <w:position w:val="1"/>
                <w:sz w:val="20"/>
              </w:rPr>
              <w:t>Termín</w:t>
            </w:r>
            <w:r>
              <w:rPr>
                <w:spacing w:val="-1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úhrady:</w:t>
              <w:tab/>
              <w:tab/>
            </w:r>
            <w:r>
              <w:rPr>
                <w:b/>
                <w:position w:val="1"/>
                <w:sz w:val="20"/>
              </w:rPr>
              <w:t>21</w:t>
            </w:r>
            <w:r>
              <w:rPr>
                <w:b/>
                <w:spacing w:val="-3"/>
                <w:position w:val="1"/>
                <w:sz w:val="20"/>
              </w:rPr>
              <w:t> </w:t>
            </w:r>
            <w:r>
              <w:rPr>
                <w:b/>
                <w:position w:val="1"/>
                <w:sz w:val="20"/>
              </w:rPr>
              <w:t>dní</w:t>
            </w:r>
          </w:p>
          <w:p>
            <w:pPr>
              <w:pStyle w:val="TableParagraph"/>
              <w:tabs>
                <w:tab w:pos="1779" w:val="left" w:leader="none"/>
              </w:tabs>
              <w:spacing w:line="230" w:lineRule="exact"/>
              <w:ind w:left="80"/>
              <w:rPr>
                <w:b/>
                <w:sz w:val="20"/>
              </w:rPr>
            </w:pPr>
            <w:r>
              <w:rPr>
                <w:sz w:val="20"/>
              </w:rPr>
              <w:t>Zp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sob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dopravy</w:t>
              <w:tab/>
              <w:t>:  </w:t>
            </w:r>
            <w:r>
              <w:rPr>
                <w:b/>
                <w:sz w:val="20"/>
              </w:rPr>
              <w:t>v</w:t>
            </w:r>
            <w:r>
              <w:rPr>
                <w:b/>
                <w:spacing w:val="22"/>
                <w:sz w:val="20"/>
              </w:rPr>
              <w:t> </w:t>
            </w:r>
            <w:r>
              <w:rPr>
                <w:b/>
                <w:sz w:val="20"/>
              </w:rPr>
              <w:t>.</w:t>
            </w:r>
          </w:p>
          <w:p>
            <w:pPr>
              <w:pStyle w:val="TableParagraph"/>
              <w:tabs>
                <w:tab w:pos="1779" w:val="left" w:leader="none"/>
              </w:tabs>
              <w:spacing w:before="10"/>
              <w:ind w:left="80"/>
              <w:rPr>
                <w:sz w:val="20"/>
              </w:rPr>
            </w:pPr>
            <w:r>
              <w:rPr>
                <w:sz w:val="20"/>
              </w:rPr>
              <w:t>Dodací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  <w:tab/>
              <w:t>:</w:t>
            </w:r>
          </w:p>
        </w:tc>
      </w:tr>
      <w:tr>
        <w:trPr>
          <w:trHeight w:val="8640" w:hRule="exact"/>
        </w:trPr>
        <w:tc>
          <w:tcPr>
            <w:tcW w:w="9880" w:type="dxa"/>
            <w:gridSpan w:val="2"/>
          </w:tcPr>
          <w:p>
            <w:pPr>
              <w:pStyle w:val="TableParagraph"/>
              <w:spacing w:before="139"/>
              <w:ind w:left="80" w:right="4265"/>
              <w:rPr>
                <w:b/>
                <w:sz w:val="22"/>
              </w:rPr>
            </w:pPr>
            <w:r>
              <w:rPr>
                <w:b/>
                <w:sz w:val="22"/>
              </w:rPr>
              <w:t>!!!!! P i fakturaci vždy uvád jte íslo objednávky !!!! Žádáme Vás o potvrzení objednávky.</w:t>
            </w:r>
          </w:p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left="80"/>
              <w:rPr>
                <w:sz w:val="20"/>
              </w:rPr>
            </w:pPr>
            <w:r>
              <w:rPr>
                <w:sz w:val="20"/>
              </w:rPr>
              <w:t>Prosíme o zaslání potvrzení objednávky do 3 pracovních dn . Z d vodu uznatelnosti náklad musí být na faktu e uvedeno íslo objednávky, íslo projektu CZ.02.1.01/0.0/0.0/15_008/0000162 a název projektu ELI - EXTREME LIGHT INFRASTRUCTURE - fáze 2 , v opa ném p ípad bude faktura vrácena. Kupující preferuje elektronickou fakturaci na elektronickou adresu </w:t>
            </w:r>
            <w:hyperlink r:id="rId8">
              <w:r>
                <w:rPr>
                  <w:sz w:val="20"/>
                </w:rPr>
                <w:t>efaktury@fzu.cz.</w:t>
              </w:r>
            </w:hyperlink>
            <w:r>
              <w:rPr>
                <w:sz w:val="20"/>
              </w:rPr>
              <w:t> Vystavené da ové doklady nesmí být v rozporu s mezinárodními dohodami o zamezení dvojího zdan  ní, budou-li se na konkrétní p ípad vztahovat.</w:t>
            </w:r>
          </w:p>
          <w:p>
            <w:pPr>
              <w:pStyle w:val="TableParagraph"/>
              <w:spacing w:line="269" w:lineRule="exact"/>
              <w:ind w:left="120"/>
              <w:rPr>
                <w:sz w:val="24"/>
              </w:rPr>
            </w:pPr>
            <w:r>
              <w:rPr>
                <w:sz w:val="24"/>
              </w:rPr>
              <w:t>Položkový rozpis:</w:t>
            </w:r>
          </w:p>
          <w:p>
            <w:pPr>
              <w:pStyle w:val="TableParagraph"/>
              <w:spacing w:before="166"/>
              <w:ind w:left="2358"/>
              <w:rPr>
                <w:b/>
                <w:sz w:val="20"/>
              </w:rPr>
            </w:pPr>
            <w:r>
              <w:rPr>
                <w:b/>
                <w:sz w:val="20"/>
              </w:rPr>
              <w:t>Nedílnou sou  ástí této objednávky je p  íloha obsahující ádky.</w:t>
            </w:r>
          </w:p>
          <w:p>
            <w:pPr>
              <w:pStyle w:val="TableParagraph"/>
              <w:tabs>
                <w:tab w:pos="2639" w:val="left" w:leader="none"/>
                <w:tab w:pos="8199" w:val="left" w:leader="none"/>
                <w:tab w:pos="9587" w:val="left" w:leader="none"/>
              </w:tabs>
              <w:spacing w:line="400" w:lineRule="auto" w:before="177"/>
              <w:ind w:left="60" w:right="104" w:firstLine="40"/>
              <w:rPr>
                <w:sz w:val="24"/>
              </w:rPr>
            </w:pPr>
            <w:r>
              <w:rPr>
                <w:b/>
                <w:i/>
                <w:sz w:val="24"/>
              </w:rPr>
              <w:t>P edpokládaná cena celkem (v </w:t>
            </w:r>
            <w:r>
              <w:rPr>
                <w:b/>
                <w:i/>
                <w:spacing w:val="9"/>
                <w:sz w:val="24"/>
              </w:rPr>
              <w:t> </w:t>
            </w:r>
            <w:r>
              <w:rPr>
                <w:b/>
                <w:i/>
                <w:sz w:val="24"/>
              </w:rPr>
              <w:t>etn </w:t>
            </w:r>
            <w:r>
              <w:rPr>
                <w:b/>
                <w:i/>
                <w:spacing w:val="40"/>
                <w:sz w:val="24"/>
              </w:rPr>
              <w:t> </w:t>
            </w:r>
            <w:r>
              <w:rPr>
                <w:b/>
                <w:i/>
                <w:sz w:val="24"/>
              </w:rPr>
              <w:t>DPH):</w:t>
              <w:tab/>
            </w:r>
            <w:r>
              <w:rPr>
                <w:b/>
                <w:position w:val="1"/>
                <w:sz w:val="24"/>
              </w:rPr>
              <w:t>110 696.85</w:t>
              <w:tab/>
              <w:t>K </w:t>
            </w:r>
            <w:r>
              <w:rPr>
                <w:b/>
                <w:sz w:val="24"/>
              </w:rPr>
              <w:t>Datum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vystavení:</w:t>
              <w:tab/>
            </w:r>
            <w:r>
              <w:rPr>
                <w:sz w:val="24"/>
              </w:rPr>
              <w:t>03.08.2017</w:t>
            </w:r>
          </w:p>
          <w:p>
            <w:pPr>
              <w:pStyle w:val="TableParagraph"/>
              <w:spacing w:line="262" w:lineRule="exact"/>
              <w:ind w:left="60"/>
              <w:rPr>
                <w:b/>
                <w:sz w:val="24"/>
              </w:rPr>
            </w:pPr>
            <w:r>
              <w:rPr>
                <w:b/>
                <w:sz w:val="24"/>
              </w:rPr>
              <w:t>Vystavil:</w:t>
            </w:r>
          </w:p>
          <w:p>
            <w:pPr>
              <w:pStyle w:val="TableParagraph"/>
              <w:tabs>
                <w:tab w:pos="7587" w:val="left" w:leader="none"/>
              </w:tabs>
              <w:spacing w:before="24"/>
              <w:ind w:left="80"/>
              <w:rPr>
                <w:sz w:val="24"/>
              </w:rPr>
            </w:pPr>
            <w:r>
              <w:rPr>
                <w:position w:val="1"/>
                <w:sz w:val="20"/>
              </w:rPr>
              <w:t>Ing.</w:t>
            </w:r>
            <w:r>
              <w:rPr>
                <w:spacing w:val="-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Poupová</w:t>
            </w:r>
            <w:r>
              <w:rPr>
                <w:spacing w:val="-3"/>
                <w:position w:val="1"/>
                <w:sz w:val="20"/>
              </w:rPr>
              <w:t> </w:t>
            </w:r>
            <w:r>
              <w:rPr>
                <w:position w:val="1"/>
                <w:sz w:val="20"/>
              </w:rPr>
              <w:t>Zuzana</w:t>
              <w:tab/>
            </w:r>
            <w:r>
              <w:rPr>
                <w:sz w:val="24"/>
              </w:rPr>
              <w:t>Razítko,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podpis</w:t>
            </w:r>
          </w:p>
          <w:p>
            <w:pPr>
              <w:pStyle w:val="TableParagraph"/>
              <w:spacing w:before="36"/>
              <w:ind w:left="80"/>
              <w:rPr>
                <w:sz w:val="20"/>
              </w:rPr>
            </w:pPr>
            <w:r>
              <w:rPr>
                <w:sz w:val="20"/>
              </w:rPr>
              <w:t>E-mail: </w:t>
            </w:r>
            <w:hyperlink r:id="rId7">
              <w:r>
                <w:rPr>
                  <w:sz w:val="20"/>
                </w:rPr>
                <w:t>poupova@fzu.cz</w:t>
              </w:r>
            </w:hyperlink>
          </w:p>
        </w:tc>
        <w:tc>
          <w:tcPr>
            <w:tcW w:w="200" w:type="dxa"/>
            <w:gridSpan w:val="2"/>
            <w:tcBorders>
              <w:top w:val="single" w:sz="8" w:space="0" w:color="000000"/>
            </w:tcBorders>
          </w:tcPr>
          <w:p>
            <w:pPr/>
          </w:p>
        </w:tc>
      </w:tr>
    </w:tbl>
    <w:p>
      <w:pPr>
        <w:rPr>
          <w:sz w:val="2"/>
          <w:szCs w:val="2"/>
        </w:rPr>
      </w:pPr>
      <w:r>
        <w:rPr/>
        <w:pict>
          <v:group style="position:absolute;margin-left:39pt;margin-top:42pt;width:499pt;height:247pt;mso-position-horizontal-relative:page;mso-position-vertical-relative:page;z-index:-7792" coordorigin="780,840" coordsize="9980,4940">
            <v:shape style="position:absolute;left:2580;top:2640;width:3240;height:480" coordorigin="2580,2640" coordsize="3240,480" path="m5820,2640l3520,2640,2580,2640,2580,2880,2580,3120,3520,3120,5820,3120,5820,2880,5820,2640e" filled="true" fillcolor="#f4f4f4" stroked="false">
              <v:path arrowok="t"/>
              <v:fill type="solid"/>
            </v:shape>
            <v:shape style="position:absolute;left:2580;top:2340;width:8140;height:2820" coordorigin="2580,2340" coordsize="8140,2820" path="m5820,2340l2580,2340,2580,2640,5820,2640,5820,2340m10720,2940l5880,2940,5880,5160,10720,5160,10720,2940e" filled="true" fillcolor="#f4f4f4" stroked="false">
              <v:path arrowok="t"/>
              <v:fill type="solid"/>
            </v:shape>
            <v:shape style="position:absolute;left:5860;top:2920;width:4880;height:2260" coordorigin="5860,2920" coordsize="4880,2260" path="m5860,2940l10740,2940m5880,2920l5880,5180m5860,5160l10740,5160e" filled="false" stroked="true" strokeweight="2pt" strokecolor="#000000">
              <v:path arrowok="t"/>
              <v:stroke dashstyle="solid"/>
            </v:shape>
            <v:rect style="position:absolute;left:9200;top:5260;width:1520;height:240" filled="true" fillcolor="#f4f4f4" stroked="false">
              <v:fill type="solid"/>
            </v:rect>
            <v:rect style="position:absolute;left:9190;top:5250;width:1540;height:20" filled="true" fillcolor="#000000" stroked="false">
              <v:fill type="solid"/>
            </v:rect>
            <v:shape style="position:absolute;left:9190;top:5250;width:1540;height:260" coordorigin="9190,5250" coordsize="1540,260" path="m9200,5250l9200,5510m9190,5500l10730,5500m10720,5250l10720,5510e" filled="false" stroked="true" strokeweight="1pt" strokecolor="#000000">
              <v:path arrowok="t"/>
              <v:stroke dashstyle="solid"/>
            </v:shape>
            <v:rect style="position:absolute;left:9200;top:5500;width:1520;height:240" filled="true" fillcolor="#f4f4f4" stroked="false">
              <v:fill type="solid"/>
            </v:rect>
            <v:rect style="position:absolute;left:9190;top:5490;width:1540;height:20" filled="true" fillcolor="#000000" stroked="false">
              <v:fill type="solid"/>
            </v:rect>
            <v:shape style="position:absolute;left:9190;top:5490;width:1540;height:260" coordorigin="9190,5490" coordsize="1540,260" path="m9200,5490l9200,5750m9190,5740l10730,5740m10720,5490l10720,5750e" filled="false" stroked="true" strokeweight="1pt" strokecolor="#000000">
              <v:path arrowok="t"/>
              <v:stroke dashstyle="solid"/>
            </v:shape>
            <v:line style="position:absolute" from="10720,2920" to="10720,5180" stroked="true" strokeweight="2pt" strokecolor="#000000">
              <v:stroke dashstyle="solid"/>
            </v:line>
            <v:line style="position:absolute" from="860,4960" to="5580,4960" stroked="true" strokeweight=".5pt" strokecolor="#000000">
              <v:stroke dashstyle="solid"/>
            </v:line>
            <v:shape style="position:absolute;left:790;top:3510;width:4860;height:2260" coordorigin="790,3510" coordsize="4860,2260" path="m790,3520l5650,3520m800,3510l800,5770m790,5760l5650,5760m5640,3510l5640,5770e" filled="false" stroked="true" strokeweight="1pt" strokecolor="#000000">
              <v:path arrowok="t"/>
              <v:stroke dashstyle="solid"/>
            </v:shape>
            <v:rect style="position:absolute;left:2580;top:840;width:4280;height:1500" filled="true" fillcolor="#f4f4f4" stroked="false">
              <v:fill type="solid"/>
            </v:rect>
            <w10:wrap type="none"/>
          </v:group>
        </w:pict>
      </w:r>
      <w:r>
        <w:rPr/>
        <w:pict>
          <v:shape style="position:absolute;margin-left:413.000031pt;margin-top:41.999962pt;width:123pt;height:24pt;mso-position-horizontal-relative:page;mso-position-vertical-relative:page;z-index:-7768" coordorigin="8260,840" coordsize="2460,480" path="m10720,840l8260,840,8260,1080,8260,1320,10720,1320,10720,1080,10720,840e" filled="true" fillcolor="#f4f4f4" stroked="false">
            <v:path arrowok="t"/>
            <v:fill type="solid"/>
            <w10:wrap type="none"/>
          </v:shape>
        </w:pict>
      </w:r>
      <w:r>
        <w:rPr/>
        <w:pict>
          <v:shape style="position:absolute;margin-left:413.000031pt;margin-top:77.999962pt;width:123pt;height:24pt;mso-position-horizontal-relative:page;mso-position-vertical-relative:page;z-index:-7744" coordorigin="8260,1560" coordsize="2460,480" path="m10720,1560l8260,1560,8260,1800,8260,2040,10720,2040,10720,1800,10720,1560e" filled="true" fillcolor="#f4f4f4" stroked="false">
            <v:path arrowok="t"/>
            <v:fill type="solid"/>
            <w10:wrap type="none"/>
          </v:shape>
        </w:pict>
      </w:r>
      <w:r>
        <w:rPr/>
        <w:pict>
          <v:group style="position:absolute;margin-left:40pt;margin-top:54pt;width:85pt;height:97pt;mso-position-horizontal-relative:page;mso-position-vertical-relative:page;z-index:-7720" coordorigin="800,1080" coordsize="1700,1940">
            <v:shape style="position:absolute;left:840;top:1080;width:1620;height:1122" type="#_x0000_t75" stroked="false">
              <v:imagedata r:id="rId9" o:title=""/>
            </v:shape>
            <v:shape style="position:absolute;left:820;top:1080;width:1660;height:1660" type="#_x0000_t75" stroked="false">
              <v:imagedata r:id="rId10" o:title=""/>
            </v:shape>
            <v:shape style="position:absolute;left:800;top:1080;width:1700;height:1940" type="#_x0000_t75" stroked="false">
              <v:imagedata r:id="rId11" o:title=""/>
            </v:shape>
            <w10:wrap type="none"/>
          </v:group>
        </w:pict>
      </w:r>
      <w:r>
        <w:rPr/>
        <w:pict>
          <v:group style="position:absolute;margin-left:390pt;margin-top:480pt;width:147pt;height:20pt;mso-position-horizontal-relative:page;mso-position-vertical-relative:page;z-index:-7696" coordorigin="7800,9600" coordsize="2940,400">
            <v:rect style="position:absolute;left:7820;top:9640;width:2900;height:320" filled="true" fillcolor="#f4f4f4" stroked="false">
              <v:fill type="solid"/>
            </v:rect>
            <v:shape style="position:absolute;left:7820;top:9620;width:2900;height:360" coordorigin="7820,9620" coordsize="2900,360" path="m7820,9620l7820,9980m10720,9620l10720,9980e" filled="false" stroked="true" strokeweight="2pt" strokecolor="#000000">
              <v:path arrowok="t"/>
              <v:stroke dashstyle="solid"/>
            </v:shape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footerReference w:type="default" r:id="rId5"/>
          <w:type w:val="continuous"/>
          <w:pgSz w:w="11940" w:h="16920"/>
          <w:pgMar w:footer="1100" w:top="300" w:bottom="1300" w:left="600" w:right="1020"/>
        </w:sectPr>
      </w:pPr>
    </w:p>
    <w:tbl>
      <w:tblPr>
        <w:tblW w:w="0" w:type="auto"/>
        <w:jc w:val="left"/>
        <w:tblInd w:w="120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  <w:insideH w:val="single" w:sz="16" w:space="0" w:color="000000"/>
          <w:insideV w:val="single" w:sz="1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05"/>
        <w:gridCol w:w="2220"/>
        <w:gridCol w:w="1100"/>
        <w:gridCol w:w="1900"/>
        <w:gridCol w:w="2860"/>
      </w:tblGrid>
      <w:tr>
        <w:trPr>
          <w:trHeight w:val="458" w:hRule="exact"/>
        </w:trPr>
        <w:tc>
          <w:tcPr>
            <w:tcW w:w="9985" w:type="dxa"/>
            <w:gridSpan w:val="5"/>
            <w:tcBorders>
              <w:bottom w:val="thinThickMediumGap" w:sz="21" w:space="0" w:color="000000"/>
            </w:tcBorders>
            <w:shd w:val="clear" w:color="auto" w:fill="F0F0F0"/>
          </w:tcPr>
          <w:p>
            <w:pPr>
              <w:pStyle w:val="TableParagraph"/>
              <w:tabs>
                <w:tab w:pos="3604" w:val="left" w:leader="none"/>
                <w:tab w:pos="7112" w:val="left" w:leader="none"/>
                <w:tab w:pos="8374" w:val="left" w:leader="none"/>
                <w:tab w:pos="8844" w:val="left" w:leader="none"/>
                <w:tab w:pos="9454" w:val="left" w:leader="none"/>
              </w:tabs>
              <w:spacing w:before="45"/>
              <w:ind w:left="125"/>
              <w:rPr>
                <w:b/>
                <w:i/>
                <w:sz w:val="28"/>
              </w:rPr>
            </w:pPr>
            <w:r>
              <w:rPr>
                <w:sz w:val="28"/>
              </w:rPr>
              <w:t>P   ÍLOHA k</w:t>
            </w:r>
            <w:r>
              <w:rPr>
                <w:spacing w:val="-25"/>
                <w:sz w:val="28"/>
              </w:rPr>
              <w:t> </w:t>
            </w:r>
            <w:r>
              <w:rPr>
                <w:sz w:val="28"/>
              </w:rPr>
              <w:t>objednávce </w:t>
            </w:r>
            <w:r>
              <w:rPr>
                <w:spacing w:val="52"/>
                <w:sz w:val="28"/>
              </w:rPr>
              <w:t> </w:t>
            </w:r>
            <w:r>
              <w:rPr>
                <w:sz w:val="28"/>
              </w:rPr>
              <w:t>.:</w:t>
              <w:tab/>
            </w:r>
            <w:r>
              <w:rPr>
                <w:b/>
                <w:i/>
                <w:sz w:val="28"/>
              </w:rPr>
              <w:t>0017920216</w:t>
              <w:tab/>
            </w:r>
            <w:r>
              <w:rPr>
                <w:sz w:val="28"/>
              </w:rPr>
              <w:t>Stránka:</w:t>
              <w:tab/>
            </w:r>
            <w:r>
              <w:rPr>
                <w:b/>
                <w:i/>
                <w:sz w:val="28"/>
              </w:rPr>
              <w:t>1</w:t>
              <w:tab/>
            </w:r>
            <w:r>
              <w:rPr>
                <w:sz w:val="28"/>
              </w:rPr>
              <w:t>z</w:t>
              <w:tab/>
            </w:r>
            <w:r>
              <w:rPr>
                <w:b/>
                <w:i/>
                <w:sz w:val="28"/>
              </w:rPr>
              <w:t>1</w:t>
            </w:r>
          </w:p>
        </w:tc>
      </w:tr>
      <w:tr>
        <w:trPr>
          <w:trHeight w:val="288" w:hRule="exact"/>
        </w:trPr>
        <w:tc>
          <w:tcPr>
            <w:tcW w:w="9985" w:type="dxa"/>
            <w:gridSpan w:val="5"/>
            <w:tcBorders>
              <w:top w:val="thickThinMediumGap" w:sz="21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0F0"/>
          </w:tcPr>
          <w:p>
            <w:pPr>
              <w:pStyle w:val="TableParagraph"/>
              <w:spacing w:before="10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Položka</w:t>
            </w:r>
          </w:p>
        </w:tc>
      </w:tr>
      <w:tr>
        <w:trPr>
          <w:trHeight w:val="240" w:hRule="exact"/>
        </w:trPr>
        <w:tc>
          <w:tcPr>
            <w:tcW w:w="190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before="10"/>
              <w:ind w:left="1465"/>
              <w:rPr>
                <w:b/>
                <w:sz w:val="18"/>
              </w:rPr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before="10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>
            <w:pPr>
              <w:pStyle w:val="TableParagraph"/>
              <w:spacing w:before="10"/>
              <w:ind w:left="461"/>
              <w:rPr>
                <w:b/>
                <w:sz w:val="18"/>
              </w:rPr>
            </w:pPr>
            <w:r>
              <w:rPr>
                <w:b/>
                <w:sz w:val="18"/>
              </w:rPr>
              <w:t>Cena/MJ v  . DPH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0F0F0"/>
          </w:tcPr>
          <w:p>
            <w:pPr>
              <w:pStyle w:val="TableParagraph"/>
              <w:spacing w:before="10"/>
              <w:ind w:left="1646"/>
              <w:rPr>
                <w:b/>
                <w:sz w:val="18"/>
              </w:rPr>
            </w:pPr>
            <w:r>
              <w:rPr>
                <w:b/>
                <w:sz w:val="18"/>
              </w:rPr>
              <w:t>Celkem s DPH</w:t>
            </w:r>
          </w:p>
        </w:tc>
      </w:tr>
      <w:tr>
        <w:trPr>
          <w:trHeight w:val="640" w:hRule="exact"/>
        </w:trPr>
        <w:tc>
          <w:tcPr>
            <w:tcW w:w="99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WB-18-9-CLA-ESD_327086:Antistatický st l CLASSIC WB-18-9-CLA-ESD - RAL 7035 sv tle šedá, pracovní deska z antistatického laminátu, nosnost 300 kg, 650-950x1800x900 mm</w:t>
            </w:r>
          </w:p>
          <w:p>
            <w:pPr>
              <w:pStyle w:val="TableParagraph"/>
              <w:tabs>
                <w:tab w:pos="5014" w:val="left" w:leader="none"/>
                <w:tab w:pos="6444" w:val="left" w:leader="none"/>
                <w:tab w:pos="8574" w:val="left" w:leader="none"/>
                <w:tab w:pos="9510" w:val="left" w:leader="none"/>
              </w:tabs>
              <w:spacing w:before="9"/>
              <w:ind w:left="3760"/>
              <w:rPr>
                <w:sz w:val="18"/>
              </w:rPr>
            </w:pPr>
            <w:r>
              <w:rPr>
                <w:sz w:val="18"/>
              </w:rPr>
              <w:t>3.00</w:t>
              <w:tab/>
              <w:t>ks</w:t>
              <w:tab/>
              <w:t>7 073.00</w:t>
              <w:tab/>
              <w:t>21 219.00</w:t>
              <w:tab/>
              <w:t>K</w:t>
            </w:r>
          </w:p>
        </w:tc>
      </w:tr>
      <w:tr>
        <w:trPr>
          <w:trHeight w:val="640" w:hRule="exact"/>
        </w:trPr>
        <w:tc>
          <w:tcPr>
            <w:tcW w:w="99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0F0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WB-15-9-CLA-ESD_327084:Antistatický st l CLASSIC WB-15-9-CLA-ESD - RAL 7035 sv tle šedá, pracovní deska z antistatického laminátu, nosnost 300 kg, 650-950x1500x900 mm</w:t>
            </w:r>
          </w:p>
          <w:p>
            <w:pPr>
              <w:pStyle w:val="TableParagraph"/>
              <w:tabs>
                <w:tab w:pos="5014" w:val="left" w:leader="none"/>
                <w:tab w:pos="6444" w:val="left" w:leader="none"/>
                <w:tab w:pos="8574" w:val="left" w:leader="none"/>
                <w:tab w:pos="9510" w:val="left" w:leader="none"/>
              </w:tabs>
              <w:spacing w:before="9"/>
              <w:ind w:left="3760"/>
              <w:rPr>
                <w:sz w:val="18"/>
              </w:rPr>
            </w:pPr>
            <w:r>
              <w:rPr>
                <w:sz w:val="18"/>
              </w:rPr>
              <w:t>2.00</w:t>
              <w:tab/>
              <w:t>ks</w:t>
              <w:tab/>
              <w:t>7 380.00</w:t>
              <w:tab/>
              <w:t>14 760.00</w:t>
              <w:tab/>
              <w:t>K</w:t>
            </w:r>
          </w:p>
        </w:tc>
      </w:tr>
      <w:tr>
        <w:trPr>
          <w:trHeight w:val="640" w:hRule="exact"/>
        </w:trPr>
        <w:tc>
          <w:tcPr>
            <w:tcW w:w="71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1" w:lineRule="exact"/>
              <w:ind w:left="55"/>
              <w:rPr>
                <w:sz w:val="18"/>
              </w:rPr>
            </w:pPr>
            <w:r>
              <w:rPr>
                <w:sz w:val="18"/>
              </w:rPr>
              <w:t>TP-02/P-SHA-ESD:Antistatický podv sný kontejner typ TP-02/P-SHA-ESD, 2x</w:t>
            </w:r>
          </w:p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zásuvka, výška 233 mm x ší ka 490 mm x hloubka 580 mm, centrální zámek, barva RAL 7035</w:t>
            </w:r>
          </w:p>
          <w:p>
            <w:pPr>
              <w:pStyle w:val="TableParagraph"/>
              <w:tabs>
                <w:tab w:pos="5014" w:val="left" w:leader="none"/>
                <w:tab w:pos="6444" w:val="left" w:leader="none"/>
              </w:tabs>
              <w:spacing w:before="2"/>
              <w:ind w:left="3760"/>
              <w:rPr>
                <w:sz w:val="18"/>
              </w:rPr>
            </w:pPr>
            <w:r>
              <w:rPr>
                <w:sz w:val="18"/>
              </w:rPr>
              <w:t>5.00</w:t>
              <w:tab/>
              <w:t>ks</w:t>
              <w:tab/>
              <w:t>4 141.00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tabs>
                <w:tab w:pos="2410" w:val="left" w:leader="none"/>
              </w:tabs>
              <w:spacing w:before="1"/>
              <w:ind w:left="1475"/>
              <w:rPr>
                <w:sz w:val="18"/>
              </w:rPr>
            </w:pPr>
            <w:r>
              <w:rPr>
                <w:sz w:val="18"/>
              </w:rPr>
              <w:t>20 705.00</w:t>
              <w:tab/>
              <w:t>K</w:t>
            </w:r>
          </w:p>
        </w:tc>
      </w:tr>
      <w:tr>
        <w:trPr>
          <w:trHeight w:val="640" w:hRule="exact"/>
        </w:trPr>
        <w:tc>
          <w:tcPr>
            <w:tcW w:w="71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0F0F0"/>
          </w:tcPr>
          <w:p>
            <w:pPr>
              <w:pStyle w:val="TableParagraph"/>
              <w:ind w:left="55" w:right="1540"/>
              <w:rPr>
                <w:sz w:val="18"/>
              </w:rPr>
            </w:pPr>
            <w:r>
              <w:rPr>
                <w:sz w:val="18"/>
              </w:rPr>
              <w:t>PPs-03-ACC:Podv sný držák na PC, nastavitelná výška i ší ka, základní rozm  ry 265 x 460 x 460 mm, RAL 7035</w:t>
            </w:r>
          </w:p>
          <w:p>
            <w:pPr>
              <w:pStyle w:val="TableParagraph"/>
              <w:tabs>
                <w:tab w:pos="5014" w:val="left" w:leader="none"/>
                <w:tab w:pos="6444" w:val="left" w:leader="none"/>
              </w:tabs>
              <w:spacing w:before="9"/>
              <w:ind w:left="3760"/>
              <w:rPr>
                <w:sz w:val="18"/>
              </w:rPr>
            </w:pPr>
            <w:r>
              <w:rPr>
                <w:sz w:val="18"/>
              </w:rPr>
              <w:t>3.00</w:t>
              <w:tab/>
              <w:t>ks</w:t>
              <w:tab/>
              <w:t>1 198.00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0F0F0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tabs>
                <w:tab w:pos="2410" w:val="left" w:leader="none"/>
              </w:tabs>
              <w:spacing w:before="1"/>
              <w:ind w:left="1565"/>
              <w:rPr>
                <w:sz w:val="18"/>
              </w:rPr>
            </w:pPr>
            <w:r>
              <w:rPr>
                <w:sz w:val="18"/>
              </w:rPr>
              <w:t>3 594.00</w:t>
              <w:tab/>
              <w:t>K</w:t>
            </w:r>
          </w:p>
        </w:tc>
      </w:tr>
      <w:tr>
        <w:trPr>
          <w:trHeight w:val="860" w:hRule="exact"/>
        </w:trPr>
        <w:tc>
          <w:tcPr>
            <w:tcW w:w="71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1" w:lineRule="exact"/>
              <w:ind w:left="55"/>
              <w:rPr>
                <w:sz w:val="18"/>
              </w:rPr>
            </w:pPr>
            <w:r>
              <w:rPr>
                <w:sz w:val="18"/>
              </w:rPr>
              <w:t>Piera antistatická:ALBA Piera antista Dílenská pracovní židle, výškov</w:t>
            </w:r>
          </w:p>
          <w:p>
            <w:pPr>
              <w:pStyle w:val="TableParagraph"/>
              <w:ind w:left="55" w:right="895"/>
              <w:rPr>
                <w:sz w:val="18"/>
              </w:rPr>
            </w:pPr>
            <w:r>
              <w:rPr>
                <w:sz w:val="18"/>
              </w:rPr>
              <w:t>stavitelná, kloub, ESD kole ka, k íž nylon, omyvatelná, polyuretan sedák + op rák, bez podru ek</w:t>
            </w:r>
          </w:p>
          <w:p>
            <w:pPr>
              <w:pStyle w:val="TableParagraph"/>
              <w:tabs>
                <w:tab w:pos="5014" w:val="left" w:leader="none"/>
                <w:tab w:pos="6444" w:val="left" w:leader="none"/>
              </w:tabs>
              <w:spacing w:before="15"/>
              <w:ind w:left="3760"/>
              <w:rPr>
                <w:sz w:val="18"/>
              </w:rPr>
            </w:pPr>
            <w:r>
              <w:rPr>
                <w:sz w:val="18"/>
              </w:rPr>
              <w:t>4.00</w:t>
              <w:tab/>
              <w:t>ks</w:t>
              <w:tab/>
              <w:t>4 174.00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tabs>
                <w:tab w:pos="2410" w:val="left" w:leader="none"/>
              </w:tabs>
              <w:spacing w:before="170"/>
              <w:ind w:left="1475"/>
              <w:rPr>
                <w:sz w:val="18"/>
              </w:rPr>
            </w:pPr>
            <w:r>
              <w:rPr>
                <w:sz w:val="18"/>
              </w:rPr>
              <w:t>16 696.00</w:t>
              <w:tab/>
              <w:t>K</w:t>
            </w:r>
          </w:p>
        </w:tc>
      </w:tr>
      <w:tr>
        <w:trPr>
          <w:trHeight w:val="640" w:hRule="exact"/>
        </w:trPr>
        <w:tc>
          <w:tcPr>
            <w:tcW w:w="9985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0F0F0"/>
          </w:tcPr>
          <w:p>
            <w:pPr>
              <w:pStyle w:val="TableParagraph"/>
              <w:ind w:left="55"/>
              <w:rPr>
                <w:sz w:val="18"/>
              </w:rPr>
            </w:pPr>
            <w:r>
              <w:rPr>
                <w:sz w:val="18"/>
              </w:rPr>
              <w:t>SPD_11_A_48216:KOVOS SPD_11_A - barva RAL 7035, dve e RAL 5012 modrá, univerzální dílenská sk í , 4x police, plné dve e, rozm  r 950x600x1950 mm</w:t>
            </w:r>
          </w:p>
          <w:p>
            <w:pPr>
              <w:pStyle w:val="TableParagraph"/>
              <w:tabs>
                <w:tab w:pos="5014" w:val="left" w:leader="none"/>
                <w:tab w:pos="6444" w:val="left" w:leader="none"/>
                <w:tab w:pos="8574" w:val="left" w:leader="none"/>
                <w:tab w:pos="9510" w:val="left" w:leader="none"/>
              </w:tabs>
              <w:spacing w:before="9"/>
              <w:ind w:left="3760"/>
              <w:rPr>
                <w:sz w:val="18"/>
              </w:rPr>
            </w:pPr>
            <w:r>
              <w:rPr>
                <w:sz w:val="18"/>
              </w:rPr>
              <w:t>2.00</w:t>
              <w:tab/>
              <w:t>ks</w:t>
              <w:tab/>
              <w:t>6 347.00</w:t>
              <w:tab/>
              <w:t>12 694.00</w:t>
              <w:tab/>
              <w:t>K</w:t>
            </w:r>
          </w:p>
        </w:tc>
      </w:tr>
      <w:tr>
        <w:trPr>
          <w:trHeight w:val="480" w:hRule="exact"/>
        </w:trPr>
        <w:tc>
          <w:tcPr>
            <w:tcW w:w="71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01" w:lineRule="exact"/>
              <w:ind w:left="55"/>
              <w:rPr>
                <w:sz w:val="18"/>
              </w:rPr>
            </w:pPr>
            <w:r>
              <w:rPr>
                <w:sz w:val="18"/>
              </w:rPr>
              <w:t>transport</w:t>
            </w:r>
          </w:p>
          <w:p>
            <w:pPr>
              <w:pStyle w:val="TableParagraph"/>
              <w:tabs>
                <w:tab w:pos="5014" w:val="left" w:leader="none"/>
                <w:tab w:pos="6444" w:val="left" w:leader="none"/>
              </w:tabs>
              <w:spacing w:before="49"/>
              <w:ind w:left="3760"/>
              <w:rPr>
                <w:sz w:val="18"/>
              </w:rPr>
            </w:pPr>
            <w:r>
              <w:rPr>
                <w:sz w:val="18"/>
              </w:rPr>
              <w:t>1.00</w:t>
              <w:tab/>
              <w:t>ks</w:t>
              <w:tab/>
              <w:t>1 817.00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tabs>
                <w:tab w:pos="2410" w:val="left" w:leader="none"/>
              </w:tabs>
              <w:spacing w:before="1"/>
              <w:ind w:left="1565"/>
              <w:rPr>
                <w:sz w:val="18"/>
              </w:rPr>
            </w:pPr>
            <w:r>
              <w:rPr>
                <w:sz w:val="18"/>
              </w:rPr>
              <w:t>1 817.00</w:t>
              <w:tab/>
              <w:t>K</w:t>
            </w:r>
          </w:p>
        </w:tc>
      </w:tr>
      <w:tr>
        <w:trPr>
          <w:trHeight w:val="480" w:hRule="exact"/>
        </w:trPr>
        <w:tc>
          <w:tcPr>
            <w:tcW w:w="712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4F4F4"/>
          </w:tcPr>
          <w:p>
            <w:pPr>
              <w:pStyle w:val="TableParagraph"/>
              <w:spacing w:line="201" w:lineRule="exact"/>
              <w:ind w:left="55"/>
              <w:rPr>
                <w:sz w:val="18"/>
              </w:rPr>
            </w:pPr>
            <w:r>
              <w:rPr>
                <w:sz w:val="18"/>
              </w:rPr>
              <w:t>DPH</w:t>
            </w:r>
          </w:p>
          <w:p>
            <w:pPr>
              <w:pStyle w:val="TableParagraph"/>
              <w:tabs>
                <w:tab w:pos="5014" w:val="left" w:leader="none"/>
                <w:tab w:pos="7074" w:val="right" w:leader="none"/>
              </w:tabs>
              <w:spacing w:before="49"/>
              <w:ind w:left="3760"/>
              <w:rPr>
                <w:sz w:val="18"/>
              </w:rPr>
            </w:pPr>
            <w:r>
              <w:rPr>
                <w:sz w:val="18"/>
              </w:rPr>
              <w:t>1.00</w:t>
              <w:tab/>
              <w:t>ks</w:t>
              <w:tab/>
              <w:t>19                                                                            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83"/>
                <w:sz w:val="18"/>
              </w:rPr>
              <w:t>211.85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F4F4F4"/>
          </w:tcPr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tabs>
                <w:tab w:pos="2410" w:val="left" w:leader="none"/>
              </w:tabs>
              <w:spacing w:before="1"/>
              <w:ind w:left="1475"/>
              <w:rPr>
                <w:sz w:val="18"/>
              </w:rPr>
            </w:pPr>
            <w:r>
              <w:rPr>
                <w:sz w:val="18"/>
              </w:rPr>
              <w:t>19 211.85</w:t>
              <w:tab/>
              <w:t>K</w:t>
            </w:r>
          </w:p>
        </w:tc>
      </w:tr>
      <w:tr>
        <w:trPr>
          <w:trHeight w:val="9040" w:hRule="exact"/>
        </w:trPr>
        <w:tc>
          <w:tcPr>
            <w:tcW w:w="7125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99"/>
              <w:ind w:left="55"/>
              <w:rPr>
                <w:b/>
                <w:sz w:val="20"/>
              </w:rPr>
            </w:pPr>
            <w:r>
              <w:rPr>
                <w:b/>
                <w:sz w:val="20"/>
              </w:rPr>
              <w:t>Celkem:</w:t>
            </w:r>
          </w:p>
          <w:p>
            <w:pPr>
              <w:pStyle w:val="TableParagraph"/>
              <w:spacing w:before="127"/>
              <w:ind w:left="15"/>
              <w:rPr>
                <w:i/>
                <w:sz w:val="24"/>
              </w:rPr>
            </w:pPr>
            <w:r>
              <w:rPr>
                <w:i/>
                <w:sz w:val="24"/>
              </w:rPr>
              <w:t>Konec p ílohy k objednávce   .: 0017920216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97"/>
              <w:ind w:left="1115"/>
              <w:rPr>
                <w:b/>
                <w:sz w:val="24"/>
              </w:rPr>
            </w:pPr>
            <w:r>
              <w:rPr>
                <w:b/>
                <w:sz w:val="24"/>
              </w:rPr>
              <w:t>110 696.85 </w:t>
            </w:r>
            <w:r>
              <w:rPr>
                <w:b/>
                <w:spacing w:val="53"/>
                <w:sz w:val="24"/>
              </w:rPr>
              <w:t> </w:t>
            </w:r>
            <w:r>
              <w:rPr>
                <w:b/>
                <w:sz w:val="24"/>
              </w:rPr>
              <w:t>K</w:t>
            </w:r>
          </w:p>
        </w:tc>
      </w:tr>
    </w:tbl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7672" from="40pt,319.5pt" to="536pt,319.5pt" stroked="true" strokeweight="1pt" strokecolor="#000000">
            <v:stroke dashstyle="solid"/>
            <w10:wrap type="none"/>
          </v:line>
        </w:pict>
      </w:r>
    </w:p>
    <w:sectPr>
      <w:pgSz w:w="11940" w:h="16920"/>
      <w:pgMar w:header="0" w:footer="1100" w:top="300" w:bottom="1300" w:left="62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6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67.4422pt;width:494.85pt;height:17.850pt;mso-position-horizontal-relative:page;mso-position-vertical-relative:page;z-index:-7792" type="#_x0000_t202" filled="false" stroked="false">
          <v:textbox inset="0,0,0,0">
            <w:txbxContent>
              <w:p>
                <w:pPr>
                  <w:pStyle w:val="BodyText"/>
                  <w:spacing w:before="14"/>
                  <w:ind w:left="20"/>
                </w:pPr>
                <w:r>
                  <w:rPr/>
                  <w:t>Žádáme Vás o zasílání da ových doklad  v elektronické podob  (skeny) na adresu </w:t>
                </w:r>
                <w:hyperlink r:id="rId1">
                  <w:r>
                    <w:rPr/>
                    <w:t>efaktury@fzu.cz.</w:t>
                  </w:r>
                </w:hyperlink>
                <w:r>
                  <w:rPr/>
                  <w:t> O doru ení doklad  obdržíte potvrzující e-mail. Objednávku nad 50 000 K uve ejníme v souladu se zákonem  . 340/2015 Sb., o zvláštních podmínkách ú innosti n kterých smluv, uve ej  ování t chto smluv a o registru smluv, v platném zn   ní.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info@kovovynabytek.cz" TargetMode="External"/><Relationship Id="rId7" Type="http://schemas.openxmlformats.org/officeDocument/2006/relationships/hyperlink" Target="mailto:poupova@fzu.cz" TargetMode="External"/><Relationship Id="rId8" Type="http://schemas.openxmlformats.org/officeDocument/2006/relationships/hyperlink" Target="mailto:efaktury@fzu.cz" TargetMode="External"/><Relationship Id="rId9" Type="http://schemas.openxmlformats.org/officeDocument/2006/relationships/image" Target="media/image1.jpeg"/><Relationship Id="rId10" Type="http://schemas.openxmlformats.org/officeDocument/2006/relationships/image" Target="media/image2.png"/><Relationship Id="rId11" Type="http://schemas.openxmlformats.org/officeDocument/2006/relationships/image" Target="media/image3.png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faktury@fzu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2017-08-08T10:01:10Z</dcterms:created>
  <dcterms:modified xsi:type="dcterms:W3CDTF">2017-08-08T10:01:10Z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2017-08-03T00:00:00Z</vt:filetime>
  </property>
  <property fmtid="{D5CDD505-2E9C-101B-9397-08002B2CF9AE}" pid="3" name="Creator">
    <vt:lpwstr>JasperReports (objednavka)</vt:lpwstr>
  </property>
  <property fmtid="{D5CDD505-2E9C-101B-9397-08002B2CF9AE}" pid="4" name="LastSaved">
    <vt:filetime>2017-08-08T00:00:00Z</vt:filetime>
  </property>
</Properties>
</file>