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FBB2" w14:textId="77777777" w:rsidR="000A1B09" w:rsidRDefault="00D23083">
      <w:pPr>
        <w:pStyle w:val="Zkladntext"/>
        <w:ind w:left="73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E017A1" wp14:editId="1DF75DCC">
            <wp:extent cx="1950005" cy="760095"/>
            <wp:effectExtent l="0" t="0" r="0" b="0"/>
            <wp:docPr id="1" name="image1.png" descr="C:\Users\ajacobsohn\Desktop\HNEE_Logo_Dt_gru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0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BC18" w14:textId="77777777" w:rsidR="000A1B09" w:rsidRDefault="00D23083">
      <w:pPr>
        <w:spacing w:before="146"/>
        <w:ind w:left="2442" w:right="3466"/>
        <w:jc w:val="center"/>
        <w:rPr>
          <w:b/>
          <w:sz w:val="36"/>
        </w:rPr>
      </w:pPr>
      <w:r>
        <w:rPr>
          <w:b/>
          <w:sz w:val="36"/>
        </w:rPr>
        <w:t>Supplementary Agreement</w:t>
      </w:r>
    </w:p>
    <w:p w14:paraId="7733DC27" w14:textId="77777777" w:rsidR="000A1B09" w:rsidRDefault="00D23083">
      <w:pPr>
        <w:spacing w:before="4" w:line="322" w:lineRule="exact"/>
        <w:ind w:left="2442" w:right="3458"/>
        <w:jc w:val="center"/>
        <w:rPr>
          <w:sz w:val="28"/>
        </w:rPr>
      </w:pPr>
      <w:r>
        <w:rPr>
          <w:sz w:val="28"/>
        </w:rPr>
        <w:t>to the</w:t>
      </w:r>
    </w:p>
    <w:p w14:paraId="1B91B2B1" w14:textId="77777777" w:rsidR="000A1B09" w:rsidRDefault="00D23083">
      <w:pPr>
        <w:spacing w:line="321" w:lineRule="exact"/>
        <w:ind w:left="2442" w:right="3463"/>
        <w:jc w:val="center"/>
        <w:rPr>
          <w:b/>
          <w:sz w:val="28"/>
        </w:rPr>
      </w:pPr>
      <w:r>
        <w:rPr>
          <w:b/>
          <w:sz w:val="28"/>
        </w:rPr>
        <w:t>Cooperation Agreement</w:t>
      </w:r>
    </w:p>
    <w:p w14:paraId="3F80E0C8" w14:textId="77777777" w:rsidR="000A1B09" w:rsidRDefault="00D23083">
      <w:pPr>
        <w:spacing w:line="275" w:lineRule="exact"/>
        <w:ind w:left="2442" w:right="3461"/>
        <w:jc w:val="center"/>
        <w:rPr>
          <w:sz w:val="24"/>
        </w:rPr>
      </w:pPr>
      <w:r>
        <w:rPr>
          <w:sz w:val="24"/>
        </w:rPr>
        <w:t>for 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</w:p>
    <w:p w14:paraId="4E3C2023" w14:textId="77777777" w:rsidR="000A1B09" w:rsidRDefault="00D23083">
      <w:pPr>
        <w:pStyle w:val="Nadpis1"/>
        <w:ind w:left="449" w:right="1467" w:hanging="3"/>
        <w:jc w:val="center"/>
      </w:pPr>
      <w:r>
        <w:t>Transformational Learning Network for Resilience - Enabling Ukrainian higher education to ensure a sustainable and robust reconstruction of (post-war)</w:t>
      </w:r>
      <w:r>
        <w:rPr>
          <w:spacing w:val="-14"/>
        </w:rPr>
        <w:t xml:space="preserve"> </w:t>
      </w:r>
      <w:r>
        <w:t>Ukraine (TransLearnN)</w:t>
      </w:r>
    </w:p>
    <w:p w14:paraId="73A9C37E" w14:textId="77777777" w:rsidR="000A1B09" w:rsidRDefault="000A1B09">
      <w:pPr>
        <w:pStyle w:val="Zkladntext"/>
        <w:spacing w:before="3"/>
        <w:ind w:left="0"/>
        <w:rPr>
          <w:b/>
        </w:rPr>
      </w:pPr>
    </w:p>
    <w:p w14:paraId="52BD9E60" w14:textId="77777777" w:rsidR="000A1B09" w:rsidRDefault="00D23083">
      <w:pPr>
        <w:pStyle w:val="Zkladntext"/>
        <w:spacing w:before="1"/>
      </w:pPr>
      <w:r>
        <w:t>between</w:t>
      </w:r>
    </w:p>
    <w:p w14:paraId="4F71AE67" w14:textId="77777777" w:rsidR="000A1B09" w:rsidRDefault="00D23083">
      <w:pPr>
        <w:pStyle w:val="Nadpis1"/>
        <w:spacing w:before="87"/>
      </w:pPr>
      <w:r>
        <w:rPr>
          <w:b w:val="0"/>
        </w:rPr>
        <w:t xml:space="preserve">the </w:t>
      </w:r>
      <w:r>
        <w:t>Eberswalde University for Sustainable Development</w:t>
      </w:r>
    </w:p>
    <w:p w14:paraId="573C83FA" w14:textId="77777777" w:rsidR="000A1B09" w:rsidRDefault="00D23083">
      <w:pPr>
        <w:pStyle w:val="Zkladntext"/>
        <w:spacing w:before="4"/>
      </w:pPr>
      <w:r>
        <w:t>Schicklerstraße 5, 1</w:t>
      </w:r>
      <w:r>
        <w:t>6225 Eberswalde, Germany</w:t>
      </w:r>
    </w:p>
    <w:p w14:paraId="479FF080" w14:textId="71BC1836" w:rsidR="000A1B09" w:rsidRDefault="00D23083">
      <w:pPr>
        <w:pStyle w:val="Zkladntext"/>
        <w:spacing w:before="6" w:line="340" w:lineRule="atLeast"/>
        <w:ind w:right="5048"/>
      </w:pPr>
      <w:r>
        <w:t xml:space="preserve">represented by the President, Prof. Dr. Matthias Barth </w:t>
      </w:r>
      <w:r>
        <w:rPr>
          <w:u w:val="single"/>
        </w:rPr>
        <w:t xml:space="preserve">Project responsibility: </w:t>
      </w:r>
      <w:r w:rsidR="005A7EEA">
        <w:rPr>
          <w:u w:val="single"/>
        </w:rPr>
        <w:t>xxxxxxx</w:t>
      </w:r>
    </w:p>
    <w:p w14:paraId="5DDA40CE" w14:textId="77777777" w:rsidR="000A1B09" w:rsidRDefault="00D23083">
      <w:pPr>
        <w:spacing w:before="3"/>
        <w:ind w:left="3975"/>
      </w:pPr>
      <w:r>
        <w:t>- hereinafter referred to as "</w:t>
      </w:r>
      <w:r>
        <w:rPr>
          <w:b/>
        </w:rPr>
        <w:t>HNEE</w:t>
      </w:r>
      <w:r>
        <w:t>" or "</w:t>
      </w:r>
      <w:r>
        <w:rPr>
          <w:b/>
        </w:rPr>
        <w:t>Coordinator</w:t>
      </w:r>
      <w:r>
        <w:t>" -.</w:t>
      </w:r>
    </w:p>
    <w:p w14:paraId="18F504AB" w14:textId="77777777" w:rsidR="000A1B09" w:rsidRDefault="00D23083">
      <w:pPr>
        <w:pStyle w:val="Zkladntext"/>
        <w:spacing w:before="1"/>
      </w:pPr>
      <w:r>
        <w:t>and</w:t>
      </w:r>
    </w:p>
    <w:p w14:paraId="0AC0C1D5" w14:textId="77777777" w:rsidR="000A1B09" w:rsidRDefault="00D23083">
      <w:pPr>
        <w:pStyle w:val="Nadpis1"/>
        <w:spacing w:before="90"/>
      </w:pPr>
      <w:r>
        <w:rPr>
          <w:b w:val="0"/>
        </w:rPr>
        <w:t xml:space="preserve">the </w:t>
      </w:r>
      <w:r>
        <w:t>Technical University of Liberec</w:t>
      </w:r>
    </w:p>
    <w:p w14:paraId="1FD8B437" w14:textId="77777777" w:rsidR="000A1B09" w:rsidRDefault="00D23083">
      <w:pPr>
        <w:pStyle w:val="Zkladntext"/>
        <w:spacing w:before="2"/>
      </w:pPr>
      <w:r>
        <w:t>Studentská 1402/2, 461 17 Liberec 1, Czech Republic</w:t>
      </w:r>
    </w:p>
    <w:p w14:paraId="57865F6C" w14:textId="30F28C3F" w:rsidR="000A1B09" w:rsidRDefault="00D23083">
      <w:pPr>
        <w:pStyle w:val="Zkladntext"/>
        <w:spacing w:before="5" w:line="340" w:lineRule="atLeast"/>
        <w:ind w:right="4926"/>
      </w:pPr>
      <w:r>
        <w:t xml:space="preserve">Represented by the Rector, Prof. Dr. Miroslav Brzezina </w:t>
      </w:r>
      <w:r>
        <w:rPr>
          <w:u w:val="single"/>
        </w:rPr>
        <w:t xml:space="preserve">Project responsibility: </w:t>
      </w:r>
      <w:r w:rsidR="005A7EEA">
        <w:rPr>
          <w:u w:val="single"/>
        </w:rPr>
        <w:t>xxxxxxx</w:t>
      </w:r>
    </w:p>
    <w:p w14:paraId="590789F9" w14:textId="77777777" w:rsidR="000A1B09" w:rsidRDefault="00D23083">
      <w:pPr>
        <w:spacing w:before="3"/>
        <w:ind w:left="4378"/>
      </w:pPr>
      <w:r>
        <w:t>- hereinafter referred to as "</w:t>
      </w:r>
      <w:r>
        <w:rPr>
          <w:b/>
        </w:rPr>
        <w:t>TUL</w:t>
      </w:r>
      <w:r>
        <w:t>" or “</w:t>
      </w:r>
      <w:r>
        <w:rPr>
          <w:b/>
        </w:rPr>
        <w:t>Beneficiary</w:t>
      </w:r>
      <w:r>
        <w:t>”.</w:t>
      </w:r>
    </w:p>
    <w:p w14:paraId="11450A33" w14:textId="77777777" w:rsidR="000A1B09" w:rsidRDefault="000A1B09">
      <w:pPr>
        <w:pStyle w:val="Zkladntext"/>
        <w:spacing w:before="2"/>
        <w:ind w:left="0"/>
      </w:pPr>
    </w:p>
    <w:p w14:paraId="20A4F9DB" w14:textId="77777777" w:rsidR="000A1B09" w:rsidRDefault="00D23083">
      <w:pPr>
        <w:pStyle w:val="Zkladntext"/>
      </w:pPr>
      <w:r>
        <w:t>For the purposes of signature of this Agreement bo</w:t>
      </w:r>
      <w:r>
        <w:t>th parties are represented by their legal representatives, according to the Mandates previously signed.</w:t>
      </w:r>
    </w:p>
    <w:p w14:paraId="74120A4A" w14:textId="77777777" w:rsidR="000A1B09" w:rsidRDefault="000A1B09">
      <w:pPr>
        <w:pStyle w:val="Zkladntext"/>
        <w:ind w:left="0"/>
      </w:pPr>
    </w:p>
    <w:p w14:paraId="7321C0E0" w14:textId="77777777" w:rsidR="000A1B09" w:rsidRDefault="00D23083">
      <w:pPr>
        <w:pStyle w:val="Zkladntext"/>
        <w:ind w:right="1239"/>
        <w:jc w:val="both"/>
      </w:pPr>
      <w:r>
        <w:t>The above-named parties agree on the following amendments to the cooperation agreement dated 05 December 2023:</w:t>
      </w:r>
    </w:p>
    <w:p w14:paraId="70F14549" w14:textId="77777777" w:rsidR="000A1B09" w:rsidRDefault="00D23083">
      <w:pPr>
        <w:pStyle w:val="Zkladntext"/>
        <w:spacing w:before="1"/>
        <w:ind w:right="1229"/>
        <w:jc w:val="both"/>
      </w:pPr>
      <w:r>
        <w:t>In accordance with the amendment agreeme</w:t>
      </w:r>
      <w:r>
        <w:t>nt between the coordinator and NA DAAD dated 26</w:t>
      </w:r>
      <w:r>
        <w:rPr>
          <w:spacing w:val="-9"/>
        </w:rPr>
        <w:t xml:space="preserve"> </w:t>
      </w:r>
      <w:r>
        <w:t>September</w:t>
      </w:r>
      <w:r>
        <w:rPr>
          <w:spacing w:val="-10"/>
        </w:rPr>
        <w:t xml:space="preserve"> </w:t>
      </w:r>
      <w:r>
        <w:t>2024,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partner</w:t>
      </w:r>
      <w:r>
        <w:rPr>
          <w:spacing w:val="-10"/>
        </w:rPr>
        <w:t xml:space="preserve"> </w:t>
      </w:r>
      <w:r>
        <w:t>Odessa</w:t>
      </w:r>
      <w:r>
        <w:rPr>
          <w:spacing w:val="-10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Environmental</w:t>
      </w:r>
      <w:r>
        <w:rPr>
          <w:spacing w:val="-10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left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consortium</w:t>
      </w:r>
      <w:r>
        <w:rPr>
          <w:spacing w:val="-10"/>
        </w:rPr>
        <w:t xml:space="preserve"> </w:t>
      </w:r>
      <w:r>
        <w:t>on 31 August 2024, as this institution was incorporated into Odesa I. I. Mechnikov National University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longer</w:t>
      </w:r>
      <w:r>
        <w:rPr>
          <w:spacing w:val="-12"/>
        </w:rPr>
        <w:t xml:space="preserve"> </w:t>
      </w:r>
      <w:r>
        <w:t>exists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September</w:t>
      </w:r>
      <w:r>
        <w:rPr>
          <w:spacing w:val="-11"/>
        </w:rPr>
        <w:t xml:space="preserve"> </w:t>
      </w:r>
      <w:r>
        <w:t>2024.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partner,</w:t>
      </w:r>
      <w:r>
        <w:rPr>
          <w:spacing w:val="-11"/>
        </w:rPr>
        <w:t xml:space="preserve"> </w:t>
      </w:r>
      <w:r>
        <w:t>Odesa</w:t>
      </w:r>
      <w:r>
        <w:rPr>
          <w:spacing w:val="-10"/>
        </w:rPr>
        <w:t xml:space="preserve"> </w:t>
      </w:r>
      <w:r>
        <w:t>I.</w:t>
      </w:r>
      <w:r>
        <w:rPr>
          <w:spacing w:val="-11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 xml:space="preserve">Mechnikov National University joined the consortium on 1 September 2024 and took </w:t>
      </w:r>
      <w:r>
        <w:t>over its responsibilities.</w:t>
      </w:r>
    </w:p>
    <w:p w14:paraId="72FC01B8" w14:textId="77777777" w:rsidR="000A1B09" w:rsidRDefault="00D23083">
      <w:pPr>
        <w:pStyle w:val="Zkladntext"/>
        <w:ind w:right="1235"/>
        <w:jc w:val="both"/>
      </w:pPr>
      <w:r>
        <w:t>Annex I of the Grant Agreement (‘Annex I’) was therefore updated as of 01.09.2024. The amounts specified in the above-mentioned cooperation agreement remain unchanged.</w:t>
      </w:r>
    </w:p>
    <w:p w14:paraId="48DAE7F4" w14:textId="77777777" w:rsidR="000A1B09" w:rsidRDefault="00D23083">
      <w:pPr>
        <w:pStyle w:val="Zkladntext"/>
        <w:jc w:val="both"/>
      </w:pPr>
      <w:r>
        <w:t>All other provisions and annexes of the agreement remain unch</w:t>
      </w:r>
      <w:r>
        <w:t>anged and continue to apply.</w:t>
      </w:r>
    </w:p>
    <w:p w14:paraId="11015C14" w14:textId="77777777" w:rsidR="000A1B09" w:rsidRDefault="000A1B09">
      <w:pPr>
        <w:pStyle w:val="Zkladntext"/>
        <w:ind w:left="0"/>
      </w:pPr>
    </w:p>
    <w:p w14:paraId="7C3615F9" w14:textId="77777777" w:rsidR="000A1B09" w:rsidRDefault="00D23083">
      <w:pPr>
        <w:pStyle w:val="Zkladntext"/>
        <w:ind w:right="1237"/>
        <w:jc w:val="both"/>
      </w:pPr>
      <w:r>
        <w:t>We, the undersigned, declare to have read and accepted the terms and conditions of this Agreement.</w:t>
      </w:r>
    </w:p>
    <w:p w14:paraId="41F5DFD4" w14:textId="77777777" w:rsidR="000A1B09" w:rsidRDefault="000A1B09">
      <w:pPr>
        <w:pStyle w:val="Zkladntext"/>
        <w:ind w:left="0"/>
        <w:rPr>
          <w:sz w:val="20"/>
        </w:rPr>
      </w:pPr>
    </w:p>
    <w:p w14:paraId="109890ED" w14:textId="77777777" w:rsidR="000A1B09" w:rsidRDefault="000A1B09">
      <w:pPr>
        <w:pStyle w:val="Zkladntext"/>
        <w:spacing w:before="5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722"/>
        <w:gridCol w:w="3978"/>
      </w:tblGrid>
      <w:tr w:rsidR="000A1B09" w14:paraId="29BDAF0E" w14:textId="77777777">
        <w:trPr>
          <w:trHeight w:val="250"/>
        </w:trPr>
        <w:tc>
          <w:tcPr>
            <w:tcW w:w="3722" w:type="dxa"/>
          </w:tcPr>
          <w:p w14:paraId="47FC7D75" w14:textId="77777777" w:rsidR="000A1B09" w:rsidRDefault="00D23083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For the Coordinator</w:t>
            </w:r>
          </w:p>
        </w:tc>
        <w:tc>
          <w:tcPr>
            <w:tcW w:w="3978" w:type="dxa"/>
          </w:tcPr>
          <w:p w14:paraId="3C65D589" w14:textId="77777777" w:rsidR="000A1B09" w:rsidRDefault="00D23083">
            <w:pPr>
              <w:pStyle w:val="TableParagraph"/>
              <w:spacing w:line="231" w:lineRule="exact"/>
              <w:ind w:left="1163"/>
              <w:rPr>
                <w:b/>
              </w:rPr>
            </w:pPr>
            <w:r>
              <w:rPr>
                <w:b/>
              </w:rPr>
              <w:t>For the Beneficiary</w:t>
            </w:r>
          </w:p>
        </w:tc>
      </w:tr>
      <w:tr w:rsidR="000A1B09" w14:paraId="40B223BA" w14:textId="77777777">
        <w:trPr>
          <w:trHeight w:val="254"/>
        </w:trPr>
        <w:tc>
          <w:tcPr>
            <w:tcW w:w="3722" w:type="dxa"/>
          </w:tcPr>
          <w:p w14:paraId="6CF16E18" w14:textId="77777777" w:rsidR="000A1B09" w:rsidRDefault="00D23083">
            <w:pPr>
              <w:pStyle w:val="TableParagraph"/>
              <w:spacing w:line="234" w:lineRule="exact"/>
            </w:pPr>
            <w:r>
              <w:t>The legal representative</w:t>
            </w:r>
          </w:p>
        </w:tc>
        <w:tc>
          <w:tcPr>
            <w:tcW w:w="3978" w:type="dxa"/>
          </w:tcPr>
          <w:p w14:paraId="05198FE6" w14:textId="77777777" w:rsidR="000A1B09" w:rsidRDefault="00D23083">
            <w:pPr>
              <w:pStyle w:val="TableParagraph"/>
              <w:spacing w:line="234" w:lineRule="exact"/>
              <w:ind w:left="1163"/>
            </w:pPr>
            <w:r>
              <w:t>The legal representative</w:t>
            </w:r>
          </w:p>
        </w:tc>
      </w:tr>
      <w:tr w:rsidR="000A1B09" w14:paraId="5C5DE12A" w14:textId="77777777">
        <w:trPr>
          <w:trHeight w:val="976"/>
        </w:trPr>
        <w:tc>
          <w:tcPr>
            <w:tcW w:w="3722" w:type="dxa"/>
          </w:tcPr>
          <w:p w14:paraId="0D1160C1" w14:textId="77777777" w:rsidR="000A1B09" w:rsidRDefault="00D23083">
            <w:pPr>
              <w:pStyle w:val="TableParagraph"/>
              <w:spacing w:line="250" w:lineRule="exact"/>
            </w:pPr>
            <w:r>
              <w:t>Prof. Dr. Matthias Barth</w:t>
            </w:r>
          </w:p>
        </w:tc>
        <w:tc>
          <w:tcPr>
            <w:tcW w:w="3978" w:type="dxa"/>
          </w:tcPr>
          <w:p w14:paraId="6EB978D8" w14:textId="77777777" w:rsidR="000A1B09" w:rsidRDefault="00D23083">
            <w:pPr>
              <w:pStyle w:val="TableParagraph"/>
              <w:spacing w:line="250" w:lineRule="exact"/>
              <w:ind w:left="1163"/>
            </w:pPr>
            <w:r>
              <w:t>Prof. Dr. Miroslav Brzezina</w:t>
            </w:r>
          </w:p>
        </w:tc>
      </w:tr>
      <w:tr w:rsidR="000A1B09" w14:paraId="5D010B97" w14:textId="77777777">
        <w:trPr>
          <w:trHeight w:val="976"/>
        </w:trPr>
        <w:tc>
          <w:tcPr>
            <w:tcW w:w="3722" w:type="dxa"/>
          </w:tcPr>
          <w:p w14:paraId="1893FB47" w14:textId="77777777" w:rsidR="000A1B09" w:rsidRDefault="000A1B09">
            <w:pPr>
              <w:pStyle w:val="TableParagraph"/>
              <w:ind w:left="0"/>
              <w:rPr>
                <w:sz w:val="24"/>
              </w:rPr>
            </w:pPr>
          </w:p>
          <w:p w14:paraId="001B7F4E" w14:textId="77777777" w:rsidR="000A1B09" w:rsidRDefault="000A1B09">
            <w:pPr>
              <w:pStyle w:val="TableParagraph"/>
              <w:ind w:left="0"/>
              <w:rPr>
                <w:sz w:val="24"/>
              </w:rPr>
            </w:pPr>
          </w:p>
          <w:p w14:paraId="39EF82C4" w14:textId="77777777" w:rsidR="000A1B09" w:rsidRDefault="00D23083">
            <w:pPr>
              <w:pStyle w:val="TableParagraph"/>
              <w:spacing w:before="167" w:line="237" w:lineRule="exact"/>
            </w:pPr>
            <w:r>
              <w:t>Signature and stamp</w:t>
            </w:r>
          </w:p>
        </w:tc>
        <w:tc>
          <w:tcPr>
            <w:tcW w:w="3978" w:type="dxa"/>
          </w:tcPr>
          <w:p w14:paraId="34787238" w14:textId="77777777" w:rsidR="000A1B09" w:rsidRDefault="000A1B09">
            <w:pPr>
              <w:pStyle w:val="TableParagraph"/>
              <w:ind w:left="0"/>
              <w:rPr>
                <w:sz w:val="24"/>
              </w:rPr>
            </w:pPr>
          </w:p>
          <w:p w14:paraId="0BC2AE7B" w14:textId="77777777" w:rsidR="000A1B09" w:rsidRDefault="000A1B09">
            <w:pPr>
              <w:pStyle w:val="TableParagraph"/>
              <w:ind w:left="0"/>
              <w:rPr>
                <w:sz w:val="24"/>
              </w:rPr>
            </w:pPr>
          </w:p>
          <w:p w14:paraId="46AC59E2" w14:textId="77777777" w:rsidR="000A1B09" w:rsidRDefault="00D23083">
            <w:pPr>
              <w:pStyle w:val="TableParagraph"/>
              <w:spacing w:before="167" w:line="237" w:lineRule="exact"/>
              <w:ind w:left="1163"/>
            </w:pPr>
            <w:r>
              <w:t>Signature and stamp</w:t>
            </w:r>
          </w:p>
        </w:tc>
      </w:tr>
      <w:tr w:rsidR="000A1B09" w14:paraId="349420A9" w14:textId="77777777">
        <w:trPr>
          <w:trHeight w:val="253"/>
        </w:trPr>
        <w:tc>
          <w:tcPr>
            <w:tcW w:w="3722" w:type="dxa"/>
          </w:tcPr>
          <w:p w14:paraId="0C268D8E" w14:textId="77777777" w:rsidR="000A1B09" w:rsidRDefault="00D23083">
            <w:pPr>
              <w:pStyle w:val="TableParagraph"/>
              <w:spacing w:line="233" w:lineRule="exact"/>
            </w:pPr>
            <w:r>
              <w:t>Done in Eberswalde</w:t>
            </w:r>
          </w:p>
        </w:tc>
        <w:tc>
          <w:tcPr>
            <w:tcW w:w="3978" w:type="dxa"/>
          </w:tcPr>
          <w:p w14:paraId="3E113111" w14:textId="77777777" w:rsidR="000A1B09" w:rsidRDefault="00D23083">
            <w:pPr>
              <w:pStyle w:val="TableParagraph"/>
              <w:spacing w:line="233" w:lineRule="exact"/>
              <w:ind w:left="1163"/>
            </w:pPr>
            <w:r>
              <w:t>Done in Liberec</w:t>
            </w:r>
          </w:p>
        </w:tc>
      </w:tr>
      <w:tr w:rsidR="000A1B09" w14:paraId="39309900" w14:textId="77777777">
        <w:trPr>
          <w:trHeight w:val="249"/>
        </w:trPr>
        <w:tc>
          <w:tcPr>
            <w:tcW w:w="3722" w:type="dxa"/>
          </w:tcPr>
          <w:p w14:paraId="31B5B1D0" w14:textId="6B099385" w:rsidR="000A1B09" w:rsidRDefault="00D23083">
            <w:pPr>
              <w:pStyle w:val="TableParagraph"/>
              <w:spacing w:line="229" w:lineRule="exact"/>
            </w:pPr>
            <w:r>
              <w:t>Date:</w:t>
            </w:r>
            <w:r w:rsidR="005A7EEA">
              <w:t xml:space="preserve"> Feb. 24, 2025</w:t>
            </w:r>
          </w:p>
        </w:tc>
        <w:tc>
          <w:tcPr>
            <w:tcW w:w="3978" w:type="dxa"/>
          </w:tcPr>
          <w:p w14:paraId="227337CE" w14:textId="3B61FDF0" w:rsidR="000A1B09" w:rsidRDefault="00D23083">
            <w:pPr>
              <w:pStyle w:val="TableParagraph"/>
              <w:spacing w:line="229" w:lineRule="exact"/>
              <w:ind w:left="1163"/>
            </w:pPr>
            <w:r>
              <w:t>Date:</w:t>
            </w:r>
            <w:r w:rsidR="005A7EEA">
              <w:t xml:space="preserve"> Jan. 15, 2025</w:t>
            </w:r>
          </w:p>
        </w:tc>
      </w:tr>
    </w:tbl>
    <w:p w14:paraId="186A7390" w14:textId="77777777" w:rsidR="00D23083" w:rsidRDefault="00D23083"/>
    <w:sectPr w:rsidR="00D23083">
      <w:type w:val="continuous"/>
      <w:pgSz w:w="11910" w:h="16840"/>
      <w:pgMar w:top="360" w:right="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09"/>
    <w:rsid w:val="000A1B09"/>
    <w:rsid w:val="005A7EEA"/>
    <w:rsid w:val="00887272"/>
    <w:rsid w:val="00D2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4D78"/>
  <w15:docId w15:val="{DBC6322F-9C9C-44AC-8E88-987A632B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en-GB" w:eastAsia="en-GB" w:bidi="en-GB"/>
    </w:rPr>
  </w:style>
  <w:style w:type="paragraph" w:styleId="Nadpis1">
    <w:name w:val="heading 1"/>
    <w:basedOn w:val="Normln"/>
    <w:uiPriority w:val="9"/>
    <w:qFormat/>
    <w:pPr>
      <w:ind w:left="2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6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Pavla Kholová</cp:lastModifiedBy>
  <cp:revision>3</cp:revision>
  <dcterms:created xsi:type="dcterms:W3CDTF">2025-02-26T13:17:00Z</dcterms:created>
  <dcterms:modified xsi:type="dcterms:W3CDTF">2025-02-26T13:19:00Z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2024-12-17T00:00:00Z</vt:filetime>
  </property>
</Properties>
</file>