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5A51" w14:textId="77777777" w:rsidR="001F483A" w:rsidRDefault="001F483A">
      <w:pPr>
        <w:pStyle w:val="Row2"/>
      </w:pPr>
    </w:p>
    <w:p w14:paraId="56075A52" w14:textId="77777777" w:rsidR="001F483A" w:rsidRDefault="00000000">
      <w:pPr>
        <w:pStyle w:val="Row3"/>
      </w:pPr>
      <w:r>
        <w:rPr>
          <w:noProof/>
          <w:lang w:val="cs-CZ" w:eastAsia="cs-CZ"/>
        </w:rPr>
        <w:pict w14:anchorId="56075A7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7A">
          <v:shape id="_x0000_s2" type="#_x0000_t32" style="position:absolute;margin-left:551pt;margin-top:-9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7B">
          <v:shape id="_x0000_s3" type="#_x0000_t32" style="position:absolute;margin-left:2pt;margin-top:-9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7C">
          <v:shape id="_x0000_s4" type="#_x0000_t32" style="position:absolute;margin-left:2pt;margin-top:-9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6075A53" w14:textId="77777777" w:rsidR="001F483A" w:rsidRDefault="00000000">
      <w:pPr>
        <w:pStyle w:val="Row4"/>
      </w:pPr>
      <w:r>
        <w:rPr>
          <w:noProof/>
          <w:lang w:val="cs-CZ" w:eastAsia="cs-CZ"/>
        </w:rPr>
        <w:pict w14:anchorId="56075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- 386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386/2025</w:t>
      </w:r>
    </w:p>
    <w:p w14:paraId="56075A54" w14:textId="77777777" w:rsidR="001F483A" w:rsidRDefault="00000000">
      <w:pPr>
        <w:pStyle w:val="Row5"/>
      </w:pPr>
      <w:r>
        <w:rPr>
          <w:noProof/>
          <w:lang w:val="cs-CZ" w:eastAsia="cs-CZ"/>
        </w:rPr>
        <w:pict w14:anchorId="56075A7E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6075A55" w14:textId="77777777" w:rsidR="001F483A" w:rsidRDefault="00000000">
      <w:pPr>
        <w:pStyle w:val="Row6"/>
      </w:pPr>
      <w:r>
        <w:rPr>
          <w:noProof/>
          <w:lang w:val="cs-CZ" w:eastAsia="cs-CZ"/>
        </w:rPr>
        <w:pict w14:anchorId="56075A8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56075AA7" w14:textId="77777777" w:rsidR="001F483A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BVS real, spol. s r.o.</w:t>
      </w:r>
    </w:p>
    <w:p w14:paraId="56075A56" w14:textId="77777777" w:rsidR="001F483A" w:rsidRDefault="00000000">
      <w:pPr>
        <w:pStyle w:val="Row7"/>
      </w:pPr>
      <w:r>
        <w:rPr>
          <w:noProof/>
          <w:lang w:val="cs-CZ" w:eastAsia="cs-CZ"/>
        </w:rPr>
        <w:pict w14:anchorId="56075A81">
          <v:shape id="_x0000_s18" type="#_x0000_t202" style="position:absolute;margin-left:272pt;margin-top:11pt;width:67pt;height:11pt;z-index:251643904;mso-wrap-style:tight;mso-position-vertical-relative:line" stroked="f">
            <v:fill opacity="0" o:opacity2="100"/>
            <v:textbox inset="0,0,0,0">
              <w:txbxContent>
                <w:p w14:paraId="56075AA8" w14:textId="77777777" w:rsidR="001F483A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Milíčova 648/18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6075A57" w14:textId="77777777" w:rsidR="001F483A" w:rsidRDefault="00000000">
      <w:pPr>
        <w:pStyle w:val="Row8"/>
      </w:pPr>
      <w:r>
        <w:rPr>
          <w:noProof/>
          <w:lang w:val="cs-CZ" w:eastAsia="cs-CZ"/>
        </w:rPr>
        <w:pict w14:anchorId="56075A82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56075AA9" w14:textId="77777777" w:rsidR="001F483A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56075A58" w14:textId="77777777" w:rsidR="001F483A" w:rsidRDefault="00000000" w:rsidP="008F772C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6075A59" w14:textId="77777777" w:rsidR="001F483A" w:rsidRDefault="001F483A">
      <w:pPr>
        <w:pStyle w:val="Row2"/>
      </w:pPr>
    </w:p>
    <w:p w14:paraId="56075A5A" w14:textId="77777777" w:rsidR="001F483A" w:rsidRDefault="001F483A">
      <w:pPr>
        <w:pStyle w:val="Row2"/>
      </w:pPr>
    </w:p>
    <w:p w14:paraId="56075A5B" w14:textId="77777777" w:rsidR="001F483A" w:rsidRDefault="00000000">
      <w:pPr>
        <w:pStyle w:val="Row10"/>
      </w:pPr>
      <w:r>
        <w:rPr>
          <w:noProof/>
          <w:lang w:val="cs-CZ" w:eastAsia="cs-CZ"/>
        </w:rPr>
        <w:pict w14:anchorId="56075A83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84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075A85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28538111</w:t>
      </w:r>
    </w:p>
    <w:p w14:paraId="56075A5C" w14:textId="77777777" w:rsidR="001F483A" w:rsidRDefault="00000000">
      <w:pPr>
        <w:pStyle w:val="Row11"/>
      </w:pPr>
      <w:r>
        <w:rPr>
          <w:noProof/>
          <w:lang w:val="cs-CZ" w:eastAsia="cs-CZ"/>
        </w:rPr>
        <w:pict w14:anchorId="56075A86">
          <v:shape id="_x0000_s35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075A87">
          <v:shape id="_x0000_s36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20.01.2025</w:t>
      </w:r>
      <w:r>
        <w:tab/>
      </w:r>
      <w:r>
        <w:rPr>
          <w:rStyle w:val="Text2"/>
        </w:rPr>
        <w:t>Číslo jednací</w:t>
      </w:r>
    </w:p>
    <w:p w14:paraId="56075A5D" w14:textId="77777777" w:rsidR="001F483A" w:rsidRDefault="00000000">
      <w:pPr>
        <w:pStyle w:val="Row12"/>
      </w:pPr>
      <w:r>
        <w:rPr>
          <w:noProof/>
          <w:lang w:val="cs-CZ" w:eastAsia="cs-CZ"/>
        </w:rPr>
        <w:pict w14:anchorId="56075A88">
          <v:rect id="_x0000_s42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6075A89">
          <v:shape id="_x0000_s43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56075A5E" w14:textId="77777777" w:rsidR="001F483A" w:rsidRDefault="00000000">
      <w:pPr>
        <w:pStyle w:val="Row13"/>
      </w:pPr>
      <w:r>
        <w:rPr>
          <w:noProof/>
          <w:lang w:val="cs-CZ" w:eastAsia="cs-CZ"/>
        </w:rPr>
        <w:pict w14:anchorId="56075A8A">
          <v:shape id="_x0000_s46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6075A5F" w14:textId="77777777" w:rsidR="001F483A" w:rsidRDefault="00000000">
      <w:pPr>
        <w:pStyle w:val="Row14"/>
      </w:pPr>
      <w:r>
        <w:rPr>
          <w:noProof/>
          <w:lang w:val="cs-CZ" w:eastAsia="cs-CZ"/>
        </w:rPr>
        <w:pict w14:anchorId="56075A8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075A8C">
          <v:shape id="_x0000_s49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15.01.2025</w:t>
      </w:r>
      <w:r>
        <w:tab/>
      </w:r>
      <w:r>
        <w:tab/>
      </w:r>
      <w:r>
        <w:rPr>
          <w:rStyle w:val="Text3"/>
        </w:rPr>
        <w:t>28.02.2025</w:t>
      </w:r>
    </w:p>
    <w:p w14:paraId="56075A60" w14:textId="77777777" w:rsidR="001F483A" w:rsidRDefault="00000000">
      <w:pPr>
        <w:pStyle w:val="Row15"/>
      </w:pPr>
      <w:r>
        <w:rPr>
          <w:noProof/>
          <w:lang w:val="cs-CZ" w:eastAsia="cs-CZ"/>
        </w:rPr>
        <w:pict w14:anchorId="56075A8D">
          <v:shape id="_x0000_s54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6075A61" w14:textId="77777777" w:rsidR="001F483A" w:rsidRDefault="00000000">
      <w:pPr>
        <w:pStyle w:val="Row16"/>
      </w:pPr>
      <w:r>
        <w:rPr>
          <w:noProof/>
          <w:lang w:val="cs-CZ" w:eastAsia="cs-CZ"/>
        </w:rPr>
        <w:pict w14:anchorId="56075A8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6075A62" w14:textId="77777777" w:rsidR="001F483A" w:rsidRDefault="00000000">
      <w:pPr>
        <w:pStyle w:val="Row17"/>
      </w:pPr>
      <w:r>
        <w:rPr>
          <w:noProof/>
          <w:lang w:val="cs-CZ" w:eastAsia="cs-CZ"/>
        </w:rPr>
        <w:pict w14:anchorId="56075A8F">
          <v:shape id="_x0000_s59" type="#_x0000_t32" style="position:absolute;margin-left:2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90">
          <v:shape id="_x0000_s60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91">
          <v:shape id="_x0000_s61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6075A63" w14:textId="77777777" w:rsidR="001F483A" w:rsidRDefault="00000000">
      <w:pPr>
        <w:pStyle w:val="Row18"/>
      </w:pPr>
      <w:r>
        <w:tab/>
      </w:r>
      <w:r>
        <w:rPr>
          <w:rStyle w:val="Text3"/>
        </w:rPr>
        <w:t>Objednáváme u Vás instalaci/montáž příčky do skladu pro VP.</w:t>
      </w:r>
    </w:p>
    <w:p w14:paraId="56075A64" w14:textId="77777777" w:rsidR="001F483A" w:rsidRDefault="00000000">
      <w:pPr>
        <w:pStyle w:val="Row19"/>
      </w:pPr>
      <w:r>
        <w:rPr>
          <w:noProof/>
          <w:lang w:val="cs-CZ" w:eastAsia="cs-CZ"/>
        </w:rPr>
        <w:pict w14:anchorId="56075A92">
          <v:rect id="_x0000_s67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6075A93">
          <v:shape id="_x0000_s68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94">
          <v:shape id="_x0000_s6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95">
          <v:shape id="_x0000_s70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6075A65" w14:textId="77777777" w:rsidR="001F483A" w:rsidRDefault="00000000">
      <w:pPr>
        <w:pStyle w:val="Row20"/>
      </w:pPr>
      <w:r>
        <w:rPr>
          <w:noProof/>
          <w:lang w:val="cs-CZ" w:eastAsia="cs-CZ"/>
        </w:rPr>
        <w:pict w14:anchorId="56075A96">
          <v:shape id="_x0000_s78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97">
          <v:shape id="_x0000_s79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98">
          <v:shape id="_x0000_s80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99">
          <v:shape id="_x0000_s81" type="#_x0000_t32" style="position:absolute;margin-left:2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2.50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2.50</w:t>
      </w:r>
    </w:p>
    <w:p w14:paraId="56075A66" w14:textId="77777777" w:rsidR="001F483A" w:rsidRDefault="00000000">
      <w:pPr>
        <w:pStyle w:val="Row21"/>
      </w:pPr>
      <w:r>
        <w:rPr>
          <w:noProof/>
          <w:lang w:val="cs-CZ" w:eastAsia="cs-CZ"/>
        </w:rPr>
        <w:pict w14:anchorId="56075A9A">
          <v:shape id="_x0000_s88" type="#_x0000_t32" style="position:absolute;margin-left:2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9B">
          <v:shape id="_x0000_s89" type="#_x0000_t32" style="position:absolute;margin-left:2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9C">
          <v:shape id="_x0000_s90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příčka do skladu Rozvoj publika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107 750.00</w:t>
      </w:r>
      <w:r>
        <w:tab/>
      </w:r>
      <w:r>
        <w:rPr>
          <w:rStyle w:val="Text3"/>
        </w:rPr>
        <w:t>22 627.50</w:t>
      </w:r>
      <w:r>
        <w:tab/>
      </w:r>
      <w:r>
        <w:rPr>
          <w:rStyle w:val="Text3"/>
        </w:rPr>
        <w:t>130 377.50</w:t>
      </w:r>
    </w:p>
    <w:p w14:paraId="56075A67" w14:textId="77777777" w:rsidR="001F483A" w:rsidRDefault="00000000">
      <w:pPr>
        <w:pStyle w:val="Row22"/>
      </w:pPr>
      <w:r>
        <w:rPr>
          <w:noProof/>
          <w:lang w:val="cs-CZ" w:eastAsia="cs-CZ"/>
        </w:rPr>
        <w:pict w14:anchorId="56075A9D">
          <v:shape id="_x0000_s97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130 380.00</w:t>
      </w:r>
      <w:r>
        <w:tab/>
      </w:r>
      <w:r>
        <w:rPr>
          <w:rStyle w:val="Text2"/>
        </w:rPr>
        <w:t>Kč</w:t>
      </w:r>
    </w:p>
    <w:p w14:paraId="56075A68" w14:textId="4E4E0665" w:rsidR="001F483A" w:rsidRDefault="00000000">
      <w:pPr>
        <w:pStyle w:val="Row23"/>
      </w:pPr>
      <w:r>
        <w:rPr>
          <w:noProof/>
          <w:lang w:val="cs-CZ" w:eastAsia="cs-CZ"/>
        </w:rPr>
        <w:pict w14:anchorId="56075A9E">
          <v:shape id="_x0000_s102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F772C">
        <w:t>XXXXXXXXXX</w:t>
      </w:r>
    </w:p>
    <w:p w14:paraId="56075A69" w14:textId="77777777" w:rsidR="001F483A" w:rsidRDefault="001F483A">
      <w:pPr>
        <w:pStyle w:val="Row2"/>
      </w:pPr>
    </w:p>
    <w:p w14:paraId="56075A6A" w14:textId="48D3CDBF" w:rsidR="001F483A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8F772C">
        <w:rPr>
          <w:rStyle w:val="Text3"/>
        </w:rPr>
        <w:t>XXXXXXXXXX</w:t>
      </w:r>
    </w:p>
    <w:p w14:paraId="56075A6B" w14:textId="77777777" w:rsidR="001F483A" w:rsidRDefault="001F483A">
      <w:pPr>
        <w:pStyle w:val="Row2"/>
      </w:pPr>
    </w:p>
    <w:p w14:paraId="56075A6C" w14:textId="77777777" w:rsidR="001F483A" w:rsidRDefault="001F483A">
      <w:pPr>
        <w:pStyle w:val="Row2"/>
      </w:pPr>
    </w:p>
    <w:p w14:paraId="56075A6D" w14:textId="77777777" w:rsidR="001F483A" w:rsidRDefault="00000000">
      <w:pPr>
        <w:pStyle w:val="Row25"/>
      </w:pPr>
      <w:r>
        <w:rPr>
          <w:noProof/>
          <w:lang w:val="cs-CZ" w:eastAsia="cs-CZ"/>
        </w:rPr>
        <w:pict w14:anchorId="56075A9F">
          <v:shape id="_x0000_s105" type="#_x0000_t32" style="position:absolute;margin-left:86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075AA0">
          <v:shape id="_x0000_s106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075AA1">
          <v:shape id="_x0000_s107" type="#_x0000_t32" style="position:absolute;margin-left:2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075AA2">
          <v:shape id="_x0000_s108" type="#_x0000_t32" style="position:absolute;margin-left:551pt;margin-top:21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6075A6E" w14:textId="77777777" w:rsidR="001F483A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6075A6F" w14:textId="77777777" w:rsidR="001F483A" w:rsidRDefault="00000000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6075A70" w14:textId="77777777" w:rsidR="001F483A" w:rsidRDefault="00000000">
      <w:pPr>
        <w:pStyle w:val="Row27"/>
      </w:pPr>
      <w:r>
        <w:tab/>
      </w:r>
    </w:p>
    <w:p w14:paraId="56075A71" w14:textId="77777777" w:rsidR="001F483A" w:rsidRDefault="00000000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56075A72" w14:textId="77777777" w:rsidR="001F483A" w:rsidRDefault="00000000">
      <w:pPr>
        <w:pStyle w:val="Row27"/>
      </w:pPr>
      <w:r>
        <w:tab/>
      </w:r>
    </w:p>
    <w:p w14:paraId="56075A73" w14:textId="49B81936" w:rsidR="001F483A" w:rsidRDefault="00000000">
      <w:pPr>
        <w:pStyle w:val="Row27"/>
        <w:rPr>
          <w:rStyle w:val="Text3"/>
        </w:rPr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hyperlink r:id="rId7" w:history="1">
        <w:r w:rsidR="003A0F71" w:rsidRPr="00FA5586">
          <w:rPr>
            <w:rStyle w:val="Hypertextovodkaz"/>
            <w:rFonts w:ascii="Tahoma" w:eastAsia="Tahoma" w:hAnsi="Tahoma" w:cs="Tahoma"/>
            <w:sz w:val="16"/>
            <w:szCs w:val="16"/>
          </w:rPr>
          <w:t>faktury@ngprague.cz</w:t>
        </w:r>
      </w:hyperlink>
    </w:p>
    <w:p w14:paraId="1CDB6692" w14:textId="77777777" w:rsidR="003A0F71" w:rsidRDefault="003A0F71">
      <w:pPr>
        <w:pStyle w:val="Row27"/>
      </w:pPr>
    </w:p>
    <w:p w14:paraId="56075A75" w14:textId="6F17025E" w:rsidR="001F483A" w:rsidRDefault="00000000">
      <w:pPr>
        <w:pStyle w:val="Row27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3A0F71">
        <w:rPr>
          <w:rStyle w:val="Text3"/>
        </w:rPr>
        <w:t xml:space="preserve">  20.2.2025  XXXXX</w:t>
      </w:r>
    </w:p>
    <w:p w14:paraId="56075A76" w14:textId="77777777" w:rsidR="001F483A" w:rsidRDefault="00000000">
      <w:pPr>
        <w:pStyle w:val="Row28"/>
      </w:pPr>
      <w:r>
        <w:rPr>
          <w:noProof/>
          <w:lang w:val="cs-CZ" w:eastAsia="cs-CZ"/>
        </w:rPr>
        <w:pict w14:anchorId="56075AA3">
          <v:shape id="_x0000_s118" type="#_x0000_t32" style="position:absolute;margin-left:2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6075A77" w14:textId="2C90CF23" w:rsidR="001F483A" w:rsidRDefault="00000000">
      <w:pPr>
        <w:pStyle w:val="Row23"/>
      </w:pPr>
      <w:r>
        <w:tab/>
      </w:r>
      <w:r>
        <w:rPr>
          <w:rStyle w:val="Text3"/>
        </w:rPr>
        <w:t xml:space="preserve">20.01.2025 11:53:11 - </w:t>
      </w:r>
      <w:r w:rsidR="00216272">
        <w:rPr>
          <w:rStyle w:val="Text3"/>
        </w:rPr>
        <w:t>XXXXXXXX</w:t>
      </w:r>
      <w:r>
        <w:rPr>
          <w:rStyle w:val="Text3"/>
        </w:rPr>
        <w:t>- příkazce operace</w:t>
      </w:r>
    </w:p>
    <w:p w14:paraId="56075A78" w14:textId="57A24B3D" w:rsidR="001F483A" w:rsidRDefault="00000000">
      <w:pPr>
        <w:pStyle w:val="Row27"/>
      </w:pPr>
      <w:r>
        <w:tab/>
      </w:r>
      <w:r>
        <w:rPr>
          <w:rStyle w:val="Text3"/>
        </w:rPr>
        <w:t xml:space="preserve">20.01.2025 13:14:46 - </w:t>
      </w:r>
      <w:r w:rsidR="00216272">
        <w:rPr>
          <w:rStyle w:val="Text3"/>
        </w:rPr>
        <w:t>XXXXXXXX</w:t>
      </w:r>
      <w:r>
        <w:rPr>
          <w:rStyle w:val="Text3"/>
        </w:rPr>
        <w:t>- správce rozpočtu</w:t>
      </w:r>
    </w:p>
    <w:sectPr w:rsidR="001F483A" w:rsidSect="00000001">
      <w:headerReference w:type="default" r:id="rId8"/>
      <w:footerReference w:type="default" r:id="rId9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A7D0" w14:textId="77777777" w:rsidR="00A24BF7" w:rsidRDefault="00A24BF7">
      <w:pPr>
        <w:spacing w:after="0" w:line="240" w:lineRule="auto"/>
      </w:pPr>
      <w:r>
        <w:separator/>
      </w:r>
    </w:p>
  </w:endnote>
  <w:endnote w:type="continuationSeparator" w:id="0">
    <w:p w14:paraId="2C1E374D" w14:textId="77777777" w:rsidR="00A24BF7" w:rsidRDefault="00A2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5AA5" w14:textId="77777777" w:rsidR="001F483A" w:rsidRDefault="00000000">
    <w:pPr>
      <w:pStyle w:val="Row29"/>
    </w:pPr>
    <w:r>
      <w:rPr>
        <w:noProof/>
        <w:lang w:val="cs-CZ" w:eastAsia="cs-CZ"/>
      </w:rPr>
      <w:pict w14:anchorId="56075AA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386/2025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2C2E" w14:textId="77777777" w:rsidR="00A24BF7" w:rsidRDefault="00A24BF7">
      <w:pPr>
        <w:spacing w:after="0" w:line="240" w:lineRule="auto"/>
      </w:pPr>
      <w:r>
        <w:separator/>
      </w:r>
    </w:p>
  </w:footnote>
  <w:footnote w:type="continuationSeparator" w:id="0">
    <w:p w14:paraId="24A88E65" w14:textId="77777777" w:rsidR="00A24BF7" w:rsidRDefault="00A2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5AA4" w14:textId="77777777" w:rsidR="001F483A" w:rsidRDefault="001F483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F483A"/>
    <w:rsid w:val="00216272"/>
    <w:rsid w:val="003A0F71"/>
    <w:rsid w:val="008F772C"/>
    <w:rsid w:val="009107EA"/>
    <w:rsid w:val="00A24BF7"/>
    <w:rsid w:val="00C9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8"/>
        <o:r id="V:Rule28" type="connector" idref="#_x0000_s89"/>
        <o:r id="V:Rule29" type="connector" idref="#_x0000_s90"/>
        <o:r id="V:Rule30" type="connector" idref="#_x0000_s97"/>
        <o:r id="V:Rule31" type="connector" idref="#_x0000_s102"/>
        <o:r id="V:Rule32" type="connector" idref="#_x0000_s105"/>
        <o:r id="V:Rule33" type="connector" idref="#_x0000_s106"/>
        <o:r id="V:Rule34" type="connector" idref="#_x0000_s107"/>
        <o:r id="V:Rule35" type="connector" idref="#_x0000_s108"/>
        <o:r id="V:Rule36" type="connector" idref="#_x0000_s118"/>
      </o:rules>
    </o:shapelayout>
  </w:shapeDefaults>
  <w:decimalSymbol w:val=","/>
  <w:listSeparator w:val=";"/>
  <w14:docId w14:val="56075A51"/>
  <w15:docId w15:val="{BE3A49B9-0FEE-41CB-BE74-127FF76E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  <w:style w:type="character" w:styleId="Nevyeenzmnka">
    <w:name w:val="Unresolved Mention"/>
    <w:basedOn w:val="Standardnpsmoodstavce"/>
    <w:uiPriority w:val="99"/>
    <w:semiHidden/>
    <w:unhideWhenUsed/>
    <w:rsid w:val="003A0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1378</Characters>
  <Application>Microsoft Office Word</Application>
  <DocSecurity>0</DocSecurity>
  <Lines>11</Lines>
  <Paragraphs>3</Paragraphs>
  <ScaleCrop>false</ScaleCrop>
  <Manager/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2025-02-25T12:57:00Z</dcterms:created>
  <dcterms:modified xsi:type="dcterms:W3CDTF">2025-02-25T13:03:00Z</dcterms:modified>
  <cp:category/>
</cp:coreProperties>
</file>