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F17D" w14:textId="77777777" w:rsidR="002245A4" w:rsidRPr="00102D85" w:rsidRDefault="002245A4" w:rsidP="002245A4">
      <w:pPr>
        <w:autoSpaceDE w:val="0"/>
        <w:autoSpaceDN w:val="0"/>
        <w:jc w:val="center"/>
        <w:rPr>
          <w:rFonts w:ascii="Arial" w:hAnsi="Arial" w:cs="Arial"/>
          <w:b/>
          <w:bCs/>
          <w:sz w:val="22"/>
          <w:szCs w:val="22"/>
          <w:lang w:val="en-US" w:eastAsia="en-GB"/>
        </w:rPr>
      </w:pPr>
    </w:p>
    <w:p w14:paraId="540F118A" w14:textId="3D3844F0" w:rsidR="002245A4" w:rsidRPr="009D5EE1" w:rsidRDefault="003B434D" w:rsidP="002245A4">
      <w:pPr>
        <w:autoSpaceDE w:val="0"/>
        <w:autoSpaceDN w:val="0"/>
        <w:jc w:val="center"/>
        <w:rPr>
          <w:rFonts w:ascii="Arial" w:hAnsi="Arial" w:cs="Arial"/>
          <w:b/>
          <w:bCs/>
          <w:sz w:val="40"/>
          <w:szCs w:val="40"/>
          <w:lang w:eastAsia="en-GB"/>
        </w:rPr>
      </w:pPr>
      <w:r w:rsidRPr="00F440A1">
        <w:rPr>
          <w:rFonts w:ascii="Arial" w:hAnsi="Arial" w:cs="Arial"/>
          <w:b/>
          <w:bCs/>
          <w:sz w:val="40"/>
          <w:szCs w:val="40"/>
          <w:lang w:eastAsia="en-GB"/>
        </w:rPr>
        <w:t>202</w:t>
      </w:r>
      <w:r w:rsidR="003F2411" w:rsidRPr="00F440A1">
        <w:rPr>
          <w:rFonts w:ascii="Arial" w:hAnsi="Arial" w:cs="Arial"/>
          <w:b/>
          <w:bCs/>
          <w:sz w:val="40"/>
          <w:szCs w:val="40"/>
          <w:lang w:eastAsia="en-GB"/>
        </w:rPr>
        <w:t>5</w:t>
      </w:r>
    </w:p>
    <w:p w14:paraId="6120BFC3" w14:textId="77777777" w:rsidR="002245A4"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 </w:t>
      </w:r>
    </w:p>
    <w:p w14:paraId="40697382" w14:textId="77777777" w:rsidR="002245A4" w:rsidRPr="00102D85"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COOPERATION </w:t>
      </w:r>
      <w:r w:rsidRPr="00102D85">
        <w:rPr>
          <w:rFonts w:ascii="Arial" w:hAnsi="Arial" w:cs="Arial"/>
          <w:b/>
          <w:bCs/>
          <w:sz w:val="40"/>
          <w:szCs w:val="40"/>
          <w:lang w:val="en-US" w:eastAsia="en-GB"/>
        </w:rPr>
        <w:t>AGREEMENT</w:t>
      </w:r>
    </w:p>
    <w:p w14:paraId="288109A3" w14:textId="77777777" w:rsidR="002245A4" w:rsidRDefault="002245A4" w:rsidP="00A127B5">
      <w:pPr>
        <w:tabs>
          <w:tab w:val="left" w:pos="5760"/>
        </w:tabs>
        <w:autoSpaceDE w:val="0"/>
        <w:autoSpaceDN w:val="0"/>
        <w:jc w:val="center"/>
        <w:rPr>
          <w:rFonts w:ascii="Arial" w:hAnsi="Arial" w:cs="Arial"/>
          <w:b/>
          <w:bCs/>
          <w:sz w:val="40"/>
          <w:szCs w:val="40"/>
          <w:lang w:val="en-US" w:eastAsia="en-GB"/>
        </w:rPr>
      </w:pPr>
    </w:p>
    <w:p w14:paraId="1A1B2AB3" w14:textId="1B06269F" w:rsidR="00090D9B" w:rsidRPr="00090D9B" w:rsidRDefault="00090D9B" w:rsidP="00090D9B">
      <w:pPr>
        <w:autoSpaceDE w:val="0"/>
        <w:autoSpaceDN w:val="0"/>
        <w:jc w:val="center"/>
        <w:rPr>
          <w:rFonts w:ascii="Arial" w:hAnsi="Arial" w:cs="Arial"/>
          <w:b/>
          <w:bCs/>
          <w:sz w:val="40"/>
          <w:szCs w:val="40"/>
          <w:lang w:val="en-US" w:eastAsia="en-GB"/>
        </w:rPr>
      </w:pPr>
      <w:r w:rsidRPr="00090D9B">
        <w:rPr>
          <w:rFonts w:ascii="Arial" w:hAnsi="Arial" w:cs="Arial"/>
          <w:b/>
          <w:bCs/>
          <w:sz w:val="40"/>
          <w:szCs w:val="40"/>
          <w:lang w:val="en-US" w:eastAsia="en-GB"/>
        </w:rPr>
        <w:t>ADDENDUM nº 0</w:t>
      </w:r>
      <w:r w:rsidR="009D2330">
        <w:rPr>
          <w:rFonts w:ascii="Arial" w:hAnsi="Arial" w:cs="Arial"/>
          <w:b/>
          <w:bCs/>
          <w:sz w:val="40"/>
          <w:szCs w:val="40"/>
          <w:lang w:val="en-US" w:eastAsia="en-GB"/>
        </w:rPr>
        <w:t>1</w:t>
      </w:r>
      <w:r w:rsidRPr="00090D9B">
        <w:rPr>
          <w:rFonts w:ascii="Arial" w:hAnsi="Arial" w:cs="Arial"/>
          <w:b/>
          <w:bCs/>
          <w:sz w:val="40"/>
          <w:szCs w:val="40"/>
          <w:lang w:val="en-US" w:eastAsia="en-GB"/>
        </w:rPr>
        <w:t>/</w:t>
      </w:r>
      <w:r w:rsidR="003B434D" w:rsidRPr="00F440A1">
        <w:rPr>
          <w:rFonts w:ascii="Arial" w:hAnsi="Arial" w:cs="Arial"/>
          <w:b/>
          <w:bCs/>
          <w:sz w:val="40"/>
          <w:szCs w:val="40"/>
          <w:lang w:val="en-US" w:eastAsia="en-GB"/>
        </w:rPr>
        <w:t>202</w:t>
      </w:r>
      <w:r w:rsidR="003F2411" w:rsidRPr="00F440A1">
        <w:rPr>
          <w:rFonts w:ascii="Arial" w:hAnsi="Arial" w:cs="Arial"/>
          <w:b/>
          <w:bCs/>
          <w:sz w:val="40"/>
          <w:szCs w:val="40"/>
          <w:lang w:val="en-US" w:eastAsia="en-GB"/>
        </w:rPr>
        <w:t>5</w:t>
      </w:r>
    </w:p>
    <w:p w14:paraId="1A2A8F8B" w14:textId="77777777" w:rsidR="00090D9B" w:rsidRDefault="00090D9B" w:rsidP="00090D9B">
      <w:pPr>
        <w:autoSpaceDE w:val="0"/>
        <w:autoSpaceDN w:val="0"/>
        <w:jc w:val="center"/>
        <w:rPr>
          <w:rFonts w:ascii="Arial" w:hAnsi="Arial" w:cs="Arial"/>
          <w:b/>
          <w:bCs/>
          <w:sz w:val="40"/>
          <w:szCs w:val="40"/>
          <w:lang w:val="en-US" w:eastAsia="en-GB"/>
        </w:rPr>
      </w:pPr>
      <w:r w:rsidRPr="00090D9B">
        <w:rPr>
          <w:rFonts w:ascii="Arial" w:hAnsi="Arial" w:cs="Arial"/>
          <w:b/>
          <w:bCs/>
          <w:sz w:val="40"/>
          <w:szCs w:val="40"/>
          <w:lang w:val="en-US" w:eastAsia="en-GB"/>
        </w:rPr>
        <w:t xml:space="preserve">to Agreement Number </w:t>
      </w:r>
    </w:p>
    <w:p w14:paraId="656D401C" w14:textId="3843735D" w:rsidR="002245A4" w:rsidRDefault="001D43EC" w:rsidP="002245A4">
      <w:pPr>
        <w:autoSpaceDE w:val="0"/>
        <w:autoSpaceDN w:val="0"/>
        <w:jc w:val="center"/>
        <w:rPr>
          <w:rFonts w:ascii="Arial" w:hAnsi="Arial" w:cs="Arial"/>
          <w:b/>
          <w:bCs/>
          <w:sz w:val="40"/>
          <w:szCs w:val="40"/>
          <w:lang w:val="en-US" w:eastAsia="en-GB"/>
        </w:rPr>
      </w:pPr>
      <w:r w:rsidRPr="001D43EC">
        <w:rPr>
          <w:rFonts w:ascii="Arial" w:hAnsi="Arial" w:cs="Arial"/>
          <w:b/>
          <w:bCs/>
          <w:sz w:val="40"/>
          <w:szCs w:val="40"/>
          <w:lang w:val="en-US" w:eastAsia="en-GB"/>
        </w:rPr>
        <w:t>402025000</w:t>
      </w:r>
      <w:r w:rsidR="00697424">
        <w:rPr>
          <w:rFonts w:ascii="Arial" w:hAnsi="Arial" w:cs="Arial"/>
          <w:b/>
          <w:bCs/>
          <w:sz w:val="40"/>
          <w:szCs w:val="40"/>
          <w:lang w:val="en-US" w:eastAsia="en-GB"/>
        </w:rPr>
        <w:t>6</w:t>
      </w:r>
    </w:p>
    <w:p w14:paraId="2AF8796D" w14:textId="19571049" w:rsidR="000100AE" w:rsidRDefault="000100AE" w:rsidP="002245A4">
      <w:pPr>
        <w:autoSpaceDE w:val="0"/>
        <w:autoSpaceDN w:val="0"/>
        <w:jc w:val="center"/>
        <w:rPr>
          <w:rFonts w:ascii="Arial" w:hAnsi="Arial" w:cs="Arial"/>
          <w:b/>
          <w:bCs/>
          <w:sz w:val="40"/>
          <w:szCs w:val="40"/>
          <w:lang w:val="en-US" w:eastAsia="en-GB"/>
        </w:rPr>
      </w:pPr>
    </w:p>
    <w:p w14:paraId="3C187126" w14:textId="77777777" w:rsidR="000100AE" w:rsidRPr="00102D85" w:rsidRDefault="000100AE" w:rsidP="002245A4">
      <w:pPr>
        <w:autoSpaceDE w:val="0"/>
        <w:autoSpaceDN w:val="0"/>
        <w:jc w:val="center"/>
        <w:rPr>
          <w:rFonts w:ascii="Arial" w:hAnsi="Arial" w:cs="Arial"/>
          <w:b/>
          <w:bCs/>
          <w:sz w:val="40"/>
          <w:szCs w:val="40"/>
          <w:lang w:eastAsia="en-GB"/>
        </w:rPr>
      </w:pPr>
    </w:p>
    <w:p w14:paraId="2B416616" w14:textId="77777777" w:rsidR="002245A4" w:rsidRPr="00102D85" w:rsidRDefault="002245A4" w:rsidP="002245A4">
      <w:pPr>
        <w:autoSpaceDE w:val="0"/>
        <w:autoSpaceDN w:val="0"/>
        <w:jc w:val="center"/>
        <w:rPr>
          <w:rFonts w:ascii="Arial" w:hAnsi="Arial" w:cs="Arial"/>
          <w:b/>
          <w:bCs/>
          <w:sz w:val="40"/>
          <w:szCs w:val="40"/>
          <w:lang w:eastAsia="en-GB"/>
        </w:rPr>
      </w:pPr>
      <w:r w:rsidRPr="00102D85">
        <w:rPr>
          <w:rFonts w:ascii="Arial" w:hAnsi="Arial" w:cs="Arial"/>
          <w:b/>
          <w:bCs/>
          <w:sz w:val="40"/>
          <w:szCs w:val="40"/>
          <w:lang w:eastAsia="en-GB"/>
        </w:rPr>
        <w:t>between</w:t>
      </w:r>
    </w:p>
    <w:p w14:paraId="06F633C3" w14:textId="77777777" w:rsidR="002245A4" w:rsidRPr="00102D85" w:rsidRDefault="002245A4" w:rsidP="002245A4">
      <w:pPr>
        <w:autoSpaceDE w:val="0"/>
        <w:autoSpaceDN w:val="0"/>
        <w:jc w:val="center"/>
        <w:rPr>
          <w:rFonts w:ascii="Arial" w:hAnsi="Arial" w:cs="Arial"/>
          <w:b/>
          <w:bCs/>
          <w:sz w:val="40"/>
          <w:szCs w:val="40"/>
          <w:lang w:eastAsia="en-GB"/>
        </w:rPr>
      </w:pPr>
    </w:p>
    <w:p w14:paraId="2E2C642E" w14:textId="77777777" w:rsidR="002245A4" w:rsidRPr="000946C8" w:rsidRDefault="002245A4" w:rsidP="002245A4">
      <w:pPr>
        <w:autoSpaceDE w:val="0"/>
        <w:autoSpaceDN w:val="0"/>
        <w:jc w:val="center"/>
        <w:rPr>
          <w:rFonts w:ascii="Arial" w:hAnsi="Arial" w:cs="Arial"/>
          <w:b/>
          <w:bCs/>
          <w:sz w:val="40"/>
          <w:szCs w:val="40"/>
          <w:lang w:val="en-GB" w:eastAsia="en-GB"/>
        </w:rPr>
      </w:pPr>
      <w:r>
        <w:rPr>
          <w:rFonts w:ascii="Arial" w:hAnsi="Arial" w:cs="Arial"/>
          <w:b/>
          <w:bCs/>
          <w:sz w:val="40"/>
          <w:szCs w:val="40"/>
          <w:lang w:val="en-GB" w:eastAsia="en-GB"/>
        </w:rPr>
        <w:t>T</w:t>
      </w:r>
      <w:r w:rsidRPr="000946C8">
        <w:rPr>
          <w:rFonts w:ascii="Arial" w:hAnsi="Arial" w:cs="Arial"/>
          <w:b/>
          <w:bCs/>
          <w:sz w:val="40"/>
          <w:szCs w:val="40"/>
          <w:lang w:val="en-GB" w:eastAsia="en-GB"/>
        </w:rPr>
        <w:t>he European Union Intellectual Property Office</w:t>
      </w:r>
    </w:p>
    <w:p w14:paraId="780C1638" w14:textId="77777777" w:rsidR="002245A4" w:rsidRPr="00102D85" w:rsidRDefault="002245A4" w:rsidP="002245A4">
      <w:pPr>
        <w:autoSpaceDE w:val="0"/>
        <w:autoSpaceDN w:val="0"/>
        <w:jc w:val="center"/>
        <w:rPr>
          <w:rFonts w:ascii="Arial" w:hAnsi="Arial" w:cs="Arial"/>
          <w:b/>
          <w:bCs/>
          <w:sz w:val="40"/>
          <w:szCs w:val="40"/>
          <w:lang w:eastAsia="en-GB"/>
        </w:rPr>
      </w:pPr>
    </w:p>
    <w:p w14:paraId="02BD5690" w14:textId="77777777" w:rsidR="002245A4" w:rsidRPr="00102D85" w:rsidRDefault="002245A4" w:rsidP="002245A4">
      <w:pPr>
        <w:autoSpaceDE w:val="0"/>
        <w:autoSpaceDN w:val="0"/>
        <w:jc w:val="center"/>
        <w:rPr>
          <w:rFonts w:ascii="Arial" w:hAnsi="Arial" w:cs="Arial"/>
          <w:b/>
          <w:bCs/>
          <w:sz w:val="40"/>
          <w:szCs w:val="40"/>
          <w:lang w:eastAsia="en-GB"/>
        </w:rPr>
      </w:pPr>
      <w:r>
        <w:rPr>
          <w:rFonts w:ascii="Arial" w:hAnsi="Arial" w:cs="Arial"/>
          <w:b/>
          <w:bCs/>
          <w:sz w:val="40"/>
          <w:szCs w:val="40"/>
          <w:lang w:eastAsia="en-GB"/>
        </w:rPr>
        <w:t>a</w:t>
      </w:r>
      <w:r w:rsidRPr="00102D85">
        <w:rPr>
          <w:rFonts w:ascii="Arial" w:hAnsi="Arial" w:cs="Arial"/>
          <w:b/>
          <w:bCs/>
          <w:sz w:val="40"/>
          <w:szCs w:val="40"/>
          <w:lang w:eastAsia="en-GB"/>
        </w:rPr>
        <w:t>nd</w:t>
      </w:r>
    </w:p>
    <w:p w14:paraId="34AE7B4D" w14:textId="77777777" w:rsidR="002245A4" w:rsidRPr="00102D85" w:rsidRDefault="002245A4" w:rsidP="002245A4">
      <w:pPr>
        <w:autoSpaceDE w:val="0"/>
        <w:autoSpaceDN w:val="0"/>
        <w:jc w:val="center"/>
        <w:rPr>
          <w:rFonts w:ascii="Arial" w:hAnsi="Arial" w:cs="Arial"/>
          <w:b/>
          <w:bCs/>
          <w:sz w:val="40"/>
          <w:szCs w:val="40"/>
          <w:lang w:eastAsia="en-GB"/>
        </w:rPr>
      </w:pPr>
    </w:p>
    <w:p w14:paraId="3603590B" w14:textId="790B2988" w:rsidR="00F440A1" w:rsidRPr="00100D5C" w:rsidRDefault="00697424" w:rsidP="00697424">
      <w:pPr>
        <w:autoSpaceDE w:val="0"/>
        <w:autoSpaceDN w:val="0"/>
        <w:spacing w:after="240"/>
        <w:jc w:val="center"/>
        <w:rPr>
          <w:rFonts w:ascii="Arial" w:hAnsi="Arial" w:cs="Arial"/>
          <w:b/>
          <w:bCs/>
          <w:sz w:val="40"/>
          <w:szCs w:val="40"/>
          <w:lang w:val="en-GB" w:eastAsia="en-GB"/>
        </w:rPr>
      </w:pPr>
      <w:r w:rsidRPr="00100D5C">
        <w:rPr>
          <w:rFonts w:ascii="Arial" w:hAnsi="Arial" w:cs="Arial"/>
          <w:b/>
          <w:bCs/>
          <w:sz w:val="40"/>
          <w:szCs w:val="40"/>
          <w:lang w:val="en-GB" w:eastAsia="en-GB"/>
        </w:rPr>
        <w:t>The Industrial Property Office of the Czech Republic</w:t>
      </w:r>
    </w:p>
    <w:p w14:paraId="72A3FE75"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1134100F"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09157174"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33A91F98"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4C9310A1" w14:textId="7E3E94E8" w:rsidR="00B97B2A" w:rsidRDefault="00B97B2A" w:rsidP="002245A4">
      <w:pPr>
        <w:autoSpaceDE w:val="0"/>
        <w:autoSpaceDN w:val="0"/>
        <w:spacing w:after="240"/>
        <w:jc w:val="both"/>
        <w:rPr>
          <w:rFonts w:ascii="Arial" w:hAnsi="Arial" w:cs="Arial"/>
          <w:b/>
          <w:bCs/>
          <w:sz w:val="40"/>
          <w:szCs w:val="40"/>
          <w:lang w:eastAsia="en-GB"/>
        </w:rPr>
      </w:pPr>
    </w:p>
    <w:p w14:paraId="41E3820A" w14:textId="77777777" w:rsidR="00697424" w:rsidRDefault="00697424" w:rsidP="002245A4">
      <w:pPr>
        <w:autoSpaceDE w:val="0"/>
        <w:autoSpaceDN w:val="0"/>
        <w:spacing w:after="240"/>
        <w:jc w:val="both"/>
        <w:rPr>
          <w:rFonts w:ascii="Arial" w:hAnsi="Arial" w:cs="Arial"/>
          <w:b/>
          <w:bCs/>
          <w:sz w:val="40"/>
          <w:szCs w:val="40"/>
          <w:lang w:eastAsia="en-GB"/>
        </w:rPr>
      </w:pPr>
    </w:p>
    <w:p w14:paraId="39329016" w14:textId="77777777" w:rsidR="001D43EC" w:rsidRPr="00F440A1" w:rsidRDefault="001D43EC" w:rsidP="002245A4">
      <w:pPr>
        <w:autoSpaceDE w:val="0"/>
        <w:autoSpaceDN w:val="0"/>
        <w:spacing w:after="240"/>
        <w:jc w:val="both"/>
        <w:rPr>
          <w:rFonts w:ascii="Arial" w:hAnsi="Arial" w:cs="Arial"/>
          <w:b/>
          <w:bCs/>
          <w:sz w:val="40"/>
          <w:szCs w:val="40"/>
          <w:lang w:eastAsia="en-GB"/>
        </w:rPr>
      </w:pPr>
    </w:p>
    <w:p w14:paraId="3622317F" w14:textId="3A9F3BEA" w:rsidR="00B97B2A" w:rsidRDefault="00B97B2A" w:rsidP="0014798D">
      <w:pPr>
        <w:autoSpaceDE w:val="0"/>
        <w:autoSpaceDN w:val="0"/>
        <w:spacing w:after="240"/>
        <w:ind w:firstLine="567"/>
        <w:jc w:val="both"/>
        <w:rPr>
          <w:rFonts w:ascii="Arial" w:hAnsi="Arial" w:cs="Arial"/>
          <w:sz w:val="22"/>
          <w:szCs w:val="22"/>
          <w:lang w:val="en-GB" w:eastAsia="en-GB"/>
        </w:rPr>
      </w:pPr>
      <w:r w:rsidRPr="00102D85">
        <w:rPr>
          <w:rFonts w:ascii="Arial" w:hAnsi="Arial" w:cs="Arial"/>
          <w:sz w:val="22"/>
          <w:szCs w:val="22"/>
          <w:lang w:val="en-GB" w:eastAsia="en-GB"/>
        </w:rPr>
        <w:lastRenderedPageBreak/>
        <w:t>The European Union Intellectual Property Office</w:t>
      </w:r>
      <w:r w:rsidRPr="00102D85">
        <w:rPr>
          <w:rFonts w:ascii="Arial" w:hAnsi="Arial" w:cs="Arial"/>
          <w:sz w:val="22"/>
          <w:szCs w:val="22"/>
          <w:lang w:val="en-US" w:eastAsia="en-GB"/>
        </w:rPr>
        <w:t>,</w:t>
      </w:r>
      <w:r w:rsidRPr="00967C09">
        <w:t xml:space="preserve"> </w:t>
      </w:r>
      <w:r w:rsidRPr="00967C09">
        <w:rPr>
          <w:rFonts w:ascii="Arial" w:hAnsi="Arial" w:cs="Arial"/>
          <w:sz w:val="22"/>
          <w:szCs w:val="22"/>
          <w:lang w:val="en-US" w:eastAsia="en-GB"/>
        </w:rPr>
        <w:t>located at Avenida Europa,</w:t>
      </w:r>
      <w:r>
        <w:rPr>
          <w:rFonts w:ascii="Arial" w:hAnsi="Arial" w:cs="Arial"/>
          <w:sz w:val="22"/>
          <w:szCs w:val="22"/>
          <w:lang w:val="en-US" w:eastAsia="en-GB"/>
        </w:rPr>
        <w:t xml:space="preserve"> </w:t>
      </w:r>
      <w:r w:rsidRPr="00967C09">
        <w:rPr>
          <w:rFonts w:ascii="Arial" w:hAnsi="Arial" w:cs="Arial"/>
          <w:sz w:val="22"/>
          <w:szCs w:val="22"/>
          <w:lang w:val="en-US" w:eastAsia="en-GB"/>
        </w:rPr>
        <w:t>4</w:t>
      </w:r>
      <w:r>
        <w:rPr>
          <w:rFonts w:ascii="Arial" w:hAnsi="Arial" w:cs="Arial"/>
          <w:sz w:val="22"/>
          <w:szCs w:val="22"/>
          <w:lang w:val="en-US" w:eastAsia="en-GB"/>
        </w:rPr>
        <w:t>,</w:t>
      </w:r>
      <w:r w:rsidRPr="00967C09">
        <w:rPr>
          <w:rFonts w:ascii="Arial" w:hAnsi="Arial" w:cs="Arial"/>
          <w:sz w:val="22"/>
          <w:szCs w:val="22"/>
          <w:lang w:val="en-US" w:eastAsia="en-GB"/>
        </w:rPr>
        <w:t xml:space="preserve"> </w:t>
      </w:r>
      <w:r>
        <w:rPr>
          <w:rFonts w:ascii="Arial" w:hAnsi="Arial" w:cs="Arial"/>
          <w:sz w:val="22"/>
          <w:szCs w:val="22"/>
          <w:lang w:val="en-US" w:eastAsia="en-GB"/>
        </w:rPr>
        <w:t>E-</w:t>
      </w:r>
      <w:r w:rsidRPr="00967C09">
        <w:rPr>
          <w:rFonts w:ascii="Arial" w:hAnsi="Arial" w:cs="Arial"/>
          <w:sz w:val="22"/>
          <w:szCs w:val="22"/>
          <w:lang w:val="en-US" w:eastAsia="en-GB"/>
        </w:rPr>
        <w:t>03008 Alicante, Spain</w:t>
      </w:r>
      <w:r>
        <w:rPr>
          <w:rFonts w:ascii="Arial" w:hAnsi="Arial" w:cs="Arial"/>
          <w:sz w:val="22"/>
          <w:szCs w:val="22"/>
          <w:lang w:val="en-US" w:eastAsia="en-GB"/>
        </w:rPr>
        <w:t>,</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 xml:space="preserve">hereinafter referred to as </w:t>
      </w:r>
      <w:r w:rsidRPr="00102D85">
        <w:rPr>
          <w:rFonts w:ascii="Arial" w:hAnsi="Arial" w:cs="Arial"/>
          <w:sz w:val="22"/>
          <w:szCs w:val="22"/>
          <w:lang w:val="en-US" w:eastAsia="en-GB"/>
        </w:rPr>
        <w:t>"</w:t>
      </w:r>
      <w:r>
        <w:rPr>
          <w:rFonts w:ascii="Arial" w:hAnsi="Arial" w:cs="Arial"/>
          <w:sz w:val="22"/>
          <w:szCs w:val="22"/>
          <w:lang w:val="en-US" w:eastAsia="en-GB"/>
        </w:rPr>
        <w:t>EUIPO</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which is represented for the purposes of the signature of this</w:t>
      </w:r>
      <w:r>
        <w:rPr>
          <w:rFonts w:ascii="Arial" w:hAnsi="Arial" w:cs="Arial"/>
          <w:sz w:val="22"/>
          <w:szCs w:val="22"/>
          <w:lang w:val="en-GB" w:eastAsia="en-GB"/>
        </w:rPr>
        <w:t xml:space="preserve"> </w:t>
      </w:r>
      <w:r w:rsidRPr="00102D85">
        <w:rPr>
          <w:rFonts w:ascii="Arial" w:hAnsi="Arial" w:cs="Arial"/>
          <w:sz w:val="22"/>
          <w:szCs w:val="22"/>
          <w:lang w:val="en-GB" w:eastAsia="en-GB"/>
        </w:rPr>
        <w:t xml:space="preserve">Cooperation Agreement, hereinafter referred to as </w:t>
      </w:r>
      <w:r w:rsidRPr="00102D85">
        <w:rPr>
          <w:rFonts w:ascii="Arial" w:hAnsi="Arial" w:cs="Arial"/>
          <w:sz w:val="22"/>
          <w:szCs w:val="22"/>
          <w:lang w:val="en-US" w:eastAsia="en-GB"/>
        </w:rPr>
        <w:t>"the Agreement",</w:t>
      </w:r>
      <w:r w:rsidRPr="00102D85">
        <w:rPr>
          <w:rFonts w:ascii="Arial" w:hAnsi="Arial" w:cs="Arial"/>
          <w:sz w:val="22"/>
          <w:szCs w:val="22"/>
          <w:lang w:val="en-GB" w:eastAsia="en-GB"/>
        </w:rPr>
        <w:t xml:space="preserve"> by its Executive Director, </w:t>
      </w:r>
      <w:r w:rsidR="00A26814">
        <w:rPr>
          <w:rFonts w:ascii="Arial" w:hAnsi="Arial" w:cs="Arial"/>
          <w:sz w:val="22"/>
          <w:szCs w:val="22"/>
          <w:lang w:val="en-GB" w:eastAsia="en-GB"/>
        </w:rPr>
        <w:t>XXXXXXXXX</w:t>
      </w:r>
      <w:r>
        <w:t xml:space="preserve"> </w:t>
      </w:r>
      <w:r w:rsidRPr="00102D85">
        <w:rPr>
          <w:rFonts w:ascii="Arial" w:hAnsi="Arial" w:cs="Arial"/>
          <w:sz w:val="22"/>
          <w:szCs w:val="22"/>
          <w:lang w:val="en-US" w:eastAsia="en-GB"/>
        </w:rPr>
        <w:t>on the one part</w:t>
      </w:r>
      <w:r>
        <w:rPr>
          <w:rFonts w:ascii="Arial" w:hAnsi="Arial" w:cs="Arial"/>
          <w:sz w:val="22"/>
          <w:szCs w:val="22"/>
          <w:lang w:val="en-US" w:eastAsia="en-GB"/>
        </w:rPr>
        <w:t>,</w:t>
      </w:r>
    </w:p>
    <w:p w14:paraId="29504475" w14:textId="335745EC" w:rsidR="002245A4" w:rsidRDefault="002245A4" w:rsidP="002245A4">
      <w:pPr>
        <w:autoSpaceDE w:val="0"/>
        <w:autoSpaceDN w:val="0"/>
        <w:spacing w:after="240"/>
        <w:jc w:val="both"/>
        <w:rPr>
          <w:rFonts w:ascii="Arial" w:hAnsi="Arial" w:cs="Arial"/>
          <w:sz w:val="22"/>
          <w:szCs w:val="22"/>
          <w:lang w:val="en-GB" w:eastAsia="en-GB"/>
        </w:rPr>
      </w:pPr>
      <w:r>
        <w:rPr>
          <w:rFonts w:ascii="Arial" w:hAnsi="Arial" w:cs="Arial"/>
          <w:sz w:val="22"/>
          <w:szCs w:val="22"/>
          <w:lang w:val="en-GB" w:eastAsia="en-GB"/>
        </w:rPr>
        <w:t>AND</w:t>
      </w:r>
    </w:p>
    <w:p w14:paraId="4595C545" w14:textId="77777777" w:rsidR="00697424" w:rsidRDefault="00697424" w:rsidP="00034809">
      <w:pPr>
        <w:autoSpaceDE w:val="0"/>
        <w:autoSpaceDN w:val="0"/>
        <w:spacing w:after="240"/>
        <w:jc w:val="both"/>
        <w:rPr>
          <w:rFonts w:ascii="Arial" w:hAnsi="Arial" w:cs="Arial"/>
          <w:bCs/>
          <w:sz w:val="22"/>
          <w:szCs w:val="22"/>
          <w:lang w:eastAsia="en-GB"/>
        </w:rPr>
      </w:pPr>
      <w:r w:rsidRPr="00697424">
        <w:rPr>
          <w:rFonts w:ascii="Arial" w:hAnsi="Arial" w:cs="Arial"/>
          <w:bCs/>
          <w:sz w:val="22"/>
          <w:szCs w:val="22"/>
          <w:lang w:eastAsia="en-GB"/>
        </w:rPr>
        <w:t>The Industrial Property Office of the Czech Republic, hereinafter referred to as "IPO", which is represented for the purposes of the signature of the Agreement, by its President, Mr Josef Kratochvíl, on the other part,</w:t>
      </w:r>
    </w:p>
    <w:p w14:paraId="6311CBDC" w14:textId="76A225EC" w:rsidR="002245A4" w:rsidRDefault="002245A4" w:rsidP="00034809">
      <w:pPr>
        <w:autoSpaceDE w:val="0"/>
        <w:autoSpaceDN w:val="0"/>
        <w:spacing w:after="240"/>
        <w:jc w:val="both"/>
        <w:rPr>
          <w:rFonts w:ascii="Arial" w:hAnsi="Arial" w:cs="Arial"/>
          <w:sz w:val="22"/>
          <w:szCs w:val="22"/>
          <w:lang w:val="en-GB" w:eastAsia="en-GB"/>
        </w:rPr>
      </w:pPr>
      <w:r w:rsidRPr="00102D85">
        <w:rPr>
          <w:rFonts w:ascii="Arial" w:hAnsi="Arial" w:cs="Arial"/>
          <w:sz w:val="22"/>
          <w:szCs w:val="22"/>
          <w:lang w:val="en-GB" w:eastAsia="en-GB"/>
        </w:rPr>
        <w:t>Hereinafter collectively referred to as “the Parties”</w:t>
      </w:r>
    </w:p>
    <w:p w14:paraId="1A384D2C" w14:textId="1241BDBA" w:rsidR="00A75B02" w:rsidRPr="00A75B02" w:rsidRDefault="002245A4" w:rsidP="00A75B02">
      <w:pPr>
        <w:rPr>
          <w:rFonts w:ascii="Calibri" w:hAnsi="Calibri" w:cs="Calibri"/>
          <w:b/>
          <w:bCs/>
          <w:color w:val="000000"/>
          <w:sz w:val="22"/>
          <w:szCs w:val="22"/>
        </w:rPr>
      </w:pPr>
      <w:r w:rsidRPr="00470477">
        <w:rPr>
          <w:rFonts w:ascii="Arial" w:hAnsi="Arial" w:cs="Arial"/>
          <w:bCs/>
          <w:sz w:val="22"/>
          <w:lang w:val="en-GB"/>
        </w:rPr>
        <w:t xml:space="preserve">The </w:t>
      </w:r>
      <w:r>
        <w:rPr>
          <w:rFonts w:ascii="Arial" w:hAnsi="Arial" w:cs="Arial"/>
          <w:bCs/>
          <w:sz w:val="22"/>
          <w:lang w:val="en-GB"/>
        </w:rPr>
        <w:t>P</w:t>
      </w:r>
      <w:r w:rsidRPr="00470477">
        <w:rPr>
          <w:rFonts w:ascii="Arial" w:hAnsi="Arial" w:cs="Arial"/>
          <w:bCs/>
          <w:sz w:val="22"/>
          <w:lang w:val="en-GB"/>
        </w:rPr>
        <w:t>arties have hereby agreed the following</w:t>
      </w:r>
      <w:r w:rsidR="00A75B02">
        <w:rPr>
          <w:rFonts w:ascii="Arial" w:hAnsi="Arial" w:cs="Arial"/>
          <w:bCs/>
          <w:sz w:val="22"/>
          <w:lang w:val="en-GB"/>
        </w:rPr>
        <w:t>:</w:t>
      </w:r>
      <w:r w:rsidR="00A75B02" w:rsidRPr="00A75B02">
        <w:rPr>
          <w:rFonts w:ascii="Calibri" w:hAnsi="Calibri" w:cs="Calibri"/>
          <w:b/>
          <w:bCs/>
          <w:color w:val="000000"/>
          <w:sz w:val="22"/>
          <w:szCs w:val="22"/>
        </w:rPr>
        <w:t xml:space="preserve"> </w:t>
      </w:r>
    </w:p>
    <w:p w14:paraId="30A103B9" w14:textId="0CD57EF3" w:rsidR="00200CD9" w:rsidRDefault="00200CD9" w:rsidP="009D2330">
      <w:pPr>
        <w:keepLines/>
        <w:autoSpaceDE w:val="0"/>
        <w:autoSpaceDN w:val="0"/>
        <w:rPr>
          <w:rFonts w:ascii="Arial" w:hAnsi="Arial" w:cs="Arial"/>
          <w:b/>
          <w:sz w:val="22"/>
          <w:szCs w:val="22"/>
          <w:lang w:val="en-US" w:eastAsia="en-GB"/>
        </w:rPr>
      </w:pPr>
    </w:p>
    <w:p w14:paraId="7573F2A9" w14:textId="77777777" w:rsidR="00200CD9" w:rsidRDefault="00200CD9" w:rsidP="00C942B5">
      <w:pPr>
        <w:keepLines/>
        <w:autoSpaceDE w:val="0"/>
        <w:autoSpaceDN w:val="0"/>
        <w:jc w:val="center"/>
        <w:rPr>
          <w:rFonts w:ascii="Arial" w:hAnsi="Arial" w:cs="Arial"/>
          <w:b/>
          <w:sz w:val="22"/>
          <w:szCs w:val="22"/>
          <w:lang w:val="en-US" w:eastAsia="en-GB"/>
        </w:rPr>
      </w:pPr>
    </w:p>
    <w:p w14:paraId="02460E17" w14:textId="5FAF9A60" w:rsidR="00C942B5" w:rsidRPr="00102D85" w:rsidRDefault="00C942B5" w:rsidP="00C942B5">
      <w:pPr>
        <w:keepLines/>
        <w:autoSpaceDE w:val="0"/>
        <w:autoSpaceDN w:val="0"/>
        <w:jc w:val="center"/>
        <w:rPr>
          <w:rFonts w:ascii="Arial" w:hAnsi="Arial" w:cs="Arial"/>
          <w:b/>
          <w:sz w:val="22"/>
          <w:szCs w:val="22"/>
          <w:lang w:val="en-US" w:eastAsia="en-GB"/>
        </w:rPr>
      </w:pPr>
      <w:r w:rsidRPr="00102D85">
        <w:rPr>
          <w:rFonts w:ascii="Arial" w:hAnsi="Arial" w:cs="Arial"/>
          <w:b/>
          <w:sz w:val="22"/>
          <w:szCs w:val="22"/>
          <w:lang w:val="en-US" w:eastAsia="en-GB"/>
        </w:rPr>
        <w:t xml:space="preserve">Article </w:t>
      </w:r>
      <w:r w:rsidR="009D2330">
        <w:rPr>
          <w:rFonts w:ascii="Arial" w:hAnsi="Arial" w:cs="Arial"/>
          <w:b/>
          <w:sz w:val="22"/>
          <w:szCs w:val="22"/>
          <w:lang w:val="en-US" w:eastAsia="en-GB"/>
        </w:rPr>
        <w:t>1</w:t>
      </w:r>
    </w:p>
    <w:p w14:paraId="74CEE46B" w14:textId="77777777" w:rsidR="002245A4" w:rsidRPr="00102D85" w:rsidRDefault="002245A4" w:rsidP="002245A4">
      <w:pPr>
        <w:keepLines/>
        <w:autoSpaceDE w:val="0"/>
        <w:autoSpaceDN w:val="0"/>
        <w:ind w:left="851" w:hanging="851"/>
        <w:jc w:val="both"/>
        <w:rPr>
          <w:rFonts w:ascii="Arial" w:hAnsi="Arial" w:cs="Arial"/>
          <w:sz w:val="22"/>
          <w:szCs w:val="22"/>
          <w:lang w:val="en-US" w:eastAsia="en-GB"/>
        </w:rPr>
      </w:pPr>
    </w:p>
    <w:p w14:paraId="2B67C960" w14:textId="15D59B29" w:rsidR="00F9598F" w:rsidRDefault="00F9598F" w:rsidP="00F9598F">
      <w:pPr>
        <w:jc w:val="both"/>
        <w:rPr>
          <w:rFonts w:ascii="Arial" w:hAnsi="Arial" w:cs="Arial"/>
          <w:sz w:val="22"/>
          <w:szCs w:val="22"/>
          <w:lang w:val="en-US"/>
        </w:rPr>
      </w:pPr>
      <w:r w:rsidRPr="00F9598F">
        <w:rPr>
          <w:rFonts w:ascii="Arial" w:hAnsi="Arial" w:cs="Arial"/>
          <w:sz w:val="22"/>
          <w:szCs w:val="22"/>
          <w:lang w:val="en-US"/>
        </w:rPr>
        <w:t xml:space="preserve">Article 3 of the Agreement </w:t>
      </w:r>
      <w:r w:rsidRPr="000100AE">
        <w:rPr>
          <w:rFonts w:ascii="Arial" w:hAnsi="Arial" w:cs="Arial"/>
          <w:sz w:val="22"/>
          <w:szCs w:val="22"/>
          <w:lang w:val="en-US"/>
        </w:rPr>
        <w:t xml:space="preserve">No </w:t>
      </w:r>
      <w:r w:rsidR="001D43EC" w:rsidRPr="001D43EC">
        <w:rPr>
          <w:rFonts w:ascii="Arial" w:hAnsi="Arial" w:cs="Arial"/>
          <w:sz w:val="22"/>
          <w:szCs w:val="22"/>
          <w:lang w:val="en-US"/>
        </w:rPr>
        <w:t>402025000</w:t>
      </w:r>
      <w:r w:rsidR="00697424">
        <w:rPr>
          <w:rFonts w:ascii="Arial" w:hAnsi="Arial" w:cs="Arial"/>
          <w:sz w:val="22"/>
          <w:szCs w:val="22"/>
          <w:lang w:val="en-US"/>
        </w:rPr>
        <w:t>6</w:t>
      </w:r>
      <w:r w:rsidR="001D43EC">
        <w:rPr>
          <w:rFonts w:ascii="Arial" w:hAnsi="Arial" w:cs="Arial"/>
          <w:sz w:val="22"/>
          <w:szCs w:val="22"/>
          <w:lang w:val="en-US"/>
        </w:rPr>
        <w:t xml:space="preserve"> </w:t>
      </w:r>
      <w:r w:rsidRPr="00F9598F">
        <w:rPr>
          <w:rFonts w:ascii="Arial" w:hAnsi="Arial" w:cs="Arial"/>
          <w:sz w:val="22"/>
          <w:szCs w:val="22"/>
          <w:lang w:val="en-US"/>
        </w:rPr>
        <w:t>shall be replaced by the following:</w:t>
      </w:r>
    </w:p>
    <w:p w14:paraId="5521192D" w14:textId="77777777" w:rsidR="00413794" w:rsidRPr="00F9598F" w:rsidRDefault="00413794" w:rsidP="00F9598F">
      <w:pPr>
        <w:jc w:val="both"/>
        <w:rPr>
          <w:rFonts w:ascii="Arial" w:hAnsi="Arial" w:cs="Arial"/>
          <w:sz w:val="22"/>
          <w:szCs w:val="22"/>
          <w:lang w:val="en-US"/>
        </w:rPr>
      </w:pPr>
    </w:p>
    <w:p w14:paraId="504639C3" w14:textId="00B1F0E2" w:rsidR="00413794" w:rsidRDefault="00413794" w:rsidP="00413794">
      <w:pPr>
        <w:pStyle w:val="Odstavecseseznamem"/>
        <w:keepLines/>
        <w:numPr>
          <w:ilvl w:val="6"/>
          <w:numId w:val="11"/>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 xml:space="preserve">The total cost of this action is estimated </w:t>
      </w:r>
      <w:r w:rsidR="002B539D" w:rsidRPr="00F82310">
        <w:rPr>
          <w:rFonts w:ascii="Arial" w:hAnsi="Arial" w:cs="Arial"/>
          <w:sz w:val="22"/>
          <w:szCs w:val="22"/>
          <w:lang w:val="en-US" w:eastAsia="en-GB"/>
        </w:rPr>
        <w:t xml:space="preserve">at </w:t>
      </w:r>
      <w:r w:rsidR="00697424" w:rsidRPr="00697424">
        <w:rPr>
          <w:rFonts w:ascii="Arial" w:hAnsi="Arial" w:cs="Arial"/>
          <w:sz w:val="22"/>
          <w:szCs w:val="22"/>
          <w:lang w:val="en-US" w:eastAsia="en-GB"/>
        </w:rPr>
        <w:t>337,636.49</w:t>
      </w:r>
      <w:r w:rsidR="00697424">
        <w:rPr>
          <w:rFonts w:ascii="Arial" w:hAnsi="Arial" w:cs="Arial"/>
          <w:sz w:val="22"/>
          <w:szCs w:val="22"/>
          <w:lang w:val="en-US" w:eastAsia="en-GB"/>
        </w:rPr>
        <w:t xml:space="preserve"> </w:t>
      </w:r>
      <w:r w:rsidRPr="00AE2FB9">
        <w:rPr>
          <w:rFonts w:ascii="Arial" w:hAnsi="Arial" w:cs="Arial"/>
          <w:sz w:val="22"/>
          <w:szCs w:val="22"/>
          <w:lang w:val="en-US" w:eastAsia="en-GB"/>
        </w:rPr>
        <w:t>EUR</w:t>
      </w:r>
      <w:r>
        <w:rPr>
          <w:rFonts w:ascii="Arial" w:hAnsi="Arial" w:cs="Arial"/>
          <w:sz w:val="22"/>
          <w:szCs w:val="22"/>
          <w:lang w:val="en-US" w:eastAsia="en-GB"/>
        </w:rPr>
        <w:t>.</w:t>
      </w:r>
    </w:p>
    <w:p w14:paraId="58F16C12" w14:textId="5AEF8EC5" w:rsidR="001870DE" w:rsidRPr="00200CD9" w:rsidRDefault="00413794" w:rsidP="004A53B6">
      <w:pPr>
        <w:pStyle w:val="Odstavecseseznamem"/>
        <w:keepLines/>
        <w:numPr>
          <w:ilvl w:val="6"/>
          <w:numId w:val="11"/>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T</w:t>
      </w:r>
      <w:r w:rsidRPr="00F82310">
        <w:rPr>
          <w:rFonts w:ascii="Arial" w:hAnsi="Arial" w:cs="Arial"/>
          <w:bCs/>
          <w:sz w:val="22"/>
          <w:szCs w:val="22"/>
          <w:lang w:val="en-US" w:eastAsia="en-GB"/>
        </w:rPr>
        <w:t xml:space="preserve">he maximum EUIPO contribution for this action </w:t>
      </w:r>
      <w:r w:rsidR="00EB0AC3" w:rsidRPr="00F82310">
        <w:rPr>
          <w:rFonts w:ascii="Arial" w:hAnsi="Arial" w:cs="Arial"/>
          <w:bCs/>
          <w:sz w:val="22"/>
          <w:szCs w:val="22"/>
          <w:lang w:val="en-US" w:eastAsia="en-GB"/>
        </w:rPr>
        <w:t xml:space="preserve">is </w:t>
      </w:r>
      <w:r w:rsidR="00697424" w:rsidRPr="00697424">
        <w:rPr>
          <w:rFonts w:ascii="Arial" w:hAnsi="Arial" w:cs="Arial"/>
          <w:b/>
          <w:sz w:val="22"/>
          <w:szCs w:val="22"/>
          <w:lang w:val="en-US" w:eastAsia="en-GB"/>
        </w:rPr>
        <w:t>303,872.84</w:t>
      </w:r>
      <w:r w:rsidR="00697424">
        <w:rPr>
          <w:rFonts w:ascii="Arial" w:hAnsi="Arial" w:cs="Arial"/>
          <w:b/>
          <w:sz w:val="22"/>
          <w:szCs w:val="22"/>
          <w:lang w:val="en-US" w:eastAsia="en-GB"/>
        </w:rPr>
        <w:t xml:space="preserve"> </w:t>
      </w:r>
      <w:r w:rsidR="00EA7DA8" w:rsidRPr="000100AE">
        <w:rPr>
          <w:rFonts w:ascii="Arial" w:hAnsi="Arial" w:cs="Arial"/>
          <w:b/>
          <w:sz w:val="22"/>
          <w:szCs w:val="22"/>
          <w:lang w:val="en-US" w:eastAsia="en-GB"/>
        </w:rPr>
        <w:t>EUR</w:t>
      </w:r>
      <w:r>
        <w:rPr>
          <w:rFonts w:ascii="Arial" w:hAnsi="Arial" w:cs="Arial"/>
          <w:b/>
          <w:bCs/>
          <w:sz w:val="22"/>
          <w:szCs w:val="22"/>
          <w:lang w:eastAsia="en-GB"/>
        </w:rPr>
        <w:t xml:space="preserve"> </w:t>
      </w:r>
      <w:r w:rsidRPr="00F82310">
        <w:rPr>
          <w:rFonts w:ascii="Arial" w:hAnsi="Arial" w:cs="Arial"/>
          <w:bCs/>
          <w:sz w:val="22"/>
          <w:szCs w:val="22"/>
          <w:lang w:val="en-US" w:eastAsia="en-GB"/>
        </w:rPr>
        <w:t xml:space="preserve">In line with Art. 84(1) of Regulation BC-1-2019 of the Budget Committee of the European Union Intellectual Property Office of 10 July 2019 laying down the financial provisions applicable to the </w:t>
      </w:r>
      <w:r>
        <w:rPr>
          <w:rFonts w:ascii="Arial" w:hAnsi="Arial" w:cs="Arial"/>
          <w:bCs/>
          <w:sz w:val="22"/>
          <w:szCs w:val="22"/>
          <w:lang w:val="en-US" w:eastAsia="en-GB"/>
        </w:rPr>
        <w:t>EUIPO</w:t>
      </w:r>
      <w:r w:rsidRPr="00F82310">
        <w:rPr>
          <w:rFonts w:ascii="Arial" w:hAnsi="Arial" w:cs="Arial"/>
          <w:bCs/>
          <w:sz w:val="22"/>
          <w:szCs w:val="22"/>
          <w:lang w:val="en-US" w:eastAsia="en-GB"/>
        </w:rPr>
        <w:t xml:space="preserve"> (“Fin</w:t>
      </w:r>
      <w:r>
        <w:rPr>
          <w:rFonts w:ascii="Arial" w:hAnsi="Arial" w:cs="Arial"/>
          <w:bCs/>
          <w:sz w:val="22"/>
          <w:szCs w:val="22"/>
          <w:lang w:val="en-US" w:eastAsia="en-GB"/>
        </w:rPr>
        <w:t xml:space="preserve">ancial Regulation”), the total </w:t>
      </w:r>
      <w:r w:rsidRPr="00F82310">
        <w:rPr>
          <w:rFonts w:ascii="Arial" w:hAnsi="Arial" w:cs="Arial"/>
          <w:bCs/>
          <w:sz w:val="22"/>
          <w:szCs w:val="22"/>
          <w:lang w:val="en-US" w:eastAsia="en-GB"/>
        </w:rPr>
        <w:t xml:space="preserve">EUIPO contribution is subject to the achievement of </w:t>
      </w:r>
      <w:r>
        <w:rPr>
          <w:rFonts w:ascii="Arial" w:hAnsi="Arial" w:cs="Arial"/>
          <w:bCs/>
          <w:sz w:val="22"/>
          <w:szCs w:val="22"/>
          <w:lang w:val="en-US" w:eastAsia="en-GB"/>
        </w:rPr>
        <w:t xml:space="preserve">the </w:t>
      </w:r>
      <w:r w:rsidRPr="00F82310">
        <w:rPr>
          <w:rFonts w:ascii="Arial" w:hAnsi="Arial" w:cs="Arial"/>
          <w:bCs/>
          <w:sz w:val="22"/>
          <w:szCs w:val="22"/>
          <w:lang w:val="en-US" w:eastAsia="en-GB"/>
        </w:rPr>
        <w:t xml:space="preserve">results measured by reference to </w:t>
      </w:r>
      <w:r>
        <w:rPr>
          <w:rFonts w:ascii="Arial" w:hAnsi="Arial" w:cs="Arial"/>
          <w:bCs/>
          <w:sz w:val="22"/>
          <w:szCs w:val="22"/>
          <w:lang w:val="en-US" w:eastAsia="en-GB"/>
        </w:rPr>
        <w:t xml:space="preserve">previously set </w:t>
      </w:r>
      <w:r w:rsidRPr="00F82310">
        <w:rPr>
          <w:rFonts w:ascii="Arial" w:hAnsi="Arial" w:cs="Arial"/>
          <w:bCs/>
          <w:sz w:val="22"/>
          <w:szCs w:val="22"/>
          <w:lang w:val="en-US" w:eastAsia="en-GB"/>
        </w:rPr>
        <w:t xml:space="preserve">milestones and/or </w:t>
      </w:r>
      <w:r>
        <w:rPr>
          <w:rFonts w:ascii="Arial" w:hAnsi="Arial" w:cs="Arial"/>
          <w:bCs/>
          <w:sz w:val="22"/>
          <w:szCs w:val="22"/>
          <w:lang w:val="en-US" w:eastAsia="en-GB"/>
        </w:rPr>
        <w:t>performance indicators (</w:t>
      </w:r>
      <w:r w:rsidRPr="00F82310">
        <w:rPr>
          <w:rFonts w:ascii="Arial" w:hAnsi="Arial" w:cs="Arial"/>
          <w:bCs/>
          <w:sz w:val="22"/>
          <w:szCs w:val="22"/>
          <w:lang w:val="en-US" w:eastAsia="en-GB"/>
        </w:rPr>
        <w:t>KPIs</w:t>
      </w:r>
      <w:r>
        <w:rPr>
          <w:rFonts w:ascii="Arial" w:hAnsi="Arial" w:cs="Arial"/>
          <w:bCs/>
          <w:sz w:val="22"/>
          <w:szCs w:val="22"/>
          <w:lang w:val="en-US" w:eastAsia="en-GB"/>
        </w:rPr>
        <w:t>).</w:t>
      </w:r>
    </w:p>
    <w:tbl>
      <w:tblPr>
        <w:tblW w:w="5000" w:type="pct"/>
        <w:tblLook w:val="04A0" w:firstRow="1" w:lastRow="0" w:firstColumn="1" w:lastColumn="0" w:noHBand="0" w:noVBand="1"/>
      </w:tblPr>
      <w:tblGrid>
        <w:gridCol w:w="1037"/>
        <w:gridCol w:w="2719"/>
        <w:gridCol w:w="2306"/>
        <w:gridCol w:w="1551"/>
        <w:gridCol w:w="1403"/>
      </w:tblGrid>
      <w:tr w:rsidR="003F2411" w:rsidRPr="0030006F" w14:paraId="06661E89"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hideMark/>
          </w:tcPr>
          <w:p w14:paraId="1BD1A83D"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Project</w:t>
            </w:r>
          </w:p>
        </w:tc>
        <w:tc>
          <w:tcPr>
            <w:tcW w:w="1508" w:type="pct"/>
            <w:tcBorders>
              <w:top w:val="single" w:sz="4" w:space="0" w:color="auto"/>
              <w:left w:val="nil"/>
              <w:bottom w:val="nil"/>
              <w:right w:val="single" w:sz="4" w:space="0" w:color="auto"/>
            </w:tcBorders>
            <w:shd w:val="clear" w:color="auto" w:fill="auto"/>
            <w:vAlign w:val="center"/>
            <w:hideMark/>
          </w:tcPr>
          <w:p w14:paraId="552FE2A2"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Sub-project name</w:t>
            </w:r>
          </w:p>
        </w:tc>
        <w:tc>
          <w:tcPr>
            <w:tcW w:w="1279" w:type="pct"/>
            <w:tcBorders>
              <w:top w:val="single" w:sz="4" w:space="0" w:color="auto"/>
              <w:left w:val="nil"/>
              <w:bottom w:val="nil"/>
              <w:right w:val="single" w:sz="4" w:space="0" w:color="auto"/>
            </w:tcBorders>
            <w:shd w:val="clear" w:color="auto" w:fill="auto"/>
            <w:vAlign w:val="center"/>
            <w:hideMark/>
          </w:tcPr>
          <w:p w14:paraId="29163CB7"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Project type</w:t>
            </w:r>
          </w:p>
        </w:tc>
        <w:tc>
          <w:tcPr>
            <w:tcW w:w="860" w:type="pct"/>
            <w:tcBorders>
              <w:top w:val="single" w:sz="4" w:space="0" w:color="auto"/>
              <w:left w:val="nil"/>
              <w:bottom w:val="nil"/>
              <w:right w:val="single" w:sz="4" w:space="0" w:color="auto"/>
            </w:tcBorders>
            <w:shd w:val="clear" w:color="auto" w:fill="auto"/>
            <w:vAlign w:val="center"/>
            <w:hideMark/>
          </w:tcPr>
          <w:p w14:paraId="5524067B"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Form of Contribution Art. 84(1) FR</w:t>
            </w:r>
          </w:p>
        </w:tc>
        <w:tc>
          <w:tcPr>
            <w:tcW w:w="778" w:type="pct"/>
            <w:tcBorders>
              <w:top w:val="single" w:sz="4" w:space="0" w:color="auto"/>
              <w:left w:val="nil"/>
              <w:bottom w:val="nil"/>
              <w:right w:val="single" w:sz="4" w:space="0" w:color="auto"/>
            </w:tcBorders>
            <w:shd w:val="clear" w:color="auto" w:fill="auto"/>
            <w:vAlign w:val="center"/>
            <w:hideMark/>
          </w:tcPr>
          <w:p w14:paraId="621979E5"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EUIPO contribution EUR</w:t>
            </w:r>
          </w:p>
        </w:tc>
      </w:tr>
      <w:tr w:rsidR="00697424" w:rsidRPr="0030006F" w14:paraId="2C5BA5F0"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hideMark/>
          </w:tcPr>
          <w:p w14:paraId="16AE272B" w14:textId="24628605"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ECP 2 A</w:t>
            </w:r>
          </w:p>
        </w:tc>
        <w:tc>
          <w:tcPr>
            <w:tcW w:w="1508" w:type="pct"/>
            <w:tcBorders>
              <w:top w:val="single" w:sz="4" w:space="0" w:color="auto"/>
              <w:left w:val="nil"/>
              <w:bottom w:val="nil"/>
              <w:right w:val="single" w:sz="4" w:space="0" w:color="auto"/>
            </w:tcBorders>
            <w:shd w:val="clear" w:color="auto" w:fill="auto"/>
            <w:vAlign w:val="center"/>
            <w:hideMark/>
          </w:tcPr>
          <w:p w14:paraId="32215558" w14:textId="365BCBA9" w:rsidR="00697424" w:rsidRPr="0030006F" w:rsidRDefault="00697424" w:rsidP="0030006F">
            <w:pPr>
              <w:jc w:val="center"/>
              <w:rPr>
                <w:rFonts w:ascii="Arial" w:hAnsi="Arial" w:cs="Arial"/>
                <w:color w:val="000000"/>
                <w:sz w:val="20"/>
                <w:szCs w:val="20"/>
                <w:lang w:val="en-US" w:eastAsia="en-US"/>
              </w:rPr>
            </w:pPr>
            <w:proofErr w:type="spellStart"/>
            <w:r w:rsidRPr="0030006F">
              <w:rPr>
                <w:rFonts w:ascii="Arial" w:hAnsi="Arial" w:cs="Arial"/>
                <w:sz w:val="20"/>
                <w:szCs w:val="20"/>
              </w:rPr>
              <w:t>TMView</w:t>
            </w:r>
            <w:proofErr w:type="spellEnd"/>
            <w:r w:rsidRPr="0030006F">
              <w:rPr>
                <w:rFonts w:ascii="Arial" w:hAnsi="Arial" w:cs="Arial"/>
                <w:sz w:val="20"/>
                <w:szCs w:val="20"/>
              </w:rPr>
              <w:t xml:space="preserve"> &amp; </w:t>
            </w:r>
            <w:proofErr w:type="spellStart"/>
            <w:r w:rsidRPr="0030006F">
              <w:rPr>
                <w:rFonts w:ascii="Arial" w:hAnsi="Arial" w:cs="Arial"/>
                <w:sz w:val="20"/>
                <w:szCs w:val="20"/>
              </w:rPr>
              <w:t>DSView</w:t>
            </w:r>
            <w:proofErr w:type="spellEnd"/>
            <w:r w:rsidRPr="0030006F">
              <w:rPr>
                <w:rFonts w:ascii="Arial" w:hAnsi="Arial" w:cs="Arial"/>
                <w:sz w:val="20"/>
                <w:szCs w:val="20"/>
              </w:rPr>
              <w:t xml:space="preserve"> Running costs</w:t>
            </w:r>
          </w:p>
        </w:tc>
        <w:tc>
          <w:tcPr>
            <w:tcW w:w="1279" w:type="pct"/>
            <w:tcBorders>
              <w:top w:val="single" w:sz="4" w:space="0" w:color="auto"/>
              <w:left w:val="nil"/>
              <w:bottom w:val="nil"/>
              <w:right w:val="single" w:sz="4" w:space="0" w:color="auto"/>
            </w:tcBorders>
            <w:shd w:val="clear" w:color="auto" w:fill="auto"/>
            <w:vAlign w:val="center"/>
            <w:hideMark/>
          </w:tcPr>
          <w:p w14:paraId="43D3D7B3" w14:textId="09461A79"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Running Costs TM/</w:t>
            </w:r>
            <w:proofErr w:type="spellStart"/>
            <w:r w:rsidRPr="0030006F">
              <w:rPr>
                <w:rFonts w:ascii="Arial" w:hAnsi="Arial" w:cs="Arial"/>
                <w:sz w:val="20"/>
                <w:szCs w:val="20"/>
              </w:rPr>
              <w:t>DSView</w:t>
            </w:r>
            <w:proofErr w:type="spellEnd"/>
          </w:p>
        </w:tc>
        <w:tc>
          <w:tcPr>
            <w:tcW w:w="860" w:type="pct"/>
            <w:tcBorders>
              <w:top w:val="single" w:sz="4" w:space="0" w:color="auto"/>
              <w:left w:val="nil"/>
              <w:bottom w:val="nil"/>
              <w:right w:val="single" w:sz="4" w:space="0" w:color="auto"/>
            </w:tcBorders>
            <w:shd w:val="clear" w:color="auto" w:fill="auto"/>
            <w:vAlign w:val="center"/>
            <w:hideMark/>
          </w:tcPr>
          <w:p w14:paraId="3106D9DA" w14:textId="5ABDB1DE"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hideMark/>
          </w:tcPr>
          <w:p w14:paraId="6EE04248" w14:textId="16DD07E3"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196,127.00</w:t>
            </w:r>
          </w:p>
        </w:tc>
      </w:tr>
      <w:tr w:rsidR="00697424" w:rsidRPr="0030006F" w14:paraId="799D796C"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hideMark/>
          </w:tcPr>
          <w:p w14:paraId="52F9C3AD" w14:textId="4802A6F3"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ECP 2 B</w:t>
            </w:r>
          </w:p>
        </w:tc>
        <w:tc>
          <w:tcPr>
            <w:tcW w:w="1508" w:type="pct"/>
            <w:tcBorders>
              <w:top w:val="single" w:sz="4" w:space="0" w:color="auto"/>
              <w:left w:val="nil"/>
              <w:bottom w:val="nil"/>
              <w:right w:val="single" w:sz="4" w:space="0" w:color="auto"/>
            </w:tcBorders>
            <w:shd w:val="clear" w:color="auto" w:fill="auto"/>
            <w:vAlign w:val="center"/>
            <w:hideMark/>
          </w:tcPr>
          <w:p w14:paraId="52D4955E" w14:textId="27B0D80B"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Language check</w:t>
            </w:r>
          </w:p>
        </w:tc>
        <w:tc>
          <w:tcPr>
            <w:tcW w:w="1279" w:type="pct"/>
            <w:tcBorders>
              <w:top w:val="single" w:sz="4" w:space="0" w:color="auto"/>
              <w:left w:val="nil"/>
              <w:bottom w:val="nil"/>
              <w:right w:val="single" w:sz="4" w:space="0" w:color="auto"/>
            </w:tcBorders>
            <w:shd w:val="clear" w:color="auto" w:fill="auto"/>
            <w:vAlign w:val="center"/>
            <w:hideMark/>
          </w:tcPr>
          <w:p w14:paraId="407328F7" w14:textId="73A02C52"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Collaborative Service</w:t>
            </w:r>
          </w:p>
        </w:tc>
        <w:tc>
          <w:tcPr>
            <w:tcW w:w="860" w:type="pct"/>
            <w:tcBorders>
              <w:top w:val="single" w:sz="4" w:space="0" w:color="auto"/>
              <w:left w:val="nil"/>
              <w:bottom w:val="nil"/>
              <w:right w:val="single" w:sz="4" w:space="0" w:color="auto"/>
            </w:tcBorders>
            <w:shd w:val="clear" w:color="auto" w:fill="auto"/>
            <w:vAlign w:val="center"/>
            <w:hideMark/>
          </w:tcPr>
          <w:p w14:paraId="1CF76233" w14:textId="3A5D7C59"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hideMark/>
          </w:tcPr>
          <w:p w14:paraId="597F0988" w14:textId="07A09A1F"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4,460.04</w:t>
            </w:r>
          </w:p>
        </w:tc>
      </w:tr>
      <w:tr w:rsidR="00697424" w:rsidRPr="0030006F" w14:paraId="1BC62726"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5F8DA6CB" w14:textId="77906EFE" w:rsidR="00697424" w:rsidRPr="0030006F" w:rsidRDefault="00697424" w:rsidP="0030006F">
            <w:pPr>
              <w:jc w:val="center"/>
              <w:rPr>
                <w:rFonts w:ascii="Arial" w:hAnsi="Arial" w:cs="Arial"/>
                <w:sz w:val="20"/>
                <w:szCs w:val="20"/>
              </w:rPr>
            </w:pPr>
            <w:r w:rsidRPr="0030006F">
              <w:rPr>
                <w:rFonts w:ascii="Arial" w:hAnsi="Arial" w:cs="Arial"/>
                <w:sz w:val="20"/>
                <w:szCs w:val="20"/>
              </w:rPr>
              <w:t>ECP 2 B</w:t>
            </w:r>
          </w:p>
        </w:tc>
        <w:tc>
          <w:tcPr>
            <w:tcW w:w="1508" w:type="pct"/>
            <w:tcBorders>
              <w:top w:val="single" w:sz="4" w:space="0" w:color="auto"/>
              <w:left w:val="nil"/>
              <w:bottom w:val="nil"/>
              <w:right w:val="single" w:sz="4" w:space="0" w:color="auto"/>
            </w:tcBorders>
            <w:shd w:val="clear" w:color="auto" w:fill="auto"/>
            <w:vAlign w:val="center"/>
          </w:tcPr>
          <w:p w14:paraId="5844A677" w14:textId="25B95BDC" w:rsidR="00697424" w:rsidRPr="0030006F" w:rsidRDefault="00697424" w:rsidP="0030006F">
            <w:pPr>
              <w:jc w:val="center"/>
              <w:rPr>
                <w:rFonts w:ascii="Arial" w:hAnsi="Arial" w:cs="Arial"/>
                <w:sz w:val="20"/>
                <w:szCs w:val="20"/>
              </w:rPr>
            </w:pPr>
            <w:r w:rsidRPr="0030006F">
              <w:rPr>
                <w:rFonts w:ascii="Arial" w:hAnsi="Arial" w:cs="Arial"/>
                <w:sz w:val="20"/>
                <w:szCs w:val="20"/>
              </w:rPr>
              <w:t>Sustainability of EU Practices</w:t>
            </w:r>
          </w:p>
        </w:tc>
        <w:tc>
          <w:tcPr>
            <w:tcW w:w="1279" w:type="pct"/>
            <w:tcBorders>
              <w:top w:val="single" w:sz="4" w:space="0" w:color="auto"/>
              <w:left w:val="nil"/>
              <w:bottom w:val="nil"/>
              <w:right w:val="single" w:sz="4" w:space="0" w:color="auto"/>
            </w:tcBorders>
            <w:shd w:val="clear" w:color="auto" w:fill="auto"/>
            <w:vAlign w:val="center"/>
          </w:tcPr>
          <w:p w14:paraId="5CB31293" w14:textId="1EA722E6" w:rsidR="00697424" w:rsidRPr="0030006F" w:rsidRDefault="00697424" w:rsidP="0030006F">
            <w:pPr>
              <w:jc w:val="center"/>
              <w:rPr>
                <w:rFonts w:ascii="Arial" w:hAnsi="Arial" w:cs="Arial"/>
                <w:sz w:val="20"/>
                <w:szCs w:val="20"/>
              </w:rPr>
            </w:pPr>
            <w:r w:rsidRPr="0030006F">
              <w:rPr>
                <w:rFonts w:ascii="Arial" w:hAnsi="Arial" w:cs="Arial"/>
                <w:sz w:val="20"/>
                <w:szCs w:val="20"/>
              </w:rPr>
              <w:t>Sustainability of EU Practices</w:t>
            </w:r>
          </w:p>
        </w:tc>
        <w:tc>
          <w:tcPr>
            <w:tcW w:w="860" w:type="pct"/>
            <w:tcBorders>
              <w:top w:val="single" w:sz="4" w:space="0" w:color="auto"/>
              <w:left w:val="nil"/>
              <w:bottom w:val="nil"/>
              <w:right w:val="single" w:sz="4" w:space="0" w:color="auto"/>
            </w:tcBorders>
            <w:shd w:val="clear" w:color="auto" w:fill="auto"/>
            <w:vAlign w:val="center"/>
          </w:tcPr>
          <w:p w14:paraId="5CDC6818" w14:textId="2F782EFC"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0E9240A1" w14:textId="043C4A54" w:rsidR="00697424" w:rsidRPr="0030006F" w:rsidRDefault="00697424" w:rsidP="0030006F">
            <w:pPr>
              <w:jc w:val="center"/>
              <w:rPr>
                <w:rFonts w:ascii="Arial" w:hAnsi="Arial" w:cs="Arial"/>
                <w:sz w:val="20"/>
                <w:szCs w:val="20"/>
              </w:rPr>
            </w:pPr>
            <w:r w:rsidRPr="0030006F">
              <w:rPr>
                <w:rFonts w:ascii="Arial" w:hAnsi="Arial" w:cs="Arial"/>
                <w:sz w:val="20"/>
                <w:szCs w:val="20"/>
              </w:rPr>
              <w:t>5,001.60</w:t>
            </w:r>
          </w:p>
        </w:tc>
      </w:tr>
      <w:tr w:rsidR="00697424" w:rsidRPr="0030006F" w14:paraId="1C114A69"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31FCEE2B" w14:textId="3F9547EE" w:rsidR="00697424" w:rsidRPr="0030006F" w:rsidRDefault="00697424" w:rsidP="0030006F">
            <w:pPr>
              <w:jc w:val="center"/>
              <w:rPr>
                <w:rFonts w:ascii="Arial" w:hAnsi="Arial" w:cs="Arial"/>
                <w:sz w:val="20"/>
                <w:szCs w:val="20"/>
              </w:rPr>
            </w:pPr>
            <w:r w:rsidRPr="0030006F">
              <w:rPr>
                <w:rFonts w:ascii="Arial" w:hAnsi="Arial" w:cs="Arial"/>
                <w:sz w:val="20"/>
                <w:szCs w:val="20"/>
              </w:rPr>
              <w:t>ECP 2 B</w:t>
            </w:r>
          </w:p>
        </w:tc>
        <w:tc>
          <w:tcPr>
            <w:tcW w:w="1508" w:type="pct"/>
            <w:tcBorders>
              <w:top w:val="single" w:sz="4" w:space="0" w:color="auto"/>
              <w:left w:val="nil"/>
              <w:bottom w:val="nil"/>
              <w:right w:val="single" w:sz="4" w:space="0" w:color="auto"/>
            </w:tcBorders>
            <w:shd w:val="clear" w:color="auto" w:fill="auto"/>
            <w:vAlign w:val="center"/>
          </w:tcPr>
          <w:p w14:paraId="4F49BD7D" w14:textId="48B99C9D" w:rsidR="00697424" w:rsidRPr="0030006F" w:rsidRDefault="00697424" w:rsidP="0030006F">
            <w:pPr>
              <w:jc w:val="center"/>
              <w:rPr>
                <w:rFonts w:ascii="Arial" w:hAnsi="Arial" w:cs="Arial"/>
                <w:sz w:val="20"/>
                <w:szCs w:val="20"/>
              </w:rPr>
            </w:pPr>
            <w:r w:rsidRPr="0030006F">
              <w:rPr>
                <w:rFonts w:ascii="Arial" w:hAnsi="Arial" w:cs="Arial"/>
                <w:sz w:val="20"/>
                <w:szCs w:val="20"/>
              </w:rPr>
              <w:t>Case Law</w:t>
            </w:r>
          </w:p>
        </w:tc>
        <w:tc>
          <w:tcPr>
            <w:tcW w:w="1279" w:type="pct"/>
            <w:tcBorders>
              <w:top w:val="single" w:sz="4" w:space="0" w:color="auto"/>
              <w:left w:val="nil"/>
              <w:bottom w:val="nil"/>
              <w:right w:val="single" w:sz="4" w:space="0" w:color="auto"/>
            </w:tcBorders>
            <w:shd w:val="clear" w:color="auto" w:fill="auto"/>
            <w:vAlign w:val="center"/>
          </w:tcPr>
          <w:p w14:paraId="5AF752C7" w14:textId="61311A34" w:rsidR="00697424" w:rsidRPr="0030006F" w:rsidRDefault="00697424" w:rsidP="0030006F">
            <w:pPr>
              <w:jc w:val="center"/>
              <w:rPr>
                <w:rFonts w:ascii="Arial" w:hAnsi="Arial" w:cs="Arial"/>
                <w:sz w:val="20"/>
                <w:szCs w:val="20"/>
              </w:rPr>
            </w:pPr>
            <w:r w:rsidRPr="0030006F">
              <w:rPr>
                <w:rFonts w:ascii="Arial" w:hAnsi="Arial" w:cs="Arial"/>
                <w:sz w:val="20"/>
                <w:szCs w:val="20"/>
              </w:rPr>
              <w:t>Case Law activity</w:t>
            </w:r>
          </w:p>
        </w:tc>
        <w:tc>
          <w:tcPr>
            <w:tcW w:w="860" w:type="pct"/>
            <w:tcBorders>
              <w:top w:val="single" w:sz="4" w:space="0" w:color="auto"/>
              <w:left w:val="nil"/>
              <w:bottom w:val="nil"/>
              <w:right w:val="single" w:sz="4" w:space="0" w:color="auto"/>
            </w:tcBorders>
            <w:shd w:val="clear" w:color="auto" w:fill="auto"/>
            <w:vAlign w:val="center"/>
          </w:tcPr>
          <w:p w14:paraId="5D2F8B7C" w14:textId="30AF4C6B"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0407032B" w14:textId="7E6B7E19" w:rsidR="00697424" w:rsidRPr="0030006F" w:rsidRDefault="00697424" w:rsidP="0030006F">
            <w:pPr>
              <w:jc w:val="center"/>
              <w:rPr>
                <w:rFonts w:ascii="Arial" w:hAnsi="Arial" w:cs="Arial"/>
                <w:sz w:val="20"/>
                <w:szCs w:val="20"/>
              </w:rPr>
            </w:pPr>
            <w:r w:rsidRPr="0030006F">
              <w:rPr>
                <w:rFonts w:ascii="Arial" w:hAnsi="Arial" w:cs="Arial"/>
                <w:sz w:val="20"/>
                <w:szCs w:val="20"/>
              </w:rPr>
              <w:t>3,774.20</w:t>
            </w:r>
          </w:p>
        </w:tc>
      </w:tr>
      <w:tr w:rsidR="00697424" w:rsidRPr="0030006F" w14:paraId="5A779D55"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7C0D5B0D" w14:textId="0D96EBD3" w:rsidR="00697424" w:rsidRPr="0030006F" w:rsidRDefault="00697424" w:rsidP="0030006F">
            <w:pPr>
              <w:jc w:val="center"/>
              <w:rPr>
                <w:rFonts w:ascii="Arial" w:hAnsi="Arial" w:cs="Arial"/>
                <w:sz w:val="20"/>
                <w:szCs w:val="20"/>
              </w:rPr>
            </w:pPr>
            <w:r w:rsidRPr="0030006F">
              <w:rPr>
                <w:rFonts w:ascii="Arial" w:hAnsi="Arial" w:cs="Arial"/>
                <w:sz w:val="20"/>
                <w:szCs w:val="20"/>
              </w:rPr>
              <w:t>ECP 5</w:t>
            </w:r>
          </w:p>
        </w:tc>
        <w:tc>
          <w:tcPr>
            <w:tcW w:w="1508" w:type="pct"/>
            <w:tcBorders>
              <w:top w:val="single" w:sz="4" w:space="0" w:color="auto"/>
              <w:left w:val="nil"/>
              <w:bottom w:val="nil"/>
              <w:right w:val="single" w:sz="4" w:space="0" w:color="auto"/>
            </w:tcBorders>
            <w:shd w:val="clear" w:color="auto" w:fill="auto"/>
            <w:vAlign w:val="center"/>
          </w:tcPr>
          <w:p w14:paraId="276B0F1D" w14:textId="79919973" w:rsidR="00697424" w:rsidRPr="0030006F" w:rsidRDefault="00697424" w:rsidP="0030006F">
            <w:pPr>
              <w:jc w:val="center"/>
              <w:rPr>
                <w:rFonts w:ascii="Arial" w:hAnsi="Arial" w:cs="Arial"/>
                <w:sz w:val="20"/>
                <w:szCs w:val="20"/>
              </w:rPr>
            </w:pPr>
            <w:r w:rsidRPr="0030006F">
              <w:rPr>
                <w:rFonts w:ascii="Arial" w:hAnsi="Arial" w:cs="Arial"/>
                <w:sz w:val="20"/>
                <w:szCs w:val="20"/>
              </w:rPr>
              <w:t>Inclusive IP landscape</w:t>
            </w:r>
          </w:p>
        </w:tc>
        <w:tc>
          <w:tcPr>
            <w:tcW w:w="1279" w:type="pct"/>
            <w:tcBorders>
              <w:top w:val="single" w:sz="4" w:space="0" w:color="auto"/>
              <w:left w:val="nil"/>
              <w:bottom w:val="nil"/>
              <w:right w:val="single" w:sz="4" w:space="0" w:color="auto"/>
            </w:tcBorders>
            <w:shd w:val="clear" w:color="auto" w:fill="auto"/>
            <w:vAlign w:val="center"/>
          </w:tcPr>
          <w:p w14:paraId="512F9C15" w14:textId="0BEAEB47" w:rsidR="00697424" w:rsidRPr="0030006F" w:rsidRDefault="00697424" w:rsidP="0030006F">
            <w:pPr>
              <w:jc w:val="center"/>
              <w:rPr>
                <w:rFonts w:ascii="Arial" w:hAnsi="Arial" w:cs="Arial"/>
                <w:sz w:val="20"/>
                <w:szCs w:val="20"/>
              </w:rPr>
            </w:pPr>
            <w:r w:rsidRPr="0030006F">
              <w:rPr>
                <w:rFonts w:ascii="Arial" w:hAnsi="Arial" w:cs="Arial"/>
                <w:sz w:val="20"/>
                <w:szCs w:val="20"/>
              </w:rPr>
              <w:t>Promotion activities</w:t>
            </w:r>
          </w:p>
        </w:tc>
        <w:tc>
          <w:tcPr>
            <w:tcW w:w="860" w:type="pct"/>
            <w:tcBorders>
              <w:top w:val="single" w:sz="4" w:space="0" w:color="auto"/>
              <w:left w:val="nil"/>
              <w:bottom w:val="nil"/>
              <w:right w:val="single" w:sz="4" w:space="0" w:color="auto"/>
            </w:tcBorders>
            <w:shd w:val="clear" w:color="auto" w:fill="auto"/>
            <w:vAlign w:val="center"/>
          </w:tcPr>
          <w:p w14:paraId="2A83B596" w14:textId="50137AAA"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19D9FACF" w14:textId="57E05286" w:rsidR="00697424" w:rsidRPr="0030006F" w:rsidRDefault="00697424" w:rsidP="0030006F">
            <w:pPr>
              <w:jc w:val="center"/>
              <w:rPr>
                <w:rFonts w:ascii="Arial" w:hAnsi="Arial" w:cs="Arial"/>
                <w:sz w:val="20"/>
                <w:szCs w:val="20"/>
              </w:rPr>
            </w:pPr>
            <w:r w:rsidRPr="0030006F">
              <w:rPr>
                <w:rFonts w:ascii="Arial" w:hAnsi="Arial" w:cs="Arial"/>
                <w:sz w:val="20"/>
                <w:szCs w:val="20"/>
              </w:rPr>
              <w:t>94,510.00</w:t>
            </w:r>
          </w:p>
        </w:tc>
      </w:tr>
      <w:tr w:rsidR="00697424" w:rsidRPr="0030006F" w14:paraId="36C178C5"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3F6846E4" w14:textId="22DBC543" w:rsidR="00697424" w:rsidRPr="0030006F" w:rsidRDefault="00697424" w:rsidP="0030006F">
            <w:pPr>
              <w:jc w:val="center"/>
              <w:rPr>
                <w:rFonts w:ascii="Arial" w:hAnsi="Arial" w:cs="Arial"/>
                <w:sz w:val="20"/>
                <w:szCs w:val="20"/>
              </w:rPr>
            </w:pPr>
            <w:r w:rsidRPr="0030006F">
              <w:rPr>
                <w:rFonts w:ascii="Arial" w:hAnsi="Arial" w:cs="Arial"/>
                <w:sz w:val="20"/>
                <w:szCs w:val="20"/>
              </w:rPr>
              <w:t>ECP 1</w:t>
            </w:r>
          </w:p>
        </w:tc>
        <w:tc>
          <w:tcPr>
            <w:tcW w:w="1508" w:type="pct"/>
            <w:tcBorders>
              <w:top w:val="single" w:sz="4" w:space="0" w:color="auto"/>
              <w:left w:val="nil"/>
              <w:bottom w:val="nil"/>
              <w:right w:val="single" w:sz="4" w:space="0" w:color="auto"/>
            </w:tcBorders>
            <w:shd w:val="clear" w:color="auto" w:fill="auto"/>
            <w:vAlign w:val="center"/>
          </w:tcPr>
          <w:p w14:paraId="1E74749E" w14:textId="1655A4C7" w:rsidR="00697424" w:rsidRPr="0030006F" w:rsidRDefault="00697424" w:rsidP="0030006F">
            <w:pPr>
              <w:jc w:val="center"/>
              <w:rPr>
                <w:rFonts w:ascii="Arial" w:hAnsi="Arial" w:cs="Arial"/>
                <w:sz w:val="20"/>
                <w:szCs w:val="20"/>
              </w:rPr>
            </w:pPr>
            <w:r w:rsidRPr="0030006F">
              <w:rPr>
                <w:rFonts w:ascii="Arial" w:hAnsi="Arial" w:cs="Arial"/>
                <w:sz w:val="20"/>
                <w:szCs w:val="20"/>
              </w:rPr>
              <w:t xml:space="preserve">Virtual Community on </w:t>
            </w:r>
            <w:proofErr w:type="spellStart"/>
            <w:proofErr w:type="gramStart"/>
            <w:r w:rsidRPr="0030006F">
              <w:rPr>
                <w:rFonts w:ascii="Arial" w:hAnsi="Arial" w:cs="Arial"/>
                <w:sz w:val="20"/>
                <w:szCs w:val="20"/>
              </w:rPr>
              <w:t>Trade marks</w:t>
            </w:r>
            <w:proofErr w:type="spellEnd"/>
            <w:proofErr w:type="gramEnd"/>
            <w:r w:rsidRPr="0030006F">
              <w:rPr>
                <w:rFonts w:ascii="Arial" w:hAnsi="Arial" w:cs="Arial"/>
                <w:sz w:val="20"/>
                <w:szCs w:val="20"/>
              </w:rPr>
              <w:t xml:space="preserve"> Classification</w:t>
            </w:r>
          </w:p>
        </w:tc>
        <w:tc>
          <w:tcPr>
            <w:tcW w:w="1279" w:type="pct"/>
            <w:tcBorders>
              <w:top w:val="single" w:sz="4" w:space="0" w:color="auto"/>
              <w:left w:val="nil"/>
              <w:bottom w:val="nil"/>
              <w:right w:val="single" w:sz="4" w:space="0" w:color="auto"/>
            </w:tcBorders>
            <w:shd w:val="clear" w:color="auto" w:fill="auto"/>
            <w:vAlign w:val="center"/>
          </w:tcPr>
          <w:p w14:paraId="74AA986D" w14:textId="63C60C3F"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4FA6954B" w14:textId="6E9F11AD"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4BA3649" w14:textId="2B27CB8E"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280C4385"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3A72AFCE" w14:textId="42CF9CC9" w:rsidR="00697424" w:rsidRPr="0030006F" w:rsidRDefault="00697424" w:rsidP="0030006F">
            <w:pPr>
              <w:jc w:val="center"/>
              <w:rPr>
                <w:rFonts w:ascii="Arial" w:hAnsi="Arial" w:cs="Arial"/>
                <w:sz w:val="20"/>
                <w:szCs w:val="20"/>
              </w:rPr>
            </w:pPr>
            <w:r w:rsidRPr="0030006F">
              <w:rPr>
                <w:rFonts w:ascii="Arial" w:hAnsi="Arial" w:cs="Arial"/>
                <w:sz w:val="20"/>
                <w:szCs w:val="20"/>
              </w:rPr>
              <w:lastRenderedPageBreak/>
              <w:t>ECP 1</w:t>
            </w:r>
          </w:p>
        </w:tc>
        <w:tc>
          <w:tcPr>
            <w:tcW w:w="1508" w:type="pct"/>
            <w:tcBorders>
              <w:top w:val="single" w:sz="4" w:space="0" w:color="auto"/>
              <w:left w:val="nil"/>
              <w:bottom w:val="nil"/>
              <w:right w:val="single" w:sz="4" w:space="0" w:color="auto"/>
            </w:tcBorders>
            <w:shd w:val="clear" w:color="auto" w:fill="auto"/>
            <w:vAlign w:val="center"/>
          </w:tcPr>
          <w:p w14:paraId="5CCF3E30" w14:textId="7979C115"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Designs Classification</w:t>
            </w:r>
          </w:p>
        </w:tc>
        <w:tc>
          <w:tcPr>
            <w:tcW w:w="1279" w:type="pct"/>
            <w:tcBorders>
              <w:top w:val="single" w:sz="4" w:space="0" w:color="auto"/>
              <w:left w:val="nil"/>
              <w:bottom w:val="nil"/>
              <w:right w:val="single" w:sz="4" w:space="0" w:color="auto"/>
            </w:tcBorders>
            <w:shd w:val="clear" w:color="auto" w:fill="auto"/>
            <w:vAlign w:val="center"/>
          </w:tcPr>
          <w:p w14:paraId="159194CD" w14:textId="17F9DE93"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0D063C64" w14:textId="6775FA34"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347797B" w14:textId="30B8C800"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78B82982"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2F12C1DC" w14:textId="67DC7315" w:rsidR="00697424" w:rsidRPr="0030006F" w:rsidRDefault="00697424" w:rsidP="0030006F">
            <w:pPr>
              <w:jc w:val="center"/>
              <w:rPr>
                <w:rFonts w:ascii="Arial" w:hAnsi="Arial" w:cs="Arial"/>
                <w:sz w:val="20"/>
                <w:szCs w:val="20"/>
              </w:rPr>
            </w:pPr>
            <w:r w:rsidRPr="0030006F">
              <w:rPr>
                <w:rFonts w:ascii="Arial" w:hAnsi="Arial" w:cs="Arial"/>
                <w:sz w:val="20"/>
                <w:szCs w:val="20"/>
              </w:rPr>
              <w:t>ECP 2 A</w:t>
            </w:r>
          </w:p>
        </w:tc>
        <w:tc>
          <w:tcPr>
            <w:tcW w:w="1508" w:type="pct"/>
            <w:tcBorders>
              <w:top w:val="single" w:sz="4" w:space="0" w:color="auto"/>
              <w:left w:val="nil"/>
              <w:bottom w:val="nil"/>
              <w:right w:val="single" w:sz="4" w:space="0" w:color="auto"/>
            </w:tcBorders>
            <w:shd w:val="clear" w:color="auto" w:fill="auto"/>
            <w:vAlign w:val="center"/>
          </w:tcPr>
          <w:p w14:paraId="7DA3D176" w14:textId="0F37E9FD" w:rsidR="00697424" w:rsidRPr="0030006F" w:rsidRDefault="00697424" w:rsidP="0030006F">
            <w:pPr>
              <w:jc w:val="center"/>
              <w:rPr>
                <w:rFonts w:ascii="Arial" w:hAnsi="Arial" w:cs="Arial"/>
                <w:sz w:val="20"/>
                <w:szCs w:val="20"/>
              </w:rPr>
            </w:pPr>
            <w:r w:rsidRPr="0030006F">
              <w:rPr>
                <w:rFonts w:ascii="Arial" w:hAnsi="Arial" w:cs="Arial"/>
                <w:sz w:val="20"/>
                <w:szCs w:val="20"/>
              </w:rPr>
              <w:t xml:space="preserve">Virtual Community – EUIPN Tools (Common tools such as </w:t>
            </w:r>
            <w:proofErr w:type="spellStart"/>
            <w:r w:rsidRPr="0030006F">
              <w:rPr>
                <w:rFonts w:ascii="Arial" w:hAnsi="Arial" w:cs="Arial"/>
                <w:sz w:val="20"/>
                <w:szCs w:val="20"/>
              </w:rPr>
              <w:t>TMDSview</w:t>
            </w:r>
            <w:proofErr w:type="spellEnd"/>
            <w:r w:rsidRPr="0030006F">
              <w:rPr>
                <w:rFonts w:ascii="Arial" w:hAnsi="Arial" w:cs="Arial"/>
                <w:sz w:val="20"/>
                <w:szCs w:val="20"/>
              </w:rPr>
              <w:t xml:space="preserve">, Similarity, </w:t>
            </w:r>
            <w:proofErr w:type="spellStart"/>
            <w:r w:rsidRPr="0030006F">
              <w:rPr>
                <w:rFonts w:ascii="Arial" w:hAnsi="Arial" w:cs="Arial"/>
                <w:sz w:val="20"/>
                <w:szCs w:val="20"/>
              </w:rPr>
              <w:t>TMclass</w:t>
            </w:r>
            <w:proofErr w:type="spellEnd"/>
            <w:r w:rsidRPr="0030006F">
              <w:rPr>
                <w:rFonts w:ascii="Arial" w:hAnsi="Arial" w:cs="Arial"/>
                <w:sz w:val="20"/>
                <w:szCs w:val="20"/>
              </w:rPr>
              <w:t>)</w:t>
            </w:r>
          </w:p>
        </w:tc>
        <w:tc>
          <w:tcPr>
            <w:tcW w:w="1279" w:type="pct"/>
            <w:tcBorders>
              <w:top w:val="single" w:sz="4" w:space="0" w:color="auto"/>
              <w:left w:val="nil"/>
              <w:bottom w:val="nil"/>
              <w:right w:val="single" w:sz="4" w:space="0" w:color="auto"/>
            </w:tcBorders>
            <w:shd w:val="clear" w:color="auto" w:fill="auto"/>
            <w:vAlign w:val="center"/>
          </w:tcPr>
          <w:p w14:paraId="10A79315" w14:textId="6F183DF6"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07C23FCF" w14:textId="340C8D82"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2169DFF" w14:textId="3BDD716E"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376BBE8B"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350174ED" w14:textId="100E0945" w:rsidR="00697424" w:rsidRPr="0030006F" w:rsidRDefault="00697424" w:rsidP="0030006F">
            <w:pPr>
              <w:jc w:val="center"/>
              <w:rPr>
                <w:rFonts w:ascii="Arial" w:hAnsi="Arial" w:cs="Arial"/>
                <w:sz w:val="20"/>
                <w:szCs w:val="20"/>
              </w:rPr>
            </w:pPr>
            <w:r w:rsidRPr="0030006F">
              <w:rPr>
                <w:rFonts w:ascii="Arial" w:hAnsi="Arial" w:cs="Arial"/>
                <w:sz w:val="20"/>
                <w:szCs w:val="20"/>
              </w:rPr>
              <w:t>ECP 3</w:t>
            </w:r>
          </w:p>
        </w:tc>
        <w:tc>
          <w:tcPr>
            <w:tcW w:w="1508" w:type="pct"/>
            <w:tcBorders>
              <w:top w:val="single" w:sz="4" w:space="0" w:color="auto"/>
              <w:left w:val="nil"/>
              <w:bottom w:val="nil"/>
              <w:right w:val="single" w:sz="4" w:space="0" w:color="auto"/>
            </w:tcBorders>
            <w:shd w:val="clear" w:color="auto" w:fill="auto"/>
            <w:vAlign w:val="center"/>
          </w:tcPr>
          <w:p w14:paraId="13EF7CD8" w14:textId="05865C2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Emerging Technologies</w:t>
            </w:r>
          </w:p>
        </w:tc>
        <w:tc>
          <w:tcPr>
            <w:tcW w:w="1279" w:type="pct"/>
            <w:tcBorders>
              <w:top w:val="single" w:sz="4" w:space="0" w:color="auto"/>
              <w:left w:val="nil"/>
              <w:bottom w:val="nil"/>
              <w:right w:val="single" w:sz="4" w:space="0" w:color="auto"/>
            </w:tcBorders>
            <w:shd w:val="clear" w:color="auto" w:fill="auto"/>
            <w:vAlign w:val="center"/>
          </w:tcPr>
          <w:p w14:paraId="65952EA7" w14:textId="0E89437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272BA1C0" w14:textId="609D8E4A"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FE8F780" w14:textId="3955631A"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25EC639B" w14:textId="77777777" w:rsidTr="0030006F">
        <w:trPr>
          <w:trHeight w:val="900"/>
        </w:trPr>
        <w:tc>
          <w:tcPr>
            <w:tcW w:w="575" w:type="pct"/>
            <w:tcBorders>
              <w:top w:val="single" w:sz="4" w:space="0" w:color="auto"/>
              <w:left w:val="single" w:sz="4" w:space="0" w:color="auto"/>
              <w:bottom w:val="nil"/>
              <w:right w:val="single" w:sz="4" w:space="0" w:color="auto"/>
            </w:tcBorders>
            <w:shd w:val="clear" w:color="auto" w:fill="auto"/>
            <w:vAlign w:val="center"/>
          </w:tcPr>
          <w:p w14:paraId="64EB99DB" w14:textId="42ED1DA4" w:rsidR="00697424" w:rsidRPr="0030006F" w:rsidRDefault="00697424" w:rsidP="0030006F">
            <w:pPr>
              <w:jc w:val="center"/>
              <w:rPr>
                <w:rFonts w:ascii="Arial" w:hAnsi="Arial" w:cs="Arial"/>
                <w:sz w:val="20"/>
                <w:szCs w:val="20"/>
              </w:rPr>
            </w:pPr>
            <w:r w:rsidRPr="0030006F">
              <w:rPr>
                <w:rFonts w:ascii="Arial" w:hAnsi="Arial" w:cs="Arial"/>
                <w:sz w:val="20"/>
                <w:szCs w:val="20"/>
              </w:rPr>
              <w:t>ECP 4</w:t>
            </w:r>
          </w:p>
        </w:tc>
        <w:tc>
          <w:tcPr>
            <w:tcW w:w="1508" w:type="pct"/>
            <w:tcBorders>
              <w:top w:val="single" w:sz="4" w:space="0" w:color="auto"/>
              <w:left w:val="nil"/>
              <w:bottom w:val="nil"/>
              <w:right w:val="single" w:sz="4" w:space="0" w:color="auto"/>
            </w:tcBorders>
            <w:shd w:val="clear" w:color="auto" w:fill="auto"/>
            <w:vAlign w:val="center"/>
          </w:tcPr>
          <w:p w14:paraId="3D7A62A4" w14:textId="1D97036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EIPIC</w:t>
            </w:r>
          </w:p>
        </w:tc>
        <w:tc>
          <w:tcPr>
            <w:tcW w:w="1279" w:type="pct"/>
            <w:tcBorders>
              <w:top w:val="single" w:sz="4" w:space="0" w:color="auto"/>
              <w:left w:val="nil"/>
              <w:bottom w:val="nil"/>
              <w:right w:val="single" w:sz="4" w:space="0" w:color="auto"/>
            </w:tcBorders>
            <w:shd w:val="clear" w:color="auto" w:fill="auto"/>
            <w:vAlign w:val="center"/>
          </w:tcPr>
          <w:p w14:paraId="1B26FFA1" w14:textId="4569822B"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422972FE" w14:textId="17689376"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B2D5A42" w14:textId="1BC7A3A1"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5742DDD6" w14:textId="77777777" w:rsidTr="0030006F">
        <w:trPr>
          <w:trHeight w:val="900"/>
        </w:trPr>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420163" w14:textId="467A7695" w:rsidR="00697424" w:rsidRPr="0030006F" w:rsidRDefault="00697424" w:rsidP="0030006F">
            <w:pPr>
              <w:rPr>
                <w:rFonts w:ascii="Arial" w:hAnsi="Arial" w:cs="Arial"/>
                <w:color w:val="000000"/>
                <w:sz w:val="20"/>
                <w:szCs w:val="20"/>
                <w:lang w:val="en-US" w:eastAsia="en-US"/>
              </w:rPr>
            </w:pPr>
            <w:r w:rsidRPr="0030006F">
              <w:rPr>
                <w:rFonts w:ascii="Arial" w:hAnsi="Arial" w:cs="Arial"/>
                <w:b/>
                <w:bCs/>
                <w:sz w:val="20"/>
                <w:szCs w:val="20"/>
                <w:lang w:eastAsia="en-GB"/>
              </w:rPr>
              <w:t>TOTAL</w:t>
            </w:r>
          </w:p>
        </w:tc>
        <w:tc>
          <w:tcPr>
            <w:tcW w:w="778" w:type="pct"/>
            <w:tcBorders>
              <w:top w:val="single" w:sz="4" w:space="0" w:color="auto"/>
              <w:left w:val="nil"/>
              <w:bottom w:val="single" w:sz="4" w:space="0" w:color="auto"/>
              <w:right w:val="single" w:sz="4" w:space="0" w:color="auto"/>
            </w:tcBorders>
            <w:shd w:val="clear" w:color="auto" w:fill="auto"/>
            <w:vAlign w:val="center"/>
          </w:tcPr>
          <w:p w14:paraId="563C02C3" w14:textId="239B9E9F" w:rsidR="00697424" w:rsidRPr="0030006F" w:rsidRDefault="00697424" w:rsidP="0030006F">
            <w:pPr>
              <w:jc w:val="center"/>
              <w:rPr>
                <w:rFonts w:ascii="Arial" w:hAnsi="Arial" w:cs="Arial"/>
                <w:sz w:val="20"/>
                <w:szCs w:val="20"/>
              </w:rPr>
            </w:pPr>
            <w:r w:rsidRPr="0030006F">
              <w:rPr>
                <w:rFonts w:ascii="Arial" w:hAnsi="Arial" w:cs="Arial"/>
                <w:b/>
                <w:bCs/>
                <w:sz w:val="20"/>
                <w:szCs w:val="20"/>
                <w:lang w:eastAsia="en-GB"/>
              </w:rPr>
              <w:t>303,872.84</w:t>
            </w:r>
          </w:p>
        </w:tc>
      </w:tr>
    </w:tbl>
    <w:p w14:paraId="19F02E99" w14:textId="66EC8150" w:rsidR="001531FE" w:rsidRDefault="001531FE" w:rsidP="00DF6051">
      <w:pPr>
        <w:pStyle w:val="Odstavecseseznamem"/>
        <w:ind w:left="0"/>
        <w:rPr>
          <w:rFonts w:ascii="Arial" w:hAnsi="Arial" w:cs="Arial"/>
          <w:b/>
          <w:sz w:val="22"/>
          <w:szCs w:val="22"/>
          <w:lang w:val="en-US"/>
        </w:rPr>
      </w:pPr>
    </w:p>
    <w:p w14:paraId="575282ED" w14:textId="243821C0" w:rsidR="001531FE" w:rsidRDefault="001531FE" w:rsidP="00DF6051">
      <w:pPr>
        <w:pStyle w:val="Odstavecseseznamem"/>
        <w:ind w:left="0"/>
        <w:rPr>
          <w:rFonts w:ascii="Arial" w:hAnsi="Arial" w:cs="Arial"/>
          <w:b/>
          <w:sz w:val="22"/>
          <w:szCs w:val="22"/>
          <w:lang w:val="en-US"/>
        </w:rPr>
      </w:pPr>
    </w:p>
    <w:p w14:paraId="18738657" w14:textId="120A1A60" w:rsidR="009D2330" w:rsidRDefault="009D2330" w:rsidP="00DF6051">
      <w:pPr>
        <w:pStyle w:val="Odstavecseseznamem"/>
        <w:ind w:left="0"/>
        <w:rPr>
          <w:rFonts w:ascii="Arial" w:hAnsi="Arial" w:cs="Arial"/>
          <w:b/>
          <w:sz w:val="22"/>
          <w:szCs w:val="22"/>
          <w:lang w:val="en-US"/>
        </w:rPr>
      </w:pPr>
    </w:p>
    <w:p w14:paraId="3CBF033E" w14:textId="1096EDD3" w:rsidR="002245A4" w:rsidRPr="00034809" w:rsidRDefault="002245A4" w:rsidP="00200CD9">
      <w:pPr>
        <w:jc w:val="center"/>
        <w:rPr>
          <w:rFonts w:ascii="Arial" w:hAnsi="Arial" w:cs="Arial"/>
          <w:b/>
          <w:sz w:val="22"/>
          <w:szCs w:val="22"/>
          <w:lang w:val="en-US"/>
        </w:rPr>
      </w:pPr>
      <w:r w:rsidRPr="00034809">
        <w:rPr>
          <w:rFonts w:ascii="Arial" w:hAnsi="Arial" w:cs="Arial"/>
          <w:b/>
          <w:sz w:val="22"/>
          <w:szCs w:val="22"/>
          <w:lang w:val="en-US"/>
        </w:rPr>
        <w:t xml:space="preserve">Article </w:t>
      </w:r>
      <w:r w:rsidR="009D2330">
        <w:rPr>
          <w:rFonts w:ascii="Arial" w:hAnsi="Arial" w:cs="Arial"/>
          <w:b/>
          <w:sz w:val="22"/>
          <w:szCs w:val="22"/>
          <w:lang w:val="en-US"/>
        </w:rPr>
        <w:t>2</w:t>
      </w:r>
    </w:p>
    <w:p w14:paraId="26B1B1E0" w14:textId="77777777" w:rsidR="006F5671" w:rsidRDefault="006F5671" w:rsidP="00D953C0">
      <w:pPr>
        <w:keepNext/>
        <w:keepLines/>
        <w:autoSpaceDE w:val="0"/>
        <w:autoSpaceDN w:val="0"/>
        <w:rPr>
          <w:rFonts w:ascii="Arial" w:hAnsi="Arial" w:cs="Arial"/>
          <w:b/>
          <w:sz w:val="22"/>
          <w:szCs w:val="22"/>
          <w:lang w:val="en-US" w:eastAsia="en-GB"/>
        </w:rPr>
      </w:pPr>
    </w:p>
    <w:p w14:paraId="23E92FAE" w14:textId="3B70EA71" w:rsidR="0011200A" w:rsidRPr="006F5671" w:rsidRDefault="00F9598F" w:rsidP="006F5671">
      <w:pPr>
        <w:keepLines/>
        <w:autoSpaceDE w:val="0"/>
        <w:autoSpaceDN w:val="0"/>
        <w:spacing w:after="240"/>
        <w:jc w:val="both"/>
        <w:rPr>
          <w:rFonts w:ascii="Arial" w:hAnsi="Arial" w:cs="Arial"/>
          <w:sz w:val="22"/>
          <w:szCs w:val="22"/>
          <w:lang w:val="en-US" w:eastAsia="en-GB"/>
        </w:rPr>
      </w:pPr>
      <w:r w:rsidRPr="00F9598F">
        <w:rPr>
          <w:rFonts w:ascii="Arial" w:hAnsi="Arial" w:cs="Arial"/>
          <w:sz w:val="22"/>
          <w:szCs w:val="22"/>
          <w:lang w:val="en-US" w:eastAsia="en-GB"/>
        </w:rPr>
        <w:t xml:space="preserve">All other provisions of the Agreement No </w:t>
      </w:r>
      <w:r w:rsidR="001D43EC" w:rsidRPr="001D43EC">
        <w:rPr>
          <w:rFonts w:ascii="Arial" w:hAnsi="Arial" w:cs="Arial"/>
          <w:sz w:val="22"/>
          <w:szCs w:val="22"/>
          <w:lang w:val="en-US"/>
        </w:rPr>
        <w:t>402025000</w:t>
      </w:r>
      <w:r w:rsidR="00697424">
        <w:rPr>
          <w:rFonts w:ascii="Arial" w:hAnsi="Arial" w:cs="Arial"/>
          <w:sz w:val="22"/>
          <w:szCs w:val="22"/>
          <w:lang w:val="en-US"/>
        </w:rPr>
        <w:t>6</w:t>
      </w:r>
      <w:r w:rsidR="001D43EC">
        <w:rPr>
          <w:rFonts w:ascii="Arial" w:hAnsi="Arial" w:cs="Arial"/>
          <w:sz w:val="22"/>
          <w:szCs w:val="22"/>
          <w:lang w:val="en-US"/>
        </w:rPr>
        <w:t xml:space="preserve"> </w:t>
      </w:r>
      <w:r w:rsidRPr="00F9598F">
        <w:rPr>
          <w:rFonts w:ascii="Arial" w:hAnsi="Arial" w:cs="Arial"/>
          <w:sz w:val="22"/>
          <w:szCs w:val="22"/>
          <w:lang w:val="en-US" w:eastAsia="en-GB"/>
        </w:rPr>
        <w:t>remain unchanged and shall continue to have full force and effect.</w:t>
      </w:r>
    </w:p>
    <w:p w14:paraId="4CBAF303" w14:textId="77777777" w:rsidR="00C942B5" w:rsidRDefault="00C942B5" w:rsidP="002245A4">
      <w:pPr>
        <w:rPr>
          <w:rFonts w:ascii="Arial" w:hAnsi="Arial" w:cs="Arial"/>
          <w:bCs/>
          <w:sz w:val="22"/>
          <w:szCs w:val="22"/>
          <w:lang w:val="en-GB"/>
        </w:rPr>
      </w:pPr>
    </w:p>
    <w:p w14:paraId="45AB9E41" w14:textId="77777777" w:rsidR="00EA298F" w:rsidRDefault="00EA298F" w:rsidP="002245A4">
      <w:pPr>
        <w:rPr>
          <w:rFonts w:ascii="Arial" w:hAnsi="Arial" w:cs="Arial"/>
          <w:bCs/>
          <w:sz w:val="22"/>
          <w:szCs w:val="22"/>
          <w:lang w:val="en-GB"/>
        </w:rPr>
      </w:pPr>
    </w:p>
    <w:p w14:paraId="7CDE1C34" w14:textId="77777777" w:rsidR="00C942B5" w:rsidRDefault="00C942B5" w:rsidP="002245A4">
      <w:pPr>
        <w:rPr>
          <w:rFonts w:ascii="Arial" w:hAnsi="Arial" w:cs="Arial"/>
          <w:bCs/>
          <w:sz w:val="22"/>
          <w:szCs w:val="22"/>
          <w:lang w:val="en-GB"/>
        </w:rPr>
      </w:pPr>
    </w:p>
    <w:p w14:paraId="43D6D9D6" w14:textId="3B09AA7C" w:rsidR="002245A4" w:rsidRDefault="002245A4" w:rsidP="002245A4">
      <w:pPr>
        <w:rPr>
          <w:rFonts w:ascii="Arial" w:hAnsi="Arial" w:cs="Arial"/>
          <w:bCs/>
          <w:sz w:val="22"/>
          <w:szCs w:val="22"/>
          <w:lang w:val="en-GB"/>
        </w:rPr>
      </w:pPr>
      <w:r w:rsidRPr="003C2A46">
        <w:rPr>
          <w:rFonts w:ascii="Arial" w:hAnsi="Arial" w:cs="Arial"/>
          <w:bCs/>
          <w:sz w:val="22"/>
          <w:szCs w:val="22"/>
          <w:lang w:val="en-GB"/>
        </w:rPr>
        <w:t>SIGNATURES</w:t>
      </w:r>
    </w:p>
    <w:p w14:paraId="246FC65A" w14:textId="77777777" w:rsidR="00C71DC8" w:rsidRDefault="00C71DC8" w:rsidP="002245A4">
      <w:pPr>
        <w:rPr>
          <w:rFonts w:ascii="Arial" w:hAnsi="Arial" w:cs="Arial"/>
          <w:bCs/>
          <w:sz w:val="22"/>
          <w:szCs w:val="22"/>
          <w:lang w:val="en-GB"/>
        </w:rPr>
      </w:pPr>
    </w:p>
    <w:p w14:paraId="6CCDF333" w14:textId="77777777" w:rsidR="00EA298F" w:rsidRPr="003C2A46" w:rsidRDefault="00EA298F" w:rsidP="002245A4">
      <w:pPr>
        <w:rPr>
          <w:rFonts w:ascii="Arial" w:hAnsi="Arial" w:cs="Arial"/>
          <w:bCs/>
          <w:sz w:val="22"/>
          <w:szCs w:val="22"/>
          <w:lang w:val="en-GB"/>
        </w:rPr>
      </w:pPr>
    </w:p>
    <w:tbl>
      <w:tblPr>
        <w:tblW w:w="0" w:type="auto"/>
        <w:tblLook w:val="04A0" w:firstRow="1" w:lastRow="0" w:firstColumn="1" w:lastColumn="0" w:noHBand="0" w:noVBand="1"/>
      </w:tblPr>
      <w:tblGrid>
        <w:gridCol w:w="4261"/>
        <w:gridCol w:w="4261"/>
      </w:tblGrid>
      <w:tr w:rsidR="002245A4" w:rsidRPr="009D4AB5" w14:paraId="065B3E61" w14:textId="77777777" w:rsidTr="000D63C8">
        <w:tc>
          <w:tcPr>
            <w:tcW w:w="4261" w:type="dxa"/>
          </w:tcPr>
          <w:p w14:paraId="6F193BD7" w14:textId="77777777" w:rsidR="002245A4" w:rsidRDefault="002245A4" w:rsidP="00697424">
            <w:pPr>
              <w:jc w:val="center"/>
              <w:rPr>
                <w:rFonts w:eastAsia="Gulim"/>
                <w:b/>
                <w:lang w:val="en-GB"/>
              </w:rPr>
            </w:pPr>
          </w:p>
          <w:p w14:paraId="479807A6" w14:textId="3F097140" w:rsidR="004A53B6" w:rsidRDefault="00697424" w:rsidP="00697424">
            <w:pPr>
              <w:jc w:val="center"/>
              <w:rPr>
                <w:rFonts w:eastAsia="Gulim"/>
                <w:b/>
                <w:lang w:val="en-GB"/>
              </w:rPr>
            </w:pPr>
            <w:r w:rsidRPr="00697424">
              <w:rPr>
                <w:rFonts w:ascii="Arial" w:hAnsi="Arial" w:cs="Arial"/>
                <w:b/>
                <w:bCs/>
                <w:sz w:val="22"/>
                <w:szCs w:val="22"/>
                <w:lang w:val="en-GB"/>
              </w:rPr>
              <w:t>For the Industrial Property Office of the Czech Republic</w:t>
            </w:r>
          </w:p>
          <w:p w14:paraId="290DCF7E" w14:textId="77777777" w:rsidR="009D2330" w:rsidRDefault="009D2330" w:rsidP="00697424">
            <w:pPr>
              <w:jc w:val="center"/>
              <w:rPr>
                <w:rFonts w:eastAsia="Gulim"/>
                <w:b/>
                <w:lang w:val="en-GB"/>
              </w:rPr>
            </w:pPr>
          </w:p>
          <w:p w14:paraId="056F8402" w14:textId="77777777" w:rsidR="004A53B6" w:rsidRDefault="004A53B6" w:rsidP="00697424">
            <w:pPr>
              <w:jc w:val="center"/>
              <w:rPr>
                <w:rFonts w:eastAsia="Gulim"/>
                <w:b/>
                <w:lang w:val="en-GB"/>
              </w:rPr>
            </w:pPr>
          </w:p>
          <w:p w14:paraId="3E263A8A" w14:textId="77777777" w:rsidR="004A53B6" w:rsidRDefault="004A53B6" w:rsidP="00697424">
            <w:pPr>
              <w:jc w:val="center"/>
              <w:rPr>
                <w:rFonts w:eastAsia="Gulim"/>
                <w:b/>
                <w:lang w:val="en-GB"/>
              </w:rPr>
            </w:pPr>
          </w:p>
          <w:p w14:paraId="0F938647" w14:textId="21EDE2E5" w:rsidR="0030006F" w:rsidRPr="009D4AB5" w:rsidRDefault="0030006F" w:rsidP="00697424">
            <w:pPr>
              <w:jc w:val="center"/>
              <w:rPr>
                <w:rFonts w:eastAsia="Gulim"/>
                <w:b/>
                <w:lang w:val="en-GB"/>
              </w:rPr>
            </w:pPr>
          </w:p>
        </w:tc>
        <w:tc>
          <w:tcPr>
            <w:tcW w:w="4261" w:type="dxa"/>
          </w:tcPr>
          <w:p w14:paraId="29930280" w14:textId="77777777" w:rsidR="002245A4" w:rsidRDefault="002245A4" w:rsidP="000D63C8">
            <w:pPr>
              <w:jc w:val="center"/>
              <w:rPr>
                <w:rFonts w:eastAsia="Gulim"/>
                <w:b/>
                <w:lang w:val="en-GB"/>
              </w:rPr>
            </w:pPr>
          </w:p>
          <w:p w14:paraId="07D39E87" w14:textId="77777777" w:rsidR="002245A4" w:rsidRPr="003C2A46" w:rsidRDefault="002245A4" w:rsidP="000D63C8">
            <w:pPr>
              <w:jc w:val="center"/>
              <w:rPr>
                <w:rFonts w:ascii="Arial" w:hAnsi="Arial" w:cs="Arial"/>
                <w:b/>
                <w:bCs/>
                <w:sz w:val="22"/>
                <w:szCs w:val="22"/>
                <w:lang w:val="en-GB"/>
              </w:rPr>
            </w:pPr>
            <w:r w:rsidRPr="003C2A46">
              <w:rPr>
                <w:rFonts w:ascii="Arial" w:hAnsi="Arial" w:cs="Arial"/>
                <w:b/>
                <w:bCs/>
                <w:sz w:val="22"/>
                <w:szCs w:val="22"/>
                <w:lang w:val="en-GB"/>
              </w:rPr>
              <w:t xml:space="preserve">For the European Union Intellectual Property Office  </w:t>
            </w:r>
          </w:p>
          <w:p w14:paraId="5C755318" w14:textId="77777777" w:rsidR="002245A4" w:rsidRPr="003C2A46" w:rsidRDefault="002245A4" w:rsidP="000D63C8">
            <w:pPr>
              <w:jc w:val="center"/>
              <w:rPr>
                <w:rFonts w:ascii="Arial" w:hAnsi="Arial" w:cs="Arial"/>
                <w:b/>
                <w:bCs/>
                <w:sz w:val="22"/>
                <w:szCs w:val="22"/>
                <w:lang w:val="en-GB"/>
              </w:rPr>
            </w:pPr>
          </w:p>
          <w:p w14:paraId="48B0B3B4" w14:textId="77777777" w:rsidR="002245A4" w:rsidRDefault="002245A4" w:rsidP="000D63C8">
            <w:pPr>
              <w:jc w:val="center"/>
              <w:rPr>
                <w:rFonts w:eastAsia="Gulim"/>
                <w:b/>
                <w:lang w:val="en-GB"/>
              </w:rPr>
            </w:pPr>
          </w:p>
          <w:p w14:paraId="73953431" w14:textId="77777777" w:rsidR="009D2330" w:rsidRDefault="009D2330" w:rsidP="000D63C8">
            <w:pPr>
              <w:jc w:val="center"/>
              <w:rPr>
                <w:rFonts w:eastAsia="Gulim"/>
                <w:b/>
                <w:lang w:val="en-GB"/>
              </w:rPr>
            </w:pPr>
          </w:p>
          <w:p w14:paraId="1C01A673" w14:textId="3DEACBB2" w:rsidR="009D2330" w:rsidRDefault="009D2330" w:rsidP="000D63C8">
            <w:pPr>
              <w:jc w:val="center"/>
              <w:rPr>
                <w:rFonts w:eastAsia="Gulim"/>
                <w:b/>
                <w:lang w:val="en-GB"/>
              </w:rPr>
            </w:pPr>
          </w:p>
        </w:tc>
      </w:tr>
      <w:tr w:rsidR="002245A4" w:rsidRPr="009D4AB5" w14:paraId="77DBE8E8" w14:textId="77777777" w:rsidTr="000D63C8">
        <w:tc>
          <w:tcPr>
            <w:tcW w:w="4261" w:type="dxa"/>
          </w:tcPr>
          <w:p w14:paraId="7574D658"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c>
          <w:tcPr>
            <w:tcW w:w="4261" w:type="dxa"/>
          </w:tcPr>
          <w:p w14:paraId="1E4FD645"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r>
      <w:tr w:rsidR="002245A4" w:rsidRPr="00BC0DF2" w14:paraId="45C32FC5" w14:textId="77777777" w:rsidTr="000D63C8">
        <w:tc>
          <w:tcPr>
            <w:tcW w:w="4261" w:type="dxa"/>
          </w:tcPr>
          <w:p w14:paraId="4B88E3D5" w14:textId="5D19E31A" w:rsidR="001D43EC" w:rsidRPr="001D43EC" w:rsidRDefault="00697424" w:rsidP="001D43EC">
            <w:pPr>
              <w:jc w:val="center"/>
              <w:rPr>
                <w:rFonts w:ascii="Arial" w:hAnsi="Arial" w:cs="Arial"/>
                <w:b/>
                <w:bCs/>
                <w:sz w:val="22"/>
                <w:szCs w:val="22"/>
                <w:lang w:val="en-GB" w:eastAsia="en-GB"/>
              </w:rPr>
            </w:pPr>
            <w:r>
              <w:rPr>
                <w:rFonts w:ascii="Arial" w:hAnsi="Arial" w:cs="Arial"/>
                <w:b/>
                <w:bCs/>
                <w:sz w:val="22"/>
                <w:szCs w:val="22"/>
                <w:lang w:val="en-GB" w:eastAsia="en-GB"/>
              </w:rPr>
              <w:t>President</w:t>
            </w:r>
            <w:r w:rsidR="001D43EC" w:rsidRPr="001D43EC">
              <w:rPr>
                <w:rFonts w:ascii="Arial" w:hAnsi="Arial" w:cs="Arial"/>
                <w:b/>
                <w:bCs/>
                <w:sz w:val="22"/>
                <w:szCs w:val="22"/>
                <w:lang w:val="en-GB" w:eastAsia="en-GB"/>
              </w:rPr>
              <w:t>,</w:t>
            </w:r>
          </w:p>
          <w:p w14:paraId="5D9934B9" w14:textId="77777777" w:rsidR="001D43EC" w:rsidRPr="001D43EC" w:rsidRDefault="001D43EC" w:rsidP="001D43EC">
            <w:pPr>
              <w:jc w:val="center"/>
              <w:rPr>
                <w:rFonts w:ascii="Arial" w:hAnsi="Arial" w:cs="Arial"/>
                <w:b/>
                <w:bCs/>
                <w:sz w:val="22"/>
                <w:szCs w:val="22"/>
                <w:lang w:val="en-GB" w:eastAsia="en-GB"/>
              </w:rPr>
            </w:pPr>
          </w:p>
          <w:p w14:paraId="07BE39AE" w14:textId="0B9600AB" w:rsidR="002245A4" w:rsidRPr="00F82310" w:rsidRDefault="00697424" w:rsidP="001D43EC">
            <w:pPr>
              <w:jc w:val="center"/>
              <w:rPr>
                <w:rFonts w:eastAsia="Gulim"/>
                <w:b/>
              </w:rPr>
            </w:pPr>
            <w:r w:rsidRPr="00697424">
              <w:rPr>
                <w:rFonts w:ascii="Arial" w:hAnsi="Arial" w:cs="Arial"/>
                <w:b/>
                <w:bCs/>
                <w:sz w:val="22"/>
                <w:szCs w:val="22"/>
                <w:lang w:val="en-GB" w:eastAsia="en-GB"/>
              </w:rPr>
              <w:t>Josef Kratochvíl</w:t>
            </w:r>
          </w:p>
        </w:tc>
        <w:tc>
          <w:tcPr>
            <w:tcW w:w="4261" w:type="dxa"/>
          </w:tcPr>
          <w:p w14:paraId="459ADA67" w14:textId="1ADFFCCA" w:rsidR="002245A4" w:rsidRDefault="002245A4" w:rsidP="009E5A2C">
            <w:pPr>
              <w:jc w:val="center"/>
              <w:rPr>
                <w:rFonts w:ascii="Arial" w:hAnsi="Arial" w:cs="Arial"/>
                <w:b/>
                <w:bCs/>
                <w:sz w:val="22"/>
                <w:szCs w:val="22"/>
                <w:lang w:val="en-GB"/>
              </w:rPr>
            </w:pPr>
            <w:r w:rsidRPr="003C2A46">
              <w:rPr>
                <w:rFonts w:ascii="Arial" w:hAnsi="Arial" w:cs="Arial"/>
                <w:b/>
                <w:bCs/>
                <w:sz w:val="22"/>
                <w:szCs w:val="22"/>
                <w:lang w:val="en-GB"/>
              </w:rPr>
              <w:t xml:space="preserve">Executive Director, </w:t>
            </w:r>
          </w:p>
          <w:p w14:paraId="631315B0" w14:textId="77777777" w:rsidR="00F737C6" w:rsidRDefault="00F737C6" w:rsidP="000D63C8">
            <w:pPr>
              <w:jc w:val="center"/>
              <w:rPr>
                <w:rFonts w:ascii="Arial" w:hAnsi="Arial" w:cs="Arial"/>
                <w:b/>
                <w:bCs/>
                <w:sz w:val="22"/>
                <w:szCs w:val="22"/>
                <w:lang w:val="en-GB"/>
              </w:rPr>
            </w:pPr>
          </w:p>
          <w:p w14:paraId="60B974D0" w14:textId="04A16ABE" w:rsidR="002245A4" w:rsidRPr="009D2330" w:rsidRDefault="00A26814" w:rsidP="000D63C8">
            <w:pPr>
              <w:jc w:val="center"/>
              <w:rPr>
                <w:rFonts w:eastAsia="Gulim"/>
                <w:b/>
                <w:bCs/>
              </w:rPr>
            </w:pPr>
            <w:r>
              <w:rPr>
                <w:rFonts w:ascii="Arial" w:hAnsi="Arial" w:cs="Arial"/>
                <w:sz w:val="22"/>
                <w:szCs w:val="22"/>
                <w:lang w:val="en-GB" w:eastAsia="en-GB"/>
              </w:rPr>
              <w:t>XXXXXXXXX</w:t>
            </w:r>
          </w:p>
        </w:tc>
      </w:tr>
    </w:tbl>
    <w:p w14:paraId="598FD46A" w14:textId="77777777" w:rsidR="001D43EC" w:rsidRDefault="001D43EC" w:rsidP="002245A4">
      <w:pPr>
        <w:jc w:val="both"/>
        <w:rPr>
          <w:rFonts w:ascii="Arial" w:hAnsi="Arial" w:cs="Arial"/>
          <w:sz w:val="22"/>
          <w:szCs w:val="22"/>
        </w:rPr>
      </w:pPr>
    </w:p>
    <w:p w14:paraId="6A8FB234" w14:textId="77777777" w:rsidR="001D43EC" w:rsidRDefault="001D43EC" w:rsidP="002245A4">
      <w:pPr>
        <w:jc w:val="both"/>
        <w:rPr>
          <w:rFonts w:ascii="Arial" w:hAnsi="Arial" w:cs="Arial"/>
          <w:sz w:val="22"/>
          <w:szCs w:val="22"/>
        </w:rPr>
      </w:pPr>
    </w:p>
    <w:p w14:paraId="6C0C7B18" w14:textId="7DD4DF83" w:rsidR="002245A4" w:rsidRDefault="002245A4" w:rsidP="002245A4">
      <w:pPr>
        <w:jc w:val="both"/>
        <w:rPr>
          <w:lang w:val="en-US"/>
        </w:rPr>
      </w:pPr>
      <w:r>
        <w:rPr>
          <w:rFonts w:ascii="Arial" w:hAnsi="Arial" w:cs="Arial"/>
          <w:sz w:val="22"/>
          <w:szCs w:val="22"/>
        </w:rPr>
        <w:t>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sidRPr="00102D85" w:rsidDel="00DE76BE">
        <w:rPr>
          <w:rFonts w:ascii="Arial" w:hAnsi="Arial" w:cs="Arial"/>
          <w:sz w:val="22"/>
          <w:szCs w:val="22"/>
        </w:rPr>
        <w:t xml:space="preserve"> </w:t>
      </w:r>
    </w:p>
    <w:sectPr w:rsidR="002245A4" w:rsidSect="002929F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22FF" w14:textId="77777777" w:rsidR="00112977" w:rsidRDefault="00112977" w:rsidP="0048562F">
      <w:r>
        <w:separator/>
      </w:r>
    </w:p>
  </w:endnote>
  <w:endnote w:type="continuationSeparator" w:id="0">
    <w:p w14:paraId="01F70094" w14:textId="77777777" w:rsidR="00112977" w:rsidRDefault="00112977" w:rsidP="0048562F">
      <w:r>
        <w:continuationSeparator/>
      </w:r>
    </w:p>
  </w:endnote>
  <w:endnote w:type="continuationNotice" w:id="1">
    <w:p w14:paraId="0B530AFA" w14:textId="77777777" w:rsidR="00112977" w:rsidRDefault="00112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77667074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3B012E31" w14:textId="36575313" w:rsidR="008879A0" w:rsidRPr="008879A0" w:rsidRDefault="008879A0">
            <w:pPr>
              <w:pStyle w:val="Zpat"/>
              <w:jc w:val="right"/>
              <w:rPr>
                <w:rFonts w:ascii="Arial" w:hAnsi="Arial" w:cs="Arial"/>
                <w:sz w:val="22"/>
                <w:szCs w:val="22"/>
              </w:rPr>
            </w:pPr>
            <w:r w:rsidRPr="008879A0">
              <w:rPr>
                <w:rFonts w:ascii="Arial" w:hAnsi="Arial" w:cs="Arial"/>
                <w:sz w:val="22"/>
                <w:szCs w:val="22"/>
              </w:rPr>
              <w:t xml:space="preserve">Page </w:t>
            </w:r>
            <w:r w:rsidRPr="008879A0">
              <w:rPr>
                <w:rFonts w:ascii="Arial" w:hAnsi="Arial" w:cs="Arial"/>
                <w:b/>
                <w:bCs/>
                <w:sz w:val="22"/>
                <w:szCs w:val="22"/>
              </w:rPr>
              <w:fldChar w:fldCharType="begin"/>
            </w:r>
            <w:r w:rsidRPr="008879A0">
              <w:rPr>
                <w:rFonts w:ascii="Arial" w:hAnsi="Arial" w:cs="Arial"/>
                <w:b/>
                <w:bCs/>
                <w:sz w:val="22"/>
                <w:szCs w:val="22"/>
              </w:rPr>
              <w:instrText xml:space="preserve"> PAGE </w:instrText>
            </w:r>
            <w:r w:rsidRPr="008879A0">
              <w:rPr>
                <w:rFonts w:ascii="Arial" w:hAnsi="Arial" w:cs="Arial"/>
                <w:b/>
                <w:bCs/>
                <w:sz w:val="22"/>
                <w:szCs w:val="22"/>
              </w:rPr>
              <w:fldChar w:fldCharType="separate"/>
            </w:r>
            <w:r w:rsidR="004A53B6">
              <w:rPr>
                <w:rFonts w:ascii="Arial" w:hAnsi="Arial" w:cs="Arial"/>
                <w:b/>
                <w:bCs/>
                <w:noProof/>
                <w:sz w:val="22"/>
                <w:szCs w:val="22"/>
              </w:rPr>
              <w:t>4</w:t>
            </w:r>
            <w:r w:rsidRPr="008879A0">
              <w:rPr>
                <w:rFonts w:ascii="Arial" w:hAnsi="Arial" w:cs="Arial"/>
                <w:b/>
                <w:bCs/>
                <w:sz w:val="22"/>
                <w:szCs w:val="22"/>
              </w:rPr>
              <w:fldChar w:fldCharType="end"/>
            </w:r>
            <w:r w:rsidRPr="008879A0">
              <w:rPr>
                <w:rFonts w:ascii="Arial" w:hAnsi="Arial" w:cs="Arial"/>
                <w:sz w:val="22"/>
                <w:szCs w:val="22"/>
              </w:rPr>
              <w:t xml:space="preserve"> of </w:t>
            </w:r>
            <w:r w:rsidRPr="008879A0">
              <w:rPr>
                <w:rFonts w:ascii="Arial" w:hAnsi="Arial" w:cs="Arial"/>
                <w:b/>
                <w:bCs/>
                <w:sz w:val="22"/>
                <w:szCs w:val="22"/>
              </w:rPr>
              <w:fldChar w:fldCharType="begin"/>
            </w:r>
            <w:r w:rsidRPr="008879A0">
              <w:rPr>
                <w:rFonts w:ascii="Arial" w:hAnsi="Arial" w:cs="Arial"/>
                <w:b/>
                <w:bCs/>
                <w:sz w:val="22"/>
                <w:szCs w:val="22"/>
              </w:rPr>
              <w:instrText xml:space="preserve"> NUMPAGES  </w:instrText>
            </w:r>
            <w:r w:rsidRPr="008879A0">
              <w:rPr>
                <w:rFonts w:ascii="Arial" w:hAnsi="Arial" w:cs="Arial"/>
                <w:b/>
                <w:bCs/>
                <w:sz w:val="22"/>
                <w:szCs w:val="22"/>
              </w:rPr>
              <w:fldChar w:fldCharType="separate"/>
            </w:r>
            <w:r w:rsidR="004A53B6">
              <w:rPr>
                <w:rFonts w:ascii="Arial" w:hAnsi="Arial" w:cs="Arial"/>
                <w:b/>
                <w:bCs/>
                <w:noProof/>
                <w:sz w:val="22"/>
                <w:szCs w:val="22"/>
              </w:rPr>
              <w:t>4</w:t>
            </w:r>
            <w:r w:rsidRPr="008879A0">
              <w:rPr>
                <w:rFonts w:ascii="Arial" w:hAnsi="Arial" w:cs="Arial"/>
                <w:b/>
                <w:bCs/>
                <w:sz w:val="22"/>
                <w:szCs w:val="22"/>
              </w:rPr>
              <w:fldChar w:fldCharType="end"/>
            </w:r>
          </w:p>
        </w:sdtContent>
      </w:sdt>
    </w:sdtContent>
  </w:sdt>
  <w:p w14:paraId="57CC28E0" w14:textId="77777777" w:rsidR="008879A0" w:rsidRDefault="008879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9F2" w14:textId="77777777" w:rsidR="00112977" w:rsidRDefault="00112977" w:rsidP="0048562F">
      <w:r>
        <w:separator/>
      </w:r>
    </w:p>
  </w:footnote>
  <w:footnote w:type="continuationSeparator" w:id="0">
    <w:p w14:paraId="66593F57" w14:textId="77777777" w:rsidR="00112977" w:rsidRDefault="00112977" w:rsidP="0048562F">
      <w:r>
        <w:continuationSeparator/>
      </w:r>
    </w:p>
  </w:footnote>
  <w:footnote w:type="continuationNotice" w:id="1">
    <w:p w14:paraId="0FBDC7B2" w14:textId="77777777" w:rsidR="00112977" w:rsidRDefault="00112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Layout w:type="fixed"/>
      <w:tblCellMar>
        <w:left w:w="0" w:type="dxa"/>
        <w:right w:w="0" w:type="dxa"/>
      </w:tblCellMar>
      <w:tblLook w:val="0000" w:firstRow="0" w:lastRow="0" w:firstColumn="0" w:lastColumn="0" w:noHBand="0" w:noVBand="0"/>
    </w:tblPr>
    <w:tblGrid>
      <w:gridCol w:w="9072"/>
    </w:tblGrid>
    <w:tr w:rsidR="00821906" w:rsidRPr="005A0864" w14:paraId="49F90990" w14:textId="77777777" w:rsidTr="000D63C8">
      <w:trPr>
        <w:cantSplit/>
        <w:jc w:val="center"/>
      </w:trPr>
      <w:tc>
        <w:tcPr>
          <w:tcW w:w="9072" w:type="dxa"/>
          <w:noWrap/>
        </w:tcPr>
        <w:p w14:paraId="2990169D" w14:textId="77777777" w:rsidR="00821906" w:rsidRDefault="00821906" w:rsidP="0048562F">
          <w:pPr>
            <w:tabs>
              <w:tab w:val="center" w:pos="3439"/>
            </w:tabs>
            <w:jc w:val="right"/>
            <w:rPr>
              <w:rFonts w:cs="Arial"/>
              <w:color w:val="595959" w:themeColor="text1" w:themeTint="A6"/>
              <w:sz w:val="18"/>
              <w:szCs w:val="18"/>
              <w:lang w:val="en-GB"/>
            </w:rPr>
          </w:pPr>
        </w:p>
        <w:p w14:paraId="17C05E94" w14:textId="0BD30738" w:rsidR="00821906" w:rsidRPr="002929FC" w:rsidRDefault="002929FC" w:rsidP="002929FC">
          <w:pPr>
            <w:tabs>
              <w:tab w:val="left" w:pos="4922"/>
            </w:tabs>
            <w:jc w:val="center"/>
            <w:rPr>
              <w:rFonts w:ascii="Arial" w:hAnsi="Arial" w:cs="Arial"/>
              <w:sz w:val="18"/>
              <w:szCs w:val="18"/>
              <w:lang w:val="en-GB"/>
            </w:rPr>
          </w:pPr>
          <w:r w:rsidRPr="002929FC">
            <w:rPr>
              <w:rFonts w:ascii="Arial" w:hAnsi="Arial" w:cs="Arial"/>
              <w:sz w:val="18"/>
              <w:szCs w:val="18"/>
              <w:lang w:val="en-GB"/>
            </w:rPr>
            <w:t>Addendum 0</w:t>
          </w:r>
          <w:r w:rsidR="009D2330">
            <w:rPr>
              <w:rFonts w:ascii="Arial" w:hAnsi="Arial" w:cs="Arial"/>
              <w:sz w:val="18"/>
              <w:szCs w:val="18"/>
              <w:lang w:val="en-GB"/>
            </w:rPr>
            <w:t>1</w:t>
          </w:r>
          <w:r w:rsidRPr="002929FC">
            <w:rPr>
              <w:rFonts w:ascii="Arial" w:hAnsi="Arial" w:cs="Arial"/>
              <w:sz w:val="18"/>
              <w:szCs w:val="18"/>
              <w:lang w:val="en-GB"/>
            </w:rPr>
            <w:t>/</w:t>
          </w:r>
          <w:r w:rsidR="00D42826">
            <w:rPr>
              <w:rFonts w:ascii="Arial" w:hAnsi="Arial" w:cs="Arial"/>
              <w:sz w:val="18"/>
              <w:szCs w:val="18"/>
              <w:lang w:val="en-GB"/>
            </w:rPr>
            <w:t>202</w:t>
          </w:r>
          <w:r w:rsidR="0096154D">
            <w:rPr>
              <w:rFonts w:ascii="Arial" w:hAnsi="Arial" w:cs="Arial"/>
              <w:sz w:val="18"/>
              <w:szCs w:val="18"/>
              <w:lang w:val="en-GB"/>
            </w:rPr>
            <w:t>5</w:t>
          </w:r>
          <w:r w:rsidRPr="002929FC">
            <w:rPr>
              <w:rFonts w:ascii="Arial" w:hAnsi="Arial" w:cs="Arial"/>
              <w:sz w:val="18"/>
              <w:szCs w:val="18"/>
              <w:lang w:val="en-GB"/>
            </w:rPr>
            <w:t xml:space="preserve"> to cooperation agreement</w:t>
          </w:r>
        </w:p>
      </w:tc>
    </w:tr>
  </w:tbl>
  <w:p w14:paraId="71F0C32F" w14:textId="77777777" w:rsidR="00821906" w:rsidRPr="0048562F" w:rsidRDefault="00821906" w:rsidP="0048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977"/>
    <w:multiLevelType w:val="hybridMultilevel"/>
    <w:tmpl w:val="65664F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32F5F"/>
    <w:multiLevelType w:val="hybridMultilevel"/>
    <w:tmpl w:val="A63A830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BF02005"/>
    <w:multiLevelType w:val="hybridMultilevel"/>
    <w:tmpl w:val="C8563144"/>
    <w:lvl w:ilvl="0" w:tplc="68F87E9C">
      <w:start w:val="19"/>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151A22"/>
    <w:multiLevelType w:val="hybridMultilevel"/>
    <w:tmpl w:val="7ABCED6A"/>
    <w:lvl w:ilvl="0" w:tplc="18090011">
      <w:start w:val="1"/>
      <w:numFmt w:val="decimal"/>
      <w:lvlText w:val="%1)"/>
      <w:lvlJc w:val="left"/>
      <w:pPr>
        <w:ind w:left="1260" w:hanging="360"/>
      </w:pPr>
    </w:lvl>
    <w:lvl w:ilvl="1" w:tplc="18090019">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4" w15:restartNumberingAfterBreak="0">
    <w:nsid w:val="17984997"/>
    <w:multiLevelType w:val="hybridMultilevel"/>
    <w:tmpl w:val="2DA6B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85069"/>
    <w:multiLevelType w:val="hybridMultilevel"/>
    <w:tmpl w:val="580E734E"/>
    <w:lvl w:ilvl="0" w:tplc="1809000F">
      <w:start w:val="1"/>
      <w:numFmt w:val="decimal"/>
      <w:lvlText w:val="%1."/>
      <w:lvlJc w:val="left"/>
      <w:pPr>
        <w:ind w:left="1080" w:hanging="360"/>
      </w:pPr>
      <w:rPr>
        <w:rFonts w:hint="default"/>
      </w:rPr>
    </w:lvl>
    <w:lvl w:ilvl="1" w:tplc="EB76B056">
      <w:numFmt w:val="bullet"/>
      <w:lvlText w:val="-"/>
      <w:lvlJc w:val="left"/>
      <w:pPr>
        <w:ind w:left="2004" w:hanging="564"/>
      </w:pPr>
      <w:rPr>
        <w:rFonts w:ascii="Arial" w:eastAsia="Times New Roman" w:hAnsi="Arial" w:cs="Aria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A962058"/>
    <w:multiLevelType w:val="hybridMultilevel"/>
    <w:tmpl w:val="18D60E2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E060690"/>
    <w:multiLevelType w:val="hybridMultilevel"/>
    <w:tmpl w:val="2EEA3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32168"/>
    <w:multiLevelType w:val="hybridMultilevel"/>
    <w:tmpl w:val="14044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410D2"/>
    <w:multiLevelType w:val="hybridMultilevel"/>
    <w:tmpl w:val="E8468586"/>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4F32B9"/>
    <w:multiLevelType w:val="hybridMultilevel"/>
    <w:tmpl w:val="EB106FC6"/>
    <w:lvl w:ilvl="0" w:tplc="6DE6A768">
      <w:start w:val="1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824434"/>
    <w:multiLevelType w:val="multilevel"/>
    <w:tmpl w:val="68CA7C62"/>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1F703F"/>
    <w:multiLevelType w:val="hybridMultilevel"/>
    <w:tmpl w:val="CAC80592"/>
    <w:lvl w:ilvl="0" w:tplc="8436B5E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2C106B"/>
    <w:multiLevelType w:val="hybridMultilevel"/>
    <w:tmpl w:val="19985F22"/>
    <w:lvl w:ilvl="0" w:tplc="18090011">
      <w:start w:val="1"/>
      <w:numFmt w:val="decimal"/>
      <w:lvlText w:val="%1)"/>
      <w:lvlJc w:val="left"/>
      <w:pPr>
        <w:ind w:left="1260" w:hanging="360"/>
      </w:pPr>
    </w:lvl>
    <w:lvl w:ilvl="1" w:tplc="18090011">
      <w:start w:val="1"/>
      <w:numFmt w:val="decimal"/>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14" w15:restartNumberingAfterBreak="0">
    <w:nsid w:val="335D422A"/>
    <w:multiLevelType w:val="hybridMultilevel"/>
    <w:tmpl w:val="AEFC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C21CC"/>
    <w:multiLevelType w:val="hybridMultilevel"/>
    <w:tmpl w:val="010C8686"/>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 w15:restartNumberingAfterBreak="0">
    <w:nsid w:val="3A1031F5"/>
    <w:multiLevelType w:val="multilevel"/>
    <w:tmpl w:val="8ED4CD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D829E9"/>
    <w:multiLevelType w:val="hybridMultilevel"/>
    <w:tmpl w:val="3078E0A0"/>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BF163B"/>
    <w:multiLevelType w:val="hybridMultilevel"/>
    <w:tmpl w:val="11AE8E1E"/>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EF64E7"/>
    <w:multiLevelType w:val="hybridMultilevel"/>
    <w:tmpl w:val="9C3AFCBE"/>
    <w:lvl w:ilvl="0" w:tplc="8436B5E6">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979593A"/>
    <w:multiLevelType w:val="hybridMultilevel"/>
    <w:tmpl w:val="01FA2AE2"/>
    <w:lvl w:ilvl="0" w:tplc="72A48342">
      <w:start w:val="1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322451"/>
    <w:multiLevelType w:val="multilevel"/>
    <w:tmpl w:val="D088678C"/>
    <w:lvl w:ilvl="0">
      <w:start w:val="1"/>
      <w:numFmt w:val="bullet"/>
      <w:lvlText w:val="-"/>
      <w:lvlJc w:val="left"/>
      <w:pPr>
        <w:ind w:left="1080" w:hanging="360"/>
      </w:pPr>
      <w:rPr>
        <w:rFonts w:ascii="Times New Roman" w:eastAsia="Times New Roman" w:hAnsi="Times New Roman" w:hint="default"/>
      </w:rPr>
    </w:lvl>
    <w:lvl w:ilvl="1">
      <w:start w:val="1"/>
      <w:numFmt w:val="decimal"/>
      <w:isLgl/>
      <w:lvlText w:val="%1.%2."/>
      <w:lvlJc w:val="left"/>
      <w:pPr>
        <w:ind w:left="1298"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378" w:hanging="1800"/>
      </w:pPr>
      <w:rPr>
        <w:rFonts w:hint="default"/>
      </w:rPr>
    </w:lvl>
  </w:abstractNum>
  <w:abstractNum w:abstractNumId="22" w15:restartNumberingAfterBreak="0">
    <w:nsid w:val="4A432656"/>
    <w:multiLevelType w:val="multilevel"/>
    <w:tmpl w:val="FF7618EC"/>
    <w:lvl w:ilvl="0">
      <w:start w:val="1"/>
      <w:numFmt w:val="decimal"/>
      <w:pStyle w:val="Nadpis1"/>
      <w:lvlText w:val="%1."/>
      <w:lvlJc w:val="left"/>
      <w:pPr>
        <w:tabs>
          <w:tab w:val="num" w:pos="480"/>
        </w:tabs>
        <w:ind w:left="480" w:hanging="480"/>
      </w:pPr>
      <w:rPr>
        <w:b/>
      </w:rPr>
    </w:lvl>
    <w:lvl w:ilvl="1">
      <w:start w:val="1"/>
      <w:numFmt w:val="decimal"/>
      <w:pStyle w:val="Nadpis2"/>
      <w:lvlText w:val="%1.%2."/>
      <w:lvlJc w:val="left"/>
      <w:pPr>
        <w:tabs>
          <w:tab w:val="num" w:pos="1080"/>
        </w:tabs>
        <w:ind w:left="1080" w:hanging="600"/>
      </w:pPr>
    </w:lvl>
    <w:lvl w:ilvl="2">
      <w:start w:val="1"/>
      <w:numFmt w:val="decimal"/>
      <w:pStyle w:val="Nadpis3"/>
      <w:lvlText w:val="%1.%2.%3."/>
      <w:lvlJc w:val="left"/>
      <w:pPr>
        <w:tabs>
          <w:tab w:val="num" w:pos="1920"/>
        </w:tabs>
        <w:ind w:left="1920" w:hanging="840"/>
      </w:p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9547EB"/>
    <w:multiLevelType w:val="hybridMultilevel"/>
    <w:tmpl w:val="96863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6F5EC7"/>
    <w:multiLevelType w:val="hybridMultilevel"/>
    <w:tmpl w:val="068A4D04"/>
    <w:lvl w:ilvl="0" w:tplc="3A228A3E">
      <w:start w:val="1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3326A27"/>
    <w:multiLevelType w:val="multilevel"/>
    <w:tmpl w:val="5A804A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7A03F5"/>
    <w:multiLevelType w:val="hybridMultilevel"/>
    <w:tmpl w:val="13FE78CA"/>
    <w:lvl w:ilvl="0" w:tplc="6386A51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D70950"/>
    <w:multiLevelType w:val="hybridMultilevel"/>
    <w:tmpl w:val="D40C6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8930C7"/>
    <w:multiLevelType w:val="multilevel"/>
    <w:tmpl w:val="12BE6B22"/>
    <w:lvl w:ilvl="0">
      <w:start w:val="25"/>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D52D0"/>
    <w:multiLevelType w:val="hybridMultilevel"/>
    <w:tmpl w:val="D3562D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9636F8B"/>
    <w:multiLevelType w:val="multilevel"/>
    <w:tmpl w:val="E8521C72"/>
    <w:lvl w:ilvl="0">
      <w:start w:val="1"/>
      <w:numFmt w:val="none"/>
      <w:lvlText w:val=""/>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F378A0"/>
    <w:multiLevelType w:val="hybridMultilevel"/>
    <w:tmpl w:val="B00C48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35189B"/>
    <w:multiLevelType w:val="hybridMultilevel"/>
    <w:tmpl w:val="C420A066"/>
    <w:lvl w:ilvl="0" w:tplc="539AB4B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DF545A1"/>
    <w:multiLevelType w:val="multilevel"/>
    <w:tmpl w:val="0F30F414"/>
    <w:lvl w:ilvl="0">
      <w:start w:val="1"/>
      <w:numFmt w:val="bullet"/>
      <w:lvlText w:val=""/>
      <w:lvlJc w:val="left"/>
      <w:pPr>
        <w:ind w:left="1080" w:hanging="360"/>
      </w:pPr>
      <w:rPr>
        <w:rFonts w:ascii="Symbol" w:hAnsi="Symbol" w:hint="default"/>
      </w:rPr>
    </w:lvl>
    <w:lvl w:ilvl="1">
      <w:start w:val="1"/>
      <w:numFmt w:val="decimal"/>
      <w:isLgl/>
      <w:lvlText w:val="%1.%2."/>
      <w:lvlJc w:val="left"/>
      <w:pPr>
        <w:ind w:left="1298"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378" w:hanging="1800"/>
      </w:pPr>
      <w:rPr>
        <w:rFonts w:hint="default"/>
      </w:rPr>
    </w:lvl>
  </w:abstractNum>
  <w:abstractNum w:abstractNumId="34" w15:restartNumberingAfterBreak="0">
    <w:nsid w:val="5F756037"/>
    <w:multiLevelType w:val="hybridMultilevel"/>
    <w:tmpl w:val="152A584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AC4422F"/>
    <w:multiLevelType w:val="hybridMultilevel"/>
    <w:tmpl w:val="5086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E5712"/>
    <w:multiLevelType w:val="multilevel"/>
    <w:tmpl w:val="A74EF138"/>
    <w:lvl w:ilvl="0">
      <w:start w:val="1"/>
      <w:numFmt w:val="upperLetter"/>
      <w:lvlText w:val="%1."/>
      <w:lvlJc w:val="left"/>
      <w:pPr>
        <w:ind w:left="2356" w:hanging="360"/>
      </w:pPr>
      <w:rPr>
        <w:rFonts w:hint="default"/>
      </w:rPr>
    </w:lvl>
    <w:lvl w:ilvl="1">
      <w:start w:val="1"/>
      <w:numFmt w:val="decimal"/>
      <w:isLgl/>
      <w:lvlText w:val="%1.%2."/>
      <w:lvlJc w:val="left"/>
      <w:pPr>
        <w:ind w:left="2574" w:hanging="7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3654" w:hanging="1800"/>
      </w:pPr>
      <w:rPr>
        <w:rFonts w:hint="default"/>
      </w:rPr>
    </w:lvl>
  </w:abstractNum>
  <w:abstractNum w:abstractNumId="37" w15:restartNumberingAfterBreak="0">
    <w:nsid w:val="6CB40916"/>
    <w:multiLevelType w:val="hybridMultilevel"/>
    <w:tmpl w:val="8FBA5B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D6E5CCC"/>
    <w:multiLevelType w:val="hybridMultilevel"/>
    <w:tmpl w:val="7390F9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A40A6B"/>
    <w:multiLevelType w:val="hybridMultilevel"/>
    <w:tmpl w:val="9A401D08"/>
    <w:lvl w:ilvl="0" w:tplc="8436B5E6">
      <w:start w:val="1"/>
      <w:numFmt w:val="bullet"/>
      <w:lvlText w:val="-"/>
      <w:lvlJc w:val="left"/>
      <w:pPr>
        <w:tabs>
          <w:tab w:val="num" w:pos="502"/>
        </w:tabs>
        <w:ind w:left="502" w:hanging="360"/>
      </w:pPr>
      <w:rPr>
        <w:rFonts w:ascii="Times New Roman" w:eastAsia="Times New Roman" w:hAnsi="Times New Roman" w:hint="default"/>
      </w:rPr>
    </w:lvl>
    <w:lvl w:ilvl="1" w:tplc="040A0003">
      <w:start w:val="1"/>
      <w:numFmt w:val="bullet"/>
      <w:lvlText w:val="o"/>
      <w:lvlJc w:val="left"/>
      <w:pPr>
        <w:ind w:left="1507" w:hanging="360"/>
      </w:pPr>
      <w:rPr>
        <w:rFonts w:ascii="Courier New" w:hAnsi="Courier New" w:hint="default"/>
      </w:rPr>
    </w:lvl>
    <w:lvl w:ilvl="2" w:tplc="040A0005">
      <w:start w:val="1"/>
      <w:numFmt w:val="bullet"/>
      <w:lvlText w:val=""/>
      <w:lvlJc w:val="left"/>
      <w:pPr>
        <w:ind w:left="2227" w:hanging="360"/>
      </w:pPr>
      <w:rPr>
        <w:rFonts w:ascii="Wingdings" w:hAnsi="Wingdings" w:hint="default"/>
      </w:rPr>
    </w:lvl>
    <w:lvl w:ilvl="3" w:tplc="040A0001">
      <w:start w:val="1"/>
      <w:numFmt w:val="bullet"/>
      <w:lvlText w:val=""/>
      <w:lvlJc w:val="left"/>
      <w:pPr>
        <w:ind w:left="2947" w:hanging="360"/>
      </w:pPr>
      <w:rPr>
        <w:rFonts w:ascii="Symbol" w:hAnsi="Symbol" w:hint="default"/>
      </w:rPr>
    </w:lvl>
    <w:lvl w:ilvl="4" w:tplc="040A0003">
      <w:start w:val="1"/>
      <w:numFmt w:val="bullet"/>
      <w:lvlText w:val="o"/>
      <w:lvlJc w:val="left"/>
      <w:pPr>
        <w:ind w:left="3667" w:hanging="360"/>
      </w:pPr>
      <w:rPr>
        <w:rFonts w:ascii="Courier New" w:hAnsi="Courier New" w:hint="default"/>
      </w:rPr>
    </w:lvl>
    <w:lvl w:ilvl="5" w:tplc="040A0005">
      <w:start w:val="1"/>
      <w:numFmt w:val="bullet"/>
      <w:lvlText w:val=""/>
      <w:lvlJc w:val="left"/>
      <w:pPr>
        <w:ind w:left="4387" w:hanging="360"/>
      </w:pPr>
      <w:rPr>
        <w:rFonts w:ascii="Wingdings" w:hAnsi="Wingdings" w:hint="default"/>
      </w:rPr>
    </w:lvl>
    <w:lvl w:ilvl="6" w:tplc="040A0001">
      <w:start w:val="1"/>
      <w:numFmt w:val="bullet"/>
      <w:lvlText w:val=""/>
      <w:lvlJc w:val="left"/>
      <w:pPr>
        <w:ind w:left="5107" w:hanging="360"/>
      </w:pPr>
      <w:rPr>
        <w:rFonts w:ascii="Symbol" w:hAnsi="Symbol" w:hint="default"/>
      </w:rPr>
    </w:lvl>
    <w:lvl w:ilvl="7" w:tplc="040A0003">
      <w:start w:val="1"/>
      <w:numFmt w:val="bullet"/>
      <w:lvlText w:val="o"/>
      <w:lvlJc w:val="left"/>
      <w:pPr>
        <w:ind w:left="5827" w:hanging="360"/>
      </w:pPr>
      <w:rPr>
        <w:rFonts w:ascii="Courier New" w:hAnsi="Courier New" w:hint="default"/>
      </w:rPr>
    </w:lvl>
    <w:lvl w:ilvl="8" w:tplc="040A0005">
      <w:start w:val="1"/>
      <w:numFmt w:val="bullet"/>
      <w:lvlText w:val=""/>
      <w:lvlJc w:val="left"/>
      <w:pPr>
        <w:ind w:left="6547" w:hanging="360"/>
      </w:pPr>
      <w:rPr>
        <w:rFonts w:ascii="Wingdings" w:hAnsi="Wingdings" w:hint="default"/>
      </w:rPr>
    </w:lvl>
  </w:abstractNum>
  <w:abstractNum w:abstractNumId="40" w15:restartNumberingAfterBreak="0">
    <w:nsid w:val="71ED67BC"/>
    <w:multiLevelType w:val="multilevel"/>
    <w:tmpl w:val="D3CE0178"/>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421CA9"/>
    <w:multiLevelType w:val="multilevel"/>
    <w:tmpl w:val="3F1A4226"/>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71A7C7F"/>
    <w:multiLevelType w:val="hybridMultilevel"/>
    <w:tmpl w:val="D85495C0"/>
    <w:lvl w:ilvl="0" w:tplc="1809000F">
      <w:start w:val="1"/>
      <w:numFmt w:val="decimal"/>
      <w:lvlText w:val="%1."/>
      <w:lvlJc w:val="left"/>
      <w:pPr>
        <w:ind w:left="2367" w:hanging="360"/>
      </w:pPr>
    </w:lvl>
    <w:lvl w:ilvl="1" w:tplc="18090019" w:tentative="1">
      <w:start w:val="1"/>
      <w:numFmt w:val="lowerLetter"/>
      <w:lvlText w:val="%2."/>
      <w:lvlJc w:val="left"/>
      <w:pPr>
        <w:ind w:left="3087" w:hanging="360"/>
      </w:pPr>
    </w:lvl>
    <w:lvl w:ilvl="2" w:tplc="1809001B" w:tentative="1">
      <w:start w:val="1"/>
      <w:numFmt w:val="lowerRoman"/>
      <w:lvlText w:val="%3."/>
      <w:lvlJc w:val="right"/>
      <w:pPr>
        <w:ind w:left="3807" w:hanging="180"/>
      </w:pPr>
    </w:lvl>
    <w:lvl w:ilvl="3" w:tplc="1809000F" w:tentative="1">
      <w:start w:val="1"/>
      <w:numFmt w:val="decimal"/>
      <w:lvlText w:val="%4."/>
      <w:lvlJc w:val="left"/>
      <w:pPr>
        <w:ind w:left="4527" w:hanging="360"/>
      </w:pPr>
    </w:lvl>
    <w:lvl w:ilvl="4" w:tplc="18090019" w:tentative="1">
      <w:start w:val="1"/>
      <w:numFmt w:val="lowerLetter"/>
      <w:lvlText w:val="%5."/>
      <w:lvlJc w:val="left"/>
      <w:pPr>
        <w:ind w:left="5247" w:hanging="360"/>
      </w:pPr>
    </w:lvl>
    <w:lvl w:ilvl="5" w:tplc="1809001B" w:tentative="1">
      <w:start w:val="1"/>
      <w:numFmt w:val="lowerRoman"/>
      <w:lvlText w:val="%6."/>
      <w:lvlJc w:val="right"/>
      <w:pPr>
        <w:ind w:left="5967" w:hanging="180"/>
      </w:pPr>
    </w:lvl>
    <w:lvl w:ilvl="6" w:tplc="1809000F" w:tentative="1">
      <w:start w:val="1"/>
      <w:numFmt w:val="decimal"/>
      <w:lvlText w:val="%7."/>
      <w:lvlJc w:val="left"/>
      <w:pPr>
        <w:ind w:left="6687" w:hanging="360"/>
      </w:pPr>
    </w:lvl>
    <w:lvl w:ilvl="7" w:tplc="18090019" w:tentative="1">
      <w:start w:val="1"/>
      <w:numFmt w:val="lowerLetter"/>
      <w:lvlText w:val="%8."/>
      <w:lvlJc w:val="left"/>
      <w:pPr>
        <w:ind w:left="7407" w:hanging="360"/>
      </w:pPr>
    </w:lvl>
    <w:lvl w:ilvl="8" w:tplc="1809001B" w:tentative="1">
      <w:start w:val="1"/>
      <w:numFmt w:val="lowerRoman"/>
      <w:lvlText w:val="%9."/>
      <w:lvlJc w:val="right"/>
      <w:pPr>
        <w:ind w:left="8127" w:hanging="180"/>
      </w:pPr>
    </w:lvl>
  </w:abstractNum>
  <w:abstractNum w:abstractNumId="43" w15:restartNumberingAfterBreak="0">
    <w:nsid w:val="78B928F8"/>
    <w:multiLevelType w:val="hybridMultilevel"/>
    <w:tmpl w:val="0D221DAE"/>
    <w:lvl w:ilvl="0" w:tplc="B4AA7F16">
      <w:start w:val="1"/>
      <w:numFmt w:val="decimal"/>
      <w:lvlText w:val="%1."/>
      <w:lvlJc w:val="left"/>
      <w:pPr>
        <w:ind w:left="360" w:hanging="360"/>
      </w:pPr>
      <w:rPr>
        <w:rFonts w:hint="default"/>
        <w:lang w:val="en-IE"/>
      </w:rPr>
    </w:lvl>
    <w:lvl w:ilvl="1" w:tplc="EBE655F6">
      <w:start w:val="1"/>
      <w:numFmt w:val="decimal"/>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7D590C55"/>
    <w:multiLevelType w:val="hybridMultilevel"/>
    <w:tmpl w:val="B88E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754517">
    <w:abstractNumId w:val="39"/>
  </w:num>
  <w:num w:numId="2" w16cid:durableId="858783745">
    <w:abstractNumId w:val="25"/>
  </w:num>
  <w:num w:numId="3" w16cid:durableId="1959795723">
    <w:abstractNumId w:val="32"/>
  </w:num>
  <w:num w:numId="4" w16cid:durableId="164319161">
    <w:abstractNumId w:val="43"/>
  </w:num>
  <w:num w:numId="5" w16cid:durableId="91168108">
    <w:abstractNumId w:val="16"/>
  </w:num>
  <w:num w:numId="6" w16cid:durableId="57869421">
    <w:abstractNumId w:val="36"/>
  </w:num>
  <w:num w:numId="7" w16cid:durableId="762577667">
    <w:abstractNumId w:val="22"/>
  </w:num>
  <w:num w:numId="8" w16cid:durableId="1047995227">
    <w:abstractNumId w:val="1"/>
  </w:num>
  <w:num w:numId="9" w16cid:durableId="1273587264">
    <w:abstractNumId w:val="41"/>
  </w:num>
  <w:num w:numId="10" w16cid:durableId="509300226">
    <w:abstractNumId w:val="0"/>
  </w:num>
  <w:num w:numId="11" w16cid:durableId="1242105034">
    <w:abstractNumId w:val="30"/>
  </w:num>
  <w:num w:numId="12" w16cid:durableId="1104420516">
    <w:abstractNumId w:val="42"/>
  </w:num>
  <w:num w:numId="13" w16cid:durableId="1627346473">
    <w:abstractNumId w:val="20"/>
  </w:num>
  <w:num w:numId="14" w16cid:durableId="499664340">
    <w:abstractNumId w:val="10"/>
  </w:num>
  <w:num w:numId="15" w16cid:durableId="1587568785">
    <w:abstractNumId w:val="24"/>
  </w:num>
  <w:num w:numId="16" w16cid:durableId="1267810742">
    <w:abstractNumId w:val="26"/>
  </w:num>
  <w:num w:numId="17" w16cid:durableId="659848449">
    <w:abstractNumId w:val="5"/>
  </w:num>
  <w:num w:numId="18" w16cid:durableId="1398680">
    <w:abstractNumId w:val="31"/>
  </w:num>
  <w:num w:numId="19" w16cid:durableId="2117097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319327">
    <w:abstractNumId w:val="4"/>
  </w:num>
  <w:num w:numId="21" w16cid:durableId="1810630350">
    <w:abstractNumId w:val="17"/>
  </w:num>
  <w:num w:numId="22" w16cid:durableId="1798991548">
    <w:abstractNumId w:val="18"/>
  </w:num>
  <w:num w:numId="23" w16cid:durableId="1833912514">
    <w:abstractNumId w:val="38"/>
  </w:num>
  <w:num w:numId="24" w16cid:durableId="1689676856">
    <w:abstractNumId w:val="9"/>
  </w:num>
  <w:num w:numId="25" w16cid:durableId="1361779514">
    <w:abstractNumId w:val="29"/>
  </w:num>
  <w:num w:numId="26" w16cid:durableId="1683127441">
    <w:abstractNumId w:val="3"/>
  </w:num>
  <w:num w:numId="27" w16cid:durableId="477114214">
    <w:abstractNumId w:val="13"/>
  </w:num>
  <w:num w:numId="28" w16cid:durableId="346446423">
    <w:abstractNumId w:val="37"/>
  </w:num>
  <w:num w:numId="29" w16cid:durableId="1182090661">
    <w:abstractNumId w:val="7"/>
  </w:num>
  <w:num w:numId="30" w16cid:durableId="1411543073">
    <w:abstractNumId w:val="27"/>
  </w:num>
  <w:num w:numId="31" w16cid:durableId="101341598">
    <w:abstractNumId w:val="15"/>
  </w:num>
  <w:num w:numId="32" w16cid:durableId="1699811573">
    <w:abstractNumId w:val="11"/>
  </w:num>
  <w:num w:numId="33" w16cid:durableId="1735353897">
    <w:abstractNumId w:val="34"/>
  </w:num>
  <w:num w:numId="34" w16cid:durableId="726613607">
    <w:abstractNumId w:val="6"/>
  </w:num>
  <w:num w:numId="35" w16cid:durableId="1711104231">
    <w:abstractNumId w:val="2"/>
  </w:num>
  <w:num w:numId="36" w16cid:durableId="1802722589">
    <w:abstractNumId w:val="44"/>
  </w:num>
  <w:num w:numId="37" w16cid:durableId="919290971">
    <w:abstractNumId w:val="14"/>
  </w:num>
  <w:num w:numId="38" w16cid:durableId="2033417752">
    <w:abstractNumId w:val="35"/>
  </w:num>
  <w:num w:numId="39" w16cid:durableId="1649703809">
    <w:abstractNumId w:val="33"/>
  </w:num>
  <w:num w:numId="40" w16cid:durableId="2128698357">
    <w:abstractNumId w:val="8"/>
  </w:num>
  <w:num w:numId="41" w16cid:durableId="291595241">
    <w:abstractNumId w:val="40"/>
  </w:num>
  <w:num w:numId="42" w16cid:durableId="1683623008">
    <w:abstractNumId w:val="21"/>
  </w:num>
  <w:num w:numId="43" w16cid:durableId="543442008">
    <w:abstractNumId w:val="28"/>
  </w:num>
  <w:num w:numId="44" w16cid:durableId="2105029308">
    <w:abstractNumId w:val="12"/>
  </w:num>
  <w:num w:numId="45" w16cid:durableId="1717579658">
    <w:abstractNumId w:val="19"/>
  </w:num>
  <w:num w:numId="46" w16cid:durableId="2011371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2F"/>
    <w:rsid w:val="0000587A"/>
    <w:rsid w:val="000100AE"/>
    <w:rsid w:val="0001043E"/>
    <w:rsid w:val="000216B5"/>
    <w:rsid w:val="000239E8"/>
    <w:rsid w:val="00026321"/>
    <w:rsid w:val="00027BEF"/>
    <w:rsid w:val="00027BF6"/>
    <w:rsid w:val="000307CB"/>
    <w:rsid w:val="00033466"/>
    <w:rsid w:val="00034809"/>
    <w:rsid w:val="00037992"/>
    <w:rsid w:val="00037C9E"/>
    <w:rsid w:val="00041B5C"/>
    <w:rsid w:val="00042732"/>
    <w:rsid w:val="00042F4C"/>
    <w:rsid w:val="00052D4F"/>
    <w:rsid w:val="00061F0B"/>
    <w:rsid w:val="00073021"/>
    <w:rsid w:val="00074EE1"/>
    <w:rsid w:val="00084834"/>
    <w:rsid w:val="000856D4"/>
    <w:rsid w:val="00090D9B"/>
    <w:rsid w:val="00091517"/>
    <w:rsid w:val="000955A3"/>
    <w:rsid w:val="00095EBB"/>
    <w:rsid w:val="000A405F"/>
    <w:rsid w:val="000A6CB7"/>
    <w:rsid w:val="000A7B6E"/>
    <w:rsid w:val="000C4817"/>
    <w:rsid w:val="000C63C9"/>
    <w:rsid w:val="000D0011"/>
    <w:rsid w:val="000D1FE0"/>
    <w:rsid w:val="000D2DF7"/>
    <w:rsid w:val="000D3216"/>
    <w:rsid w:val="000D57D0"/>
    <w:rsid w:val="000D63C8"/>
    <w:rsid w:val="000D67E3"/>
    <w:rsid w:val="000E1566"/>
    <w:rsid w:val="000E754D"/>
    <w:rsid w:val="000E7848"/>
    <w:rsid w:val="000F7A84"/>
    <w:rsid w:val="00100C28"/>
    <w:rsid w:val="00100D5C"/>
    <w:rsid w:val="0011200A"/>
    <w:rsid w:val="00112977"/>
    <w:rsid w:val="00112ECA"/>
    <w:rsid w:val="00114055"/>
    <w:rsid w:val="00116764"/>
    <w:rsid w:val="001171DF"/>
    <w:rsid w:val="001177E2"/>
    <w:rsid w:val="00126870"/>
    <w:rsid w:val="001319FC"/>
    <w:rsid w:val="00136B3C"/>
    <w:rsid w:val="0014796B"/>
    <w:rsid w:val="0014798D"/>
    <w:rsid w:val="001531FE"/>
    <w:rsid w:val="00154B99"/>
    <w:rsid w:val="00160877"/>
    <w:rsid w:val="00162D82"/>
    <w:rsid w:val="001676C5"/>
    <w:rsid w:val="00175ACA"/>
    <w:rsid w:val="00183FF1"/>
    <w:rsid w:val="001870DE"/>
    <w:rsid w:val="00196F77"/>
    <w:rsid w:val="001978AC"/>
    <w:rsid w:val="001A2D5F"/>
    <w:rsid w:val="001A33AD"/>
    <w:rsid w:val="001A491D"/>
    <w:rsid w:val="001A6A6D"/>
    <w:rsid w:val="001B1001"/>
    <w:rsid w:val="001B3CAA"/>
    <w:rsid w:val="001B3F67"/>
    <w:rsid w:val="001B52AE"/>
    <w:rsid w:val="001D21B4"/>
    <w:rsid w:val="001D43EC"/>
    <w:rsid w:val="001D73BE"/>
    <w:rsid w:val="001E0112"/>
    <w:rsid w:val="001E3E69"/>
    <w:rsid w:val="001E723A"/>
    <w:rsid w:val="00200C8B"/>
    <w:rsid w:val="00200CD9"/>
    <w:rsid w:val="00202450"/>
    <w:rsid w:val="0021025D"/>
    <w:rsid w:val="002102B8"/>
    <w:rsid w:val="00211EA6"/>
    <w:rsid w:val="00214F48"/>
    <w:rsid w:val="00215F26"/>
    <w:rsid w:val="00217326"/>
    <w:rsid w:val="002210F4"/>
    <w:rsid w:val="002233F2"/>
    <w:rsid w:val="002245A4"/>
    <w:rsid w:val="00245387"/>
    <w:rsid w:val="002527C4"/>
    <w:rsid w:val="0025390D"/>
    <w:rsid w:val="0025746E"/>
    <w:rsid w:val="00262390"/>
    <w:rsid w:val="0026604D"/>
    <w:rsid w:val="00266A94"/>
    <w:rsid w:val="00267859"/>
    <w:rsid w:val="00273469"/>
    <w:rsid w:val="00273A87"/>
    <w:rsid w:val="00274740"/>
    <w:rsid w:val="002759A4"/>
    <w:rsid w:val="00280310"/>
    <w:rsid w:val="0028067C"/>
    <w:rsid w:val="00281456"/>
    <w:rsid w:val="0028350B"/>
    <w:rsid w:val="00283C52"/>
    <w:rsid w:val="00291EB8"/>
    <w:rsid w:val="002929FC"/>
    <w:rsid w:val="002A3EA0"/>
    <w:rsid w:val="002B13B9"/>
    <w:rsid w:val="002B1589"/>
    <w:rsid w:val="002B20CB"/>
    <w:rsid w:val="002B539D"/>
    <w:rsid w:val="002B78FD"/>
    <w:rsid w:val="002B7E73"/>
    <w:rsid w:val="002C3D67"/>
    <w:rsid w:val="002C4B7F"/>
    <w:rsid w:val="002C6EB7"/>
    <w:rsid w:val="002D0D8F"/>
    <w:rsid w:val="002D4DE5"/>
    <w:rsid w:val="002E3A6A"/>
    <w:rsid w:val="002E3D72"/>
    <w:rsid w:val="002E5380"/>
    <w:rsid w:val="002F2C75"/>
    <w:rsid w:val="002F3125"/>
    <w:rsid w:val="002F77FF"/>
    <w:rsid w:val="0030006F"/>
    <w:rsid w:val="00301457"/>
    <w:rsid w:val="00302359"/>
    <w:rsid w:val="00306353"/>
    <w:rsid w:val="00312376"/>
    <w:rsid w:val="00321561"/>
    <w:rsid w:val="00327F1E"/>
    <w:rsid w:val="00336515"/>
    <w:rsid w:val="003372A7"/>
    <w:rsid w:val="00337369"/>
    <w:rsid w:val="00346607"/>
    <w:rsid w:val="00351B53"/>
    <w:rsid w:val="00352122"/>
    <w:rsid w:val="00354CDF"/>
    <w:rsid w:val="00367D3F"/>
    <w:rsid w:val="00374E7E"/>
    <w:rsid w:val="00380C81"/>
    <w:rsid w:val="00390F10"/>
    <w:rsid w:val="00391031"/>
    <w:rsid w:val="003A7517"/>
    <w:rsid w:val="003B434D"/>
    <w:rsid w:val="003E1BA8"/>
    <w:rsid w:val="003E1CA5"/>
    <w:rsid w:val="003F2411"/>
    <w:rsid w:val="003F2934"/>
    <w:rsid w:val="003F6E18"/>
    <w:rsid w:val="004041D8"/>
    <w:rsid w:val="004067D3"/>
    <w:rsid w:val="004120F3"/>
    <w:rsid w:val="00413794"/>
    <w:rsid w:val="00423C09"/>
    <w:rsid w:val="00425E0A"/>
    <w:rsid w:val="00433804"/>
    <w:rsid w:val="00456958"/>
    <w:rsid w:val="004663AB"/>
    <w:rsid w:val="004674E3"/>
    <w:rsid w:val="00467EAB"/>
    <w:rsid w:val="00477829"/>
    <w:rsid w:val="004841BF"/>
    <w:rsid w:val="0048562F"/>
    <w:rsid w:val="00485909"/>
    <w:rsid w:val="00486FDC"/>
    <w:rsid w:val="00490658"/>
    <w:rsid w:val="00490B6A"/>
    <w:rsid w:val="004962CD"/>
    <w:rsid w:val="004A53B6"/>
    <w:rsid w:val="004B475E"/>
    <w:rsid w:val="004B5474"/>
    <w:rsid w:val="004C43D8"/>
    <w:rsid w:val="004C59BF"/>
    <w:rsid w:val="004C6CB2"/>
    <w:rsid w:val="004D360E"/>
    <w:rsid w:val="004E0CAC"/>
    <w:rsid w:val="004F1CA9"/>
    <w:rsid w:val="004F3F1E"/>
    <w:rsid w:val="004F5797"/>
    <w:rsid w:val="004F64AF"/>
    <w:rsid w:val="00503134"/>
    <w:rsid w:val="00505194"/>
    <w:rsid w:val="00507929"/>
    <w:rsid w:val="00510D02"/>
    <w:rsid w:val="00513C61"/>
    <w:rsid w:val="00515280"/>
    <w:rsid w:val="0051765E"/>
    <w:rsid w:val="0052237E"/>
    <w:rsid w:val="00523405"/>
    <w:rsid w:val="005248FD"/>
    <w:rsid w:val="005309F9"/>
    <w:rsid w:val="00531E8A"/>
    <w:rsid w:val="00540391"/>
    <w:rsid w:val="00541403"/>
    <w:rsid w:val="00541EED"/>
    <w:rsid w:val="00545349"/>
    <w:rsid w:val="00545624"/>
    <w:rsid w:val="00547242"/>
    <w:rsid w:val="00550709"/>
    <w:rsid w:val="00553833"/>
    <w:rsid w:val="0055566D"/>
    <w:rsid w:val="00580B74"/>
    <w:rsid w:val="00581773"/>
    <w:rsid w:val="00590966"/>
    <w:rsid w:val="00592528"/>
    <w:rsid w:val="005A3EFE"/>
    <w:rsid w:val="005B052F"/>
    <w:rsid w:val="005B095A"/>
    <w:rsid w:val="005B4324"/>
    <w:rsid w:val="005D0292"/>
    <w:rsid w:val="005E1489"/>
    <w:rsid w:val="005E35D9"/>
    <w:rsid w:val="005E5A32"/>
    <w:rsid w:val="005F4EC5"/>
    <w:rsid w:val="005F5756"/>
    <w:rsid w:val="005F7C80"/>
    <w:rsid w:val="00605FDD"/>
    <w:rsid w:val="00620521"/>
    <w:rsid w:val="0062225D"/>
    <w:rsid w:val="0062458C"/>
    <w:rsid w:val="00625CF6"/>
    <w:rsid w:val="00630182"/>
    <w:rsid w:val="00631976"/>
    <w:rsid w:val="00635014"/>
    <w:rsid w:val="0064038E"/>
    <w:rsid w:val="00646D77"/>
    <w:rsid w:val="00652ACC"/>
    <w:rsid w:val="00670AFB"/>
    <w:rsid w:val="006739C0"/>
    <w:rsid w:val="00677343"/>
    <w:rsid w:val="006776B6"/>
    <w:rsid w:val="006805C9"/>
    <w:rsid w:val="00680C9C"/>
    <w:rsid w:val="00681BB6"/>
    <w:rsid w:val="0069090E"/>
    <w:rsid w:val="00695631"/>
    <w:rsid w:val="00697424"/>
    <w:rsid w:val="006A0D10"/>
    <w:rsid w:val="006A1407"/>
    <w:rsid w:val="006A2138"/>
    <w:rsid w:val="006B3584"/>
    <w:rsid w:val="006C04F7"/>
    <w:rsid w:val="006C48C9"/>
    <w:rsid w:val="006C6712"/>
    <w:rsid w:val="006D0B84"/>
    <w:rsid w:val="006D39FE"/>
    <w:rsid w:val="006D4C1D"/>
    <w:rsid w:val="006E0FC2"/>
    <w:rsid w:val="006E2750"/>
    <w:rsid w:val="006F106D"/>
    <w:rsid w:val="006F471A"/>
    <w:rsid w:val="006F5671"/>
    <w:rsid w:val="006F5D59"/>
    <w:rsid w:val="00705E93"/>
    <w:rsid w:val="00707055"/>
    <w:rsid w:val="00711C12"/>
    <w:rsid w:val="00712B86"/>
    <w:rsid w:val="007134DE"/>
    <w:rsid w:val="00722A88"/>
    <w:rsid w:val="00741301"/>
    <w:rsid w:val="00742399"/>
    <w:rsid w:val="0074314E"/>
    <w:rsid w:val="007434E3"/>
    <w:rsid w:val="00745153"/>
    <w:rsid w:val="00752053"/>
    <w:rsid w:val="00757951"/>
    <w:rsid w:val="00761197"/>
    <w:rsid w:val="00764E91"/>
    <w:rsid w:val="0076506F"/>
    <w:rsid w:val="00770E00"/>
    <w:rsid w:val="00771AB4"/>
    <w:rsid w:val="007730A2"/>
    <w:rsid w:val="00774CB3"/>
    <w:rsid w:val="007764DC"/>
    <w:rsid w:val="007776D0"/>
    <w:rsid w:val="00783FBE"/>
    <w:rsid w:val="00785E4F"/>
    <w:rsid w:val="007978CB"/>
    <w:rsid w:val="00797EE0"/>
    <w:rsid w:val="007A5100"/>
    <w:rsid w:val="007B4813"/>
    <w:rsid w:val="007B6DE7"/>
    <w:rsid w:val="007C0BF5"/>
    <w:rsid w:val="007C375E"/>
    <w:rsid w:val="007C4832"/>
    <w:rsid w:val="007E0DE6"/>
    <w:rsid w:val="007E1B43"/>
    <w:rsid w:val="007E1D42"/>
    <w:rsid w:val="007E369D"/>
    <w:rsid w:val="007F066D"/>
    <w:rsid w:val="007F3765"/>
    <w:rsid w:val="0080189B"/>
    <w:rsid w:val="0080334F"/>
    <w:rsid w:val="008055E3"/>
    <w:rsid w:val="0081220E"/>
    <w:rsid w:val="008122B4"/>
    <w:rsid w:val="0081739C"/>
    <w:rsid w:val="00821906"/>
    <w:rsid w:val="00822E8D"/>
    <w:rsid w:val="00836BB9"/>
    <w:rsid w:val="00836DFF"/>
    <w:rsid w:val="008408F7"/>
    <w:rsid w:val="00853B73"/>
    <w:rsid w:val="0085411D"/>
    <w:rsid w:val="00865B7D"/>
    <w:rsid w:val="0086750D"/>
    <w:rsid w:val="00871DD8"/>
    <w:rsid w:val="0088013B"/>
    <w:rsid w:val="00881E3E"/>
    <w:rsid w:val="008820B2"/>
    <w:rsid w:val="00883D20"/>
    <w:rsid w:val="008879A0"/>
    <w:rsid w:val="008919E0"/>
    <w:rsid w:val="008933B7"/>
    <w:rsid w:val="008958FB"/>
    <w:rsid w:val="008A259A"/>
    <w:rsid w:val="008B405C"/>
    <w:rsid w:val="008B4307"/>
    <w:rsid w:val="008B7C10"/>
    <w:rsid w:val="008C39B5"/>
    <w:rsid w:val="008C6535"/>
    <w:rsid w:val="008D0158"/>
    <w:rsid w:val="008D04A5"/>
    <w:rsid w:val="008D6F93"/>
    <w:rsid w:val="008E337B"/>
    <w:rsid w:val="008E4411"/>
    <w:rsid w:val="008E500A"/>
    <w:rsid w:val="008F1DD5"/>
    <w:rsid w:val="008F25AE"/>
    <w:rsid w:val="008F60C1"/>
    <w:rsid w:val="008F632A"/>
    <w:rsid w:val="009028AB"/>
    <w:rsid w:val="00913044"/>
    <w:rsid w:val="00913B0E"/>
    <w:rsid w:val="0092007C"/>
    <w:rsid w:val="0092047C"/>
    <w:rsid w:val="00920E39"/>
    <w:rsid w:val="00927733"/>
    <w:rsid w:val="009309E0"/>
    <w:rsid w:val="00934CBA"/>
    <w:rsid w:val="00935937"/>
    <w:rsid w:val="0093658E"/>
    <w:rsid w:val="009405D4"/>
    <w:rsid w:val="00940A0B"/>
    <w:rsid w:val="009434F1"/>
    <w:rsid w:val="00947ACB"/>
    <w:rsid w:val="009501BC"/>
    <w:rsid w:val="00951E71"/>
    <w:rsid w:val="00955807"/>
    <w:rsid w:val="009559BA"/>
    <w:rsid w:val="009601B8"/>
    <w:rsid w:val="0096154D"/>
    <w:rsid w:val="00964776"/>
    <w:rsid w:val="009656C5"/>
    <w:rsid w:val="00965B34"/>
    <w:rsid w:val="009669E0"/>
    <w:rsid w:val="00975994"/>
    <w:rsid w:val="00980FB7"/>
    <w:rsid w:val="009812C1"/>
    <w:rsid w:val="009828BA"/>
    <w:rsid w:val="00984C2D"/>
    <w:rsid w:val="009A1718"/>
    <w:rsid w:val="009B341A"/>
    <w:rsid w:val="009B356C"/>
    <w:rsid w:val="009B3794"/>
    <w:rsid w:val="009B3CC4"/>
    <w:rsid w:val="009B409B"/>
    <w:rsid w:val="009C3A50"/>
    <w:rsid w:val="009C5B86"/>
    <w:rsid w:val="009D2330"/>
    <w:rsid w:val="009D23BE"/>
    <w:rsid w:val="009D514B"/>
    <w:rsid w:val="009E1209"/>
    <w:rsid w:val="009E36B6"/>
    <w:rsid w:val="009E5A2C"/>
    <w:rsid w:val="009F29BF"/>
    <w:rsid w:val="009F7F49"/>
    <w:rsid w:val="00A00A20"/>
    <w:rsid w:val="00A0581B"/>
    <w:rsid w:val="00A11D1D"/>
    <w:rsid w:val="00A127B5"/>
    <w:rsid w:val="00A13A25"/>
    <w:rsid w:val="00A17637"/>
    <w:rsid w:val="00A20728"/>
    <w:rsid w:val="00A26814"/>
    <w:rsid w:val="00A3515F"/>
    <w:rsid w:val="00A3674A"/>
    <w:rsid w:val="00A36E10"/>
    <w:rsid w:val="00A43066"/>
    <w:rsid w:val="00A56F6C"/>
    <w:rsid w:val="00A60567"/>
    <w:rsid w:val="00A60691"/>
    <w:rsid w:val="00A6131F"/>
    <w:rsid w:val="00A61D04"/>
    <w:rsid w:val="00A75B02"/>
    <w:rsid w:val="00A80684"/>
    <w:rsid w:val="00A8716B"/>
    <w:rsid w:val="00A8755F"/>
    <w:rsid w:val="00AB4F03"/>
    <w:rsid w:val="00AB6AE5"/>
    <w:rsid w:val="00AD1B27"/>
    <w:rsid w:val="00AD22D5"/>
    <w:rsid w:val="00AD5B98"/>
    <w:rsid w:val="00AE21AA"/>
    <w:rsid w:val="00AE2FB9"/>
    <w:rsid w:val="00AE42A0"/>
    <w:rsid w:val="00AF46FD"/>
    <w:rsid w:val="00AF5B72"/>
    <w:rsid w:val="00AF7918"/>
    <w:rsid w:val="00AF7E60"/>
    <w:rsid w:val="00B03AEF"/>
    <w:rsid w:val="00B06013"/>
    <w:rsid w:val="00B10EED"/>
    <w:rsid w:val="00B133D8"/>
    <w:rsid w:val="00B142E4"/>
    <w:rsid w:val="00B149E3"/>
    <w:rsid w:val="00B2093E"/>
    <w:rsid w:val="00B20F00"/>
    <w:rsid w:val="00B37AE7"/>
    <w:rsid w:val="00B41E14"/>
    <w:rsid w:val="00B42DE3"/>
    <w:rsid w:val="00B43984"/>
    <w:rsid w:val="00B61B00"/>
    <w:rsid w:val="00B62BF3"/>
    <w:rsid w:val="00B67137"/>
    <w:rsid w:val="00B82D65"/>
    <w:rsid w:val="00B86349"/>
    <w:rsid w:val="00B93B09"/>
    <w:rsid w:val="00B959FD"/>
    <w:rsid w:val="00B97B2A"/>
    <w:rsid w:val="00BA05E7"/>
    <w:rsid w:val="00BA330E"/>
    <w:rsid w:val="00BA34A0"/>
    <w:rsid w:val="00BA6951"/>
    <w:rsid w:val="00BB0582"/>
    <w:rsid w:val="00BB3770"/>
    <w:rsid w:val="00BC11FE"/>
    <w:rsid w:val="00BC7944"/>
    <w:rsid w:val="00BD43B4"/>
    <w:rsid w:val="00BD7A59"/>
    <w:rsid w:val="00BE65CB"/>
    <w:rsid w:val="00C02E15"/>
    <w:rsid w:val="00C02E9D"/>
    <w:rsid w:val="00C038E9"/>
    <w:rsid w:val="00C1412B"/>
    <w:rsid w:val="00C15A3B"/>
    <w:rsid w:val="00C20BF6"/>
    <w:rsid w:val="00C225F5"/>
    <w:rsid w:val="00C24553"/>
    <w:rsid w:val="00C31654"/>
    <w:rsid w:val="00C354B2"/>
    <w:rsid w:val="00C35ED1"/>
    <w:rsid w:val="00C4304A"/>
    <w:rsid w:val="00C506C7"/>
    <w:rsid w:val="00C508E7"/>
    <w:rsid w:val="00C527E8"/>
    <w:rsid w:val="00C52FC7"/>
    <w:rsid w:val="00C54BAE"/>
    <w:rsid w:val="00C55DE6"/>
    <w:rsid w:val="00C6378D"/>
    <w:rsid w:val="00C643E5"/>
    <w:rsid w:val="00C705F7"/>
    <w:rsid w:val="00C71723"/>
    <w:rsid w:val="00C71DC8"/>
    <w:rsid w:val="00C72D8E"/>
    <w:rsid w:val="00C76131"/>
    <w:rsid w:val="00C76BAB"/>
    <w:rsid w:val="00C76C0D"/>
    <w:rsid w:val="00C77436"/>
    <w:rsid w:val="00C77BF0"/>
    <w:rsid w:val="00C82CDE"/>
    <w:rsid w:val="00C833D2"/>
    <w:rsid w:val="00C85484"/>
    <w:rsid w:val="00C9070E"/>
    <w:rsid w:val="00C942B5"/>
    <w:rsid w:val="00CA4731"/>
    <w:rsid w:val="00CB05BF"/>
    <w:rsid w:val="00CB073C"/>
    <w:rsid w:val="00CB44A3"/>
    <w:rsid w:val="00CD1E79"/>
    <w:rsid w:val="00CE01A8"/>
    <w:rsid w:val="00CE6A6B"/>
    <w:rsid w:val="00CE723C"/>
    <w:rsid w:val="00CE7307"/>
    <w:rsid w:val="00CF1022"/>
    <w:rsid w:val="00D01AB1"/>
    <w:rsid w:val="00D07566"/>
    <w:rsid w:val="00D11B45"/>
    <w:rsid w:val="00D12CEE"/>
    <w:rsid w:val="00D139A0"/>
    <w:rsid w:val="00D15A95"/>
    <w:rsid w:val="00D2381E"/>
    <w:rsid w:val="00D23943"/>
    <w:rsid w:val="00D23EFE"/>
    <w:rsid w:val="00D261CC"/>
    <w:rsid w:val="00D27F61"/>
    <w:rsid w:val="00D308B2"/>
    <w:rsid w:val="00D3167B"/>
    <w:rsid w:val="00D3306A"/>
    <w:rsid w:val="00D33D98"/>
    <w:rsid w:val="00D36631"/>
    <w:rsid w:val="00D42826"/>
    <w:rsid w:val="00D43664"/>
    <w:rsid w:val="00D44BC5"/>
    <w:rsid w:val="00D46A6A"/>
    <w:rsid w:val="00D47A6E"/>
    <w:rsid w:val="00D529D4"/>
    <w:rsid w:val="00D52D3A"/>
    <w:rsid w:val="00D5462A"/>
    <w:rsid w:val="00D60C8F"/>
    <w:rsid w:val="00D61635"/>
    <w:rsid w:val="00D61D7A"/>
    <w:rsid w:val="00D65753"/>
    <w:rsid w:val="00D7079E"/>
    <w:rsid w:val="00D75463"/>
    <w:rsid w:val="00D848A7"/>
    <w:rsid w:val="00D85AEB"/>
    <w:rsid w:val="00D87AEC"/>
    <w:rsid w:val="00D911FA"/>
    <w:rsid w:val="00D9415C"/>
    <w:rsid w:val="00D953C0"/>
    <w:rsid w:val="00D9768E"/>
    <w:rsid w:val="00DA4374"/>
    <w:rsid w:val="00DA4F84"/>
    <w:rsid w:val="00DB5034"/>
    <w:rsid w:val="00DB6B82"/>
    <w:rsid w:val="00DC35A6"/>
    <w:rsid w:val="00DC38E4"/>
    <w:rsid w:val="00DC4CC2"/>
    <w:rsid w:val="00DC7C88"/>
    <w:rsid w:val="00DE28DF"/>
    <w:rsid w:val="00DE5147"/>
    <w:rsid w:val="00DF1288"/>
    <w:rsid w:val="00DF6051"/>
    <w:rsid w:val="00E10882"/>
    <w:rsid w:val="00E11340"/>
    <w:rsid w:val="00E20FDE"/>
    <w:rsid w:val="00E2157F"/>
    <w:rsid w:val="00E341FE"/>
    <w:rsid w:val="00E36B80"/>
    <w:rsid w:val="00E41A48"/>
    <w:rsid w:val="00E447C7"/>
    <w:rsid w:val="00E556EA"/>
    <w:rsid w:val="00E62BAE"/>
    <w:rsid w:val="00E65C6C"/>
    <w:rsid w:val="00E7049A"/>
    <w:rsid w:val="00E7227C"/>
    <w:rsid w:val="00E7353D"/>
    <w:rsid w:val="00E834FC"/>
    <w:rsid w:val="00E87369"/>
    <w:rsid w:val="00E90953"/>
    <w:rsid w:val="00E92083"/>
    <w:rsid w:val="00E93F12"/>
    <w:rsid w:val="00EA2661"/>
    <w:rsid w:val="00EA298F"/>
    <w:rsid w:val="00EA7B59"/>
    <w:rsid w:val="00EA7DA8"/>
    <w:rsid w:val="00EB0AC3"/>
    <w:rsid w:val="00EC5087"/>
    <w:rsid w:val="00ED4305"/>
    <w:rsid w:val="00ED4816"/>
    <w:rsid w:val="00EE0B18"/>
    <w:rsid w:val="00EE5970"/>
    <w:rsid w:val="00EF00CC"/>
    <w:rsid w:val="00EF32DC"/>
    <w:rsid w:val="00EF4F8D"/>
    <w:rsid w:val="00EF7873"/>
    <w:rsid w:val="00F030B3"/>
    <w:rsid w:val="00F12BE7"/>
    <w:rsid w:val="00F201FE"/>
    <w:rsid w:val="00F2047A"/>
    <w:rsid w:val="00F22D11"/>
    <w:rsid w:val="00F2710F"/>
    <w:rsid w:val="00F367F8"/>
    <w:rsid w:val="00F41A6E"/>
    <w:rsid w:val="00F440A1"/>
    <w:rsid w:val="00F44382"/>
    <w:rsid w:val="00F46A47"/>
    <w:rsid w:val="00F47438"/>
    <w:rsid w:val="00F525F6"/>
    <w:rsid w:val="00F55A62"/>
    <w:rsid w:val="00F55E4A"/>
    <w:rsid w:val="00F6351D"/>
    <w:rsid w:val="00F67D17"/>
    <w:rsid w:val="00F737C6"/>
    <w:rsid w:val="00F82310"/>
    <w:rsid w:val="00F9598F"/>
    <w:rsid w:val="00F964BB"/>
    <w:rsid w:val="00FA1C4E"/>
    <w:rsid w:val="00FA5096"/>
    <w:rsid w:val="00FB4676"/>
    <w:rsid w:val="00FC2D57"/>
    <w:rsid w:val="00FC5940"/>
    <w:rsid w:val="00FC6E90"/>
    <w:rsid w:val="00FD574C"/>
    <w:rsid w:val="00FD7BD2"/>
    <w:rsid w:val="00FE2E4A"/>
    <w:rsid w:val="00FE5AAD"/>
    <w:rsid w:val="00FF005F"/>
    <w:rsid w:val="00FF5255"/>
    <w:rsid w:val="00FF57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BF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5F6"/>
    <w:pPr>
      <w:spacing w:after="0" w:line="240" w:lineRule="auto"/>
    </w:pPr>
    <w:rPr>
      <w:rFonts w:ascii="Times New Roman" w:eastAsia="Times New Roman" w:hAnsi="Times New Roman" w:cs="Times New Roman"/>
      <w:sz w:val="24"/>
      <w:szCs w:val="24"/>
      <w:lang w:eastAsia="en-IE"/>
    </w:rPr>
  </w:style>
  <w:style w:type="paragraph" w:styleId="Nadpis1">
    <w:name w:val="heading 1"/>
    <w:basedOn w:val="Normln"/>
    <w:next w:val="Normln"/>
    <w:link w:val="Nadpis1Char"/>
    <w:qFormat/>
    <w:rsid w:val="002245A4"/>
    <w:pPr>
      <w:keepNext/>
      <w:numPr>
        <w:numId w:val="7"/>
      </w:numPr>
      <w:spacing w:before="240" w:after="240"/>
      <w:jc w:val="both"/>
      <w:outlineLvl w:val="0"/>
    </w:pPr>
    <w:rPr>
      <w:b/>
      <w:smallCaps/>
      <w:szCs w:val="20"/>
      <w:lang w:val="en-GB" w:eastAsia="en-US"/>
    </w:rPr>
  </w:style>
  <w:style w:type="paragraph" w:styleId="Nadpis2">
    <w:name w:val="heading 2"/>
    <w:basedOn w:val="Normln"/>
    <w:next w:val="Normln"/>
    <w:link w:val="Nadpis2Char"/>
    <w:qFormat/>
    <w:rsid w:val="002245A4"/>
    <w:pPr>
      <w:keepNext/>
      <w:numPr>
        <w:ilvl w:val="1"/>
        <w:numId w:val="7"/>
      </w:numPr>
      <w:spacing w:after="240"/>
      <w:jc w:val="both"/>
      <w:outlineLvl w:val="1"/>
    </w:pPr>
    <w:rPr>
      <w:b/>
      <w:szCs w:val="20"/>
      <w:lang w:val="en-GB" w:eastAsia="en-US"/>
    </w:rPr>
  </w:style>
  <w:style w:type="paragraph" w:styleId="Nadpis3">
    <w:name w:val="heading 3"/>
    <w:basedOn w:val="Normln"/>
    <w:next w:val="Normln"/>
    <w:link w:val="Nadpis3Char"/>
    <w:qFormat/>
    <w:rsid w:val="002245A4"/>
    <w:pPr>
      <w:keepNext/>
      <w:numPr>
        <w:ilvl w:val="2"/>
        <w:numId w:val="7"/>
      </w:numPr>
      <w:spacing w:after="240"/>
      <w:jc w:val="both"/>
      <w:outlineLvl w:val="2"/>
    </w:pPr>
    <w:rPr>
      <w:i/>
      <w:szCs w:val="20"/>
      <w:lang w:val="en-GB" w:eastAsia="en-US"/>
    </w:rPr>
  </w:style>
  <w:style w:type="paragraph" w:styleId="Nadpis4">
    <w:name w:val="heading 4"/>
    <w:basedOn w:val="Normln"/>
    <w:next w:val="Normln"/>
    <w:link w:val="Nadpis4Char"/>
    <w:qFormat/>
    <w:rsid w:val="002245A4"/>
    <w:pPr>
      <w:keepNext/>
      <w:numPr>
        <w:ilvl w:val="3"/>
        <w:numId w:val="7"/>
      </w:numPr>
      <w:spacing w:after="240"/>
      <w:jc w:val="both"/>
      <w:outlineLvl w:val="3"/>
    </w:pPr>
    <w:rPr>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62F"/>
    <w:pPr>
      <w:tabs>
        <w:tab w:val="center" w:pos="4513"/>
        <w:tab w:val="right" w:pos="9026"/>
      </w:tabs>
    </w:pPr>
  </w:style>
  <w:style w:type="character" w:customStyle="1" w:styleId="ZhlavChar">
    <w:name w:val="Záhlaví Char"/>
    <w:basedOn w:val="Standardnpsmoodstavce"/>
    <w:link w:val="Zhlav"/>
    <w:uiPriority w:val="99"/>
    <w:rsid w:val="0048562F"/>
  </w:style>
  <w:style w:type="paragraph" w:styleId="Zpat">
    <w:name w:val="footer"/>
    <w:basedOn w:val="Normln"/>
    <w:link w:val="ZpatChar"/>
    <w:uiPriority w:val="99"/>
    <w:unhideWhenUsed/>
    <w:rsid w:val="0048562F"/>
    <w:pPr>
      <w:tabs>
        <w:tab w:val="center" w:pos="4513"/>
        <w:tab w:val="right" w:pos="9026"/>
      </w:tabs>
    </w:pPr>
  </w:style>
  <w:style w:type="character" w:customStyle="1" w:styleId="ZpatChar">
    <w:name w:val="Zápatí Char"/>
    <w:basedOn w:val="Standardnpsmoodstavce"/>
    <w:link w:val="Zpat"/>
    <w:uiPriority w:val="99"/>
    <w:rsid w:val="0048562F"/>
  </w:style>
  <w:style w:type="character" w:customStyle="1" w:styleId="Style1">
    <w:name w:val="Style1"/>
    <w:basedOn w:val="Standardnpsmoodstavce"/>
    <w:uiPriority w:val="1"/>
    <w:rsid w:val="0048562F"/>
    <w:rPr>
      <w:rFonts w:ascii="Arial" w:hAnsi="Arial"/>
      <w:sz w:val="22"/>
    </w:rPr>
  </w:style>
  <w:style w:type="character" w:customStyle="1" w:styleId="Style2">
    <w:name w:val="Style2"/>
    <w:basedOn w:val="Standardnpsmoodstavce"/>
    <w:uiPriority w:val="1"/>
    <w:rsid w:val="0048562F"/>
    <w:rPr>
      <w:rFonts w:ascii="Arial" w:hAnsi="Arial"/>
      <w:sz w:val="22"/>
    </w:rPr>
  </w:style>
  <w:style w:type="paragraph" w:customStyle="1" w:styleId="OHIMTITLE">
    <w:name w:val="OHIM TITLE"/>
    <w:basedOn w:val="Nzev"/>
    <w:link w:val="OHIMTITLEChar"/>
    <w:qFormat/>
    <w:rsid w:val="0048562F"/>
    <w:pPr>
      <w:widowControl w:val="0"/>
      <w:contextualSpacing w:val="0"/>
      <w:jc w:val="right"/>
    </w:pPr>
    <w:rPr>
      <w:rFonts w:ascii="Arial" w:eastAsia="Times New Roman" w:hAnsi="Arial" w:cs="Arial"/>
      <w:b/>
      <w:color w:val="404040" w:themeColor="text1" w:themeTint="BF"/>
      <w:sz w:val="30"/>
      <w:szCs w:val="30"/>
      <w:lang w:val="en-GB"/>
    </w:rPr>
  </w:style>
  <w:style w:type="character" w:customStyle="1" w:styleId="OHIMTITLEChar">
    <w:name w:val="OHIM TITLE Char"/>
    <w:basedOn w:val="NzevChar"/>
    <w:link w:val="OHIMTITLE"/>
    <w:rsid w:val="0048562F"/>
    <w:rPr>
      <w:rFonts w:ascii="Arial" w:eastAsia="Times New Roman" w:hAnsi="Arial" w:cs="Arial"/>
      <w:b/>
      <w:color w:val="404040" w:themeColor="text1" w:themeTint="BF"/>
      <w:spacing w:val="-10"/>
      <w:kern w:val="28"/>
      <w:sz w:val="30"/>
      <w:szCs w:val="30"/>
      <w:lang w:val="en-GB"/>
    </w:rPr>
  </w:style>
  <w:style w:type="paragraph" w:styleId="Nzev">
    <w:name w:val="Title"/>
    <w:basedOn w:val="Normln"/>
    <w:next w:val="Normln"/>
    <w:link w:val="NzevChar"/>
    <w:uiPriority w:val="10"/>
    <w:qFormat/>
    <w:rsid w:val="0048562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562F"/>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rsid w:val="002245A4"/>
    <w:rPr>
      <w:rFonts w:ascii="Times New Roman" w:eastAsia="Times New Roman" w:hAnsi="Times New Roman" w:cs="Times New Roman"/>
      <w:b/>
      <w:smallCaps/>
      <w:sz w:val="24"/>
      <w:szCs w:val="20"/>
      <w:lang w:val="en-GB"/>
    </w:rPr>
  </w:style>
  <w:style w:type="character" w:customStyle="1" w:styleId="Nadpis2Char">
    <w:name w:val="Nadpis 2 Char"/>
    <w:basedOn w:val="Standardnpsmoodstavce"/>
    <w:link w:val="Nadpis2"/>
    <w:rsid w:val="002245A4"/>
    <w:rPr>
      <w:rFonts w:ascii="Times New Roman" w:eastAsia="Times New Roman" w:hAnsi="Times New Roman" w:cs="Times New Roman"/>
      <w:b/>
      <w:sz w:val="24"/>
      <w:szCs w:val="20"/>
      <w:lang w:val="en-GB"/>
    </w:rPr>
  </w:style>
  <w:style w:type="character" w:customStyle="1" w:styleId="Nadpis3Char">
    <w:name w:val="Nadpis 3 Char"/>
    <w:basedOn w:val="Standardnpsmoodstavce"/>
    <w:link w:val="Nadpis3"/>
    <w:rsid w:val="002245A4"/>
    <w:rPr>
      <w:rFonts w:ascii="Times New Roman" w:eastAsia="Times New Roman" w:hAnsi="Times New Roman" w:cs="Times New Roman"/>
      <w:i/>
      <w:sz w:val="24"/>
      <w:szCs w:val="20"/>
      <w:lang w:val="en-GB"/>
    </w:rPr>
  </w:style>
  <w:style w:type="character" w:customStyle="1" w:styleId="Nadpis4Char">
    <w:name w:val="Nadpis 4 Char"/>
    <w:basedOn w:val="Standardnpsmoodstavce"/>
    <w:link w:val="Nadpis4"/>
    <w:rsid w:val="002245A4"/>
    <w:rPr>
      <w:rFonts w:ascii="Times New Roman" w:eastAsia="Times New Roman" w:hAnsi="Times New Roman" w:cs="Times New Roman"/>
      <w:sz w:val="24"/>
      <w:szCs w:val="20"/>
      <w:lang w:val="en-GB"/>
    </w:rPr>
  </w:style>
  <w:style w:type="paragraph" w:styleId="Textbubliny">
    <w:name w:val="Balloon Text"/>
    <w:basedOn w:val="Normln"/>
    <w:link w:val="TextbublinyChar"/>
    <w:semiHidden/>
    <w:rsid w:val="002245A4"/>
    <w:rPr>
      <w:rFonts w:ascii="Tahoma" w:hAnsi="Tahoma" w:cs="Tahoma"/>
      <w:sz w:val="16"/>
      <w:szCs w:val="16"/>
    </w:rPr>
  </w:style>
  <w:style w:type="character" w:customStyle="1" w:styleId="TextbublinyChar">
    <w:name w:val="Text bubliny Char"/>
    <w:basedOn w:val="Standardnpsmoodstavce"/>
    <w:link w:val="Textbubliny"/>
    <w:semiHidden/>
    <w:rsid w:val="002245A4"/>
    <w:rPr>
      <w:rFonts w:ascii="Tahoma" w:eastAsia="Times New Roman" w:hAnsi="Tahoma" w:cs="Tahoma"/>
      <w:sz w:val="16"/>
      <w:szCs w:val="16"/>
      <w:lang w:eastAsia="en-IE"/>
    </w:rPr>
  </w:style>
  <w:style w:type="paragraph" w:styleId="Normlnweb">
    <w:name w:val="Normal (Web)"/>
    <w:basedOn w:val="Normln"/>
    <w:rsid w:val="002245A4"/>
  </w:style>
  <w:style w:type="character" w:styleId="Siln">
    <w:name w:val="Strong"/>
    <w:qFormat/>
    <w:rsid w:val="002245A4"/>
    <w:rPr>
      <w:b/>
      <w:bCs/>
    </w:rPr>
  </w:style>
  <w:style w:type="character" w:styleId="Hypertextovodkaz">
    <w:name w:val="Hyperlink"/>
    <w:rsid w:val="002245A4"/>
    <w:rPr>
      <w:rFonts w:cs="Times New Roman"/>
      <w:color w:val="0000FF"/>
      <w:u w:val="single"/>
    </w:rPr>
  </w:style>
  <w:style w:type="character" w:styleId="Odkaznakoment">
    <w:name w:val="annotation reference"/>
    <w:rsid w:val="002245A4"/>
    <w:rPr>
      <w:sz w:val="16"/>
      <w:szCs w:val="16"/>
    </w:rPr>
  </w:style>
  <w:style w:type="paragraph" w:styleId="Textkomente">
    <w:name w:val="annotation text"/>
    <w:basedOn w:val="Normln"/>
    <w:link w:val="TextkomenteChar"/>
    <w:rsid w:val="002245A4"/>
    <w:rPr>
      <w:sz w:val="20"/>
      <w:szCs w:val="20"/>
    </w:rPr>
  </w:style>
  <w:style w:type="character" w:customStyle="1" w:styleId="TextkomenteChar">
    <w:name w:val="Text komentáře Char"/>
    <w:basedOn w:val="Standardnpsmoodstavce"/>
    <w:link w:val="Textkomente"/>
    <w:rsid w:val="002245A4"/>
    <w:rPr>
      <w:rFonts w:ascii="Times New Roman" w:eastAsia="Times New Roman" w:hAnsi="Times New Roman" w:cs="Times New Roman"/>
      <w:sz w:val="20"/>
      <w:szCs w:val="20"/>
      <w:lang w:eastAsia="en-IE"/>
    </w:rPr>
  </w:style>
  <w:style w:type="paragraph" w:styleId="Pedmtkomente">
    <w:name w:val="annotation subject"/>
    <w:basedOn w:val="Textkomente"/>
    <w:next w:val="Textkomente"/>
    <w:link w:val="PedmtkomenteChar"/>
    <w:semiHidden/>
    <w:rsid w:val="002245A4"/>
    <w:rPr>
      <w:b/>
      <w:bCs/>
    </w:rPr>
  </w:style>
  <w:style w:type="character" w:customStyle="1" w:styleId="PedmtkomenteChar">
    <w:name w:val="Předmět komentáře Char"/>
    <w:basedOn w:val="TextkomenteChar"/>
    <w:link w:val="Pedmtkomente"/>
    <w:semiHidden/>
    <w:rsid w:val="002245A4"/>
    <w:rPr>
      <w:rFonts w:ascii="Times New Roman" w:eastAsia="Times New Roman" w:hAnsi="Times New Roman" w:cs="Times New Roman"/>
      <w:b/>
      <w:bCs/>
      <w:sz w:val="20"/>
      <w:szCs w:val="20"/>
      <w:lang w:eastAsia="en-IE"/>
    </w:rPr>
  </w:style>
  <w:style w:type="paragraph" w:styleId="Prosttext">
    <w:name w:val="Plain Text"/>
    <w:basedOn w:val="Normln"/>
    <w:link w:val="ProsttextChar"/>
    <w:rsid w:val="002245A4"/>
    <w:rPr>
      <w:rFonts w:ascii="Courier New" w:eastAsia="MS Mincho" w:hAnsi="Courier New" w:cs="Courier New"/>
      <w:sz w:val="20"/>
      <w:szCs w:val="20"/>
      <w:lang w:eastAsia="ja-JP"/>
    </w:rPr>
  </w:style>
  <w:style w:type="character" w:customStyle="1" w:styleId="ProsttextChar">
    <w:name w:val="Prostý text Char"/>
    <w:basedOn w:val="Standardnpsmoodstavce"/>
    <w:link w:val="Prosttext"/>
    <w:rsid w:val="002245A4"/>
    <w:rPr>
      <w:rFonts w:ascii="Courier New" w:eastAsia="MS Mincho" w:hAnsi="Courier New" w:cs="Courier New"/>
      <w:sz w:val="20"/>
      <w:szCs w:val="20"/>
      <w:lang w:eastAsia="ja-JP"/>
    </w:rPr>
  </w:style>
  <w:style w:type="paragraph" w:styleId="Odstavecseseznamem">
    <w:name w:val="List Paragraph"/>
    <w:aliases w:val="F5 List Paragraph,No Spacing1,List Paragraph Char Char Char,Indicator Text,Numbered Para 1,Bullet 1,Bullet Points,List Paragraph12,MAIN CONTENT,Bullet Style,Colorful List - Accent 11,Normal numbered,List Paragraph2,List Paragraph1"/>
    <w:basedOn w:val="Normln"/>
    <w:link w:val="OdstavecseseznamemChar"/>
    <w:uiPriority w:val="34"/>
    <w:qFormat/>
    <w:rsid w:val="002245A4"/>
    <w:pPr>
      <w:ind w:left="720"/>
    </w:pPr>
  </w:style>
  <w:style w:type="paragraph" w:customStyle="1" w:styleId="Default">
    <w:name w:val="Default"/>
    <w:rsid w:val="002245A4"/>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extpoznpodarou">
    <w:name w:val="footnote text"/>
    <w:basedOn w:val="Normln"/>
    <w:link w:val="TextpoznpodarouChar"/>
    <w:uiPriority w:val="99"/>
    <w:semiHidden/>
    <w:unhideWhenUsed/>
    <w:rsid w:val="002245A4"/>
    <w:rPr>
      <w:sz w:val="20"/>
      <w:szCs w:val="20"/>
    </w:rPr>
  </w:style>
  <w:style w:type="character" w:customStyle="1" w:styleId="TextpoznpodarouChar">
    <w:name w:val="Text pozn. pod čarou Char"/>
    <w:basedOn w:val="Standardnpsmoodstavce"/>
    <w:link w:val="Textpoznpodarou"/>
    <w:uiPriority w:val="99"/>
    <w:semiHidden/>
    <w:rsid w:val="002245A4"/>
    <w:rPr>
      <w:rFonts w:ascii="Times New Roman" w:eastAsia="Times New Roman" w:hAnsi="Times New Roman" w:cs="Times New Roman"/>
      <w:sz w:val="20"/>
      <w:szCs w:val="20"/>
      <w:lang w:eastAsia="en-IE"/>
    </w:rPr>
  </w:style>
  <w:style w:type="character" w:styleId="slostrnky">
    <w:name w:val="page number"/>
    <w:rsid w:val="002245A4"/>
  </w:style>
  <w:style w:type="character" w:styleId="Znakapoznpodarou">
    <w:name w:val="footnote reference"/>
    <w:uiPriority w:val="99"/>
    <w:rsid w:val="002245A4"/>
    <w:rPr>
      <w:vertAlign w:val="superscript"/>
    </w:rPr>
  </w:style>
  <w:style w:type="table" w:customStyle="1" w:styleId="LightGrid-Accent11">
    <w:name w:val="Light Grid - Accent 11"/>
    <w:basedOn w:val="Normlntabulka"/>
    <w:uiPriority w:val="62"/>
    <w:rsid w:val="002245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1">
    <w:name w:val="Text 1"/>
    <w:basedOn w:val="Normln"/>
    <w:rsid w:val="002245A4"/>
    <w:pPr>
      <w:spacing w:after="240"/>
      <w:ind w:left="483"/>
      <w:jc w:val="both"/>
    </w:pPr>
    <w:rPr>
      <w:lang w:val="fr-FR" w:eastAsia="ko-KR"/>
    </w:rPr>
  </w:style>
  <w:style w:type="paragraph" w:customStyle="1" w:styleId="NumPar1">
    <w:name w:val="NumPar 1"/>
    <w:basedOn w:val="Nadpis1"/>
    <w:next w:val="Normln"/>
    <w:rsid w:val="002245A4"/>
    <w:pPr>
      <w:keepNext w:val="0"/>
      <w:spacing w:before="0"/>
      <w:outlineLvl w:val="9"/>
    </w:pPr>
    <w:rPr>
      <w:b w:val="0"/>
      <w:smallCaps w:val="0"/>
    </w:rPr>
  </w:style>
  <w:style w:type="table" w:styleId="Mkatabulky">
    <w:name w:val="Table Grid"/>
    <w:basedOn w:val="Normlntabulka"/>
    <w:uiPriority w:val="59"/>
    <w:rsid w:val="002245A4"/>
    <w:pPr>
      <w:spacing w:after="0" w:line="240" w:lineRule="auto"/>
    </w:pPr>
    <w:rPr>
      <w:rFonts w:ascii="Times New Roman" w:eastAsia="MS Mincho"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IMTEXT">
    <w:name w:val="OHIM TEXT"/>
    <w:basedOn w:val="Normln"/>
    <w:link w:val="OHIMTEXTChar"/>
    <w:qFormat/>
    <w:rsid w:val="002245A4"/>
    <w:pPr>
      <w:widowControl w:val="0"/>
      <w:spacing w:line="240" w:lineRule="atLeast"/>
      <w:jc w:val="both"/>
    </w:pPr>
    <w:rPr>
      <w:rFonts w:ascii="Arial" w:hAnsi="Arial" w:cs="Arial"/>
      <w:i/>
      <w:color w:val="404040"/>
      <w:sz w:val="22"/>
      <w:szCs w:val="26"/>
      <w:lang w:val="en-GB" w:eastAsia="en-US"/>
    </w:rPr>
  </w:style>
  <w:style w:type="character" w:customStyle="1" w:styleId="OHIMTEXTChar">
    <w:name w:val="OHIM TEXT Char"/>
    <w:link w:val="OHIMTEXT"/>
    <w:rsid w:val="002245A4"/>
    <w:rPr>
      <w:rFonts w:ascii="Arial" w:eastAsia="Times New Roman" w:hAnsi="Arial" w:cs="Arial"/>
      <w:i/>
      <w:color w:val="404040"/>
      <w:szCs w:val="26"/>
      <w:lang w:val="en-GB"/>
    </w:rPr>
  </w:style>
  <w:style w:type="table" w:customStyle="1" w:styleId="TableGrid1">
    <w:name w:val="Table Grid1"/>
    <w:basedOn w:val="Normlntabulka"/>
    <w:next w:val="Mkatabulky"/>
    <w:uiPriority w:val="59"/>
    <w:rsid w:val="002245A4"/>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245A4"/>
    <w:pPr>
      <w:spacing w:after="0" w:line="240" w:lineRule="auto"/>
    </w:pPr>
    <w:rPr>
      <w:rFonts w:ascii="Times New Roman" w:eastAsia="Times New Roman" w:hAnsi="Times New Roman" w:cs="Times New Roman"/>
      <w:sz w:val="24"/>
      <w:szCs w:val="24"/>
      <w:lang w:eastAsia="en-IE"/>
    </w:rPr>
  </w:style>
  <w:style w:type="table" w:styleId="Stednmka3zvraznn1">
    <w:name w:val="Medium Grid 3 Accent 1"/>
    <w:basedOn w:val="Normlntabulka"/>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1">
    <w:name w:val="Medium Grid 3 - Accent 11"/>
    <w:basedOn w:val="Normlntabulka"/>
    <w:next w:val="Stednmka3zvraznn1"/>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OdstavecseseznamemChar">
    <w:name w:val="Odstavec se seznamem Char"/>
    <w:aliases w:val="F5 List Paragraph Char,No Spacing1 Char,List Paragraph Char Char Char Char,Indicator Text Char,Numbered Para 1 Char,Bullet 1 Char,Bullet Points Char,List Paragraph12 Char,MAIN CONTENT Char,Bullet Style Char,Normal numbered Char"/>
    <w:link w:val="Odstavecseseznamem"/>
    <w:uiPriority w:val="34"/>
    <w:rsid w:val="002245A4"/>
    <w:rPr>
      <w:rFonts w:ascii="Times New Roman" w:eastAsia="Times New Roman" w:hAnsi="Times New Roman" w:cs="Times New Roman"/>
      <w:sz w:val="24"/>
      <w:szCs w:val="24"/>
      <w:lang w:eastAsia="en-IE"/>
    </w:rPr>
  </w:style>
  <w:style w:type="paragraph" w:styleId="Titulek">
    <w:name w:val="caption"/>
    <w:basedOn w:val="Normln"/>
    <w:next w:val="Normln"/>
    <w:uiPriority w:val="35"/>
    <w:unhideWhenUsed/>
    <w:qFormat/>
    <w:rsid w:val="002245A4"/>
    <w:pPr>
      <w:widowControl w:val="0"/>
      <w:spacing w:after="200"/>
      <w:jc w:val="both"/>
    </w:pPr>
    <w:rPr>
      <w:rFonts w:ascii="Arial" w:hAnsi="Arial"/>
      <w:i/>
      <w:iCs/>
      <w:color w:val="1F497D"/>
      <w:sz w:val="18"/>
      <w:szCs w:val="18"/>
      <w:lang w:val="en-GB" w:eastAsia="en-US"/>
    </w:rPr>
  </w:style>
  <w:style w:type="table" w:customStyle="1" w:styleId="ListTable3-Accent51">
    <w:name w:val="List Table 3 - Accent 51"/>
    <w:basedOn w:val="Normlntabulka"/>
    <w:uiPriority w:val="48"/>
    <w:rsid w:val="0031237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UnresolvedMention1">
    <w:name w:val="Unresolved Mention1"/>
    <w:basedOn w:val="Standardnpsmoodstavce"/>
    <w:uiPriority w:val="99"/>
    <w:semiHidden/>
    <w:unhideWhenUsed/>
    <w:rsid w:val="00E3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8265">
      <w:bodyDiv w:val="1"/>
      <w:marLeft w:val="0"/>
      <w:marRight w:val="0"/>
      <w:marTop w:val="0"/>
      <w:marBottom w:val="0"/>
      <w:divBdr>
        <w:top w:val="none" w:sz="0" w:space="0" w:color="auto"/>
        <w:left w:val="none" w:sz="0" w:space="0" w:color="auto"/>
        <w:bottom w:val="none" w:sz="0" w:space="0" w:color="auto"/>
        <w:right w:val="none" w:sz="0" w:space="0" w:color="auto"/>
      </w:divBdr>
    </w:div>
    <w:div w:id="649214667">
      <w:bodyDiv w:val="1"/>
      <w:marLeft w:val="0"/>
      <w:marRight w:val="0"/>
      <w:marTop w:val="0"/>
      <w:marBottom w:val="0"/>
      <w:divBdr>
        <w:top w:val="none" w:sz="0" w:space="0" w:color="auto"/>
        <w:left w:val="none" w:sz="0" w:space="0" w:color="auto"/>
        <w:bottom w:val="none" w:sz="0" w:space="0" w:color="auto"/>
        <w:right w:val="none" w:sz="0" w:space="0" w:color="auto"/>
      </w:divBdr>
    </w:div>
    <w:div w:id="697893345">
      <w:bodyDiv w:val="1"/>
      <w:marLeft w:val="0"/>
      <w:marRight w:val="0"/>
      <w:marTop w:val="0"/>
      <w:marBottom w:val="0"/>
      <w:divBdr>
        <w:top w:val="none" w:sz="0" w:space="0" w:color="auto"/>
        <w:left w:val="none" w:sz="0" w:space="0" w:color="auto"/>
        <w:bottom w:val="none" w:sz="0" w:space="0" w:color="auto"/>
        <w:right w:val="none" w:sz="0" w:space="0" w:color="auto"/>
      </w:divBdr>
    </w:div>
    <w:div w:id="977152281">
      <w:bodyDiv w:val="1"/>
      <w:marLeft w:val="0"/>
      <w:marRight w:val="0"/>
      <w:marTop w:val="0"/>
      <w:marBottom w:val="0"/>
      <w:divBdr>
        <w:top w:val="none" w:sz="0" w:space="0" w:color="auto"/>
        <w:left w:val="none" w:sz="0" w:space="0" w:color="auto"/>
        <w:bottom w:val="none" w:sz="0" w:space="0" w:color="auto"/>
        <w:right w:val="none" w:sz="0" w:space="0" w:color="auto"/>
      </w:divBdr>
    </w:div>
    <w:div w:id="2132742734">
      <w:bodyDiv w:val="1"/>
      <w:marLeft w:val="0"/>
      <w:marRight w:val="0"/>
      <w:marTop w:val="0"/>
      <w:marBottom w:val="0"/>
      <w:divBdr>
        <w:top w:val="none" w:sz="0" w:space="0" w:color="auto"/>
        <w:left w:val="none" w:sz="0" w:space="0" w:color="auto"/>
        <w:bottom w:val="none" w:sz="0" w:space="0" w:color="auto"/>
        <w:right w:val="none" w:sz="0" w:space="0" w:color="auto"/>
      </w:divBdr>
    </w:div>
    <w:div w:id="2138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460C-E386-47C4-B129-CB7CDECC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2383</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2025-02-25T10:55:00Z</dcterms:created>
  <dcterms:modified xsi:type="dcterms:W3CDTF">2025-02-25T10:55:00Z</dcterms:modified>
</cp:coreProperties>
</file>