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9</w:t>
        <w:br/>
        <w:t>k nájemní smlouvě č. 205/2012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I. SMLUVNÍ STRANY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94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Pronajímatel: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Povodí Ohře, státní podnik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20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4219, 430 03 Chomutov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966" w:val="left"/>
        </w:tabs>
        <w:bidi w:val="0"/>
        <w:spacing w:before="0" w:after="0" w:line="218" w:lineRule="auto"/>
        <w:ind w:left="20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 :70889988</w:t>
        <w:tab/>
        <w:t>DIČ: CZ70889988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Povodí Ohře, státní podnik je zapsán v obchodním rejstříku u Krajského soudu v Ústí nad Labem v oddílu A, vložce č. 13052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946" w:val="left"/>
        </w:tabs>
        <w:bidi w:val="0"/>
        <w:spacing w:before="0" w:after="0" w:line="218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Nájemce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: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Zemědělské družstvo Klapý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18" w:lineRule="auto"/>
        <w:ind w:left="20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Klapý 40, 411 16 Klapý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966" w:val="left"/>
        </w:tabs>
        <w:bidi w:val="0"/>
        <w:spacing w:before="0" w:after="440" w:line="218" w:lineRule="auto"/>
        <w:ind w:left="20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00120693</w:t>
        <w:tab/>
        <w:t>DIČ: CZ00120693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Zapsán dne 27.5.1961 v obchodním rejstříku u Krajského soudu v Ústí nad Labem v oddílu DrXXIV, vložce č. 1076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Dodatkem č. 9 se mění od 1. 1. 2025 tyto body smlouvy: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IV. DOBA NÁJMU změna odst. 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1. Pronajímatel pronajímá nájemci předmět nájmu uvedený v čl. II.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dobu určitou od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0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1. 1. 2025 do 31. 12. 2025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tj. na dobu jednoho roku.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V. CENA A PLATEBNÍ PODMÍNKY změna odst. 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3. Cena nájmu pro rok 2025 je stanovena ve výši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51.437 Kč bez DPH + oficiálně (úředně) zjištěná a vyhlášená inflace za rok 2024.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ostatních bodech se smlouva nemění.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9 této smlouvy nabývá platnosti dnem podpisu poslední ze smluvních stran a účinnosti zveřejněním v Registru smluv, pokud této účinnosti dle příslušných ustanovení smlouvy nenabude později.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je vyhotoven ve 4 vyhotoveních, z nichž každá strana obdrží 2 vyhotovení.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25400" distB="0" distL="0" distR="0" simplePos="0" relativeHeight="125829378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25400</wp:posOffset>
                </wp:positionV>
                <wp:extent cx="2511425" cy="225425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11425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3898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V Chomutově dne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9.700000000000003pt;margin-top:2.pt;width:197.75pt;height:17.75pt;z-index:-125829375;mso-wrap-distance-left:0;mso-wrap-distance-top:2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389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V Chomutově dne </w:t>
                      </w:r>
                      <w:r>
                        <w:rPr>
                          <w:u w:val="single"/>
                        </w:rPr>
                        <w:t xml:space="preserve"> </w:t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5400" distB="0" distL="0" distR="0" simplePos="0" relativeHeight="125829380" behindDoc="0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25400</wp:posOffset>
                </wp:positionV>
                <wp:extent cx="2496185" cy="22542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96185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3874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V Klapý dne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17.40000000000003pt;margin-top:2.pt;width:196.55000000000001pt;height:17.75pt;z-index:-125829373;mso-wrap-distance-left:0;mso-wrap-distance-top:2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387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V Klapý dne </w:t>
                      </w:r>
                      <w:r>
                        <w:rPr>
                          <w:u w:val="single"/>
                        </w:rPr>
                        <w:t xml:space="preserve"> </w:t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1353" w:left="1394" w:right="1389" w:bottom="668" w:header="925" w:footer="240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571500" distB="0" distL="0" distR="0" simplePos="0" relativeHeight="125829382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571500</wp:posOffset>
                </wp:positionV>
                <wp:extent cx="2673350" cy="54864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73350" cy="548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4152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 za pronajímatele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9.700000000000003pt;margin-top:45.pt;width:210.5pt;height:43.200000000000003pt;z-index:-125829371;mso-wrap-distance-left:0;mso-wrap-distance-top:45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15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u w:val="single"/>
                        </w:rPr>
                        <w:t xml:space="preserve"> 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za pronajímatele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71500" distB="0" distL="0" distR="0" simplePos="0" relativeHeight="125829384" behindDoc="0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571500</wp:posOffset>
                </wp:positionV>
                <wp:extent cx="2597150" cy="54864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97150" cy="548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4032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nájemce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Zemědělské družstvo Klapý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17.40000000000003pt;margin-top:45.pt;width:204.5pt;height:43.200000000000003pt;z-index:-125829369;mso-wrap-distance-left:0;mso-wrap-distance-top:45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03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u w:val="single"/>
                        </w:rPr>
                        <w:t xml:space="preserve"> </w:t>
                        <w:tab/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nájemce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Zemědělské družstvo Klapý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67" w:after="67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53" w:left="0" w:right="0" w:bottom="668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Stránka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1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z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353" w:left="1394" w:right="1389" w:bottom="668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after="18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Letafkova Jana</dc:creator>
  <cp:keywords/>
</cp:coreProperties>
</file>