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5C7FD" w14:textId="77777777" w:rsidR="0005019D" w:rsidRDefault="003C543A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7AF5C801" wp14:editId="7AF5C802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C7FE" w14:textId="77777777" w:rsidR="0005019D" w:rsidRDefault="003C543A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UZSVM/P/40914/2025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7AF5C7FF" w14:textId="77777777" w:rsidR="0005019D" w:rsidRDefault="003C543A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UZSVM/P/40557/2025-HSPH</w:t>
      </w:r>
      <w:r>
        <w:fldChar w:fldCharType="end"/>
      </w:r>
    </w:p>
    <w:p w14:paraId="503CA62D" w14:textId="77777777" w:rsidR="003C543A" w:rsidRDefault="003C543A" w:rsidP="003C543A">
      <w:pPr>
        <w:pStyle w:val="Bezmezer"/>
        <w:rPr>
          <w:rFonts w:ascii="Arial" w:hAnsi="Arial" w:cs="Arial"/>
          <w:sz w:val="18"/>
        </w:rPr>
      </w:pPr>
    </w:p>
    <w:p w14:paraId="41BFEB0F" w14:textId="77777777" w:rsidR="003C543A" w:rsidRPr="00FA7BFE" w:rsidRDefault="003C543A" w:rsidP="003C543A">
      <w:pPr>
        <w:pStyle w:val="Default"/>
        <w:spacing w:before="240"/>
        <w:jc w:val="center"/>
        <w:rPr>
          <w:b/>
          <w:bCs/>
          <w:color w:val="auto"/>
          <w:sz w:val="28"/>
          <w:szCs w:val="28"/>
        </w:rPr>
      </w:pPr>
      <w:r w:rsidRPr="00FA7BFE">
        <w:rPr>
          <w:b/>
          <w:bCs/>
          <w:color w:val="auto"/>
          <w:sz w:val="28"/>
          <w:szCs w:val="28"/>
        </w:rPr>
        <w:t xml:space="preserve">Smlouva o sběru, odvozu a likvidaci odpadu </w:t>
      </w:r>
    </w:p>
    <w:p w14:paraId="7AA968B3" w14:textId="0479DAC1" w:rsidR="003C543A" w:rsidRPr="00E93723" w:rsidRDefault="003C543A" w:rsidP="003C543A">
      <w:pPr>
        <w:pStyle w:val="Default"/>
        <w:spacing w:before="120"/>
        <w:jc w:val="center"/>
        <w:rPr>
          <w:b/>
          <w:bCs/>
          <w:color w:val="FF0000"/>
          <w:sz w:val="28"/>
          <w:szCs w:val="28"/>
        </w:rPr>
      </w:pPr>
      <w:r w:rsidRPr="00FA7BFE">
        <w:rPr>
          <w:b/>
          <w:bCs/>
          <w:color w:val="auto"/>
          <w:sz w:val="28"/>
          <w:szCs w:val="28"/>
        </w:rPr>
        <w:t xml:space="preserve">ÚZSVM ÚP Plzeň </w:t>
      </w:r>
      <w:r w:rsidRPr="00485039">
        <w:rPr>
          <w:b/>
          <w:bCs/>
          <w:color w:val="auto"/>
          <w:sz w:val="28"/>
          <w:szCs w:val="28"/>
        </w:rPr>
        <w:t xml:space="preserve">č. </w:t>
      </w:r>
      <w:r w:rsidR="00485039" w:rsidRPr="00485039">
        <w:rPr>
          <w:b/>
          <w:bCs/>
          <w:color w:val="auto"/>
          <w:sz w:val="28"/>
          <w:szCs w:val="28"/>
        </w:rPr>
        <w:t>41</w:t>
      </w:r>
      <w:r w:rsidRPr="00485039">
        <w:rPr>
          <w:b/>
          <w:bCs/>
          <w:color w:val="auto"/>
          <w:sz w:val="28"/>
          <w:szCs w:val="28"/>
        </w:rPr>
        <w:t>/ 2025</w:t>
      </w:r>
    </w:p>
    <w:p w14:paraId="50229B74" w14:textId="77777777" w:rsidR="003C543A" w:rsidRPr="00FA7BFE" w:rsidRDefault="003C543A" w:rsidP="003C543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uzavřená dle ustanovení § 2586 a násl. zákona č. 89/2012 Sb., občanský zákoník, ve znění pozdějších předpisů (dále jen „občanský zákoník“)</w:t>
      </w:r>
      <w:r w:rsidRPr="00FA7BFE">
        <w:rPr>
          <w:rFonts w:ascii="Arial" w:hAnsi="Arial" w:cs="Arial"/>
          <w:sz w:val="22"/>
          <w:szCs w:val="22"/>
        </w:rPr>
        <w:t xml:space="preserve"> na veřejnou zakázku s názvem </w:t>
      </w:r>
      <w:r w:rsidRPr="00FA7BFE">
        <w:rPr>
          <w:rFonts w:ascii="Arial" w:hAnsi="Arial" w:cs="Arial"/>
          <w:b/>
          <w:sz w:val="22"/>
          <w:szCs w:val="22"/>
        </w:rPr>
        <w:t>„Sběr, odvoz a likvidace odpadu pro ÚP Plzeň“</w:t>
      </w:r>
      <w:r w:rsidRPr="00FA7BFE">
        <w:rPr>
          <w:rFonts w:ascii="Arial" w:hAnsi="Arial" w:cs="Arial"/>
          <w:sz w:val="22"/>
          <w:szCs w:val="22"/>
        </w:rPr>
        <w:t xml:space="preserve"> (dále jen „veřejná zakázka“)</w:t>
      </w:r>
    </w:p>
    <w:p w14:paraId="5AB297DE" w14:textId="77777777" w:rsidR="003C543A" w:rsidRPr="00FA7BFE" w:rsidRDefault="003C543A" w:rsidP="003C543A">
      <w:pPr>
        <w:pStyle w:val="Default"/>
        <w:spacing w:before="120"/>
        <w:jc w:val="right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část </w:t>
      </w:r>
      <w:r>
        <w:rPr>
          <w:b/>
          <w:bCs/>
          <w:color w:val="auto"/>
          <w:sz w:val="22"/>
          <w:szCs w:val="22"/>
        </w:rPr>
        <w:t>3</w:t>
      </w:r>
      <w:r w:rsidRPr="00FA7BFE">
        <w:rPr>
          <w:b/>
          <w:bCs/>
          <w:color w:val="auto"/>
          <w:sz w:val="22"/>
          <w:szCs w:val="22"/>
        </w:rPr>
        <w:t xml:space="preserve"> - </w:t>
      </w:r>
      <w:r>
        <w:rPr>
          <w:b/>
          <w:bCs/>
          <w:color w:val="auto"/>
          <w:sz w:val="22"/>
          <w:szCs w:val="22"/>
        </w:rPr>
        <w:t>Kralovice</w:t>
      </w:r>
    </w:p>
    <w:p w14:paraId="1078FA9D" w14:textId="77777777" w:rsidR="003C543A" w:rsidRPr="00FA7BFE" w:rsidRDefault="003C543A" w:rsidP="003C543A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Smluvní strany:</w:t>
      </w:r>
    </w:p>
    <w:p w14:paraId="0C332025" w14:textId="77777777" w:rsidR="003C543A" w:rsidRPr="00FA7BFE" w:rsidRDefault="003C543A" w:rsidP="003C543A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</w:p>
    <w:p w14:paraId="2064ED61" w14:textId="77777777" w:rsidR="003C543A" w:rsidRPr="00FA7BFE" w:rsidRDefault="003C543A" w:rsidP="003C543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Zadavatel:</w:t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  <w:t xml:space="preserve">Česká republika </w:t>
      </w:r>
    </w:p>
    <w:p w14:paraId="5AF37615" w14:textId="77777777" w:rsidR="003C543A" w:rsidRPr="00FA7BFE" w:rsidRDefault="003C543A" w:rsidP="003C543A">
      <w:pPr>
        <w:pStyle w:val="Default"/>
        <w:spacing w:before="120"/>
        <w:ind w:left="2126" w:firstLine="709"/>
        <w:contextualSpacing/>
        <w:jc w:val="both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– Úřad pro zastupování státu ve věcech majetkových </w:t>
      </w:r>
    </w:p>
    <w:p w14:paraId="4905E749" w14:textId="77777777" w:rsidR="003C543A" w:rsidRPr="00FA7BFE" w:rsidRDefault="003C543A" w:rsidP="003C543A">
      <w:pPr>
        <w:widowControl w:val="0"/>
        <w:autoSpaceDE w:val="0"/>
        <w:autoSpaceDN w:val="0"/>
        <w:adjustRightInd w:val="0"/>
        <w:ind w:left="2829"/>
        <w:jc w:val="both"/>
        <w:rPr>
          <w:rFonts w:ascii="Arial" w:hAnsi="Arial" w:cs="Arial"/>
          <w:b/>
          <w:bCs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 w:rsidRPr="00FA7BFE">
        <w:rPr>
          <w:rFonts w:ascii="Arial" w:hAnsi="Arial" w:cs="Arial"/>
          <w:bCs/>
          <w:sz w:val="22"/>
          <w:szCs w:val="22"/>
        </w:rPr>
        <w:t>o Úřadu pro zastupování státu ve věcech majetkových,</w:t>
      </w:r>
      <w:r w:rsidRPr="00FA7BFE">
        <w:rPr>
          <w:rFonts w:ascii="Arial" w:eastAsia="Calibri" w:hAnsi="Arial" w:cs="Arial"/>
          <w:bCs/>
          <w:sz w:val="22"/>
          <w:szCs w:val="22"/>
        </w:rPr>
        <w:t xml:space="preserve"> ve znění pozdějších předpisů</w:t>
      </w:r>
    </w:p>
    <w:p w14:paraId="0286A554" w14:textId="77777777" w:rsidR="003C543A" w:rsidRPr="00FA7BFE" w:rsidRDefault="003C543A" w:rsidP="003C543A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se sídlem: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  <w:t>Rašínovo nábřeží 390/42, Nové Město, 128 00 Praha 2</w:t>
      </w:r>
    </w:p>
    <w:p w14:paraId="028137C6" w14:textId="334FCA66" w:rsidR="003C543A" w:rsidRPr="00FA7BFE" w:rsidRDefault="003C543A" w:rsidP="003C543A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za kterého právně jedná:</w:t>
      </w:r>
      <w:r w:rsidRPr="00FA7BFE">
        <w:rPr>
          <w:color w:val="auto"/>
          <w:sz w:val="22"/>
          <w:szCs w:val="22"/>
        </w:rPr>
        <w:tab/>
        <w:t>Ing. L</w:t>
      </w:r>
      <w:r w:rsidR="00485039">
        <w:rPr>
          <w:color w:val="auto"/>
          <w:sz w:val="22"/>
          <w:szCs w:val="22"/>
        </w:rPr>
        <w:t>ibor Kazda</w:t>
      </w:r>
      <w:r w:rsidRPr="00FA7BFE">
        <w:rPr>
          <w:color w:val="auto"/>
          <w:sz w:val="22"/>
          <w:szCs w:val="22"/>
        </w:rPr>
        <w:t>, ředitel Územního pracoviště Plzeň</w:t>
      </w:r>
    </w:p>
    <w:p w14:paraId="32455983" w14:textId="77777777" w:rsidR="003C543A" w:rsidRPr="00FA7BFE" w:rsidRDefault="003C543A" w:rsidP="003C543A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IČO: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  <w:t xml:space="preserve">69797111 </w:t>
      </w:r>
    </w:p>
    <w:p w14:paraId="2987B201" w14:textId="19E9E660" w:rsidR="003C543A" w:rsidRPr="00FA7BFE" w:rsidRDefault="003C543A" w:rsidP="003C543A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DIČ: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155DAB">
        <w:rPr>
          <w:color w:val="auto"/>
          <w:sz w:val="22"/>
          <w:szCs w:val="22"/>
        </w:rPr>
        <w:t>XXXXX</w:t>
      </w:r>
      <w:r w:rsidRPr="00FA7BFE">
        <w:rPr>
          <w:color w:val="auto"/>
          <w:sz w:val="22"/>
          <w:szCs w:val="22"/>
        </w:rPr>
        <w:t xml:space="preserve"> </w:t>
      </w:r>
    </w:p>
    <w:p w14:paraId="55C4A422" w14:textId="48B0582F" w:rsidR="003C543A" w:rsidRPr="00FA7BFE" w:rsidRDefault="003C543A" w:rsidP="003C543A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bankovní spojení: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155DAB">
        <w:rPr>
          <w:color w:val="auto"/>
          <w:sz w:val="22"/>
          <w:szCs w:val="22"/>
        </w:rPr>
        <w:t>XXXXX</w:t>
      </w:r>
    </w:p>
    <w:p w14:paraId="7B6B128E" w14:textId="69089A96" w:rsidR="003C543A" w:rsidRDefault="003C543A" w:rsidP="00155DAB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  <w:shd w:val="clear" w:color="auto" w:fill="FFFFFF"/>
        </w:rPr>
      </w:pPr>
      <w:r w:rsidRPr="00FA7BFE">
        <w:rPr>
          <w:color w:val="auto"/>
          <w:sz w:val="22"/>
          <w:szCs w:val="22"/>
        </w:rPr>
        <w:t>ID datové schránky:</w:t>
      </w:r>
      <w:r w:rsidRPr="00FA7BFE">
        <w:rPr>
          <w:color w:val="auto"/>
          <w:sz w:val="22"/>
          <w:szCs w:val="22"/>
          <w:shd w:val="clear" w:color="auto" w:fill="FFFFFF"/>
        </w:rPr>
        <w:t xml:space="preserve"> </w:t>
      </w:r>
      <w:r w:rsidRPr="00FA7BFE">
        <w:rPr>
          <w:color w:val="auto"/>
          <w:sz w:val="22"/>
          <w:szCs w:val="22"/>
          <w:shd w:val="clear" w:color="auto" w:fill="FFFFFF"/>
        </w:rPr>
        <w:tab/>
      </w:r>
      <w:r w:rsidRPr="00FA7BFE">
        <w:rPr>
          <w:color w:val="auto"/>
          <w:sz w:val="22"/>
          <w:szCs w:val="22"/>
          <w:shd w:val="clear" w:color="auto" w:fill="FFFFFF"/>
        </w:rPr>
        <w:tab/>
      </w:r>
      <w:r w:rsidR="00155DAB">
        <w:rPr>
          <w:color w:val="auto"/>
          <w:sz w:val="22"/>
          <w:szCs w:val="22"/>
          <w:shd w:val="clear" w:color="auto" w:fill="FFFFFF"/>
        </w:rPr>
        <w:t>XXXXX</w:t>
      </w:r>
    </w:p>
    <w:p w14:paraId="0A1F59F7" w14:textId="77777777" w:rsidR="00155DAB" w:rsidRPr="00FA7BFE" w:rsidRDefault="00155DAB" w:rsidP="00155DAB">
      <w:pPr>
        <w:pStyle w:val="Default"/>
        <w:spacing w:before="120"/>
        <w:ind w:left="1416" w:hanging="1416"/>
        <w:contextualSpacing/>
        <w:jc w:val="both"/>
        <w:rPr>
          <w:bCs/>
          <w:i/>
          <w:sz w:val="22"/>
          <w:szCs w:val="22"/>
        </w:rPr>
      </w:pPr>
    </w:p>
    <w:p w14:paraId="55B3CE31" w14:textId="77777777" w:rsidR="003C543A" w:rsidRPr="00FA7BFE" w:rsidRDefault="003C543A" w:rsidP="003C543A">
      <w:pPr>
        <w:pStyle w:val="Default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 (dále jen „zadavatel“) </w:t>
      </w:r>
    </w:p>
    <w:p w14:paraId="6DFA0A56" w14:textId="77777777" w:rsidR="003C543A" w:rsidRPr="00FA7BFE" w:rsidRDefault="003C543A" w:rsidP="003C543A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</w:p>
    <w:p w14:paraId="2C6B6B99" w14:textId="77777777" w:rsidR="003C543A" w:rsidRPr="00FA7BFE" w:rsidRDefault="003C543A" w:rsidP="003C543A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  a </w:t>
      </w:r>
    </w:p>
    <w:p w14:paraId="5D6292A1" w14:textId="77777777" w:rsidR="00E93723" w:rsidRDefault="00E93723" w:rsidP="00E93723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Dodavatel:</w:t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</w:r>
      <w:r w:rsidRPr="00FA7BFE"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 xml:space="preserve">Marius </w:t>
      </w:r>
      <w:proofErr w:type="spellStart"/>
      <w:r>
        <w:rPr>
          <w:b/>
          <w:bCs/>
          <w:color w:val="auto"/>
          <w:sz w:val="22"/>
          <w:szCs w:val="22"/>
        </w:rPr>
        <w:t>Pedersen</w:t>
      </w:r>
      <w:proofErr w:type="spellEnd"/>
      <w:r>
        <w:rPr>
          <w:b/>
          <w:bCs/>
          <w:color w:val="auto"/>
          <w:sz w:val="22"/>
          <w:szCs w:val="22"/>
        </w:rPr>
        <w:t xml:space="preserve"> a.s.</w:t>
      </w:r>
    </w:p>
    <w:p w14:paraId="29A02419" w14:textId="77777777" w:rsidR="00E93723" w:rsidRPr="00FA7BFE" w:rsidRDefault="00E93723" w:rsidP="00E93723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se sídlem: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Průběžná 1940/3, 500 09 Hradec Králové</w:t>
      </w:r>
      <w:r w:rsidRPr="00FA7BFE">
        <w:rPr>
          <w:color w:val="auto"/>
          <w:sz w:val="22"/>
          <w:szCs w:val="22"/>
        </w:rPr>
        <w:t xml:space="preserve"> </w:t>
      </w:r>
    </w:p>
    <w:p w14:paraId="7F95A55A" w14:textId="77777777" w:rsidR="00E93723" w:rsidRPr="00FA7BFE" w:rsidRDefault="00E93723" w:rsidP="00E93723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za kterého jedná: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na základě plné moci Mgr. Pavel Thurnwald, oblastní manažer</w:t>
      </w:r>
    </w:p>
    <w:p w14:paraId="2AF55878" w14:textId="77777777" w:rsidR="00E93723" w:rsidRPr="00FA7BFE" w:rsidRDefault="00E93723" w:rsidP="00E93723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IČO: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42194920</w:t>
      </w:r>
    </w:p>
    <w:p w14:paraId="214FC74A" w14:textId="2D181D6F" w:rsidR="00E93723" w:rsidRPr="00FA7BFE" w:rsidRDefault="00E93723" w:rsidP="00E93723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DIČ: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155DAB">
        <w:rPr>
          <w:color w:val="auto"/>
          <w:sz w:val="22"/>
          <w:szCs w:val="22"/>
        </w:rPr>
        <w:t>XXXXX</w:t>
      </w:r>
    </w:p>
    <w:p w14:paraId="0C9D379B" w14:textId="5BA11D2F" w:rsidR="00E93723" w:rsidRPr="00FA7BFE" w:rsidRDefault="00E93723" w:rsidP="00E93723">
      <w:pPr>
        <w:pStyle w:val="Default"/>
        <w:spacing w:before="120"/>
        <w:ind w:left="1416" w:hanging="1416"/>
        <w:jc w:val="both"/>
        <w:rPr>
          <w:bCs/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zápis ve veřejném rejstříku:</w:t>
      </w:r>
      <w:r w:rsidRPr="00FA7BFE">
        <w:rPr>
          <w:color w:val="auto"/>
          <w:sz w:val="22"/>
          <w:szCs w:val="22"/>
        </w:rPr>
        <w:tab/>
      </w:r>
      <w:r w:rsidR="00155DAB">
        <w:rPr>
          <w:color w:val="auto"/>
          <w:sz w:val="22"/>
          <w:szCs w:val="22"/>
        </w:rPr>
        <w:t>XXXXX</w:t>
      </w:r>
    </w:p>
    <w:p w14:paraId="066AE0FF" w14:textId="20095D5D" w:rsidR="00E93723" w:rsidRPr="00FA7BFE" w:rsidRDefault="00E93723" w:rsidP="00E93723">
      <w:pPr>
        <w:pStyle w:val="Default"/>
        <w:spacing w:before="120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bankovní spojení: 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155DAB">
        <w:rPr>
          <w:color w:val="auto"/>
          <w:sz w:val="22"/>
          <w:szCs w:val="22"/>
        </w:rPr>
        <w:t>XXXXX</w:t>
      </w:r>
    </w:p>
    <w:p w14:paraId="4D464624" w14:textId="1C177D85" w:rsidR="00E93723" w:rsidRPr="00FA7BFE" w:rsidRDefault="00E93723" w:rsidP="00E93723">
      <w:pPr>
        <w:pStyle w:val="Default"/>
        <w:spacing w:before="120"/>
        <w:ind w:left="1418" w:hanging="141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ID datové schránky: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="00155DAB">
        <w:rPr>
          <w:color w:val="auto"/>
          <w:sz w:val="22"/>
          <w:szCs w:val="22"/>
        </w:rPr>
        <w:t>XXXXX</w:t>
      </w:r>
    </w:p>
    <w:p w14:paraId="1BFDB310" w14:textId="77777777" w:rsidR="00E93723" w:rsidRPr="00FA7BFE" w:rsidRDefault="00E93723" w:rsidP="00E93723">
      <w:pPr>
        <w:shd w:val="clear" w:color="auto" w:fill="FFFFFF"/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ECB3A70" w14:textId="196D3B19" w:rsidR="00E93723" w:rsidRPr="00FA7BFE" w:rsidRDefault="00E93723" w:rsidP="00E93723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FA7BFE">
        <w:rPr>
          <w:rFonts w:ascii="Arial" w:hAnsi="Arial" w:cs="Arial"/>
          <w:bCs/>
          <w:i/>
          <w:sz w:val="22"/>
          <w:szCs w:val="22"/>
        </w:rPr>
        <w:t>kontaktní osoba ve věci plnění smlouvy:</w:t>
      </w:r>
      <w:r w:rsidRPr="00FA7BFE">
        <w:rPr>
          <w:rFonts w:ascii="Arial" w:hAnsi="Arial" w:cs="Arial"/>
          <w:bCs/>
          <w:i/>
          <w:sz w:val="22"/>
          <w:szCs w:val="22"/>
        </w:rPr>
        <w:tab/>
      </w:r>
      <w:r w:rsidR="00155DAB">
        <w:rPr>
          <w:rFonts w:ascii="Arial" w:hAnsi="Arial" w:cs="Arial"/>
          <w:bCs/>
          <w:i/>
          <w:sz w:val="22"/>
          <w:szCs w:val="22"/>
        </w:rPr>
        <w:t>XXXXX</w:t>
      </w:r>
      <w:r w:rsidRPr="00FA7BFE">
        <w:rPr>
          <w:rFonts w:ascii="Arial" w:hAnsi="Arial" w:cs="Arial"/>
          <w:i/>
          <w:sz w:val="22"/>
          <w:szCs w:val="22"/>
        </w:rPr>
        <w:t xml:space="preserve"> </w:t>
      </w:r>
    </w:p>
    <w:p w14:paraId="058DBB6C" w14:textId="52786C37" w:rsidR="00E93723" w:rsidRPr="00FA7BFE" w:rsidRDefault="00E93723" w:rsidP="00E93723">
      <w:pPr>
        <w:shd w:val="clear" w:color="auto" w:fill="FFFFFF"/>
        <w:spacing w:before="120"/>
        <w:ind w:left="4248"/>
        <w:rPr>
          <w:rFonts w:ascii="Arial" w:hAnsi="Arial" w:cs="Arial"/>
          <w:i/>
          <w:sz w:val="22"/>
          <w:szCs w:val="22"/>
        </w:rPr>
      </w:pPr>
      <w:r w:rsidRPr="00FA7BFE">
        <w:rPr>
          <w:rFonts w:ascii="Arial" w:hAnsi="Arial" w:cs="Arial"/>
          <w:bCs/>
          <w:i/>
          <w:sz w:val="22"/>
          <w:szCs w:val="22"/>
        </w:rPr>
        <w:t>e-mail:</w:t>
      </w:r>
      <w:r w:rsidRPr="00FA7BFE">
        <w:rPr>
          <w:rFonts w:ascii="Arial" w:hAnsi="Arial" w:cs="Arial"/>
          <w:bCs/>
          <w:i/>
          <w:sz w:val="22"/>
          <w:szCs w:val="22"/>
        </w:rPr>
        <w:tab/>
      </w:r>
      <w:r w:rsidR="00155DAB">
        <w:rPr>
          <w:rFonts w:ascii="Arial" w:hAnsi="Arial" w:cs="Arial"/>
          <w:bCs/>
          <w:i/>
          <w:sz w:val="22"/>
          <w:szCs w:val="22"/>
        </w:rPr>
        <w:t>XXXXX</w:t>
      </w:r>
      <w:r w:rsidRPr="00FA7BFE">
        <w:rPr>
          <w:rFonts w:ascii="Arial" w:hAnsi="Arial" w:cs="Arial"/>
          <w:i/>
          <w:sz w:val="22"/>
          <w:szCs w:val="22"/>
        </w:rPr>
        <w:t xml:space="preserve"> </w:t>
      </w:r>
    </w:p>
    <w:p w14:paraId="295BE4E5" w14:textId="59687126" w:rsidR="00E93723" w:rsidRPr="00FA7BFE" w:rsidRDefault="00E93723" w:rsidP="00E93723">
      <w:pPr>
        <w:shd w:val="clear" w:color="auto" w:fill="FFFFFF"/>
        <w:tabs>
          <w:tab w:val="left" w:pos="4253"/>
        </w:tabs>
        <w:spacing w:before="120"/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Pr="00FA7BFE">
        <w:rPr>
          <w:rFonts w:ascii="Arial" w:hAnsi="Arial" w:cs="Arial"/>
          <w:bCs/>
          <w:i/>
          <w:sz w:val="22"/>
          <w:szCs w:val="22"/>
        </w:rPr>
        <w:t xml:space="preserve">tel.: </w:t>
      </w:r>
      <w:r w:rsidRPr="00FA7BFE">
        <w:rPr>
          <w:rFonts w:ascii="Arial" w:hAnsi="Arial" w:cs="Arial"/>
          <w:bCs/>
          <w:i/>
          <w:sz w:val="22"/>
          <w:szCs w:val="22"/>
        </w:rPr>
        <w:tab/>
      </w:r>
      <w:r w:rsidR="00155DAB">
        <w:rPr>
          <w:rFonts w:ascii="Arial" w:hAnsi="Arial" w:cs="Arial"/>
          <w:bCs/>
          <w:i/>
          <w:sz w:val="22"/>
          <w:szCs w:val="22"/>
        </w:rPr>
        <w:t>XXXXX</w:t>
      </w:r>
    </w:p>
    <w:p w14:paraId="5DCDD82B" w14:textId="13A2C40C" w:rsidR="003C543A" w:rsidRDefault="003C543A" w:rsidP="003C54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(dále jen </w:t>
      </w:r>
      <w:r w:rsidRPr="00FA7BFE">
        <w:rPr>
          <w:rFonts w:ascii="Arial" w:hAnsi="Arial" w:cs="Arial"/>
          <w:bCs/>
          <w:sz w:val="22"/>
          <w:szCs w:val="22"/>
        </w:rPr>
        <w:t>„dodavatel“</w:t>
      </w:r>
      <w:r w:rsidRPr="00FA7BFE">
        <w:rPr>
          <w:rFonts w:ascii="Arial" w:hAnsi="Arial" w:cs="Arial"/>
          <w:sz w:val="22"/>
          <w:szCs w:val="22"/>
        </w:rPr>
        <w:t>)</w:t>
      </w:r>
    </w:p>
    <w:p w14:paraId="3CEAD97D" w14:textId="77777777" w:rsidR="003C543A" w:rsidRPr="00FA7BFE" w:rsidRDefault="003C543A" w:rsidP="003C54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(zadavatel i dodavatel společně také jako „smluvní strany“)</w:t>
      </w:r>
    </w:p>
    <w:p w14:paraId="18A67185" w14:textId="3849BDE1" w:rsidR="003C543A" w:rsidRPr="00FA7BFE" w:rsidRDefault="003C543A" w:rsidP="003C543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uzavírají níže uvedeného dne, měsíce a roku Smlouvu o </w:t>
      </w:r>
      <w:r w:rsidRPr="00FA7BFE">
        <w:rPr>
          <w:rFonts w:ascii="Arial" w:hAnsi="Arial" w:cs="Arial"/>
          <w:bCs/>
          <w:sz w:val="22"/>
          <w:szCs w:val="22"/>
        </w:rPr>
        <w:t xml:space="preserve">sběru, odvozu a </w:t>
      </w:r>
      <w:r>
        <w:rPr>
          <w:rFonts w:ascii="Arial" w:hAnsi="Arial" w:cs="Arial"/>
          <w:bCs/>
          <w:sz w:val="22"/>
          <w:szCs w:val="22"/>
        </w:rPr>
        <w:t>likvidaci</w:t>
      </w:r>
      <w:r w:rsidRPr="00FA7BFE">
        <w:rPr>
          <w:rFonts w:ascii="Arial" w:hAnsi="Arial" w:cs="Arial"/>
          <w:bCs/>
          <w:sz w:val="22"/>
          <w:szCs w:val="22"/>
        </w:rPr>
        <w:t xml:space="preserve"> odpadu</w:t>
      </w:r>
      <w:r w:rsidRPr="00FA7BFE">
        <w:rPr>
          <w:rFonts w:ascii="Arial" w:hAnsi="Arial" w:cs="Arial"/>
          <w:sz w:val="22"/>
          <w:szCs w:val="22"/>
        </w:rPr>
        <w:t xml:space="preserve"> ÚZSVM </w:t>
      </w:r>
      <w:r w:rsidRPr="00485039">
        <w:rPr>
          <w:rFonts w:ascii="Arial" w:hAnsi="Arial" w:cs="Arial"/>
          <w:bCs/>
          <w:sz w:val="22"/>
          <w:szCs w:val="22"/>
        </w:rPr>
        <w:t xml:space="preserve">ÚP Plzeň č. </w:t>
      </w:r>
      <w:r w:rsidR="00485039" w:rsidRPr="00485039">
        <w:rPr>
          <w:rFonts w:ascii="Arial" w:hAnsi="Arial" w:cs="Arial"/>
          <w:bCs/>
          <w:sz w:val="22"/>
          <w:szCs w:val="22"/>
        </w:rPr>
        <w:t>41</w:t>
      </w:r>
      <w:r w:rsidRPr="00485039">
        <w:rPr>
          <w:rFonts w:ascii="Arial" w:hAnsi="Arial" w:cs="Arial"/>
          <w:bCs/>
          <w:sz w:val="22"/>
          <w:szCs w:val="22"/>
        </w:rPr>
        <w:t xml:space="preserve"> /2025 </w:t>
      </w:r>
      <w:r w:rsidRPr="00E93723">
        <w:rPr>
          <w:rFonts w:ascii="Arial" w:hAnsi="Arial" w:cs="Arial"/>
          <w:sz w:val="22"/>
          <w:szCs w:val="22"/>
        </w:rPr>
        <w:t>(dále jen „smlouva“) tohoto znění:</w:t>
      </w:r>
      <w:r w:rsidRPr="00FA7BFE">
        <w:rPr>
          <w:rFonts w:ascii="Arial" w:hAnsi="Arial" w:cs="Arial"/>
          <w:sz w:val="22"/>
          <w:szCs w:val="22"/>
        </w:rPr>
        <w:t xml:space="preserve"> </w:t>
      </w:r>
    </w:p>
    <w:p w14:paraId="13A7B312" w14:textId="77777777" w:rsidR="003C543A" w:rsidRDefault="003C543A" w:rsidP="003C543A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14:paraId="1AD5A20C" w14:textId="77777777" w:rsidR="00E93723" w:rsidRDefault="00E93723" w:rsidP="003C543A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14:paraId="445DBE61" w14:textId="0F285F1D" w:rsidR="003C543A" w:rsidRPr="00FA7BFE" w:rsidRDefault="003C543A" w:rsidP="003C543A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lastRenderedPageBreak/>
        <w:t xml:space="preserve">Čl. </w:t>
      </w:r>
      <w:r>
        <w:rPr>
          <w:b/>
          <w:bCs/>
          <w:color w:val="auto"/>
          <w:sz w:val="22"/>
          <w:szCs w:val="22"/>
        </w:rPr>
        <w:t>I.</w:t>
      </w:r>
    </w:p>
    <w:p w14:paraId="5B5D5884" w14:textId="77777777" w:rsidR="003C543A" w:rsidRPr="00FA7BFE" w:rsidRDefault="003C543A" w:rsidP="003C543A">
      <w:pPr>
        <w:pStyle w:val="Default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Úvodní ustanovení</w:t>
      </w:r>
    </w:p>
    <w:p w14:paraId="2719B285" w14:textId="77777777" w:rsidR="003C543A" w:rsidRPr="00FA7BFE" w:rsidRDefault="003C543A" w:rsidP="003C543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Smluvní strany prohlašují, že veřejná zakázka byla zadavatelem rozdělena na </w:t>
      </w:r>
      <w:r>
        <w:rPr>
          <w:color w:val="auto"/>
          <w:sz w:val="22"/>
          <w:szCs w:val="22"/>
        </w:rPr>
        <w:t>4</w:t>
      </w:r>
      <w:r w:rsidRPr="00FA7BFE">
        <w:rPr>
          <w:color w:val="auto"/>
          <w:sz w:val="22"/>
          <w:szCs w:val="22"/>
        </w:rPr>
        <w:t xml:space="preserve"> samostatn</w:t>
      </w:r>
      <w:r>
        <w:rPr>
          <w:color w:val="auto"/>
          <w:sz w:val="22"/>
          <w:szCs w:val="22"/>
        </w:rPr>
        <w:t>é</w:t>
      </w:r>
      <w:r w:rsidRPr="00FA7BFE">
        <w:rPr>
          <w:color w:val="auto"/>
          <w:sz w:val="22"/>
          <w:szCs w:val="22"/>
        </w:rPr>
        <w:t xml:space="preserve"> část</w:t>
      </w:r>
      <w:r>
        <w:rPr>
          <w:color w:val="auto"/>
          <w:sz w:val="22"/>
          <w:szCs w:val="22"/>
        </w:rPr>
        <w:t>i</w:t>
      </w:r>
      <w:r w:rsidRPr="00FA7BFE">
        <w:rPr>
          <w:color w:val="auto"/>
          <w:sz w:val="22"/>
          <w:szCs w:val="22"/>
        </w:rPr>
        <w:t xml:space="preserve">, a to </w:t>
      </w:r>
      <w:r w:rsidRPr="00FA7BFE">
        <w:rPr>
          <w:b/>
          <w:color w:val="auto"/>
          <w:sz w:val="22"/>
          <w:szCs w:val="22"/>
        </w:rPr>
        <w:t>část 1 - Plzeň</w:t>
      </w:r>
      <w:r w:rsidRPr="00FA7BFE">
        <w:rPr>
          <w:color w:val="auto"/>
          <w:sz w:val="22"/>
          <w:szCs w:val="22"/>
        </w:rPr>
        <w:t xml:space="preserve">; </w:t>
      </w:r>
      <w:r w:rsidRPr="00FA7BFE">
        <w:rPr>
          <w:b/>
          <w:color w:val="auto"/>
          <w:sz w:val="22"/>
          <w:szCs w:val="22"/>
        </w:rPr>
        <w:t>část 2 - Rokycany</w:t>
      </w:r>
      <w:r w:rsidRPr="00FA7BFE">
        <w:rPr>
          <w:color w:val="auto"/>
          <w:sz w:val="22"/>
          <w:szCs w:val="22"/>
        </w:rPr>
        <w:t xml:space="preserve">; </w:t>
      </w:r>
      <w:r w:rsidRPr="00FA7BFE">
        <w:rPr>
          <w:b/>
          <w:color w:val="auto"/>
          <w:sz w:val="22"/>
          <w:szCs w:val="22"/>
        </w:rPr>
        <w:t xml:space="preserve">část. 3 </w:t>
      </w:r>
      <w:proofErr w:type="gramStart"/>
      <w:r w:rsidRPr="00FA7BFE">
        <w:rPr>
          <w:b/>
          <w:color w:val="auto"/>
          <w:sz w:val="22"/>
          <w:szCs w:val="22"/>
        </w:rPr>
        <w:t>-  Kralovice</w:t>
      </w:r>
      <w:proofErr w:type="gramEnd"/>
      <w:r w:rsidRPr="00FA7BFE">
        <w:rPr>
          <w:color w:val="auto"/>
          <w:sz w:val="22"/>
          <w:szCs w:val="22"/>
        </w:rPr>
        <w:t xml:space="preserve">; </w:t>
      </w:r>
      <w:r w:rsidRPr="00FA7BFE">
        <w:rPr>
          <w:b/>
          <w:color w:val="auto"/>
          <w:sz w:val="22"/>
          <w:szCs w:val="22"/>
        </w:rPr>
        <w:t xml:space="preserve">část </w:t>
      </w:r>
      <w:r>
        <w:rPr>
          <w:b/>
          <w:color w:val="auto"/>
          <w:sz w:val="22"/>
          <w:szCs w:val="22"/>
        </w:rPr>
        <w:t>4</w:t>
      </w:r>
      <w:r w:rsidRPr="00FA7BFE">
        <w:rPr>
          <w:b/>
          <w:color w:val="auto"/>
          <w:sz w:val="22"/>
          <w:szCs w:val="22"/>
        </w:rPr>
        <w:t xml:space="preserve"> - Tachov</w:t>
      </w:r>
      <w:r w:rsidRPr="00FA7BFE">
        <w:rPr>
          <w:color w:val="auto"/>
          <w:sz w:val="22"/>
          <w:szCs w:val="22"/>
        </w:rPr>
        <w:t xml:space="preserve">. </w:t>
      </w:r>
    </w:p>
    <w:p w14:paraId="1FE267BE" w14:textId="77777777" w:rsidR="003C543A" w:rsidRPr="00FA7BFE" w:rsidRDefault="003C543A" w:rsidP="003C543A">
      <w:pPr>
        <w:pStyle w:val="Default"/>
        <w:spacing w:before="120"/>
        <w:ind w:left="426"/>
        <w:jc w:val="both"/>
        <w:rPr>
          <w:bCs/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Tato smlouva se týká </w:t>
      </w:r>
      <w:r w:rsidRPr="00FA7BFE">
        <w:rPr>
          <w:b/>
          <w:bCs/>
          <w:color w:val="auto"/>
          <w:sz w:val="22"/>
          <w:szCs w:val="22"/>
        </w:rPr>
        <w:t xml:space="preserve">části </w:t>
      </w:r>
      <w:r>
        <w:rPr>
          <w:b/>
          <w:bCs/>
          <w:color w:val="auto"/>
          <w:sz w:val="22"/>
          <w:szCs w:val="22"/>
        </w:rPr>
        <w:t xml:space="preserve">3 – Kralovice. </w:t>
      </w:r>
    </w:p>
    <w:p w14:paraId="4BB2AC2E" w14:textId="77777777" w:rsidR="003C543A" w:rsidRPr="00FA7BFE" w:rsidRDefault="003C543A" w:rsidP="003C543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Smluvní strany prohlašují, že pokud tato smlouva nestanoví jinak, bude postupováno v souladu s příslušnými ustanoveními občanského zákoníku a v souladu s dalšími právními předpisy, které se vztahují na předmět smlouvy.</w:t>
      </w:r>
    </w:p>
    <w:p w14:paraId="2084377B" w14:textId="77777777" w:rsidR="003C543A" w:rsidRPr="00FA7BFE" w:rsidRDefault="003C543A" w:rsidP="003C543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 xml:space="preserve">Dodavatel prohlašuje, že je osobou oprávněnou ve smyslu zákona č. 541/2020 Sb.,               </w:t>
      </w:r>
      <w:r>
        <w:rPr>
          <w:color w:val="auto"/>
          <w:sz w:val="22"/>
          <w:szCs w:val="22"/>
        </w:rPr>
        <w:t xml:space="preserve">         </w:t>
      </w:r>
      <w:r w:rsidRPr="00FA7BFE">
        <w:rPr>
          <w:color w:val="auto"/>
          <w:sz w:val="22"/>
          <w:szCs w:val="22"/>
        </w:rPr>
        <w:t xml:space="preserve">o odpadech, ve znění pozdějších předpisů (dále jen „zákon o odpadech“) k podnikání v oblasti nakládání s odpady a oprávněným provozovatelem zařízení k nakládání s odpady. </w:t>
      </w:r>
    </w:p>
    <w:p w14:paraId="0B512A33" w14:textId="77777777" w:rsidR="003C543A" w:rsidRPr="00FA7BFE" w:rsidRDefault="003C543A" w:rsidP="003C543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Zadavatel je ve smyslu § 5 písm. a) zákona o odpadech původce odpadu.</w:t>
      </w:r>
    </w:p>
    <w:p w14:paraId="43CCA910" w14:textId="77777777" w:rsidR="003C543A" w:rsidRPr="00FA7BFE" w:rsidRDefault="003C543A" w:rsidP="003C543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Svozové místo je místo dohodnuté smluvními stranami, kde bude připravena sběrná nádoba určená ke svozu. Jednotlivá svozová místa jsou upravena v nedílné příloze této smlouvy (Příloha č. 2 – Rozsah služeb).</w:t>
      </w:r>
    </w:p>
    <w:p w14:paraId="1D7EB00B" w14:textId="77777777" w:rsidR="003C543A" w:rsidRPr="00FA7BFE" w:rsidRDefault="003C543A" w:rsidP="003C543A">
      <w:pPr>
        <w:pStyle w:val="Default"/>
        <w:numPr>
          <w:ilvl w:val="1"/>
          <w:numId w:val="1"/>
        </w:numPr>
        <w:spacing w:before="120"/>
        <w:ind w:left="426" w:hanging="568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Sběrné nádoby jsou nádoby, do nichž původce odpadu shromažďuje odpad. Druh sběrné nádoby u konkrétního stanoviště je určen v nedílné příloze smlouvy (Příloha č. 2 – Rozsah služeb).</w:t>
      </w:r>
    </w:p>
    <w:p w14:paraId="203458AF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133AFE61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II.</w:t>
      </w:r>
    </w:p>
    <w:p w14:paraId="593D89AE" w14:textId="77777777" w:rsidR="003C543A" w:rsidRPr="00FA7BFE" w:rsidRDefault="003C543A" w:rsidP="003C543A">
      <w:pPr>
        <w:pStyle w:val="Default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Předmět smlouvy</w:t>
      </w:r>
    </w:p>
    <w:p w14:paraId="28D7CC20" w14:textId="77777777" w:rsidR="003C543A" w:rsidRPr="00FA7BFE" w:rsidRDefault="003C543A" w:rsidP="003C543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Dodavatel se touto smlouvou zavazuje přebírat odpady zadavatele, které jsou specifikovány v nedílné příloze této smlouvy </w:t>
      </w:r>
      <w:r w:rsidRPr="00FA7BFE">
        <w:rPr>
          <w:rFonts w:ascii="Arial" w:hAnsi="Arial" w:cs="Arial"/>
          <w:bCs/>
          <w:sz w:val="22"/>
          <w:szCs w:val="22"/>
        </w:rPr>
        <w:t xml:space="preserve">(Příloha č. 2 – </w:t>
      </w:r>
      <w:r w:rsidRPr="00FA7BFE">
        <w:rPr>
          <w:rFonts w:ascii="Arial" w:hAnsi="Arial" w:cs="Arial"/>
          <w:sz w:val="22"/>
          <w:szCs w:val="22"/>
        </w:rPr>
        <w:t xml:space="preserve">Rozsah služeb), ty přijmout do svého vlastnictví ve smyslu zákona o odpadech a s převzatými odpady naložit v souladu se zákonem </w:t>
      </w: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br/>
      </w:r>
      <w:r w:rsidRPr="00FA7BFE">
        <w:rPr>
          <w:rFonts w:ascii="Arial" w:hAnsi="Arial" w:cs="Arial"/>
          <w:sz w:val="22"/>
          <w:szCs w:val="22"/>
        </w:rPr>
        <w:t>o odpadech, to vše za předpokladu, že zadavatel dodrží podmínky dodavatele uvedené v této smlouvě.</w:t>
      </w:r>
    </w:p>
    <w:p w14:paraId="79BEC163" w14:textId="77777777" w:rsidR="003C543A" w:rsidRPr="00FA7BFE" w:rsidRDefault="003C543A" w:rsidP="003C543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se touto smlouvou zavazuje zaplatit dodavateli za řádně provedené plnění dle této smlouvy dohodnutou cenu, jak je stanoveno v nedílných přílohách smlouvy (Příloha č. 1 – Ceník služeb a Příloha č. 2 – Rozsah služeb).</w:t>
      </w:r>
    </w:p>
    <w:p w14:paraId="260DE409" w14:textId="77777777" w:rsidR="003C543A" w:rsidRPr="00FA7BFE" w:rsidRDefault="003C543A" w:rsidP="003C543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Smluvní strany se dohodly, že odpad se má za převzatý dodavatelem v okamžiku, kdy jej převezme od zadavatele přímo dodavatel nebo třetí osoba, jež je smluvně zajištěná dodavatelem k převzetí odpadů a jejich přepravě pro dodavatele (děle jen „přepravce“).</w:t>
      </w:r>
    </w:p>
    <w:p w14:paraId="7DF1E47D" w14:textId="77777777" w:rsidR="003C543A" w:rsidRPr="00FA7BFE" w:rsidRDefault="003C543A" w:rsidP="003C543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se zavazuje sjednaným způsobem předávat odpady dodavateli po dobu trvání smlouvy, převést vlastnické právo k odpadu na dodavatele.</w:t>
      </w:r>
    </w:p>
    <w:p w14:paraId="43D78A98" w14:textId="77777777" w:rsidR="003C543A" w:rsidRPr="00FA7BFE" w:rsidRDefault="003C543A" w:rsidP="003C543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Dodavatel se zavazuje dle potřeby zadavatele zajistit odvoz a výkup druhotných surovin. Finanční částku obdrženou za tento výkup pošle bankovním převodem na účet zadavatele do 5 dnů od obdržení finanční částky za výkup.</w:t>
      </w:r>
    </w:p>
    <w:p w14:paraId="3EECB45F" w14:textId="77777777" w:rsidR="003C543A" w:rsidRPr="00FA7BFE" w:rsidRDefault="003C543A" w:rsidP="003C543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 xml:space="preserve">Zadavatel si vyhrazuje právo navýšit počet svozových míst či upravit četnost svozů nebo druh a počet sběrných nádob. Cena bude vypočítána podle smluvních cen stanovených v nedílné příloze smlouvy (Příloha č. 1 – Ceník služeb). </w:t>
      </w:r>
    </w:p>
    <w:p w14:paraId="19D08179" w14:textId="77777777" w:rsidR="003C543A" w:rsidRPr="00485039" w:rsidRDefault="003C543A" w:rsidP="003C543A">
      <w:pPr>
        <w:pStyle w:val="Odstavecseseznamem"/>
        <w:numPr>
          <w:ilvl w:val="1"/>
          <w:numId w:val="2"/>
        </w:numPr>
        <w:tabs>
          <w:tab w:val="left" w:pos="426"/>
        </w:tabs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Dodavatel se zavazuje mít po celou dobu platnosti smlouvy sjednáno pojištění odpovědnosti za škodu způsobenou dodavatelem třetí osobě, a to s limitem pojistného plnění minimálně ve výši 0,5 mil. Kč a zaplacené pojistné. </w:t>
      </w:r>
      <w:r w:rsidRPr="00485039">
        <w:rPr>
          <w:rFonts w:ascii="Arial" w:hAnsi="Arial" w:cs="Arial"/>
          <w:i/>
          <w:sz w:val="22"/>
          <w:szCs w:val="22"/>
        </w:rPr>
        <w:t>(doklad o sjednaném pojištění předloží dodavatel před podpisem smlouvy)</w:t>
      </w:r>
    </w:p>
    <w:p w14:paraId="6F03B414" w14:textId="77777777" w:rsidR="003C543A" w:rsidRDefault="003C543A" w:rsidP="003C543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7C205B26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III.</w:t>
      </w:r>
    </w:p>
    <w:p w14:paraId="0055B2A0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Způsob plnění</w:t>
      </w:r>
    </w:p>
    <w:p w14:paraId="72B2544D" w14:textId="77777777" w:rsidR="003C543A" w:rsidRPr="00FA7BFE" w:rsidRDefault="003C543A" w:rsidP="003C543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Zadavatel je povinen zajistit shromažďování odpadu do sběrných nádob na svozovém místě a dodavatel se zavazuje zajistit sběr takového odpadu a jeho odvoz na místo jeho využití či odstranění, a to v rozsahu dle nedílné přílohy smlouvy (Příloha č. 2 – Rozsah služeb).</w:t>
      </w:r>
    </w:p>
    <w:p w14:paraId="3E59064F" w14:textId="77777777" w:rsidR="003C543A" w:rsidRPr="00FA7BFE" w:rsidRDefault="003C543A" w:rsidP="003C543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lastRenderedPageBreak/>
        <w:t xml:space="preserve">Dodavatel se zavazuje dodat zadavateli paušální známky (samolepky) případně jednorázové známky v rozsahu a skladbě podle nedílné přílohy této smlouvy (Příloha č. 2 – Rozsah služeb). Zadavatel je povinen označit sběrné nádoby těmito známkami, neboť obě smluvní strany budou mít shodně za to, že pouze takto označené sběrné nádoby slouží k odkládání a vývozu odpadu dle této smlouvy. </w:t>
      </w:r>
    </w:p>
    <w:p w14:paraId="7853E1FB" w14:textId="77777777" w:rsidR="003C543A" w:rsidRDefault="003C543A" w:rsidP="003C543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Odvoz a výkup druhotných surovin bude probíhat podle potřeby zadavatele na základě předchozí dohody zadavatele a dodavatele.</w:t>
      </w:r>
    </w:p>
    <w:p w14:paraId="45115FDB" w14:textId="77777777" w:rsidR="003C543A" w:rsidRPr="00FA7BFE" w:rsidRDefault="003C543A" w:rsidP="003C543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si veškeré požadavky a informace předávají písemnou formou (e-mailem, nebo datovou schránkou).</w:t>
      </w:r>
    </w:p>
    <w:p w14:paraId="46973032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3120CDA0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IV.</w:t>
      </w:r>
    </w:p>
    <w:p w14:paraId="527D3656" w14:textId="77777777" w:rsidR="003C543A" w:rsidRPr="00FA7BFE" w:rsidRDefault="003C543A" w:rsidP="003C543A">
      <w:pPr>
        <w:pStyle w:val="Default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Místo a doba plnění</w:t>
      </w:r>
    </w:p>
    <w:p w14:paraId="289A5876" w14:textId="77777777" w:rsidR="003C543A" w:rsidRPr="00FA7BFE" w:rsidRDefault="003C543A" w:rsidP="003C543A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Místem plnění jsou svozová místa specifikovaná v nedílné příloze této smlouvy (Příloha č. </w:t>
      </w:r>
      <w:r w:rsidRPr="00FA7BFE">
        <w:rPr>
          <w:rFonts w:ascii="Arial" w:hAnsi="Arial" w:cs="Arial"/>
          <w:bCs/>
          <w:sz w:val="22"/>
          <w:szCs w:val="22"/>
        </w:rPr>
        <w:t>2 – Rozsah služeb</w:t>
      </w:r>
      <w:r w:rsidRPr="00FA7BFE">
        <w:rPr>
          <w:rFonts w:ascii="Arial" w:hAnsi="Arial" w:cs="Arial"/>
          <w:sz w:val="22"/>
          <w:szCs w:val="22"/>
        </w:rPr>
        <w:t>) a dále místa uvedená v objednávce.</w:t>
      </w:r>
    </w:p>
    <w:p w14:paraId="44406AD4" w14:textId="77777777" w:rsidR="003C543A" w:rsidRPr="00FA7BFE" w:rsidRDefault="003C543A" w:rsidP="003C543A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Smlouva je uzavřena na dobu určitou</w:t>
      </w:r>
      <w:r w:rsidRPr="00FA7BFE">
        <w:rPr>
          <w:rFonts w:ascii="Arial" w:hAnsi="Arial" w:cs="Arial"/>
          <w:iCs/>
          <w:sz w:val="22"/>
          <w:szCs w:val="22"/>
        </w:rPr>
        <w:t xml:space="preserve">, a to na </w:t>
      </w:r>
      <w:r w:rsidRPr="00CA7ABD">
        <w:rPr>
          <w:rFonts w:ascii="Arial" w:hAnsi="Arial" w:cs="Arial"/>
          <w:b/>
          <w:iCs/>
          <w:sz w:val="22"/>
          <w:szCs w:val="22"/>
        </w:rPr>
        <w:t>36 měsíců</w:t>
      </w:r>
      <w:r w:rsidRPr="00FA7BFE">
        <w:rPr>
          <w:rFonts w:ascii="Arial" w:hAnsi="Arial" w:cs="Arial"/>
          <w:iCs/>
          <w:sz w:val="22"/>
          <w:szCs w:val="22"/>
        </w:rPr>
        <w:t xml:space="preserve"> ode dne nabytí účinnosti smlouvy </w:t>
      </w:r>
      <w:r w:rsidRPr="00FA7BFE">
        <w:rPr>
          <w:rFonts w:ascii="Arial" w:hAnsi="Arial" w:cs="Arial"/>
          <w:sz w:val="22"/>
          <w:szCs w:val="22"/>
        </w:rPr>
        <w:t xml:space="preserve">anebo do vyčerpání finančního limitu ve výši </w:t>
      </w:r>
      <w:r w:rsidRPr="00CA7ABD">
        <w:rPr>
          <w:rFonts w:ascii="Arial" w:hAnsi="Arial" w:cs="Arial"/>
          <w:b/>
          <w:sz w:val="22"/>
          <w:szCs w:val="22"/>
        </w:rPr>
        <w:t>2 mil. Kč bez DPH</w:t>
      </w:r>
      <w:r w:rsidRPr="00FA7BFE">
        <w:rPr>
          <w:rFonts w:ascii="Arial" w:hAnsi="Arial" w:cs="Arial"/>
          <w:sz w:val="22"/>
          <w:szCs w:val="22"/>
        </w:rPr>
        <w:t xml:space="preserve"> (dále jen „finanční limit“), </w:t>
      </w:r>
      <w:r>
        <w:rPr>
          <w:rFonts w:ascii="Arial" w:hAnsi="Arial" w:cs="Arial"/>
          <w:sz w:val="22"/>
          <w:szCs w:val="22"/>
        </w:rPr>
        <w:br/>
      </w:r>
      <w:r w:rsidRPr="00FA7BFE">
        <w:rPr>
          <w:rFonts w:ascii="Arial" w:hAnsi="Arial" w:cs="Arial"/>
          <w:sz w:val="22"/>
          <w:szCs w:val="22"/>
        </w:rPr>
        <w:t xml:space="preserve">a to podle toho, která z těchto skutečností nastane dříve. </w:t>
      </w:r>
    </w:p>
    <w:p w14:paraId="764F1730" w14:textId="77777777" w:rsidR="003C543A" w:rsidRPr="00FA7BFE" w:rsidRDefault="003C543A" w:rsidP="003C543A">
      <w:pPr>
        <w:pStyle w:val="Odstavecseseznamem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Do finančního limitu budou započítávány veškeré úhrady za poskytnuté plnění všem dodavatelům na základě smluv uzavřených pro všechny části veřejné zakázky.</w:t>
      </w:r>
    </w:p>
    <w:p w14:paraId="533973EA" w14:textId="77777777" w:rsidR="003C543A" w:rsidRPr="00FA7BFE" w:rsidRDefault="003C543A" w:rsidP="003C543A">
      <w:pPr>
        <w:pStyle w:val="Odstavecseseznamem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Na čerpání finančního limitu nevzniká dodavateli právní nárok. </w:t>
      </w:r>
    </w:p>
    <w:p w14:paraId="5E20AC00" w14:textId="77777777" w:rsidR="003C543A" w:rsidRPr="00FA7BFE" w:rsidRDefault="003C543A" w:rsidP="003C543A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V případě vyčerpání finančního limitu smlouva pozbude účinnosti dnem, kdy bude dodavateli doručeno písemné oznámení zadavatele o vyčerpání finančního limitu.</w:t>
      </w:r>
    </w:p>
    <w:p w14:paraId="26736D98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354021C8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V.</w:t>
      </w:r>
    </w:p>
    <w:p w14:paraId="785CCD05" w14:textId="77777777" w:rsidR="003C543A" w:rsidRPr="00FA7BFE" w:rsidRDefault="003C543A" w:rsidP="003C543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Smluvní ceny a platební podmínky</w:t>
      </w:r>
    </w:p>
    <w:p w14:paraId="1B323114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FA7BFE">
        <w:rPr>
          <w:rFonts w:ascii="Arial" w:hAnsi="Arial" w:cs="Arial"/>
          <w:sz w:val="22"/>
          <w:szCs w:val="22"/>
        </w:rPr>
        <w:t>5.1  Smluvní</w:t>
      </w:r>
      <w:proofErr w:type="gramEnd"/>
      <w:r w:rsidRPr="00FA7BFE">
        <w:rPr>
          <w:rFonts w:ascii="Arial" w:hAnsi="Arial" w:cs="Arial"/>
          <w:sz w:val="22"/>
          <w:szCs w:val="22"/>
        </w:rPr>
        <w:t xml:space="preserve"> ceny za poskytnuté služby jsou stanoveny dohodou smluvních stran, odpovídají nabídce dodavatele učiněné v rámci veřejné zakázky a jsou uvedeny v nedílných přílohách této smlouvy (Příloha č. 1 – Ceník služeb, Příloha č. </w:t>
      </w:r>
      <w:r w:rsidRPr="00FA7BFE">
        <w:rPr>
          <w:rFonts w:ascii="Arial" w:hAnsi="Arial" w:cs="Arial"/>
          <w:bCs/>
          <w:sz w:val="22"/>
          <w:szCs w:val="22"/>
        </w:rPr>
        <w:t>2 – Rozsah služeb</w:t>
      </w:r>
      <w:r w:rsidRPr="00FA7BFE">
        <w:rPr>
          <w:rFonts w:ascii="Arial" w:hAnsi="Arial" w:cs="Arial"/>
          <w:sz w:val="22"/>
          <w:szCs w:val="22"/>
        </w:rPr>
        <w:t>).</w:t>
      </w:r>
    </w:p>
    <w:p w14:paraId="6F919445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5.2</w:t>
      </w:r>
      <w:r w:rsidRPr="00FA7BFE">
        <w:rPr>
          <w:rFonts w:ascii="Arial" w:hAnsi="Arial" w:cs="Arial"/>
          <w:sz w:val="22"/>
          <w:szCs w:val="22"/>
        </w:rPr>
        <w:tab/>
        <w:t xml:space="preserve">Smluvní strany se dohodly, že smluvní ceny za poskytnuté služby jsou stanoveny jako ceny nejvýše přípustné, konečné a platné v nezměněné výši po celou dobu trvání smlouvy. </w:t>
      </w:r>
    </w:p>
    <w:p w14:paraId="3EF20A43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5.3</w:t>
      </w:r>
      <w:r w:rsidRPr="00FA7BFE">
        <w:rPr>
          <w:rFonts w:ascii="Arial" w:hAnsi="Arial" w:cs="Arial"/>
          <w:sz w:val="22"/>
          <w:szCs w:val="22"/>
        </w:rPr>
        <w:tab/>
        <w:t>Smluvní ceny za poskytnuté služby zahrnují veškeré náklady dodavatele nebo jeho poddodavatelů související s komplexním zajištěním plnění předmětu této smlouvy.</w:t>
      </w:r>
    </w:p>
    <w:p w14:paraId="66807518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5.4</w:t>
      </w:r>
      <w:r w:rsidRPr="00FA7BFE">
        <w:rPr>
          <w:rFonts w:ascii="Arial" w:hAnsi="Arial" w:cs="Arial"/>
          <w:sz w:val="22"/>
          <w:szCs w:val="22"/>
        </w:rPr>
        <w:tab/>
        <w:t xml:space="preserve">Smluvní ceny dle odst. </w:t>
      </w:r>
      <w:r>
        <w:rPr>
          <w:rFonts w:ascii="Arial" w:hAnsi="Arial" w:cs="Arial"/>
          <w:sz w:val="22"/>
          <w:szCs w:val="22"/>
        </w:rPr>
        <w:t>5</w:t>
      </w:r>
      <w:r w:rsidRPr="00FA7BFE">
        <w:rPr>
          <w:rFonts w:ascii="Arial" w:hAnsi="Arial" w:cs="Arial"/>
          <w:sz w:val="22"/>
          <w:szCs w:val="22"/>
        </w:rPr>
        <w:t xml:space="preserve">.1 tohoto článku je možné upravit pouze v souvislosti se změnou daňových předpisů týkajících se DPH, a to o výši, která bude odpovídat takové legislativní změně ke dni zdanitelného plnění, nebo v souvislosti se změnou výše poplatků za ukládání odpadů. </w:t>
      </w:r>
    </w:p>
    <w:p w14:paraId="691901DE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5.5</w:t>
      </w:r>
      <w:r w:rsidRPr="00FA7BFE">
        <w:rPr>
          <w:rFonts w:ascii="Arial" w:hAnsi="Arial" w:cs="Arial"/>
          <w:sz w:val="22"/>
          <w:szCs w:val="22"/>
        </w:rPr>
        <w:tab/>
        <w:t>Veškeré poskytované služby vyplývající ze smluvního vztahu musí být dodavatelem vyfakturovány v kalendářním roce, kdy byla služba poskytnuta.</w:t>
      </w:r>
    </w:p>
    <w:p w14:paraId="7F698DEB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5.6</w:t>
      </w:r>
      <w:r w:rsidRPr="00FA7BFE">
        <w:rPr>
          <w:rFonts w:ascii="Arial" w:hAnsi="Arial" w:cs="Arial"/>
          <w:bCs/>
          <w:sz w:val="22"/>
          <w:szCs w:val="22"/>
        </w:rPr>
        <w:tab/>
        <w:t>Smluvní ceny za poskytnuté služby jsou splatné na základě faktury vystavené dodavatelem, do</w:t>
      </w:r>
      <w:r w:rsidRPr="00FA7BFE">
        <w:rPr>
          <w:rFonts w:ascii="Arial" w:hAnsi="Arial" w:cs="Arial"/>
          <w:sz w:val="22"/>
          <w:szCs w:val="22"/>
        </w:rPr>
        <w:t xml:space="preserve"> 21 kalendářních dnů ode dne doručení řádně vystavené faktury, popř. dodavatelem opravené (doplněné) faktury</w:t>
      </w:r>
      <w:r w:rsidRPr="00FA7BFE">
        <w:rPr>
          <w:rFonts w:ascii="Arial" w:hAnsi="Arial" w:cs="Arial"/>
          <w:bCs/>
          <w:sz w:val="22"/>
          <w:szCs w:val="22"/>
        </w:rPr>
        <w:t xml:space="preserve">. </w:t>
      </w:r>
    </w:p>
    <w:p w14:paraId="0F765C45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5.7</w:t>
      </w:r>
      <w:r w:rsidRPr="00FA7BFE">
        <w:rPr>
          <w:rFonts w:ascii="Arial" w:hAnsi="Arial" w:cs="Arial"/>
          <w:sz w:val="22"/>
          <w:szCs w:val="22"/>
        </w:rPr>
        <w:tab/>
        <w:t>Ve faktuře musí být uvedeno zejména číslo smlouvy, fakturační období a poskytnutá služba.</w:t>
      </w:r>
    </w:p>
    <w:p w14:paraId="4ABE8C1F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5.8</w:t>
      </w:r>
      <w:r w:rsidRPr="00FA7BFE">
        <w:rPr>
          <w:rFonts w:ascii="Arial" w:hAnsi="Arial" w:cs="Arial"/>
          <w:bCs/>
          <w:sz w:val="22"/>
          <w:szCs w:val="22"/>
        </w:rPr>
        <w:tab/>
        <w:t>Faktura musí být doručena zadavateli na adr</w:t>
      </w:r>
      <w:r w:rsidRPr="00FA7BFE">
        <w:rPr>
          <w:rFonts w:ascii="Arial" w:hAnsi="Arial" w:cs="Arial"/>
          <w:sz w:val="22"/>
          <w:szCs w:val="22"/>
        </w:rPr>
        <w:t>esu: Úřad pro zastupování státu ve věcech majetkových, Územní pracoviště Plzeň, Radobyčická 1313/14, Jižní Předměstí, 301 00 Plzeň</w:t>
      </w:r>
      <w:r w:rsidRPr="00FA7BFE">
        <w:rPr>
          <w:rFonts w:ascii="Arial" w:hAnsi="Arial" w:cs="Arial"/>
          <w:bCs/>
          <w:sz w:val="22"/>
          <w:szCs w:val="22"/>
        </w:rPr>
        <w:t xml:space="preserve"> nebo elektronicky na e-mailovou adresu  </w:t>
      </w:r>
      <w:hyperlink r:id="rId8" w:history="1">
        <w:r w:rsidRPr="00FA7BFE">
          <w:rPr>
            <w:rStyle w:val="Hypertextovodkaz"/>
            <w:rFonts w:ascii="Arial" w:hAnsi="Arial" w:cs="Arial"/>
            <w:bCs/>
            <w:sz w:val="22"/>
            <w:szCs w:val="22"/>
          </w:rPr>
          <w:t>podatelna.plzen@uzsvm.cz</w:t>
        </w:r>
      </w:hyperlink>
      <w:r w:rsidRPr="00FA7BFE">
        <w:rPr>
          <w:rFonts w:ascii="Arial" w:hAnsi="Arial" w:cs="Arial"/>
          <w:bCs/>
          <w:sz w:val="22"/>
          <w:szCs w:val="22"/>
        </w:rPr>
        <w:t>.</w:t>
      </w:r>
    </w:p>
    <w:p w14:paraId="0B125EED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5.9</w:t>
      </w:r>
      <w:r w:rsidRPr="00FA7BFE">
        <w:rPr>
          <w:rFonts w:ascii="Arial" w:hAnsi="Arial" w:cs="Arial"/>
          <w:sz w:val="22"/>
          <w:szCs w:val="22"/>
        </w:rPr>
        <w:tab/>
        <w:t>Faktura bude uhrazena bankovním převodem.</w:t>
      </w:r>
    </w:p>
    <w:p w14:paraId="5AD05F85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bCs/>
          <w:sz w:val="22"/>
          <w:szCs w:val="22"/>
        </w:rPr>
        <w:t>5.10</w:t>
      </w:r>
      <w:r w:rsidRPr="00FA7BFE">
        <w:rPr>
          <w:rFonts w:ascii="Arial" w:hAnsi="Arial" w:cs="Arial"/>
          <w:bCs/>
          <w:sz w:val="22"/>
          <w:szCs w:val="22"/>
        </w:rPr>
        <w:tab/>
        <w:t xml:space="preserve">Faktura musí mít náležitosti podle </w:t>
      </w:r>
      <w:r w:rsidRPr="00FA7BFE">
        <w:rPr>
          <w:rFonts w:ascii="Arial" w:hAnsi="Arial" w:cs="Arial"/>
          <w:sz w:val="22"/>
          <w:szCs w:val="22"/>
        </w:rPr>
        <w:t xml:space="preserve">platné legislativy. V případě, že bude faktura vystavena neoprávněně nebo nebude obsahovat zákonné náležitosti, je zadavatel oprávněn fakturu vrátit dodavateli k opravě (doplnění). V takovém případě bude přerušen běh doby splatnosti a nová </w:t>
      </w:r>
      <w:r w:rsidRPr="00FA7BFE">
        <w:rPr>
          <w:rFonts w:ascii="Arial" w:hAnsi="Arial" w:cs="Arial"/>
          <w:sz w:val="22"/>
          <w:szCs w:val="22"/>
        </w:rPr>
        <w:lastRenderedPageBreak/>
        <w:t>doba splatnosti začne běžet okamžikem doručení opravené (doplněné) faktury zadavateli.</w:t>
      </w:r>
    </w:p>
    <w:p w14:paraId="06ED5EB7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5.11</w:t>
      </w:r>
      <w:r w:rsidRPr="00FA7BFE">
        <w:rPr>
          <w:rFonts w:ascii="Arial" w:hAnsi="Arial" w:cs="Arial"/>
          <w:sz w:val="22"/>
          <w:szCs w:val="22"/>
        </w:rPr>
        <w:tab/>
        <w:t xml:space="preserve">Ostatní případné platby podle této smlouvy (např. smluvní pokuty, úroky z prodlení) jsou splatné na výzvu k jejich úhradě. Platby dle tohoto odstavce je dodavatel povinen vyúčtovat samostatnou fakturou, popřípadě společně s fakturou na cenu služeb. </w:t>
      </w:r>
    </w:p>
    <w:p w14:paraId="5B574D73" w14:textId="77777777" w:rsidR="003C543A" w:rsidRPr="00FA7BFE" w:rsidRDefault="003C543A" w:rsidP="003C543A">
      <w:pPr>
        <w:pStyle w:val="Odstavecseseznamem"/>
        <w:widowControl w:val="0"/>
        <w:tabs>
          <w:tab w:val="left" w:pos="-567"/>
        </w:tabs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5.12</w:t>
      </w:r>
      <w:r w:rsidRPr="00FA7BFE">
        <w:rPr>
          <w:rFonts w:ascii="Arial" w:hAnsi="Arial" w:cs="Arial"/>
          <w:sz w:val="22"/>
          <w:szCs w:val="22"/>
        </w:rPr>
        <w:tab/>
        <w:t>Změny bankovních účtů jsou si smluvní strany povinny bez zbytečného odkladu písemně oznámit.</w:t>
      </w:r>
    </w:p>
    <w:p w14:paraId="3F430CBE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0A4CB84F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VI.</w:t>
      </w:r>
    </w:p>
    <w:p w14:paraId="3C4755AA" w14:textId="77777777" w:rsidR="003C543A" w:rsidRPr="00FA7BFE" w:rsidRDefault="003C543A" w:rsidP="003C543A">
      <w:pPr>
        <w:pStyle w:val="Bezmezer"/>
        <w:jc w:val="center"/>
        <w:rPr>
          <w:rFonts w:ascii="Arial" w:hAnsi="Arial" w:cs="Arial"/>
        </w:rPr>
      </w:pPr>
      <w:r w:rsidRPr="00FA7BFE">
        <w:rPr>
          <w:rFonts w:ascii="Arial" w:hAnsi="Arial" w:cs="Arial"/>
          <w:b/>
          <w:bCs/>
        </w:rPr>
        <w:t>Sankce</w:t>
      </w:r>
    </w:p>
    <w:p w14:paraId="17AE1F9F" w14:textId="77777777" w:rsidR="003C543A" w:rsidRPr="00FA7BFE" w:rsidRDefault="003C543A" w:rsidP="003C54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0DFFC778" w14:textId="77777777" w:rsidR="003C543A" w:rsidRPr="00FA7BFE" w:rsidRDefault="003C543A" w:rsidP="003C54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2893FC9E" w14:textId="77777777" w:rsidR="003C543A" w:rsidRPr="00FA7BFE" w:rsidRDefault="003C543A" w:rsidP="003C543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Dodavatel nese plnou odpovědnost za škodu způsobenou zadavateli v souvislosti s plněním předmětu smlouvy a zavazuje se takovou škodu zadavateli uhradit. Výše náhrady škody není omezena.</w:t>
      </w:r>
    </w:p>
    <w:p w14:paraId="504F11D0" w14:textId="77777777" w:rsidR="003C543A" w:rsidRPr="00FA7BFE" w:rsidRDefault="003C543A" w:rsidP="003C543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V případě prodlení dodavatele se zahájením poskytování sjednaných služeb nebo v případě, že dodavatel nedodrží sjednaný interval svozu (dle Přílohy č. 2 – Rozsah služeb), se dodavatel zavazuje uhradit zadavateli smluvní pokutu ve výši 500 Kč, a to za každý započatý kalendářní den prodlení. </w:t>
      </w:r>
    </w:p>
    <w:p w14:paraId="046B3F4B" w14:textId="77777777" w:rsidR="003C543A" w:rsidRPr="00FA7BFE" w:rsidRDefault="003C543A" w:rsidP="003C543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V případě, že dodavatel nebude mít sjednáno pojištění a zaplacené pojistné v souladu s čl. 2 odst. 2.7 smlouvy, zavazuje se dodavatel uhradit zadavateli smluvní pokutu ve výši 25.000 Kč. </w:t>
      </w:r>
    </w:p>
    <w:p w14:paraId="2167D4D9" w14:textId="77777777" w:rsidR="003C543A" w:rsidRPr="00FA7BFE" w:rsidRDefault="003C543A" w:rsidP="003C543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se zavazuje uhradit dodavateli z jakékoli neoprávněně neuhrazené části faktury dodavatele (včetně DPH) úrok z prodlení ve výši stanovené nařízením vlády č. 351/2013 Sb., kterým se určuje výše úroků z prodlení a nákladů spojených s uplatněním pohledávky, určuje odměna likvidátora, likvidačního správce a člena orgánu právnické osoby jmenovaného</w:t>
      </w:r>
      <w:r w:rsidRPr="00FA7BFE">
        <w:rPr>
          <w:rFonts w:ascii="Arial" w:hAnsi="Arial" w:cs="Arial"/>
          <w:i/>
          <w:sz w:val="22"/>
          <w:szCs w:val="22"/>
        </w:rPr>
        <w:t xml:space="preserve"> </w:t>
      </w:r>
      <w:r w:rsidRPr="00FA7BFE">
        <w:rPr>
          <w:rFonts w:ascii="Arial" w:hAnsi="Arial" w:cs="Arial"/>
          <w:sz w:val="22"/>
          <w:szCs w:val="22"/>
        </w:rPr>
        <w:t>soudem a upravují některé otázky Obchodního věstníku a veřejných rejstříků právnických a fyzických osob</w:t>
      </w:r>
      <w:r>
        <w:rPr>
          <w:rFonts w:ascii="Arial" w:hAnsi="Arial" w:cs="Arial"/>
          <w:sz w:val="22"/>
          <w:szCs w:val="22"/>
        </w:rPr>
        <w:t xml:space="preserve"> a evidence svěřeneckých fondů a evidence údajů o skutečných majitelích</w:t>
      </w:r>
      <w:r w:rsidRPr="00FA7BFE">
        <w:rPr>
          <w:rFonts w:ascii="Arial" w:hAnsi="Arial" w:cs="Arial"/>
          <w:sz w:val="22"/>
          <w:szCs w:val="22"/>
        </w:rPr>
        <w:t>, ve znění pozdějších, a to za každý kalendářní den prodlení vůči dnu splatnosti faktury.</w:t>
      </w:r>
    </w:p>
    <w:p w14:paraId="275D4FF1" w14:textId="77777777" w:rsidR="003C543A" w:rsidRPr="00FA7BFE" w:rsidRDefault="003C543A" w:rsidP="003C543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Smluvní pokuty, jakož i případné úroky z prodlení, jsou splatné 14. kalendářní den ode dne odeslání příslušné výzvy povinné smluvní straně na její adresu uvedenou v záhlaví této smlouvy anebo do datové schránky. </w:t>
      </w:r>
    </w:p>
    <w:p w14:paraId="41D0927D" w14:textId="77777777" w:rsidR="003C543A" w:rsidRPr="00FA7BFE" w:rsidRDefault="003C543A" w:rsidP="003C543A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Právo na náhradu škody v plné výši, tedy i ve výši přesahující smluvní pokutu, není výše uvedenými ustanoveními dotčeno.</w:t>
      </w:r>
    </w:p>
    <w:p w14:paraId="79909940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rPr>
          <w:b/>
          <w:bCs/>
          <w:color w:val="auto"/>
          <w:sz w:val="22"/>
          <w:szCs w:val="22"/>
        </w:rPr>
      </w:pPr>
    </w:p>
    <w:p w14:paraId="3B543645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VII.</w:t>
      </w:r>
    </w:p>
    <w:p w14:paraId="28B2BF06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Práva a povinnosti smluvních stran</w:t>
      </w:r>
    </w:p>
    <w:p w14:paraId="6C57075E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7.1    Dodavatel se zavazuje:</w:t>
      </w:r>
    </w:p>
    <w:p w14:paraId="61C29835" w14:textId="77777777" w:rsidR="003C543A" w:rsidRPr="00FA7BFE" w:rsidRDefault="003C543A" w:rsidP="003C543A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svoz řádně, včas a zejména dle podmínek stanovených touto smlouvou.</w:t>
      </w:r>
    </w:p>
    <w:p w14:paraId="01561B39" w14:textId="77777777" w:rsidR="003C543A" w:rsidRPr="00FA7BFE" w:rsidRDefault="003C543A" w:rsidP="003C543A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navrácení nádob pro pravidelný svoz na jejich stanoviště, a to bez zbytečného odkladu po jejich vyprázdnění.</w:t>
      </w:r>
    </w:p>
    <w:p w14:paraId="5F5F17BF" w14:textId="77777777" w:rsidR="003C543A" w:rsidRPr="00FA7BFE" w:rsidRDefault="003C543A" w:rsidP="003C543A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náhradní svoz odpadu v případě oznámení o neprovedeném svozu zadavatelem nejpozději následující den po dni oznámení.</w:t>
      </w:r>
    </w:p>
    <w:p w14:paraId="5E1EE383" w14:textId="77777777" w:rsidR="003C543A" w:rsidRPr="00FA7BFE" w:rsidRDefault="003C543A" w:rsidP="003C543A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na své náklady opravu nebo výměnu nádoby, dojde-li k jejímu prokazatelnému poškození jednáním ze strany zaměstnanců dodavatele.</w:t>
      </w:r>
    </w:p>
    <w:p w14:paraId="620AF7D2" w14:textId="77777777" w:rsidR="003C543A" w:rsidRPr="00FA7BFE" w:rsidRDefault="003C543A" w:rsidP="003C543A">
      <w:pPr>
        <w:pStyle w:val="Default"/>
        <w:numPr>
          <w:ilvl w:val="0"/>
          <w:numId w:val="7"/>
        </w:numPr>
        <w:tabs>
          <w:tab w:val="center" w:pos="851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 neprodleně odstranění nečistoty, dojde-li činností dodavatele při manipulaci   s nádobami ke znečištění stálého stanoviště nádoby, popř. veřejného prostranství.</w:t>
      </w:r>
    </w:p>
    <w:p w14:paraId="59D22E52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7.2    Zadavatel se zavazuje:</w:t>
      </w:r>
    </w:p>
    <w:p w14:paraId="6F47E35E" w14:textId="77777777" w:rsidR="003C543A" w:rsidRPr="00FA7BFE" w:rsidRDefault="003C543A" w:rsidP="003C543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709" w:hanging="283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   Zajistit volný přístup k nádobám v době svozu.</w:t>
      </w:r>
    </w:p>
    <w:p w14:paraId="33EA7659" w14:textId="77777777" w:rsidR="003C543A" w:rsidRPr="00FA7BFE" w:rsidRDefault="003C543A" w:rsidP="003C543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Zajistit, aby odpad nebyl ukládán mimo určené nádoby. Pokud bude vedle nádob odložen odpad, dodavatel není povinen jej odvést (toto neplatí v případě, kdy dojde ze strany dodavatele k vynechání pravidelného svozového termínu, např. při nepříznivých klimatických podmínkách apod.).</w:t>
      </w:r>
    </w:p>
    <w:p w14:paraId="44CB0F12" w14:textId="77777777" w:rsidR="003C543A" w:rsidRPr="00FA7BFE" w:rsidRDefault="003C543A" w:rsidP="003C543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lastRenderedPageBreak/>
        <w:t>Zajistit, aby nedocházelo ke znehodnocování odpadu odpadem, ke kterému není určena tato smlouva.</w:t>
      </w:r>
    </w:p>
    <w:p w14:paraId="3D0DFE1B" w14:textId="77777777" w:rsidR="003C543A" w:rsidRPr="00FA7BFE" w:rsidRDefault="003C543A" w:rsidP="003C543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Nádobu řádně označit svozovou známkou, která slouží ke kontrole při vývozu a evidenci. </w:t>
      </w:r>
    </w:p>
    <w:p w14:paraId="5CDA201B" w14:textId="77777777" w:rsidR="003C543A" w:rsidRPr="00FA7BFE" w:rsidRDefault="003C543A" w:rsidP="003C543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Vrátit dodavateli ve lhůtě pěti pracovních dnů ode dne ukončení účinnosti smlouvy všechny jím pronajaté nádoby, a to v řádném stavu, odpovídajícím běžnému opotřebení.</w:t>
      </w:r>
    </w:p>
    <w:p w14:paraId="370EA4E5" w14:textId="77777777" w:rsidR="003C543A" w:rsidRPr="00FA7BFE" w:rsidRDefault="003C543A" w:rsidP="003C543A">
      <w:pPr>
        <w:pStyle w:val="Default"/>
        <w:numPr>
          <w:ilvl w:val="0"/>
          <w:numId w:val="8"/>
        </w:numPr>
        <w:tabs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V případě, že správce daně označí k datu uskutečnění zdanitelného plnění dodavatele za nespolehlivého plátce, je zadavatel oprávněn provést úhradu ceny dle Přílohy č. 1 - </w:t>
      </w:r>
      <w:r w:rsidRPr="00FA7BFE">
        <w:rPr>
          <w:color w:val="auto"/>
          <w:sz w:val="22"/>
          <w:szCs w:val="22"/>
        </w:rPr>
        <w:t>Rozsah a cena poskytovaných služeb</w:t>
      </w:r>
      <w:r w:rsidRPr="00FA7BFE">
        <w:rPr>
          <w:bCs/>
          <w:color w:val="auto"/>
          <w:sz w:val="22"/>
          <w:szCs w:val="22"/>
        </w:rPr>
        <w:t xml:space="preserve"> této smlouvy v úrovni bez DPH a DPH odvést přímo na účet příslušného správce daně. Úhradu DPH provede zadavatel s řádnou identifikací partnera.</w:t>
      </w:r>
    </w:p>
    <w:p w14:paraId="47D8AD0C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14:paraId="5E73869D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VIII.</w:t>
      </w:r>
    </w:p>
    <w:p w14:paraId="11002C66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Nájem sběrných nádob </w:t>
      </w:r>
    </w:p>
    <w:p w14:paraId="4EB40618" w14:textId="77777777" w:rsidR="003C543A" w:rsidRPr="00FA7BFE" w:rsidRDefault="003C543A" w:rsidP="003C543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Dodavatel se zavazuje přenechat do užívání za úplatu zadavateli sběrné nádoby specifikované v nedílné příloze smlouvy (Příloha č. 2 – </w:t>
      </w:r>
      <w:r w:rsidRPr="00FA7BFE">
        <w:rPr>
          <w:color w:val="auto"/>
          <w:sz w:val="22"/>
          <w:szCs w:val="22"/>
        </w:rPr>
        <w:t>Rozsah služeb)</w:t>
      </w:r>
      <w:r w:rsidRPr="00FA7BFE">
        <w:rPr>
          <w:bCs/>
          <w:color w:val="auto"/>
          <w:sz w:val="22"/>
          <w:szCs w:val="22"/>
        </w:rPr>
        <w:t>.</w:t>
      </w:r>
    </w:p>
    <w:p w14:paraId="6B5A93AB" w14:textId="77777777" w:rsidR="003C543A" w:rsidRPr="00FA7BFE" w:rsidRDefault="003C543A" w:rsidP="003C543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Zadavatel prohlašuje, že se seznámil se stavem sběrných nádob a neshledal žádné faktické či právní vady, které by bránily jejich užívání k účelům touto smlouvou sjednaných a v tomto stavu a za podmínek dále v této smlouvě stanovených je do nájmu přijímá.</w:t>
      </w:r>
    </w:p>
    <w:p w14:paraId="0CDFF5DE" w14:textId="77777777" w:rsidR="003C543A" w:rsidRPr="00FA7BFE" w:rsidRDefault="003C543A" w:rsidP="003C543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 xml:space="preserve">Cena za nájem sběrných nádob je stanovena v nedílných přílohách smlouvy (Příloha č. 1 – </w:t>
      </w:r>
      <w:r w:rsidRPr="00FA7BFE">
        <w:rPr>
          <w:color w:val="auto"/>
          <w:sz w:val="22"/>
          <w:szCs w:val="22"/>
        </w:rPr>
        <w:t>Ceník služeb a Příloha č. 2 – Rozsah služeb)</w:t>
      </w:r>
      <w:r w:rsidRPr="00FA7BFE">
        <w:rPr>
          <w:bCs/>
          <w:color w:val="auto"/>
          <w:sz w:val="22"/>
          <w:szCs w:val="22"/>
        </w:rPr>
        <w:t>.</w:t>
      </w:r>
    </w:p>
    <w:p w14:paraId="06E80B1C" w14:textId="77777777" w:rsidR="003C543A" w:rsidRPr="00FA7BFE" w:rsidRDefault="003C543A" w:rsidP="003C543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Dodavatel vyúčtuje cenu nájmu dle čl. 5 této smlouvy spolu s ostatními poskytnutými službami.</w:t>
      </w:r>
    </w:p>
    <w:p w14:paraId="0EFEF343" w14:textId="77777777" w:rsidR="003C543A" w:rsidRPr="00FA7BFE" w:rsidRDefault="003C543A" w:rsidP="003C543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Zadavatel je povinen sběrné nádoby:</w:t>
      </w:r>
    </w:p>
    <w:p w14:paraId="65C70CC2" w14:textId="77777777" w:rsidR="003C543A" w:rsidRPr="00FA7BFE" w:rsidRDefault="003C543A" w:rsidP="003C543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užívat ve shodě s účelem smlouvy, hospodárně a účelně;</w:t>
      </w:r>
    </w:p>
    <w:p w14:paraId="204149E4" w14:textId="77777777" w:rsidR="003C543A" w:rsidRPr="00FA7BFE" w:rsidRDefault="003C543A" w:rsidP="003C543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chránit před poškozením, ztrátou nebo zničením;</w:t>
      </w:r>
    </w:p>
    <w:p w14:paraId="03BC7A63" w14:textId="77777777" w:rsidR="003C543A" w:rsidRPr="00FA7BFE" w:rsidRDefault="003C543A" w:rsidP="003C543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vrátit v případě, že je nepotřebuje pro plnění účelu smlouvy nebo je řádně nevyužívá;</w:t>
      </w:r>
    </w:p>
    <w:p w14:paraId="70AFD12C" w14:textId="77777777" w:rsidR="003C543A" w:rsidRPr="00FA7BFE" w:rsidRDefault="003C543A" w:rsidP="003C543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užívat při dodržování všech požárních, bezpečnostních, hygienických a dalších předpisů, které se vztahují k jeho činnosti;</w:t>
      </w:r>
    </w:p>
    <w:p w14:paraId="23F88171" w14:textId="77777777" w:rsidR="003C543A" w:rsidRPr="00FA7BFE" w:rsidRDefault="003C543A" w:rsidP="003C543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předložit dodavateli ke kontrole;</w:t>
      </w:r>
    </w:p>
    <w:p w14:paraId="0F8A9AA7" w14:textId="77777777" w:rsidR="003C543A" w:rsidRPr="00FA7BFE" w:rsidRDefault="003C543A" w:rsidP="003C543A">
      <w:pPr>
        <w:pStyle w:val="Default"/>
        <w:numPr>
          <w:ilvl w:val="0"/>
          <w:numId w:val="9"/>
        </w:numPr>
        <w:tabs>
          <w:tab w:val="left" w:pos="426"/>
          <w:tab w:val="center" w:pos="851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řádně užívat, jinak nese odpovědnost za škody na majetku způsobené neodborným zacházením.</w:t>
      </w:r>
    </w:p>
    <w:p w14:paraId="535BC0E6" w14:textId="77777777" w:rsidR="003C543A" w:rsidRPr="00FA7BFE" w:rsidRDefault="003C543A" w:rsidP="003C543A">
      <w:pPr>
        <w:pStyle w:val="Default"/>
        <w:numPr>
          <w:ilvl w:val="1"/>
          <w:numId w:val="5"/>
        </w:numPr>
        <w:tabs>
          <w:tab w:val="left" w:pos="426"/>
          <w:tab w:val="center" w:pos="4748"/>
          <w:tab w:val="left" w:pos="5355"/>
        </w:tabs>
        <w:spacing w:before="120"/>
        <w:ind w:left="426" w:hanging="568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Dodavatel:</w:t>
      </w:r>
    </w:p>
    <w:p w14:paraId="0204154B" w14:textId="77777777" w:rsidR="003C543A" w:rsidRPr="00FA7BFE" w:rsidRDefault="003C543A" w:rsidP="003C543A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je povinen ke dni účinnosti smlouvy předat zadavateli sběrné nádoby;</w:t>
      </w:r>
    </w:p>
    <w:p w14:paraId="71B19AA3" w14:textId="77777777" w:rsidR="003C543A" w:rsidRPr="00FA7BFE" w:rsidRDefault="003C543A" w:rsidP="003C543A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odpovídá za škodu způsobenou zadavateli vadou sběrných nádob;</w:t>
      </w:r>
    </w:p>
    <w:p w14:paraId="4586487E" w14:textId="77777777" w:rsidR="003C543A" w:rsidRPr="00FA7BFE" w:rsidRDefault="003C543A" w:rsidP="003C543A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je oprávněn žádat vrácení sběrných nádob, neužívá-li zadavatel sběrné nádoby řádně, případně je užívá v rozporu s účelem, ke kterému mají sloužit;</w:t>
      </w:r>
    </w:p>
    <w:p w14:paraId="4B97DC1F" w14:textId="77777777" w:rsidR="003C543A" w:rsidRPr="00FA7BFE" w:rsidRDefault="003C543A" w:rsidP="003C543A">
      <w:pPr>
        <w:pStyle w:val="Default"/>
        <w:numPr>
          <w:ilvl w:val="0"/>
          <w:numId w:val="10"/>
        </w:numPr>
        <w:tabs>
          <w:tab w:val="left" w:pos="426"/>
          <w:tab w:val="center" w:pos="993"/>
          <w:tab w:val="left" w:pos="5355"/>
        </w:tabs>
        <w:spacing w:before="120"/>
        <w:ind w:left="851" w:hanging="425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je oprávněn odebrat zadavateli sběrné nádoby v případě, že zadavatel nesplnil touto smlouvou sjednané povinnosti nebo je zadavatel v prodlení s úhradou kterékoliv částky dle této smlouvy.</w:t>
      </w:r>
    </w:p>
    <w:p w14:paraId="1BE45CA4" w14:textId="77777777" w:rsidR="003C543A" w:rsidRDefault="003C543A" w:rsidP="003C543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22C2CF14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jc w:val="center"/>
        <w:rPr>
          <w:b/>
          <w:bCs/>
          <w:color w:val="auto"/>
          <w:sz w:val="22"/>
          <w:szCs w:val="22"/>
        </w:rPr>
      </w:pPr>
    </w:p>
    <w:p w14:paraId="268F0164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IX.</w:t>
      </w:r>
    </w:p>
    <w:p w14:paraId="57352BF9" w14:textId="77777777" w:rsidR="003C543A" w:rsidRPr="00FA7BFE" w:rsidRDefault="003C543A" w:rsidP="003C54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A7BFE">
        <w:rPr>
          <w:rFonts w:ascii="Arial" w:hAnsi="Arial" w:cs="Arial"/>
          <w:b/>
          <w:bCs/>
          <w:sz w:val="22"/>
          <w:szCs w:val="22"/>
        </w:rPr>
        <w:t>Odstoupení od smlouvy</w:t>
      </w:r>
    </w:p>
    <w:p w14:paraId="2DE4D6B6" w14:textId="77777777" w:rsidR="003C543A" w:rsidRPr="00FA7BFE" w:rsidRDefault="003C543A" w:rsidP="003C543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Zadavatel je oprávněn odstoupit od smlouvy (§ 2001 občanského zákoníku)</w:t>
      </w:r>
      <w:r>
        <w:rPr>
          <w:rFonts w:ascii="Arial" w:hAnsi="Arial" w:cs="Arial"/>
          <w:sz w:val="22"/>
          <w:szCs w:val="22"/>
        </w:rPr>
        <w:t>, stanoví-li to zákon a dále</w:t>
      </w:r>
      <w:r w:rsidRPr="00FA7BFE">
        <w:rPr>
          <w:rFonts w:ascii="Arial" w:hAnsi="Arial" w:cs="Arial"/>
          <w:sz w:val="22"/>
          <w:szCs w:val="22"/>
        </w:rPr>
        <w:t xml:space="preserve"> v těchto případech: </w:t>
      </w:r>
    </w:p>
    <w:p w14:paraId="3F0DC322" w14:textId="77777777" w:rsidR="003C543A" w:rsidRPr="00FA7BFE" w:rsidRDefault="003C543A" w:rsidP="003C543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jestliže dodavatel bude v prodlení s poskytováním sjednaných služeb více než 14 kalendářních dnů,</w:t>
      </w:r>
    </w:p>
    <w:p w14:paraId="0E03BFFA" w14:textId="77777777" w:rsidR="003C543A" w:rsidRPr="00FA7BFE" w:rsidRDefault="003C543A" w:rsidP="003C543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lastRenderedPageBreak/>
        <w:t>jestliže dodavatel bude při poskytování sjednaných služeb v rozporu s podmínkami ujednanými ve smlouvě,</w:t>
      </w:r>
    </w:p>
    <w:p w14:paraId="40E89E61" w14:textId="77777777" w:rsidR="003C543A" w:rsidRPr="00FA7BFE" w:rsidRDefault="003C543A" w:rsidP="003C543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jestliže nabude právní moci rozhodnutí insolvenčního soudu o úpadku dodavatele, v němž tento soud konstatuje, že je dodavatel v úpadku.</w:t>
      </w:r>
    </w:p>
    <w:p w14:paraId="3710D0CC" w14:textId="77777777" w:rsidR="003C543A" w:rsidRPr="00FA7BFE" w:rsidRDefault="003C543A" w:rsidP="003C543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Dodavatel je oprávněn odstoupit od smlouvy (§ 2001 občanského zákoníku)</w:t>
      </w:r>
      <w:r>
        <w:rPr>
          <w:rFonts w:ascii="Arial" w:hAnsi="Arial" w:cs="Arial"/>
          <w:sz w:val="22"/>
          <w:szCs w:val="22"/>
        </w:rPr>
        <w:t>, stanoví-li to zákon a dále</w:t>
      </w:r>
      <w:r w:rsidRPr="00FA7BFE">
        <w:rPr>
          <w:rFonts w:ascii="Arial" w:hAnsi="Arial" w:cs="Arial"/>
          <w:sz w:val="22"/>
          <w:szCs w:val="22"/>
        </w:rPr>
        <w:t xml:space="preserve"> v těchto případech:</w:t>
      </w:r>
    </w:p>
    <w:p w14:paraId="1B26E89F" w14:textId="77777777" w:rsidR="003C543A" w:rsidRPr="00FA7BFE" w:rsidRDefault="003C543A" w:rsidP="003C543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jestliže zadavatel bude neoprávněně v prodlení s úhradou faktury za dané fakturační období dle této smlouvy více než 60 kalendářních dnů. </w:t>
      </w:r>
    </w:p>
    <w:p w14:paraId="3EB6CC51" w14:textId="77777777" w:rsidR="003C543A" w:rsidRPr="00FA7BFE" w:rsidRDefault="003C543A" w:rsidP="003C543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 xml:space="preserve">Odstoupení od smlouvy je účinné okamžikem doručení písemného odstoupení od smlouvy druhé smluvní straně. </w:t>
      </w:r>
    </w:p>
    <w:p w14:paraId="05C90DE1" w14:textId="77777777" w:rsidR="003C543A" w:rsidRDefault="003C543A" w:rsidP="003C543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Odstoupení od smlouvy se netýká nároku na úhradu všech peněžitých plnění (zejména smluvních pokut a náhrad škod), na které vznikl smluvní straně nárok na základě smlouvy.</w:t>
      </w:r>
    </w:p>
    <w:p w14:paraId="0D262B09" w14:textId="77777777" w:rsidR="003C543A" w:rsidRPr="009F23A6" w:rsidRDefault="003C543A" w:rsidP="003C543A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F23A6">
        <w:rPr>
          <w:rFonts w:ascii="Arial" w:hAnsi="Arial" w:cs="Arial"/>
          <w:sz w:val="22"/>
          <w:szCs w:val="22"/>
        </w:rPr>
        <w:t xml:space="preserve">V souvislosti </w:t>
      </w:r>
      <w:r w:rsidRPr="009F23A6">
        <w:rPr>
          <w:rFonts w:ascii="Arial" w:hAnsi="Arial" w:cs="Arial"/>
        </w:rPr>
        <w:t>s možnými úpravami státního rozpočtu je zadavatel oprávněn zastavit průběh plnění díla anebo smlouvu vypovědět, a to bez jakékoliv sankce či náhrady za nedokončené plnění. Výpověď je účinná okamžikem jejího doručení dodavateli. Zadavatel se zavazuje, že dílčí plnění poskytnuté před dnem ukončení smlouvy uhradí v souladu se smlouvou.</w:t>
      </w:r>
    </w:p>
    <w:p w14:paraId="0C4DB7E3" w14:textId="77777777" w:rsidR="003C543A" w:rsidRPr="00FA7BFE" w:rsidRDefault="003C543A" w:rsidP="003C543A">
      <w:pPr>
        <w:pStyle w:val="Bezmezer"/>
        <w:numPr>
          <w:ilvl w:val="1"/>
          <w:numId w:val="11"/>
        </w:numPr>
        <w:spacing w:before="120"/>
        <w:ind w:hanging="50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Zadavatel může smlouvu vypovědět z jakéhokoliv důvodu, resp. bez udání důvodu, a to s výpovědní dobou 1 měsíce s tím, že výpovědní doba začne běžet od prvního dne měsíce následujícího po měsíci, v němž bude dodavateli výpověď doručena. Zadavatel se zavazuje, že dílčí plnění poskytnuté před dnem ukončení smlouvy uhradí v souladu se smlouvou.</w:t>
      </w:r>
    </w:p>
    <w:p w14:paraId="1C943B1C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spacing w:before="120"/>
        <w:rPr>
          <w:b/>
          <w:bCs/>
          <w:color w:val="auto"/>
          <w:sz w:val="22"/>
          <w:szCs w:val="22"/>
        </w:rPr>
      </w:pPr>
    </w:p>
    <w:p w14:paraId="7DAC6B1F" w14:textId="77777777" w:rsidR="003C543A" w:rsidRPr="00FA7BFE" w:rsidRDefault="003C543A" w:rsidP="003C543A">
      <w:pPr>
        <w:pStyle w:val="Default"/>
        <w:tabs>
          <w:tab w:val="center" w:pos="4748"/>
          <w:tab w:val="left" w:pos="5355"/>
        </w:tabs>
        <w:jc w:val="center"/>
        <w:rPr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X.</w:t>
      </w:r>
    </w:p>
    <w:p w14:paraId="5A968F2D" w14:textId="77777777" w:rsidR="003C543A" w:rsidRPr="00FA7BFE" w:rsidRDefault="003C543A" w:rsidP="003C543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A7BFE">
        <w:rPr>
          <w:b/>
          <w:bCs/>
          <w:color w:val="auto"/>
          <w:sz w:val="22"/>
          <w:szCs w:val="22"/>
        </w:rPr>
        <w:t>Závěrečná ustanovení</w:t>
      </w:r>
    </w:p>
    <w:p w14:paraId="5CFFA88F" w14:textId="77777777" w:rsidR="003C543A" w:rsidRPr="00FA7BFE" w:rsidRDefault="003C543A" w:rsidP="003C543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Smluvní strany navzájem prohlašují, že smlouva neobsahuje žádné obchodní tajemství.</w:t>
      </w:r>
    </w:p>
    <w:p w14:paraId="56F24F6A" w14:textId="77777777" w:rsidR="003C543A" w:rsidRPr="00FA7BFE" w:rsidRDefault="003C543A" w:rsidP="003C543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 xml:space="preserve">Dodavatel vyslovuje souhlas s tím, že zadavatel v rámci transparentnosti zveřejní smlouvu (včetně případných dodatků) na internetových stránkách zadavatele, na profilu zadavatele a na elektronickém tržišti. </w:t>
      </w:r>
    </w:p>
    <w:p w14:paraId="28DD6AB4" w14:textId="77777777" w:rsidR="003C543A" w:rsidRPr="00FA7BFE" w:rsidRDefault="003C543A" w:rsidP="003C543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 xml:space="preserve">Zadavatel zašle tuto smlouvu správci registru smluv k uveřejnění bez zbytečného odkladu, nejpozději však do 30 dnů od uzavření smlouvy. Zadavatel předá dodavateli doklad o uveřejnění smlouvy v registru smluv podle § 5 odst. 4 zákona č. 340/2015 Sb., o zvláštních podmínkách účinnosti některých smluv, uveřejňování těchto smluv a o registru smluv, ve znění pozdějších předpisů (zákon o registru smluv), jako potvrzení skutečnosti, že tato smlouva nabyla účinnosti. Má-li dodavatel zřízenou datovou schránku, bude mu potvrzení o uveřejnění smlouvy v registru smluv zasláno automaticky správcem registru smluv MV do datové schránky. </w:t>
      </w:r>
    </w:p>
    <w:p w14:paraId="51534305" w14:textId="77777777" w:rsidR="003C543A" w:rsidRPr="00FA7BFE" w:rsidRDefault="003C543A" w:rsidP="003C543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 xml:space="preserve">Smlouva nabývá platnosti podpisem poslední ze smluvních stran a účinnosti dne </w:t>
      </w:r>
      <w:r w:rsidRPr="002B6183">
        <w:rPr>
          <w:rFonts w:ascii="Arial" w:hAnsi="Arial" w:cs="Arial"/>
          <w:b/>
        </w:rPr>
        <w:t>1.3.2025</w:t>
      </w:r>
      <w:r w:rsidRPr="00FA7BFE">
        <w:rPr>
          <w:rFonts w:ascii="Arial" w:hAnsi="Arial" w:cs="Arial"/>
        </w:rPr>
        <w:t xml:space="preserve"> za předpokladu, že smlouva byla uveřejněna v registru smluv. </w:t>
      </w:r>
    </w:p>
    <w:p w14:paraId="023F0989" w14:textId="77777777" w:rsidR="003C543A" w:rsidRPr="00FA7BFE" w:rsidRDefault="003C543A" w:rsidP="003C543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V případě, že dodavatel použije, byť i jen k plnění určité části předmětu smlouvy poddodavatele, odpovídá dodavatel zadavateli za plnění poskytnuté poddodavatelem, jako by toto plnění poskytoval dodavatel sám.</w:t>
      </w:r>
    </w:p>
    <w:p w14:paraId="475D83C4" w14:textId="77777777" w:rsidR="003C543A" w:rsidRPr="00FA7BFE" w:rsidRDefault="003C543A" w:rsidP="003C543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t>Změny či doplnění smlouvy je možné činit výhradně formou písemných a číselně označených dodatků ke smlouvě schválených oběma smluvními stranami, a to s výjimkou změn osob a kontaktních údajů v části „Smluvní strany“, které se považují za změněné dnem doručení písemného oznámení o takové změně druhé smluvní straně.</w:t>
      </w:r>
    </w:p>
    <w:p w14:paraId="6994DC7B" w14:textId="77777777" w:rsidR="003C543A" w:rsidRDefault="003C543A" w:rsidP="003C543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elektronicky v jednom vyhotovení s platností originálu, s kvalifikovanými elektronickými podpisy a kvalifikovanými elektronickými časovými razítky hospodařící složky a užívající složky v souladu se zákonem 297/2019 Sb., o službách vytvářející důvěru pro elektronické transakce, ve znění pozdějších předpisů.</w:t>
      </w:r>
    </w:p>
    <w:p w14:paraId="0EDB4935" w14:textId="77777777" w:rsidR="003C543A" w:rsidRDefault="003C543A" w:rsidP="003C543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FA7BFE">
        <w:rPr>
          <w:rFonts w:ascii="Arial" w:hAnsi="Arial" w:cs="Arial"/>
        </w:rPr>
        <w:lastRenderedPageBreak/>
        <w:t>Nedílnou součástí této smlouvy j</w:t>
      </w:r>
      <w:r>
        <w:rPr>
          <w:rFonts w:ascii="Arial" w:hAnsi="Arial" w:cs="Arial"/>
        </w:rPr>
        <w:t xml:space="preserve">e Příloha č. 1 – Ceník služeb a Příloha </w:t>
      </w:r>
      <w:proofErr w:type="gramStart"/>
      <w:r>
        <w:rPr>
          <w:rFonts w:ascii="Arial" w:hAnsi="Arial" w:cs="Arial"/>
        </w:rPr>
        <w:t>č .</w:t>
      </w:r>
      <w:proofErr w:type="gramEnd"/>
      <w:r>
        <w:rPr>
          <w:rFonts w:ascii="Arial" w:hAnsi="Arial" w:cs="Arial"/>
        </w:rPr>
        <w:t xml:space="preserve"> 2 – Rozsah služeb, které tvoří s touto smlouvou jeden elektronický dokument.</w:t>
      </w:r>
    </w:p>
    <w:p w14:paraId="0D9426A9" w14:textId="77777777" w:rsidR="003C543A" w:rsidRPr="000438FA" w:rsidRDefault="003C543A" w:rsidP="003C543A">
      <w:pPr>
        <w:pStyle w:val="Bezmezer"/>
        <w:numPr>
          <w:ilvl w:val="1"/>
          <w:numId w:val="13"/>
        </w:numPr>
        <w:spacing w:before="120"/>
        <w:ind w:hanging="562"/>
        <w:jc w:val="both"/>
        <w:rPr>
          <w:rFonts w:ascii="Arial" w:hAnsi="Arial" w:cs="Arial"/>
        </w:rPr>
      </w:pPr>
      <w:r w:rsidRPr="000438FA">
        <w:rPr>
          <w:rFonts w:ascii="Arial" w:hAnsi="Arial" w:cs="Arial"/>
        </w:rPr>
        <w:t>Smluvní strany prohlašují, že tuto smlouvu uzavřely svobodně a vážně, nikoliv z přinucení nebo omylu. Na důkaz toho připojují své elektronické podpisy a elektronická časová razítka.</w:t>
      </w:r>
    </w:p>
    <w:p w14:paraId="079BE1E9" w14:textId="77777777" w:rsidR="003C543A" w:rsidRPr="00FA7BFE" w:rsidRDefault="003C543A" w:rsidP="003C543A">
      <w:pPr>
        <w:pStyle w:val="Bezmezer"/>
        <w:spacing w:before="120"/>
        <w:ind w:left="420"/>
        <w:jc w:val="both"/>
        <w:rPr>
          <w:rFonts w:ascii="Arial" w:hAnsi="Arial" w:cs="Arial"/>
        </w:rPr>
      </w:pPr>
    </w:p>
    <w:p w14:paraId="02366A2F" w14:textId="77777777" w:rsidR="003C543A" w:rsidRPr="00FA7BFE" w:rsidRDefault="003C543A" w:rsidP="003C543A">
      <w:pPr>
        <w:pStyle w:val="Default"/>
        <w:spacing w:before="120"/>
        <w:ind w:hanging="142"/>
        <w:jc w:val="both"/>
        <w:rPr>
          <w:bCs/>
          <w:color w:val="auto"/>
          <w:sz w:val="22"/>
          <w:szCs w:val="22"/>
        </w:rPr>
      </w:pPr>
      <w:r w:rsidRPr="00FA7BFE">
        <w:rPr>
          <w:bCs/>
          <w:color w:val="auto"/>
          <w:sz w:val="22"/>
          <w:szCs w:val="22"/>
        </w:rPr>
        <w:t>Za zadavatele:</w:t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</w:r>
      <w:r w:rsidRPr="00FA7BFE">
        <w:rPr>
          <w:bCs/>
          <w:color w:val="auto"/>
          <w:sz w:val="22"/>
          <w:szCs w:val="22"/>
        </w:rPr>
        <w:tab/>
        <w:t>Za dodavatele:</w:t>
      </w:r>
    </w:p>
    <w:p w14:paraId="7C944BF0" w14:textId="77777777" w:rsidR="003C543A" w:rsidRPr="00FA7BFE" w:rsidRDefault="003C543A" w:rsidP="003C543A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</w:p>
    <w:p w14:paraId="086339B6" w14:textId="77777777" w:rsidR="00E93723" w:rsidRPr="008A4FE1" w:rsidRDefault="00E93723" w:rsidP="00E93723">
      <w:pPr>
        <w:pStyle w:val="Default"/>
        <w:ind w:hanging="142"/>
        <w:jc w:val="both"/>
        <w:rPr>
          <w:b/>
          <w:color w:val="auto"/>
          <w:sz w:val="22"/>
          <w:szCs w:val="22"/>
        </w:rPr>
      </w:pPr>
      <w:r w:rsidRPr="008A4FE1">
        <w:rPr>
          <w:b/>
          <w:color w:val="auto"/>
          <w:sz w:val="22"/>
          <w:szCs w:val="22"/>
        </w:rPr>
        <w:t>ČR – Úřad pro zastupování státu</w:t>
      </w:r>
      <w:r>
        <w:rPr>
          <w:b/>
          <w:color w:val="auto"/>
          <w:sz w:val="22"/>
          <w:szCs w:val="22"/>
        </w:rPr>
        <w:t xml:space="preserve">                            Marius </w:t>
      </w:r>
      <w:proofErr w:type="spellStart"/>
      <w:r>
        <w:rPr>
          <w:b/>
          <w:color w:val="auto"/>
          <w:sz w:val="22"/>
          <w:szCs w:val="22"/>
        </w:rPr>
        <w:t>Pedersen</w:t>
      </w:r>
      <w:proofErr w:type="spellEnd"/>
      <w:r>
        <w:rPr>
          <w:b/>
          <w:color w:val="auto"/>
          <w:sz w:val="22"/>
          <w:szCs w:val="22"/>
        </w:rPr>
        <w:t xml:space="preserve"> a.s.</w:t>
      </w:r>
    </w:p>
    <w:p w14:paraId="61A9A0E1" w14:textId="77777777" w:rsidR="00E93723" w:rsidRPr="008A4FE1" w:rsidRDefault="00E93723" w:rsidP="00E93723">
      <w:pPr>
        <w:pStyle w:val="Default"/>
        <w:ind w:hanging="142"/>
        <w:jc w:val="both"/>
        <w:rPr>
          <w:b/>
          <w:color w:val="auto"/>
          <w:sz w:val="22"/>
          <w:szCs w:val="22"/>
        </w:rPr>
      </w:pPr>
      <w:r w:rsidRPr="008A4FE1">
        <w:rPr>
          <w:b/>
          <w:color w:val="auto"/>
          <w:sz w:val="22"/>
          <w:szCs w:val="22"/>
        </w:rPr>
        <w:t xml:space="preserve">ve věcech majetkových </w:t>
      </w:r>
    </w:p>
    <w:p w14:paraId="438DC68F" w14:textId="77777777" w:rsidR="00E93723" w:rsidRPr="00FA7BFE" w:rsidRDefault="00E93723" w:rsidP="00E93723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14:paraId="3107283A" w14:textId="77777777" w:rsidR="00E93723" w:rsidRPr="00FA7BFE" w:rsidRDefault="00E93723" w:rsidP="00E93723">
      <w:pPr>
        <w:pStyle w:val="Default"/>
        <w:spacing w:before="120"/>
        <w:jc w:val="both"/>
        <w:rPr>
          <w:color w:val="auto"/>
          <w:sz w:val="22"/>
          <w:szCs w:val="22"/>
        </w:rPr>
      </w:pPr>
    </w:p>
    <w:p w14:paraId="7A9F0F76" w14:textId="77777777" w:rsidR="00E93723" w:rsidRPr="00FA7BFE" w:rsidRDefault="00E93723" w:rsidP="00E93723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  <w:r w:rsidRPr="00FA7BFE">
        <w:rPr>
          <w:color w:val="auto"/>
          <w:sz w:val="22"/>
          <w:szCs w:val="22"/>
        </w:rPr>
        <w:t>…………………………………………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  <w:t>…………………………………………</w:t>
      </w:r>
      <w:r w:rsidRPr="00FA7BFE">
        <w:rPr>
          <w:color w:val="auto"/>
          <w:sz w:val="22"/>
          <w:szCs w:val="22"/>
        </w:rPr>
        <w:tab/>
        <w:t>…</w:t>
      </w:r>
    </w:p>
    <w:p w14:paraId="43210C44" w14:textId="4E145763" w:rsidR="00E93723" w:rsidRPr="00FA7BFE" w:rsidRDefault="00E93723" w:rsidP="00E93723">
      <w:pPr>
        <w:pStyle w:val="Default"/>
        <w:spacing w:before="120"/>
        <w:ind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Ing. Libor Kazda</w:t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 w:rsidRPr="00FA7BF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    </w:t>
      </w:r>
      <w:r w:rsidR="00155DAB">
        <w:rPr>
          <w:color w:val="auto"/>
          <w:sz w:val="22"/>
          <w:szCs w:val="22"/>
        </w:rPr>
        <w:t>XXXXX</w:t>
      </w:r>
    </w:p>
    <w:p w14:paraId="65E063D8" w14:textId="71F3DB1B" w:rsidR="00E93723" w:rsidRPr="00FA7BFE" w:rsidRDefault="00E93723" w:rsidP="00E93723">
      <w:pPr>
        <w:ind w:hanging="142"/>
        <w:jc w:val="both"/>
        <w:rPr>
          <w:rFonts w:ascii="Arial" w:hAnsi="Arial" w:cs="Arial"/>
          <w:sz w:val="22"/>
          <w:szCs w:val="22"/>
        </w:rPr>
      </w:pPr>
      <w:r w:rsidRPr="00FA7BFE">
        <w:rPr>
          <w:rFonts w:ascii="Arial" w:hAnsi="Arial" w:cs="Arial"/>
          <w:sz w:val="22"/>
          <w:szCs w:val="22"/>
        </w:rPr>
        <w:t>ředitel Územního pracoviště Plzeň</w:t>
      </w:r>
      <w:r w:rsidRPr="00FA7BFE">
        <w:rPr>
          <w:rFonts w:ascii="Arial" w:hAnsi="Arial" w:cs="Arial"/>
          <w:sz w:val="22"/>
          <w:szCs w:val="22"/>
        </w:rPr>
        <w:tab/>
      </w:r>
      <w:r w:rsidRPr="00FA7BFE">
        <w:rPr>
          <w:rFonts w:ascii="Arial" w:hAnsi="Arial" w:cs="Arial"/>
          <w:sz w:val="22"/>
          <w:szCs w:val="22"/>
        </w:rPr>
        <w:tab/>
      </w:r>
      <w:r w:rsidRPr="00FA7BF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6C6338D2" w14:textId="77777777" w:rsidR="00E93723" w:rsidRDefault="00E93723" w:rsidP="00E93723">
      <w:pPr>
        <w:rPr>
          <w:rFonts w:ascii="Arial" w:hAnsi="Arial" w:cs="Arial"/>
          <w:sz w:val="22"/>
          <w:szCs w:val="22"/>
        </w:rPr>
      </w:pPr>
    </w:p>
    <w:p w14:paraId="3587CAF3" w14:textId="77777777" w:rsidR="00E93723" w:rsidRDefault="00E93723" w:rsidP="00E93723">
      <w:pPr>
        <w:rPr>
          <w:rFonts w:ascii="Arial" w:hAnsi="Arial" w:cs="Arial"/>
          <w:sz w:val="22"/>
          <w:szCs w:val="22"/>
        </w:rPr>
      </w:pPr>
    </w:p>
    <w:p w14:paraId="35818D17" w14:textId="77777777" w:rsidR="00E93723" w:rsidRDefault="00E93723" w:rsidP="00E93723">
      <w:pPr>
        <w:rPr>
          <w:rFonts w:ascii="Arial" w:hAnsi="Arial" w:cs="Arial"/>
          <w:sz w:val="22"/>
          <w:szCs w:val="22"/>
        </w:rPr>
      </w:pPr>
    </w:p>
    <w:p w14:paraId="460E89C4" w14:textId="77777777" w:rsidR="00E93723" w:rsidRDefault="00E93723" w:rsidP="00E93723">
      <w:pPr>
        <w:rPr>
          <w:rFonts w:ascii="Arial" w:hAnsi="Arial" w:cs="Arial"/>
          <w:sz w:val="22"/>
          <w:szCs w:val="22"/>
        </w:rPr>
      </w:pPr>
    </w:p>
    <w:p w14:paraId="36C7F8F3" w14:textId="77777777" w:rsidR="00E93723" w:rsidRDefault="00E93723" w:rsidP="00E937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</w:t>
      </w:r>
    </w:p>
    <w:p w14:paraId="30A64677" w14:textId="77777777" w:rsidR="00E93723" w:rsidRDefault="00E93723" w:rsidP="00E93723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Ceník služeb</w:t>
      </w:r>
    </w:p>
    <w:p w14:paraId="75EA01F1" w14:textId="77777777" w:rsidR="00E93723" w:rsidRPr="008A4FE1" w:rsidRDefault="00E93723" w:rsidP="00E93723">
      <w:pPr>
        <w:pStyle w:val="Odstavecseseznamem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Rozsah služeb</w:t>
      </w:r>
    </w:p>
    <w:p w14:paraId="2D597C07" w14:textId="77777777" w:rsidR="00E93723" w:rsidRDefault="00E93723" w:rsidP="00E93723">
      <w:pPr>
        <w:rPr>
          <w:rFonts w:ascii="Arial" w:hAnsi="Arial" w:cs="Arial"/>
          <w:sz w:val="22"/>
        </w:rPr>
      </w:pPr>
    </w:p>
    <w:p w14:paraId="5CF7ED96" w14:textId="77777777" w:rsidR="00E93723" w:rsidRDefault="00E93723" w:rsidP="00E93723">
      <w:pPr>
        <w:rPr>
          <w:rFonts w:ascii="Arial" w:hAnsi="Arial" w:cs="Arial"/>
          <w:sz w:val="22"/>
        </w:rPr>
      </w:pPr>
    </w:p>
    <w:p w14:paraId="2E62738D" w14:textId="77777777" w:rsidR="00E93723" w:rsidRDefault="00E93723" w:rsidP="00E93723">
      <w:pPr>
        <w:rPr>
          <w:rFonts w:ascii="Arial" w:hAnsi="Arial" w:cs="Arial"/>
          <w:sz w:val="22"/>
        </w:rPr>
      </w:pPr>
    </w:p>
    <w:p w14:paraId="6D6B6C16" w14:textId="77777777" w:rsidR="003C543A" w:rsidRDefault="003C543A" w:rsidP="003C543A">
      <w:pPr>
        <w:rPr>
          <w:rFonts w:ascii="Arial" w:hAnsi="Arial" w:cs="Arial"/>
          <w:sz w:val="22"/>
        </w:rPr>
      </w:pPr>
    </w:p>
    <w:p w14:paraId="7AF5C800" w14:textId="77777777" w:rsidR="0005019D" w:rsidRDefault="0005019D">
      <w:pPr>
        <w:rPr>
          <w:rFonts w:ascii="Arial" w:hAnsi="Arial" w:cs="Arial"/>
          <w:sz w:val="22"/>
        </w:rPr>
      </w:pPr>
    </w:p>
    <w:sectPr w:rsidR="0005019D">
      <w:footerReference w:type="default" r:id="rId9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6F735" w14:textId="77777777" w:rsidR="003C543A" w:rsidRDefault="003C543A" w:rsidP="003C543A">
      <w:r>
        <w:separator/>
      </w:r>
    </w:p>
  </w:endnote>
  <w:endnote w:type="continuationSeparator" w:id="0">
    <w:p w14:paraId="647B3A53" w14:textId="77777777" w:rsidR="003C543A" w:rsidRDefault="003C543A" w:rsidP="003C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1507439"/>
      <w:docPartObj>
        <w:docPartGallery w:val="Page Numbers (Bottom of Page)"/>
        <w:docPartUnique/>
      </w:docPartObj>
    </w:sdtPr>
    <w:sdtEndPr/>
    <w:sdtContent>
      <w:p w14:paraId="48B82754" w14:textId="610EDB95" w:rsidR="003C543A" w:rsidRDefault="003C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BDB5F" w14:textId="77777777" w:rsidR="003C543A" w:rsidRDefault="003C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6BBB2" w14:textId="77777777" w:rsidR="003C543A" w:rsidRDefault="003C543A" w:rsidP="003C543A">
      <w:r>
        <w:separator/>
      </w:r>
    </w:p>
  </w:footnote>
  <w:footnote w:type="continuationSeparator" w:id="0">
    <w:p w14:paraId="48D800D1" w14:textId="77777777" w:rsidR="003C543A" w:rsidRDefault="003C543A" w:rsidP="003C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853"/>
    <w:multiLevelType w:val="multilevel"/>
    <w:tmpl w:val="B944DBB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D448C9"/>
    <w:multiLevelType w:val="hybridMultilevel"/>
    <w:tmpl w:val="1EF6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360D"/>
    <w:multiLevelType w:val="multilevel"/>
    <w:tmpl w:val="BFD6F2C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A687351"/>
    <w:multiLevelType w:val="multilevel"/>
    <w:tmpl w:val="0186D1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06771D1"/>
    <w:multiLevelType w:val="multilevel"/>
    <w:tmpl w:val="1A98B65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1453161"/>
    <w:multiLevelType w:val="hybridMultilevel"/>
    <w:tmpl w:val="0D44461E"/>
    <w:lvl w:ilvl="0" w:tplc="8E26B862">
      <w:start w:val="1"/>
      <w:numFmt w:val="lowerLetter"/>
      <w:lvlText w:val="%1)"/>
      <w:lvlJc w:val="left"/>
      <w:pPr>
        <w:ind w:left="578" w:hanging="360"/>
      </w:pPr>
    </w:lvl>
    <w:lvl w:ilvl="1" w:tplc="3A2E5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67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0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44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F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49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4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2A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F0156"/>
    <w:multiLevelType w:val="multilevel"/>
    <w:tmpl w:val="9DD69B5A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</w:rPr>
    </w:lvl>
  </w:abstractNum>
  <w:abstractNum w:abstractNumId="7" w15:restartNumberingAfterBreak="0">
    <w:nsid w:val="179F719F"/>
    <w:multiLevelType w:val="multilevel"/>
    <w:tmpl w:val="1A98B6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9229AB"/>
    <w:multiLevelType w:val="multilevel"/>
    <w:tmpl w:val="B65A4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846086C"/>
    <w:multiLevelType w:val="multilevel"/>
    <w:tmpl w:val="6F580F0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DB56338"/>
    <w:multiLevelType w:val="hybridMultilevel"/>
    <w:tmpl w:val="54BAE7CE"/>
    <w:lvl w:ilvl="0" w:tplc="11E8547A">
      <w:start w:val="1"/>
      <w:numFmt w:val="lowerLetter"/>
      <w:lvlText w:val="%1)"/>
      <w:lvlJc w:val="left"/>
      <w:pPr>
        <w:ind w:left="1146" w:hanging="360"/>
      </w:pPr>
    </w:lvl>
    <w:lvl w:ilvl="1" w:tplc="60DC3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6C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20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6E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8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4C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4F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A6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BC7713"/>
    <w:multiLevelType w:val="hybridMultilevel"/>
    <w:tmpl w:val="E0887872"/>
    <w:lvl w:ilvl="0" w:tplc="E612DBFA">
      <w:start w:val="1"/>
      <w:numFmt w:val="lowerLetter"/>
      <w:lvlText w:val="%1)"/>
      <w:lvlJc w:val="left"/>
      <w:pPr>
        <w:ind w:left="1146" w:hanging="360"/>
      </w:pPr>
    </w:lvl>
    <w:lvl w:ilvl="1" w:tplc="C5F84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C9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0A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2B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3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CE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C9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A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216EB9"/>
    <w:multiLevelType w:val="multilevel"/>
    <w:tmpl w:val="F1F86C6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76334A7E"/>
    <w:multiLevelType w:val="hybridMultilevel"/>
    <w:tmpl w:val="FA0C21F6"/>
    <w:lvl w:ilvl="0" w:tplc="10E6BFDC">
      <w:start w:val="1"/>
      <w:numFmt w:val="lowerLetter"/>
      <w:lvlText w:val="%1)"/>
      <w:lvlJc w:val="left"/>
      <w:pPr>
        <w:ind w:left="1424" w:hanging="360"/>
      </w:pPr>
    </w:lvl>
    <w:lvl w:ilvl="1" w:tplc="FBFC7EC0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</w:lvl>
    <w:lvl w:ilvl="2" w:tplc="F7788340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</w:lvl>
    <w:lvl w:ilvl="3" w:tplc="AEC670DC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1A1CF2C6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</w:lvl>
    <w:lvl w:ilvl="5" w:tplc="26B07576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</w:lvl>
    <w:lvl w:ilvl="6" w:tplc="C7826B7E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2B781CD2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</w:lvl>
    <w:lvl w:ilvl="8" w:tplc="1D82610A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SPH            "/>
    <w:docVar w:name="CUSTOM.ADRESA_UP" w:val="Územní pracoviště Plzeň, Radobyčická 14, 301 00 Plzeň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Kralovice - Smlouva o sběru, odvozu a likvidaci odpadu - část 3"/>
    <w:docVar w:name="CUSTOM.VLASTNIK_CISLO_DS" w:val="3mafszi"/>
    <w:docVar w:name="CUSTOM.VLASTNIK_FUNKCE" w:val="Referent"/>
    <w:docVar w:name="CUSTOM.VLASTNIK_JMENO" w:val="Petra Altmannová"/>
    <w:docVar w:name="CUSTOM.VLASTNIK_MAIL" w:val="Petra.Altmannova@uzsvm.cz"/>
    <w:docVar w:name="CUSTOM.VLASTNIK_TELEFON" w:val="377 169 412                     "/>
    <w:docVar w:name="CUSTOM.VYTVOREN_DNE" w:val="19.1.2025 19:01:36"/>
    <w:docVar w:name="KOD.KOD_CJ" w:val="UZSVM/P/40557/2025-HSPH"/>
    <w:docVar w:name="KOD.KOD_EVC" w:val="UZSVM/P/40914/2025"/>
    <w:docVar w:name="KOD.KOD_EVC_BARCODE" w:val="UA0000000003364503"/>
    <w:docVar w:name="KOD.KOD_IU_CODE" w:val="3012"/>
    <w:docVar w:name="KOD.KOD_IU_SHORT" w:val="oddělení Hospodářské správy"/>
    <w:docVar w:name="KOD.KOD_IU_TXT" w:val="HSPH            "/>
  </w:docVars>
  <w:rsids>
    <w:rsidRoot w:val="0005019D"/>
    <w:rsid w:val="0005019D"/>
    <w:rsid w:val="00155DAB"/>
    <w:rsid w:val="00312294"/>
    <w:rsid w:val="003C543A"/>
    <w:rsid w:val="00485039"/>
    <w:rsid w:val="008B14E9"/>
    <w:rsid w:val="00E9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C7FD"/>
  <w15:docId w15:val="{5173FBD4-89D5-4C84-B373-07C610DB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3C543A"/>
  </w:style>
  <w:style w:type="paragraph" w:styleId="Odstavecseseznamem">
    <w:name w:val="List Paragraph"/>
    <w:basedOn w:val="Normln"/>
    <w:uiPriority w:val="34"/>
    <w:qFormat/>
    <w:rsid w:val="003C543A"/>
    <w:pPr>
      <w:ind w:left="720"/>
      <w:contextualSpacing/>
    </w:pPr>
    <w:rPr>
      <w:szCs w:val="24"/>
    </w:rPr>
  </w:style>
  <w:style w:type="paragraph" w:customStyle="1" w:styleId="Default">
    <w:name w:val="Default"/>
    <w:rsid w:val="003C54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semiHidden/>
    <w:unhideWhenUsed/>
    <w:rsid w:val="003C543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54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543A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C54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43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plzen@uzsv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2607</Words>
  <Characters>15388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dcterms:created xsi:type="dcterms:W3CDTF">2025-02-24T14:11:00Z</dcterms:created>
  <dcterms:modified xsi:type="dcterms:W3CDTF">2025-02-24T14:11:00Z</dcterms:modified>
</cp:coreProperties>
</file>