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pStyle w:val="Nzev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VEŘEJNOPRÁVNÍ SMLOUVA O POSKYTNUTÍ DOTACE</w:t>
      </w:r>
    </w:p>
    <w:p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z rozpočtu města Nový Jičín</w:t>
      </w:r>
    </w:p>
    <w:p w:rsidR="00A27241" w:rsidRDefault="00A27241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</w:p>
    <w:p w:rsidR="00902C87" w:rsidRDefault="00A12B43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č. smlouvy: V2025</w:t>
      </w:r>
      <w:r w:rsidR="00902C87">
        <w:rPr>
          <w:rFonts w:ascii="Arial" w:hAnsi="Arial" w:cs="Arial"/>
          <w:b/>
          <w:sz w:val="24"/>
          <w:szCs w:val="22"/>
        </w:rPr>
        <w:t xml:space="preserve"> – </w:t>
      </w:r>
      <w:r w:rsidR="00B079DA">
        <w:rPr>
          <w:rFonts w:ascii="Arial" w:hAnsi="Arial" w:cs="Arial"/>
          <w:b/>
          <w:sz w:val="24"/>
          <w:szCs w:val="22"/>
        </w:rPr>
        <w:t>0154</w:t>
      </w:r>
      <w:r w:rsidR="00902C87">
        <w:rPr>
          <w:rFonts w:ascii="Arial" w:hAnsi="Arial" w:cs="Arial"/>
          <w:b/>
          <w:sz w:val="24"/>
          <w:szCs w:val="22"/>
        </w:rPr>
        <w:t>/OŠKS</w:t>
      </w:r>
    </w:p>
    <w:p w:rsidR="00902C87" w:rsidRDefault="00902C87" w:rsidP="00902C87">
      <w:pPr>
        <w:pStyle w:val="Nadpislnku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 souladu s podmínkami </w:t>
      </w:r>
      <w:r>
        <w:rPr>
          <w:rFonts w:ascii="Arial" w:hAnsi="Arial" w:cs="Arial"/>
          <w:sz w:val="22"/>
          <w:szCs w:val="22"/>
        </w:rPr>
        <w:t xml:space="preserve">Programu města Nový Jičín na podporu sportovní činnosti </w:t>
      </w:r>
      <w:r w:rsidR="00A63143">
        <w:rPr>
          <w:rFonts w:ascii="Arial" w:hAnsi="Arial" w:cs="Arial"/>
          <w:sz w:val="22"/>
          <w:szCs w:val="22"/>
        </w:rPr>
        <w:t>dospělých nad 20 let</w:t>
      </w:r>
      <w:r w:rsidR="00A12B43">
        <w:rPr>
          <w:rFonts w:ascii="Arial" w:hAnsi="Arial" w:cs="Arial"/>
          <w:sz w:val="22"/>
          <w:szCs w:val="22"/>
        </w:rPr>
        <w:t xml:space="preserve"> pro rok 2025</w:t>
      </w:r>
      <w:r>
        <w:rPr>
          <w:rFonts w:ascii="Arial" w:hAnsi="Arial" w:cs="Arial"/>
          <w:b w:val="0"/>
          <w:sz w:val="22"/>
          <w:szCs w:val="22"/>
        </w:rPr>
        <w:t xml:space="preserve"> (dále </w:t>
      </w:r>
      <w:r w:rsidR="009C4A55">
        <w:rPr>
          <w:rFonts w:ascii="Arial" w:hAnsi="Arial" w:cs="Arial"/>
          <w:b w:val="0"/>
          <w:sz w:val="22"/>
          <w:szCs w:val="22"/>
        </w:rPr>
        <w:t>jen</w:t>
      </w:r>
      <w:r>
        <w:rPr>
          <w:rFonts w:ascii="Arial" w:hAnsi="Arial" w:cs="Arial"/>
          <w:b w:val="0"/>
          <w:sz w:val="22"/>
          <w:szCs w:val="22"/>
        </w:rPr>
        <w:t xml:space="preserve"> „P</w:t>
      </w:r>
      <w:r w:rsidR="002F418C">
        <w:rPr>
          <w:rFonts w:ascii="Arial" w:hAnsi="Arial" w:cs="Arial"/>
          <w:b w:val="0"/>
          <w:sz w:val="22"/>
          <w:szCs w:val="22"/>
        </w:rPr>
        <w:t>rogram“) schváleného usnesením Z</w:t>
      </w:r>
      <w:r>
        <w:rPr>
          <w:rFonts w:ascii="Arial" w:hAnsi="Arial" w:cs="Arial"/>
          <w:b w:val="0"/>
          <w:sz w:val="22"/>
          <w:szCs w:val="22"/>
        </w:rPr>
        <w:t>astupitelstva</w:t>
      </w:r>
      <w:r w:rsidR="00A12B43">
        <w:rPr>
          <w:rFonts w:ascii="Arial" w:hAnsi="Arial" w:cs="Arial"/>
          <w:b w:val="0"/>
          <w:sz w:val="22"/>
          <w:szCs w:val="22"/>
        </w:rPr>
        <w:t xml:space="preserve"> města Nový Jičín č. </w:t>
      </w:r>
      <w:r w:rsidR="000109B9">
        <w:rPr>
          <w:rFonts w:ascii="Arial" w:hAnsi="Arial" w:cs="Arial"/>
          <w:b w:val="0"/>
          <w:sz w:val="22"/>
          <w:szCs w:val="22"/>
        </w:rPr>
        <w:t>357</w:t>
      </w:r>
      <w:r w:rsidR="00A12B43">
        <w:rPr>
          <w:rFonts w:ascii="Arial" w:hAnsi="Arial" w:cs="Arial"/>
          <w:b w:val="0"/>
          <w:sz w:val="22"/>
          <w:szCs w:val="22"/>
        </w:rPr>
        <w:t>/</w:t>
      </w:r>
      <w:r w:rsidR="000109B9">
        <w:rPr>
          <w:rFonts w:ascii="Arial" w:hAnsi="Arial" w:cs="Arial"/>
          <w:b w:val="0"/>
          <w:sz w:val="22"/>
          <w:szCs w:val="22"/>
        </w:rPr>
        <w:t>9Z</w:t>
      </w:r>
      <w:r w:rsidR="00A12B43">
        <w:rPr>
          <w:rFonts w:ascii="Arial" w:hAnsi="Arial" w:cs="Arial"/>
          <w:b w:val="0"/>
          <w:sz w:val="22"/>
          <w:szCs w:val="22"/>
        </w:rPr>
        <w:t xml:space="preserve">/2024 ze dne </w:t>
      </w:r>
      <w:r w:rsidR="000109B9">
        <w:rPr>
          <w:rFonts w:ascii="Arial" w:hAnsi="Arial" w:cs="Arial"/>
          <w:b w:val="0"/>
          <w:sz w:val="22"/>
          <w:szCs w:val="22"/>
        </w:rPr>
        <w:t xml:space="preserve">10. 06. </w:t>
      </w:r>
      <w:r w:rsidR="00A12B43">
        <w:rPr>
          <w:rFonts w:ascii="Arial" w:hAnsi="Arial" w:cs="Arial"/>
          <w:b w:val="0"/>
          <w:sz w:val="22"/>
          <w:szCs w:val="22"/>
        </w:rPr>
        <w:t xml:space="preserve">2024 a vyhlášeného dne </w:t>
      </w:r>
      <w:r w:rsidR="000109B9">
        <w:rPr>
          <w:rFonts w:ascii="Arial" w:hAnsi="Arial" w:cs="Arial"/>
          <w:b w:val="0"/>
          <w:sz w:val="22"/>
          <w:szCs w:val="22"/>
        </w:rPr>
        <w:t xml:space="preserve">11. 06. </w:t>
      </w:r>
      <w:r w:rsidR="00A12B43">
        <w:rPr>
          <w:rFonts w:ascii="Arial" w:hAnsi="Arial" w:cs="Arial"/>
          <w:b w:val="0"/>
          <w:sz w:val="22"/>
          <w:szCs w:val="22"/>
        </w:rPr>
        <w:t>2024</w:t>
      </w:r>
    </w:p>
    <w:p w:rsidR="00902C87" w:rsidRDefault="00902C87" w:rsidP="00902C87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 o z h o d l o  </w:t>
      </w:r>
    </w:p>
    <w:p w:rsidR="00902C87" w:rsidRDefault="00902C87" w:rsidP="00902C87">
      <w:pPr>
        <w:pStyle w:val="Nadpis1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Zastupitelstvo města Nový Jičín na své</w:t>
      </w:r>
      <w:r w:rsidR="00A12B43">
        <w:rPr>
          <w:rFonts w:ascii="Arial" w:hAnsi="Arial" w:cs="Arial"/>
          <w:i w:val="0"/>
          <w:iCs w:val="0"/>
          <w:sz w:val="22"/>
          <w:szCs w:val="22"/>
        </w:rPr>
        <w:t xml:space="preserve">m zasedání konaném dne </w:t>
      </w:r>
      <w:proofErr w:type="gramStart"/>
      <w:r w:rsidR="00292CE0">
        <w:rPr>
          <w:rFonts w:ascii="Arial" w:hAnsi="Arial" w:cs="Arial"/>
          <w:i w:val="0"/>
          <w:iCs w:val="0"/>
          <w:sz w:val="22"/>
          <w:szCs w:val="22"/>
        </w:rPr>
        <w:t>09.12.</w:t>
      </w:r>
      <w:r w:rsidR="00A12B43">
        <w:rPr>
          <w:rFonts w:ascii="Arial" w:hAnsi="Arial" w:cs="Arial"/>
          <w:i w:val="0"/>
          <w:iCs w:val="0"/>
          <w:sz w:val="22"/>
          <w:szCs w:val="22"/>
        </w:rPr>
        <w:t>2024</w:t>
      </w:r>
      <w:proofErr w:type="gramEnd"/>
      <w:r w:rsidR="00A12B43">
        <w:rPr>
          <w:rFonts w:ascii="Arial" w:hAnsi="Arial" w:cs="Arial"/>
          <w:i w:val="0"/>
          <w:iCs w:val="0"/>
          <w:sz w:val="22"/>
          <w:szCs w:val="22"/>
        </w:rPr>
        <w:t xml:space="preserve">, usnesením </w:t>
      </w:r>
      <w:r w:rsidR="00A12B43">
        <w:rPr>
          <w:rFonts w:ascii="Arial" w:hAnsi="Arial" w:cs="Arial"/>
          <w:i w:val="0"/>
          <w:iCs w:val="0"/>
          <w:sz w:val="22"/>
          <w:szCs w:val="22"/>
        </w:rPr>
        <w:br/>
        <w:t>č</w:t>
      </w:r>
      <w:r w:rsidR="00292CE0">
        <w:rPr>
          <w:rFonts w:ascii="Arial" w:hAnsi="Arial" w:cs="Arial"/>
          <w:i w:val="0"/>
          <w:iCs w:val="0"/>
          <w:sz w:val="22"/>
          <w:szCs w:val="22"/>
        </w:rPr>
        <w:t>. 429</w:t>
      </w:r>
      <w:r w:rsidR="00A12B43">
        <w:rPr>
          <w:rFonts w:ascii="Arial" w:hAnsi="Arial" w:cs="Arial"/>
          <w:i w:val="0"/>
          <w:iCs w:val="0"/>
          <w:sz w:val="22"/>
          <w:szCs w:val="22"/>
        </w:rPr>
        <w:t>/</w:t>
      </w:r>
      <w:r w:rsidR="00292CE0">
        <w:rPr>
          <w:rFonts w:ascii="Arial" w:hAnsi="Arial" w:cs="Arial"/>
          <w:i w:val="0"/>
          <w:iCs w:val="0"/>
          <w:sz w:val="22"/>
          <w:szCs w:val="22"/>
        </w:rPr>
        <w:t>11Z</w:t>
      </w:r>
      <w:r w:rsidR="00A12B43">
        <w:rPr>
          <w:rFonts w:ascii="Arial" w:hAnsi="Arial" w:cs="Arial"/>
          <w:i w:val="0"/>
          <w:iCs w:val="0"/>
          <w:sz w:val="22"/>
          <w:szCs w:val="22"/>
        </w:rPr>
        <w:t>/2024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v souladu s § 85 písm. c) zákona č. 128/2000 Sb., o obcích (obecní zřízení), ve</w:t>
      </w:r>
      <w:r w:rsidR="006169F0">
        <w:rPr>
          <w:rFonts w:ascii="Arial" w:hAnsi="Arial" w:cs="Arial"/>
          <w:i w:val="0"/>
          <w:iCs w:val="0"/>
          <w:sz w:val="22"/>
          <w:szCs w:val="22"/>
        </w:rPr>
        <w:t> 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znění pozdějších předpisů, </w:t>
      </w:r>
      <w:r>
        <w:rPr>
          <w:rFonts w:ascii="Arial" w:hAnsi="Arial" w:cs="Arial"/>
          <w:i w:val="0"/>
          <w:sz w:val="22"/>
          <w:szCs w:val="22"/>
        </w:rPr>
        <w:t>o poskytnutí dotace a schválilo uzavření smlouvy o poskytnutí dotace uvedené v příloze Programu.</w:t>
      </w:r>
    </w:p>
    <w:p w:rsidR="00902C87" w:rsidRDefault="00902C87" w:rsidP="00902C87"/>
    <w:p w:rsidR="003369A6" w:rsidRDefault="003369A6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</w:p>
    <w:p w:rsidR="00902C87" w:rsidRPr="003369A6" w:rsidRDefault="00902C87" w:rsidP="003369A6">
      <w:pPr>
        <w:pStyle w:val="Odstavecseseznamem"/>
        <w:numPr>
          <w:ilvl w:val="0"/>
          <w:numId w:val="14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3369A6">
        <w:rPr>
          <w:rFonts w:ascii="Arial" w:hAnsi="Arial" w:cs="Arial"/>
          <w:b/>
          <w:bCs/>
          <w:sz w:val="24"/>
          <w:szCs w:val="22"/>
        </w:rPr>
        <w:t>Smluvní strany:</w:t>
      </w:r>
    </w:p>
    <w:p w:rsidR="00902C87" w:rsidRDefault="00902C87" w:rsidP="00902C87">
      <w:pPr>
        <w:pStyle w:val="Nadpis5"/>
        <w:rPr>
          <w:rFonts w:ascii="Arial" w:hAnsi="Arial" w:cs="Arial"/>
          <w:sz w:val="22"/>
          <w:szCs w:val="22"/>
        </w:rPr>
      </w:pPr>
    </w:p>
    <w:p w:rsidR="00902C87" w:rsidRDefault="00785E64" w:rsidP="00902C87">
      <w:pPr>
        <w:pStyle w:val="Nadpis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902C87">
        <w:rPr>
          <w:rFonts w:ascii="Arial" w:hAnsi="Arial" w:cs="Arial"/>
          <w:sz w:val="22"/>
          <w:szCs w:val="22"/>
        </w:rPr>
        <w:t xml:space="preserve">ěsto Nový Jičín 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Masarykovo nám. 1/1, 741 01 Nový Jičín</w:t>
      </w:r>
    </w:p>
    <w:p w:rsidR="00902C87" w:rsidRDefault="00902C87" w:rsidP="00902C87">
      <w:pPr>
        <w:pStyle w:val="Nadpis2"/>
        <w:rPr>
          <w:rFonts w:ascii="Arial" w:hAnsi="Arial" w:cs="Arial"/>
          <w:iCs/>
          <w:sz w:val="22"/>
          <w:szCs w:val="22"/>
          <w:u w:val="none"/>
        </w:rPr>
      </w:pPr>
      <w:r>
        <w:rPr>
          <w:rFonts w:ascii="Arial" w:hAnsi="Arial" w:cs="Arial"/>
          <w:iCs/>
          <w:sz w:val="22"/>
          <w:szCs w:val="22"/>
          <w:u w:val="none"/>
        </w:rPr>
        <w:t>IČO: 00298212</w:t>
      </w:r>
    </w:p>
    <w:p w:rsidR="002F418C" w:rsidRDefault="002F418C" w:rsidP="002F41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 starostou Mgr. Stanislavem Kopeckým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banka, a.s.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115-6768190267/0100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„Poskytovatel“) 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6169F0" w:rsidRDefault="006169F0" w:rsidP="00902C87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A009EA" w:rsidRPr="00FD7E54" w:rsidRDefault="00A009EA" w:rsidP="00A009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D7E54">
        <w:rPr>
          <w:rFonts w:ascii="Arial" w:hAnsi="Arial" w:cs="Arial"/>
          <w:b/>
          <w:bCs/>
          <w:noProof/>
          <w:sz w:val="22"/>
          <w:szCs w:val="22"/>
        </w:rPr>
        <w:t>Hokejový klub Nový Jičín, z.s.</w:t>
      </w:r>
    </w:p>
    <w:p w:rsidR="00A009EA" w:rsidRPr="00FD7E54" w:rsidRDefault="00A009EA" w:rsidP="00A009EA">
      <w:pPr>
        <w:jc w:val="both"/>
        <w:rPr>
          <w:rFonts w:ascii="Arial" w:hAnsi="Arial" w:cs="Arial"/>
          <w:bCs/>
          <w:sz w:val="22"/>
          <w:szCs w:val="22"/>
        </w:rPr>
      </w:pPr>
      <w:r w:rsidRPr="00FD7E54">
        <w:rPr>
          <w:rFonts w:ascii="Arial" w:hAnsi="Arial" w:cs="Arial"/>
          <w:bCs/>
          <w:sz w:val="22"/>
          <w:szCs w:val="22"/>
        </w:rPr>
        <w:t xml:space="preserve">se sídlem </w:t>
      </w:r>
      <w:r w:rsidRPr="00FD7E54">
        <w:rPr>
          <w:rFonts w:ascii="Arial" w:hAnsi="Arial" w:cs="Arial"/>
          <w:bCs/>
          <w:noProof/>
          <w:sz w:val="22"/>
          <w:szCs w:val="22"/>
        </w:rPr>
        <w:t>U Stadionu 2180/1</w:t>
      </w:r>
      <w:r w:rsidRPr="00FD7E54">
        <w:rPr>
          <w:rFonts w:ascii="Arial" w:hAnsi="Arial" w:cs="Arial"/>
          <w:bCs/>
          <w:sz w:val="22"/>
          <w:szCs w:val="22"/>
        </w:rPr>
        <w:t xml:space="preserve">, </w:t>
      </w:r>
      <w:proofErr w:type="gramStart"/>
      <w:r w:rsidRPr="00FD7E54">
        <w:rPr>
          <w:rFonts w:ascii="Arial" w:hAnsi="Arial" w:cs="Arial"/>
          <w:bCs/>
          <w:noProof/>
          <w:sz w:val="22"/>
          <w:szCs w:val="22"/>
        </w:rPr>
        <w:t>741 01</w:t>
      </w:r>
      <w:r w:rsidRPr="00FD7E54">
        <w:rPr>
          <w:rFonts w:ascii="Arial" w:hAnsi="Arial" w:cs="Arial"/>
          <w:bCs/>
          <w:sz w:val="22"/>
          <w:szCs w:val="22"/>
        </w:rPr>
        <w:t xml:space="preserve">  </w:t>
      </w:r>
      <w:r w:rsidRPr="00FD7E54">
        <w:rPr>
          <w:rFonts w:ascii="Arial" w:hAnsi="Arial" w:cs="Arial"/>
          <w:bCs/>
          <w:noProof/>
          <w:sz w:val="22"/>
          <w:szCs w:val="22"/>
        </w:rPr>
        <w:t>Nový</w:t>
      </w:r>
      <w:proofErr w:type="gramEnd"/>
      <w:r w:rsidRPr="00FD7E54">
        <w:rPr>
          <w:rFonts w:ascii="Arial" w:hAnsi="Arial" w:cs="Arial"/>
          <w:bCs/>
          <w:noProof/>
          <w:sz w:val="22"/>
          <w:szCs w:val="22"/>
        </w:rPr>
        <w:t xml:space="preserve"> Jičín</w:t>
      </w:r>
    </w:p>
    <w:p w:rsidR="00A009EA" w:rsidRPr="00FD7E54" w:rsidRDefault="00A009EA" w:rsidP="00A009EA">
      <w:pPr>
        <w:jc w:val="both"/>
        <w:rPr>
          <w:rFonts w:ascii="Arial" w:hAnsi="Arial" w:cs="Arial"/>
          <w:bCs/>
          <w:sz w:val="22"/>
          <w:szCs w:val="22"/>
        </w:rPr>
      </w:pPr>
      <w:r w:rsidRPr="00FD7E54">
        <w:rPr>
          <w:rFonts w:ascii="Arial" w:hAnsi="Arial" w:cs="Arial"/>
          <w:bCs/>
          <w:sz w:val="22"/>
          <w:szCs w:val="22"/>
        </w:rPr>
        <w:t xml:space="preserve">IČO: </w:t>
      </w:r>
      <w:r w:rsidRPr="00FD7E54">
        <w:rPr>
          <w:rFonts w:ascii="Arial" w:hAnsi="Arial" w:cs="Arial"/>
          <w:bCs/>
          <w:noProof/>
          <w:sz w:val="22"/>
          <w:szCs w:val="22"/>
        </w:rPr>
        <w:t>27</w:t>
      </w:r>
      <w:r>
        <w:rPr>
          <w:rFonts w:ascii="Arial" w:hAnsi="Arial" w:cs="Arial"/>
          <w:bCs/>
          <w:noProof/>
          <w:sz w:val="22"/>
          <w:szCs w:val="22"/>
        </w:rPr>
        <w:t>0421</w:t>
      </w:r>
      <w:r w:rsidRPr="00FD7E54">
        <w:rPr>
          <w:rFonts w:ascii="Arial" w:hAnsi="Arial" w:cs="Arial"/>
          <w:bCs/>
          <w:noProof/>
          <w:sz w:val="22"/>
          <w:szCs w:val="22"/>
        </w:rPr>
        <w:t>11</w:t>
      </w:r>
    </w:p>
    <w:p w:rsidR="00A009EA" w:rsidRPr="00FD7E54" w:rsidRDefault="00A009EA" w:rsidP="00A009EA">
      <w:pPr>
        <w:jc w:val="both"/>
        <w:rPr>
          <w:rFonts w:ascii="Arial" w:hAnsi="Arial" w:cs="Arial"/>
          <w:sz w:val="22"/>
          <w:szCs w:val="22"/>
        </w:rPr>
      </w:pPr>
      <w:r w:rsidRPr="00FD7E54">
        <w:rPr>
          <w:rFonts w:ascii="Arial" w:hAnsi="Arial" w:cs="Arial"/>
          <w:noProof/>
          <w:sz w:val="22"/>
          <w:szCs w:val="22"/>
        </w:rPr>
        <w:t>zapsán ve spolkovém rejstříku vedeném Krajským soudem v Ostravě pod spis. zn. L 7224</w:t>
      </w:r>
    </w:p>
    <w:p w:rsidR="00A009EA" w:rsidRPr="00FD7E54" w:rsidRDefault="00A009EA" w:rsidP="00A009EA">
      <w:pPr>
        <w:jc w:val="both"/>
        <w:rPr>
          <w:rFonts w:ascii="Arial" w:hAnsi="Arial" w:cs="Arial"/>
          <w:bCs/>
          <w:sz w:val="22"/>
          <w:szCs w:val="22"/>
        </w:rPr>
      </w:pPr>
      <w:r w:rsidRPr="00FD7E54">
        <w:rPr>
          <w:rFonts w:ascii="Arial" w:hAnsi="Arial" w:cs="Arial"/>
          <w:bCs/>
          <w:sz w:val="22"/>
          <w:szCs w:val="22"/>
        </w:rPr>
        <w:t xml:space="preserve">zastoupený </w:t>
      </w:r>
      <w:r w:rsidR="00B079DA">
        <w:rPr>
          <w:rFonts w:ascii="Arial" w:hAnsi="Arial" w:cs="Arial"/>
          <w:bCs/>
          <w:noProof/>
          <w:sz w:val="22"/>
          <w:szCs w:val="22"/>
        </w:rPr>
        <w:t>xxx</w:t>
      </w:r>
      <w:r w:rsidRPr="00FD7E54">
        <w:rPr>
          <w:rFonts w:ascii="Arial" w:hAnsi="Arial" w:cs="Arial"/>
          <w:bCs/>
          <w:noProof/>
          <w:sz w:val="22"/>
          <w:szCs w:val="22"/>
        </w:rPr>
        <w:t>, místopředsedou výboru</w:t>
      </w:r>
    </w:p>
    <w:p w:rsidR="00A009EA" w:rsidRPr="00FD7E54" w:rsidRDefault="00A009EA" w:rsidP="00A009EA">
      <w:pPr>
        <w:jc w:val="both"/>
        <w:rPr>
          <w:rFonts w:ascii="Arial" w:hAnsi="Arial" w:cs="Arial"/>
          <w:sz w:val="22"/>
          <w:szCs w:val="22"/>
        </w:rPr>
      </w:pPr>
      <w:r w:rsidRPr="00FD7E54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noProof/>
          <w:sz w:val="22"/>
          <w:szCs w:val="22"/>
        </w:rPr>
        <w:t>Česká spořitelna a.s.</w:t>
      </w:r>
    </w:p>
    <w:p w:rsidR="00A009EA" w:rsidRPr="00FD7E54" w:rsidRDefault="00A009EA" w:rsidP="00A009EA">
      <w:pPr>
        <w:jc w:val="both"/>
        <w:rPr>
          <w:rFonts w:ascii="Arial" w:hAnsi="Arial" w:cs="Arial"/>
          <w:sz w:val="22"/>
          <w:szCs w:val="22"/>
        </w:rPr>
      </w:pPr>
      <w:r w:rsidRPr="00FD7E5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noProof/>
          <w:sz w:val="22"/>
          <w:szCs w:val="22"/>
        </w:rPr>
        <w:t>5916328359/0800</w:t>
      </w:r>
    </w:p>
    <w:p w:rsidR="00A009EA" w:rsidRPr="00FD7E54" w:rsidRDefault="00A009EA" w:rsidP="00A009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</w:t>
      </w:r>
      <w:proofErr w:type="gramStart"/>
      <w:r>
        <w:rPr>
          <w:rFonts w:ascii="Arial" w:hAnsi="Arial" w:cs="Arial"/>
          <w:sz w:val="22"/>
          <w:szCs w:val="22"/>
        </w:rPr>
        <w:t>jen ,,P</w:t>
      </w:r>
      <w:r w:rsidRPr="00FD7E54">
        <w:rPr>
          <w:rFonts w:ascii="Arial" w:hAnsi="Arial" w:cs="Arial"/>
          <w:sz w:val="22"/>
          <w:szCs w:val="22"/>
        </w:rPr>
        <w:t>říjemce</w:t>
      </w:r>
      <w:proofErr w:type="gramEnd"/>
      <w:r w:rsidRPr="00FD7E54">
        <w:rPr>
          <w:rFonts w:ascii="Arial" w:hAnsi="Arial" w:cs="Arial"/>
          <w:sz w:val="22"/>
          <w:szCs w:val="22"/>
        </w:rPr>
        <w:t>“)</w:t>
      </w:r>
    </w:p>
    <w:p w:rsidR="00DA56BE" w:rsidRPr="00594175" w:rsidRDefault="00DA56BE" w:rsidP="00DA56BE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uzavřely ve smyslu přijatých rozhodnutí níže uvedeného dne, měsíce a roku v souladu s 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ust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. § 159 a násl. zákona č. 500/2004 Sb., správní řád, ve znění pozdějších předpisů, smlouvu o poskytnutí účelové dotace z rozpočtu Poskytovatele v tomto znění:</w:t>
      </w: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3369A6" w:rsidRDefault="003369A6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Pr="003369A6" w:rsidRDefault="00902C87" w:rsidP="003369A6">
      <w:pPr>
        <w:pStyle w:val="Odstavecseseznamem"/>
        <w:numPr>
          <w:ilvl w:val="0"/>
          <w:numId w:val="14"/>
        </w:numPr>
        <w:ind w:left="357" w:firstLine="0"/>
        <w:jc w:val="center"/>
        <w:rPr>
          <w:rFonts w:ascii="Arial" w:hAnsi="Arial" w:cs="Arial"/>
          <w:b/>
          <w:sz w:val="24"/>
          <w:szCs w:val="22"/>
        </w:rPr>
      </w:pPr>
      <w:r w:rsidRPr="003369A6">
        <w:rPr>
          <w:rFonts w:ascii="Arial" w:hAnsi="Arial" w:cs="Arial"/>
          <w:b/>
          <w:sz w:val="24"/>
          <w:szCs w:val="22"/>
        </w:rPr>
        <w:t>Základní ustanovení</w:t>
      </w:r>
    </w:p>
    <w:p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:rsidR="00902C87" w:rsidRDefault="00902C87" w:rsidP="00107F1C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veřejnoprávní smlouvou uzavřenou dle § 10a odst. 5 zákona č. 250/2000 Sb., o rozpočtových pravidlech územních rozpočtů, ve znění pozdějších předpisů (dále jen „zákon č. 250/2000 Sb.“).</w:t>
      </w:r>
    </w:p>
    <w:p w:rsidR="00902C87" w:rsidRDefault="00902C87" w:rsidP="00107F1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107F1C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pro právní vztah založený touto smlouvou jsou stejně jako ustanovení této smlouvy právně závazná ustanovení obsažená ve vyhlášeném Programu.</w:t>
      </w:r>
    </w:p>
    <w:p w:rsidR="00416355" w:rsidRDefault="00416355" w:rsidP="00416355">
      <w:pPr>
        <w:pStyle w:val="Odstavecseseznamem"/>
        <w:rPr>
          <w:rFonts w:ascii="Arial" w:hAnsi="Arial" w:cs="Arial"/>
          <w:sz w:val="22"/>
          <w:szCs w:val="22"/>
        </w:rPr>
      </w:pPr>
    </w:p>
    <w:p w:rsidR="00416355" w:rsidRDefault="00416355" w:rsidP="00416355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902C87" w:rsidRPr="003369A6" w:rsidRDefault="00902C87" w:rsidP="003369A6">
      <w:pPr>
        <w:pStyle w:val="Odstavecseseznamem"/>
        <w:numPr>
          <w:ilvl w:val="0"/>
          <w:numId w:val="14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3369A6">
        <w:rPr>
          <w:rFonts w:ascii="Arial" w:hAnsi="Arial" w:cs="Arial"/>
          <w:b/>
          <w:bCs/>
          <w:sz w:val="24"/>
          <w:szCs w:val="22"/>
        </w:rPr>
        <w:t>Předmět smlouvy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12B43" w:rsidRDefault="00902C87" w:rsidP="00A12B43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 závazek Poskytovatele poskytnout Příjemci účelově určenou dotaci a závazek Příjemce tuto dotaci přijmout a užít v souladu s jejím účelovým určením a za podmínek stanovených touto smlouvou a Programem.</w:t>
      </w:r>
    </w:p>
    <w:p w:rsidR="00A12B43" w:rsidRDefault="00A12B43" w:rsidP="00A12B43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A12B43" w:rsidRPr="00A12B43" w:rsidRDefault="00A12B43" w:rsidP="00A12B43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A12B43">
        <w:rPr>
          <w:rFonts w:ascii="Arial" w:hAnsi="Arial" w:cs="Arial"/>
          <w:color w:val="000000"/>
          <w:sz w:val="22"/>
          <w:szCs w:val="22"/>
        </w:rPr>
        <w:t>Program je určen k podpoře dlouhodobé sportovní a tělovýchovné činnosti dospělých nad 20 let na území města Nový Jičín, či pro občany města Nový Jičín, k vytvoření zázemí – podmínek pro celoroční činnost dospělých nad 20 let. Dotace poskytnutá na základě této smlouvy je určena k úhradě nákladů účelně a hospodárně vynaložených na činnost uvedenou v čl. VI žádosti o dotaci předložené Příjemcem Poskytovateli (dále jen „Činnost“).</w:t>
      </w:r>
    </w:p>
    <w:p w:rsidR="004C0EEF" w:rsidRPr="00A12B43" w:rsidRDefault="00A12B43" w:rsidP="00A12B43">
      <w:pPr>
        <w:jc w:val="both"/>
        <w:rPr>
          <w:rFonts w:ascii="Arial" w:hAnsi="Arial" w:cs="Arial"/>
          <w:sz w:val="22"/>
          <w:szCs w:val="22"/>
        </w:rPr>
      </w:pPr>
      <w:r w:rsidRPr="00A12B43">
        <w:rPr>
          <w:rFonts w:ascii="Arial" w:hAnsi="Arial" w:cs="Arial"/>
          <w:i/>
          <w:iCs/>
          <w:color w:val="000000"/>
          <w:sz w:val="22"/>
          <w:szCs w:val="22"/>
        </w:rPr>
        <w:t> </w:t>
      </w:r>
      <w:r w:rsidRPr="00A12B43">
        <w:rPr>
          <w:rFonts w:ascii="Arial" w:hAnsi="Arial" w:cs="Arial"/>
          <w:i/>
          <w:color w:val="000000"/>
          <w:sz w:val="22"/>
          <w:szCs w:val="22"/>
        </w:rPr>
        <w:t xml:space="preserve">  </w:t>
      </w:r>
    </w:p>
    <w:p w:rsidR="00902C87" w:rsidRDefault="00902C87" w:rsidP="00107F1C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se poskytuje na základě podané žádosti o dotaci a po prokázání splnění všeobecných podmínek Programu. </w:t>
      </w: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2D44A0" w:rsidRDefault="002D44A0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Pr="002D44A0" w:rsidRDefault="00902C87" w:rsidP="002D44A0">
      <w:pPr>
        <w:pStyle w:val="Odstavecseseznamem"/>
        <w:numPr>
          <w:ilvl w:val="0"/>
          <w:numId w:val="14"/>
        </w:numPr>
        <w:ind w:left="357" w:firstLine="0"/>
        <w:jc w:val="center"/>
        <w:rPr>
          <w:rFonts w:ascii="Arial" w:hAnsi="Arial" w:cs="Arial"/>
          <w:b/>
          <w:sz w:val="24"/>
          <w:szCs w:val="22"/>
        </w:rPr>
      </w:pPr>
      <w:r w:rsidRPr="002D44A0">
        <w:rPr>
          <w:rFonts w:ascii="Arial" w:hAnsi="Arial" w:cs="Arial"/>
          <w:b/>
          <w:sz w:val="24"/>
          <w:szCs w:val="22"/>
        </w:rPr>
        <w:t>Výše dotace, účelo</w:t>
      </w:r>
      <w:r w:rsidR="002D44A0">
        <w:rPr>
          <w:rFonts w:ascii="Arial" w:hAnsi="Arial" w:cs="Arial"/>
          <w:b/>
          <w:sz w:val="24"/>
          <w:szCs w:val="22"/>
        </w:rPr>
        <w:t>v</w:t>
      </w:r>
      <w:r w:rsidRPr="002D44A0">
        <w:rPr>
          <w:rFonts w:ascii="Arial" w:hAnsi="Arial" w:cs="Arial"/>
          <w:b/>
          <w:sz w:val="24"/>
          <w:szCs w:val="22"/>
        </w:rPr>
        <w:t>é určení dotace</w:t>
      </w:r>
    </w:p>
    <w:p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:rsidR="00902C87" w:rsidRDefault="00902C87" w:rsidP="00107F1C">
      <w:pPr>
        <w:numPr>
          <w:ilvl w:val="2"/>
          <w:numId w:val="1"/>
        </w:numPr>
        <w:tabs>
          <w:tab w:val="clear" w:pos="234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podle této smlouvy poskytne Příjemci dotaci </w:t>
      </w:r>
      <w:r>
        <w:rPr>
          <w:rFonts w:ascii="Arial" w:hAnsi="Arial" w:cs="Arial"/>
          <w:b/>
          <w:sz w:val="22"/>
          <w:szCs w:val="22"/>
        </w:rPr>
        <w:t xml:space="preserve">ve výši </w:t>
      </w:r>
      <w:r w:rsidR="00383B12">
        <w:rPr>
          <w:rFonts w:ascii="Arial" w:hAnsi="Arial" w:cs="Arial"/>
          <w:b/>
          <w:sz w:val="22"/>
          <w:szCs w:val="22"/>
        </w:rPr>
        <w:t>1.450</w:t>
      </w:r>
      <w:r w:rsidR="001E4703">
        <w:rPr>
          <w:rFonts w:ascii="Arial" w:hAnsi="Arial" w:cs="Arial"/>
          <w:b/>
          <w:sz w:val="22"/>
          <w:szCs w:val="22"/>
        </w:rPr>
        <w:t>.000</w:t>
      </w:r>
      <w:r w:rsidR="00DA56B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Kč </w:t>
      </w:r>
      <w:r>
        <w:rPr>
          <w:rFonts w:ascii="Arial" w:hAnsi="Arial" w:cs="Arial"/>
          <w:sz w:val="22"/>
          <w:szCs w:val="22"/>
        </w:rPr>
        <w:t>(slovy:</w:t>
      </w:r>
      <w:r w:rsidR="00DA56BE">
        <w:rPr>
          <w:rFonts w:ascii="Arial" w:hAnsi="Arial" w:cs="Arial"/>
          <w:sz w:val="22"/>
          <w:szCs w:val="22"/>
        </w:rPr>
        <w:t xml:space="preserve"> </w:t>
      </w:r>
      <w:r w:rsidR="001E4703">
        <w:rPr>
          <w:rFonts w:ascii="Arial" w:hAnsi="Arial" w:cs="Arial"/>
          <w:sz w:val="22"/>
          <w:szCs w:val="22"/>
        </w:rPr>
        <w:t>jeden</w:t>
      </w:r>
      <w:r w:rsidR="007E0D49">
        <w:rPr>
          <w:rFonts w:ascii="Arial" w:hAnsi="Arial" w:cs="Arial"/>
          <w:sz w:val="22"/>
          <w:szCs w:val="22"/>
        </w:rPr>
        <w:t xml:space="preserve"> </w:t>
      </w:r>
      <w:r w:rsidR="001E4703">
        <w:rPr>
          <w:rFonts w:ascii="Arial" w:hAnsi="Arial" w:cs="Arial"/>
          <w:sz w:val="22"/>
          <w:szCs w:val="22"/>
        </w:rPr>
        <w:t>milion</w:t>
      </w:r>
      <w:r w:rsidR="007E0D49">
        <w:rPr>
          <w:rFonts w:ascii="Arial" w:hAnsi="Arial" w:cs="Arial"/>
          <w:sz w:val="22"/>
          <w:szCs w:val="22"/>
        </w:rPr>
        <w:t xml:space="preserve"> </w:t>
      </w:r>
      <w:r w:rsidR="00383B12">
        <w:rPr>
          <w:rFonts w:ascii="Arial" w:hAnsi="Arial" w:cs="Arial"/>
          <w:sz w:val="22"/>
          <w:szCs w:val="22"/>
        </w:rPr>
        <w:t>čtyři</w:t>
      </w:r>
      <w:r w:rsidR="007E0D49">
        <w:rPr>
          <w:rFonts w:ascii="Arial" w:hAnsi="Arial" w:cs="Arial"/>
          <w:sz w:val="22"/>
          <w:szCs w:val="22"/>
        </w:rPr>
        <w:t xml:space="preserve"> </w:t>
      </w:r>
      <w:r w:rsidR="00383B12">
        <w:rPr>
          <w:rFonts w:ascii="Arial" w:hAnsi="Arial" w:cs="Arial"/>
          <w:sz w:val="22"/>
          <w:szCs w:val="22"/>
        </w:rPr>
        <w:t>sta</w:t>
      </w:r>
      <w:r w:rsidR="007E0D49">
        <w:rPr>
          <w:rFonts w:ascii="Arial" w:hAnsi="Arial" w:cs="Arial"/>
          <w:sz w:val="22"/>
          <w:szCs w:val="22"/>
        </w:rPr>
        <w:t xml:space="preserve"> </w:t>
      </w:r>
      <w:r w:rsidR="00383B12">
        <w:rPr>
          <w:rFonts w:ascii="Arial" w:hAnsi="Arial" w:cs="Arial"/>
          <w:sz w:val="22"/>
          <w:szCs w:val="22"/>
        </w:rPr>
        <w:t>padesát</w:t>
      </w:r>
      <w:r w:rsidR="007E0D49">
        <w:rPr>
          <w:rFonts w:ascii="Arial" w:hAnsi="Arial" w:cs="Arial"/>
          <w:sz w:val="22"/>
          <w:szCs w:val="22"/>
        </w:rPr>
        <w:t xml:space="preserve"> </w:t>
      </w:r>
      <w:r w:rsidR="00383B12">
        <w:rPr>
          <w:rFonts w:ascii="Arial" w:hAnsi="Arial" w:cs="Arial"/>
          <w:sz w:val="22"/>
          <w:szCs w:val="22"/>
        </w:rPr>
        <w:t>tisíc</w:t>
      </w:r>
      <w:r w:rsidR="00DA56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 českých) k úhradě uznatelných nákladů vymezených v čl. VII. Programu.</w:t>
      </w:r>
    </w:p>
    <w:p w:rsidR="00902C87" w:rsidRDefault="00902C87" w:rsidP="00107F1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107F1C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se zavazuje poskytnout Příjemci dotaci ve výši podle odst. 1 tohoto článku bezhotovostním převodem jednorázově ve prospěch bankovního účtu Příjemce uvedeného v záhlaví této smlouvy, a to pod variabilním symbolem </w:t>
      </w:r>
      <w:r w:rsidR="00383B12" w:rsidRPr="00FD7E54">
        <w:rPr>
          <w:rFonts w:ascii="Arial" w:hAnsi="Arial" w:cs="Arial"/>
          <w:bCs/>
          <w:noProof/>
          <w:sz w:val="22"/>
          <w:szCs w:val="22"/>
        </w:rPr>
        <w:t>27</w:t>
      </w:r>
      <w:r w:rsidR="00383B12">
        <w:rPr>
          <w:rFonts w:ascii="Arial" w:hAnsi="Arial" w:cs="Arial"/>
          <w:bCs/>
          <w:noProof/>
          <w:sz w:val="22"/>
          <w:szCs w:val="22"/>
        </w:rPr>
        <w:t>0421</w:t>
      </w:r>
      <w:r w:rsidR="00383B12" w:rsidRPr="00FD7E54">
        <w:rPr>
          <w:rFonts w:ascii="Arial" w:hAnsi="Arial" w:cs="Arial"/>
          <w:bCs/>
          <w:noProof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 do 20 dnů po nabytí účinnosti této smlouvy. </w:t>
      </w:r>
    </w:p>
    <w:p w:rsidR="00902C87" w:rsidRDefault="00902C87" w:rsidP="00107F1C">
      <w:pPr>
        <w:ind w:left="357" w:hanging="357"/>
        <w:jc w:val="both"/>
        <w:rPr>
          <w:rFonts w:ascii="Arial" w:hAnsi="Arial" w:cs="Arial"/>
          <w:i/>
          <w:sz w:val="22"/>
          <w:szCs w:val="22"/>
        </w:rPr>
      </w:pPr>
    </w:p>
    <w:p w:rsidR="00902C87" w:rsidRDefault="00902C87" w:rsidP="00107F1C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nakládat s dotací výhradně prostřednictvím bankovního účtu uvedeného v záhlaví této smlouvy.</w:t>
      </w:r>
    </w:p>
    <w:p w:rsidR="00902C87" w:rsidRDefault="00902C87" w:rsidP="00107F1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107F1C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94719A">
        <w:rPr>
          <w:rFonts w:ascii="Arial" w:hAnsi="Arial" w:cs="Arial"/>
          <w:sz w:val="22"/>
          <w:szCs w:val="22"/>
        </w:rPr>
        <w:t>Příjemce se zavazuje, že použije dotaci pouze a výhradně za účelem úhrady nákladů na Činnost v souladu s předloženým rozpočtem přiloženým k žádosti o dotaci</w:t>
      </w:r>
      <w:r w:rsidR="005D2B43">
        <w:rPr>
          <w:rFonts w:ascii="Arial" w:hAnsi="Arial" w:cs="Arial"/>
          <w:sz w:val="22"/>
          <w:szCs w:val="22"/>
        </w:rPr>
        <w:t xml:space="preserve"> a podmínkami Programu</w:t>
      </w:r>
      <w:r w:rsidR="00107F1C">
        <w:rPr>
          <w:rFonts w:ascii="Arial" w:hAnsi="Arial" w:cs="Arial"/>
          <w:sz w:val="22"/>
          <w:szCs w:val="22"/>
        </w:rPr>
        <w:t>.</w:t>
      </w:r>
    </w:p>
    <w:p w:rsidR="0094719A" w:rsidRDefault="0094719A" w:rsidP="0094719A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rPr>
          <w:rFonts w:ascii="Arial" w:hAnsi="Arial" w:cs="Arial"/>
          <w:b/>
          <w:bCs/>
          <w:sz w:val="22"/>
          <w:szCs w:val="22"/>
        </w:rPr>
      </w:pPr>
    </w:p>
    <w:p w:rsidR="00902C87" w:rsidRPr="002D44A0" w:rsidRDefault="00902C87" w:rsidP="002D44A0">
      <w:pPr>
        <w:pStyle w:val="Odstavecseseznamem"/>
        <w:numPr>
          <w:ilvl w:val="0"/>
          <w:numId w:val="14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2D44A0">
        <w:rPr>
          <w:rFonts w:ascii="Arial" w:hAnsi="Arial" w:cs="Arial"/>
          <w:b/>
          <w:bCs/>
          <w:sz w:val="24"/>
          <w:szCs w:val="22"/>
        </w:rPr>
        <w:t>Podmínky použití dotace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107F1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poskytnutou dotaci použít hospodárně, efektivně a účelně v souladu s předloženým rozpočtem.</w:t>
      </w:r>
    </w:p>
    <w:p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řídit se při použití poskytnuté dotace touto smlouvou, podmínkami Programu a právními předpisy.</w:t>
      </w:r>
    </w:p>
    <w:p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dotace lze hradit pouze </w:t>
      </w:r>
      <w:r w:rsidR="00785E64">
        <w:rPr>
          <w:rFonts w:ascii="Arial" w:hAnsi="Arial" w:cs="Arial"/>
          <w:sz w:val="22"/>
          <w:szCs w:val="22"/>
        </w:rPr>
        <w:t xml:space="preserve">uznatelné </w:t>
      </w:r>
      <w:r>
        <w:rPr>
          <w:rFonts w:ascii="Arial" w:hAnsi="Arial" w:cs="Arial"/>
          <w:sz w:val="22"/>
          <w:szCs w:val="22"/>
        </w:rPr>
        <w:t xml:space="preserve">neinvestiční </w:t>
      </w:r>
      <w:r w:rsidR="00A27241">
        <w:rPr>
          <w:rFonts w:ascii="Arial" w:hAnsi="Arial" w:cs="Arial"/>
          <w:sz w:val="22"/>
          <w:szCs w:val="22"/>
        </w:rPr>
        <w:t>náklady</w:t>
      </w:r>
      <w:r>
        <w:rPr>
          <w:rFonts w:ascii="Arial" w:hAnsi="Arial" w:cs="Arial"/>
          <w:sz w:val="22"/>
          <w:szCs w:val="22"/>
        </w:rPr>
        <w:t>.</w:t>
      </w:r>
    </w:p>
    <w:p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Prostředky z dotace nesmí Příjemce poskytnout jiným fyzickým nebo právnickým osobám, pokud se nejedná o úhradu výkonů a služeb spojených s realizací Činnosti v souladu se žádostí.  </w:t>
      </w:r>
    </w:p>
    <w:p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A27241" w:rsidRPr="00416355" w:rsidRDefault="00902C87" w:rsidP="0041635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Uznatelným nákladem je náklad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který vznikl Příjemci za účelem realizace</w:t>
      </w:r>
      <w:r w:rsidR="003B0739">
        <w:rPr>
          <w:rFonts w:ascii="Arial" w:hAnsi="Arial" w:cs="Arial"/>
          <w:sz w:val="22"/>
          <w:szCs w:val="22"/>
        </w:rPr>
        <w:t xml:space="preserve"> Činnosti v období od </w:t>
      </w:r>
      <w:proofErr w:type="gramStart"/>
      <w:r w:rsidR="003B0739">
        <w:rPr>
          <w:rFonts w:ascii="Arial" w:hAnsi="Arial" w:cs="Arial"/>
          <w:sz w:val="22"/>
          <w:szCs w:val="22"/>
        </w:rPr>
        <w:t>01.01.2025</w:t>
      </w:r>
      <w:proofErr w:type="gramEnd"/>
      <w:r>
        <w:rPr>
          <w:rFonts w:ascii="Arial" w:hAnsi="Arial" w:cs="Arial"/>
          <w:sz w:val="22"/>
          <w:szCs w:val="22"/>
        </w:rPr>
        <w:t xml:space="preserve"> do 31.12.202</w:t>
      </w:r>
      <w:r w:rsidR="003B073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, by</w:t>
      </w:r>
      <w:r w:rsidR="003B0739">
        <w:rPr>
          <w:rFonts w:ascii="Arial" w:hAnsi="Arial" w:cs="Arial"/>
          <w:sz w:val="22"/>
          <w:szCs w:val="22"/>
        </w:rPr>
        <w:t>l uhrazen v období od 01.01.2025 do 25.01.2026</w:t>
      </w:r>
      <w:r>
        <w:rPr>
          <w:rFonts w:ascii="Arial" w:hAnsi="Arial" w:cs="Arial"/>
          <w:sz w:val="22"/>
          <w:szCs w:val="22"/>
        </w:rPr>
        <w:t xml:space="preserve"> a který nespadá do kategorie neuznatelných nákladů specifikovaných v Programu. </w:t>
      </w:r>
    </w:p>
    <w:p w:rsidR="00A27241" w:rsidRDefault="00A27241" w:rsidP="00A2724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zavazuje:</w:t>
      </w:r>
    </w:p>
    <w:p w:rsidR="00902C87" w:rsidRDefault="00902C87" w:rsidP="006169F0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používat majetek pořízený z dotace v hodnotě nad 3</w:t>
      </w:r>
      <w:r w:rsidR="005E32A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 Kč/ks a dobou použitelnosti nad 1 rok po dobu 3 let od přeložení vyúčtování dotace pouze pro účel stanovený v této smlouvě,</w:t>
      </w:r>
    </w:p>
    <w:p w:rsidR="00902C87" w:rsidRDefault="00902C87" w:rsidP="006169F0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ponechat majetek uvedený pod písm. a) po dobu 3 let od předložení vyúčtování dotace ve svém vlastnictví.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zajistit ve svém účetnictví, v souladu s obecně platnými předpisy (zejména zákonem č. 563/1991 Sb., o účetnictví, ve znění pozdějších předpisů), řádné a oddělené sledování použitých prostředků dotace. Příjemce dotace odpovídá za řádné vedení a viditelné označení účetních dokladů prokazujících použití dotace; originály těchto účetních dokladů musejí být viditelně označeny textem „</w:t>
      </w:r>
      <w:r>
        <w:rPr>
          <w:rFonts w:ascii="Arial" w:hAnsi="Arial" w:cs="Arial"/>
          <w:b/>
          <w:sz w:val="22"/>
          <w:szCs w:val="22"/>
        </w:rPr>
        <w:t>Dota</w:t>
      </w:r>
      <w:r w:rsidR="003B0739">
        <w:rPr>
          <w:rFonts w:ascii="Arial" w:hAnsi="Arial" w:cs="Arial"/>
          <w:b/>
          <w:sz w:val="22"/>
          <w:szCs w:val="22"/>
        </w:rPr>
        <w:t>ce města Nový Jičín pro rok 2025</w:t>
      </w:r>
      <w:r>
        <w:rPr>
          <w:rFonts w:ascii="Arial" w:hAnsi="Arial" w:cs="Arial"/>
          <w:b/>
          <w:sz w:val="22"/>
          <w:szCs w:val="22"/>
        </w:rPr>
        <w:t xml:space="preserve">“.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je ve smyslu zákona č. 320/2001 Sb., o finanční kontrole ve veřejné správě a o změně některých zákonů (zákon o finanční kontrole), ve znění pozdějších předpisů, veřejnou finanční podporou a vztahují se na ni tedy všechna ustanovení tohoto zákona a zákona č. 255/2012 Sb., o kontrole (kontrolní řád), ve znění pozdějších předpisů, tzn., že Příjemce umožní Poskytovateli provést veřejnosprávní kontrolu plnění podmínek smlouvy a použití finančních prostředků poskytnutých na základě této smlouvy (přístup do prostor, kde se Činnost realizuje, předloží kopie dokladů, originály k nahlédnutí a dalších potřebných dokladů ke kontrole plnění Činnosti). 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107F1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Poskytovatele neprodleně, nejpozději však do 7dnů, písemně informovat o jakékoliv změně údajů uvedených ve smlouvě ohledně jeho osoby (u právnické osoby např. o změně právní formy, změně statutárního orgánu, jeho členů) a o všech dalších okolnostech, které mají nebo by mohly mít vliv na plnění jeho povinností dle této smlouvy. V případě změny bankovního účtu je Příjemce povinen rovněž doložit vlastnictví k účtu, a to kopií příslušné smlouvy nebo potvrzením peněžního ústavu. Z důvodu změn identifikačních údajů smluvních stran není nutné uzavírat ke smlouvě dodatek.</w:t>
      </w:r>
    </w:p>
    <w:p w:rsidR="00902C87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Příjemce dotace je povinen neprodleně, nejpozději však do 7dnů, písemně informovat Poskytovatele dotace o přeměně nebo zrušení s likvidací, v případě přeměny i o tom, na který subjekt přejdou práva a povinnosti z této smlouvy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dotace je dále povinen informovat Poskytovatele o kontrolách, které u něj byly v souvislosti s dotacemi poskytnutými z veřejných rozpočtů (např. územně samosprávného celku, NSA, MŠMT) provedeny jinými kontrolními orgány, včetně závěrů, kopií protokolů z kontrol včetně navrhovaných či uložených nápravných opatření a jejich splnění a to bez zbytečného odkladu po jejich ukončení.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dotace je povinen při všech formách propagace Činnosti uvádět viditelně skutečnost, že jde o Činnost, jehož realizace </w:t>
      </w:r>
      <w:r w:rsidR="002F418C">
        <w:rPr>
          <w:rFonts w:ascii="Arial" w:hAnsi="Arial" w:cs="Arial"/>
          <w:sz w:val="22"/>
          <w:szCs w:val="22"/>
        </w:rPr>
        <w:t>je spolufinancována z rozpočtu P</w:t>
      </w:r>
      <w:r>
        <w:rPr>
          <w:rFonts w:ascii="Arial" w:hAnsi="Arial" w:cs="Arial"/>
          <w:sz w:val="22"/>
          <w:szCs w:val="22"/>
        </w:rPr>
        <w:t>oskytovatele. Při použití znaku Poskytovatele je povinností Příjemce uvádět souběžně název „město Nový Jičín“. Za tímto účelem dává Poskytovatel s použitím svého znaku souhlas.</w:t>
      </w:r>
    </w:p>
    <w:p w:rsidR="00902C87" w:rsidRDefault="00902C87" w:rsidP="00902C87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v případě nevyčerpání celé nebo části dotace vrátit tyto prostředky na</w:t>
      </w:r>
      <w:r w:rsidR="0094719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účet Poskytovatele neprodleně, ne</w:t>
      </w:r>
      <w:r w:rsidR="003B0739">
        <w:rPr>
          <w:rFonts w:ascii="Arial" w:hAnsi="Arial" w:cs="Arial"/>
          <w:sz w:val="22"/>
          <w:szCs w:val="22"/>
        </w:rPr>
        <w:t xml:space="preserve">jpozději v termínu do </w:t>
      </w:r>
      <w:proofErr w:type="gramStart"/>
      <w:r w:rsidR="003B0739">
        <w:rPr>
          <w:rFonts w:ascii="Arial" w:hAnsi="Arial" w:cs="Arial"/>
          <w:sz w:val="22"/>
          <w:szCs w:val="22"/>
        </w:rPr>
        <w:t>31.01.2026</w:t>
      </w:r>
      <w:proofErr w:type="gramEnd"/>
      <w:r>
        <w:rPr>
          <w:rFonts w:ascii="Arial" w:hAnsi="Arial" w:cs="Arial"/>
          <w:sz w:val="22"/>
          <w:szCs w:val="22"/>
        </w:rPr>
        <w:t>, pod variabilním symbolem IČO Příjemce a zaslat Poskytovateli prostřednictvím datové schránky „</w:t>
      </w:r>
      <w:r>
        <w:rPr>
          <w:rFonts w:ascii="Arial" w:hAnsi="Arial" w:cs="Arial"/>
          <w:i/>
          <w:sz w:val="22"/>
          <w:szCs w:val="22"/>
        </w:rPr>
        <w:t>Oznámení o vrácení finančních prostředků na účet poskytovatele dotace“.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Rozhodným okamžikem vrácení nevyčerpaných finančních prostředků dotace zpět na účet Poskytovatele je den jejich připsání na účet Poskytovatele. Nevyčerpané finanční prostředky nevrácené ve stanoveném termínu se považují za zadržené. </w:t>
      </w:r>
    </w:p>
    <w:p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902C87" w:rsidRPr="00A27241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je povinen předložit Poskytovateli závěrečné vyúčtování v termínu do </w:t>
      </w:r>
      <w:proofErr w:type="gramStart"/>
      <w:r w:rsidR="00D92F7C">
        <w:rPr>
          <w:rFonts w:ascii="Arial" w:hAnsi="Arial" w:cs="Arial"/>
          <w:sz w:val="22"/>
          <w:szCs w:val="22"/>
        </w:rPr>
        <w:t>15.02.202</w:t>
      </w:r>
      <w:r w:rsidR="00824CB2">
        <w:rPr>
          <w:rFonts w:ascii="Arial" w:hAnsi="Arial" w:cs="Arial"/>
          <w:sz w:val="22"/>
          <w:szCs w:val="22"/>
        </w:rPr>
        <w:t>6</w:t>
      </w:r>
      <w:proofErr w:type="gramEnd"/>
      <w:r w:rsidR="00D92F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 to prostřednictvím datové schránky nebo písemně doručením na podatelnu Městského úřadu Nový Jičín. </w:t>
      </w:r>
    </w:p>
    <w:p w:rsidR="00A27241" w:rsidRDefault="00A27241" w:rsidP="00A27241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94719A" w:rsidRDefault="0094719A" w:rsidP="0094719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předložit Poskytovateli závěrečné vyúčtování dotace v rozsahu uvedeném v čl. XI. Programu.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případě, že poslední den lhůty pro vyúčtování dotace připadne na den pracovního volna, je</w:t>
      </w:r>
      <w:r w:rsidR="009D79B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Příjemce povinen vyúčtování předložit nejpozději v pracovní den nejblíže předcházející tomuto dni pracovního volna.</w:t>
      </w:r>
    </w:p>
    <w:p w:rsidR="00902C87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94719A" w:rsidRDefault="0094719A" w:rsidP="0094719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povinen, vyžádá-li si to Poskytovatel, předložit originály dokladů předložených Příjemcem v rámci vyúčtování k nahlédnutí. V případě, že doklady předložené Příjemcem nebudou splňovat náležitosti dle požadavků smlouvy, je Poskytovatel oprávněn tyto doklady jako neprůkazné z vyúčtování vyloučit.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řádně v souladu s právními přepisy uschovat originály všech účetních dokladů vztahujících se k přijaté dotaci</w:t>
      </w:r>
      <w:r w:rsidR="002F418C">
        <w:rPr>
          <w:rFonts w:ascii="Arial" w:hAnsi="Arial" w:cs="Arial"/>
          <w:sz w:val="22"/>
          <w:szCs w:val="22"/>
        </w:rPr>
        <w:t xml:space="preserve"> po dobu 10let od předložení vyúčtování</w:t>
      </w:r>
      <w:r>
        <w:rPr>
          <w:rFonts w:ascii="Arial" w:hAnsi="Arial" w:cs="Arial"/>
          <w:sz w:val="22"/>
          <w:szCs w:val="22"/>
        </w:rPr>
        <w:t>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dotace podle této smlouvy bere na vědomí, že v případě porušení rozpočtové kázně podle § 22 zákona č. 250/2000 Sb., bude jeho žádost o poskytnutí dotace pro následující období předložena </w:t>
      </w:r>
      <w:r w:rsidR="00540CC4">
        <w:rPr>
          <w:rFonts w:ascii="Arial" w:hAnsi="Arial" w:cs="Arial"/>
          <w:sz w:val="22"/>
          <w:szCs w:val="22"/>
        </w:rPr>
        <w:t>ZM</w:t>
      </w:r>
      <w:r>
        <w:rPr>
          <w:rFonts w:ascii="Arial" w:hAnsi="Arial" w:cs="Arial"/>
          <w:sz w:val="22"/>
          <w:szCs w:val="22"/>
        </w:rPr>
        <w:t xml:space="preserve"> s nedoporučujícím stanoviskem pro rozhodnutí o žádosti o dotaci.</w:t>
      </w:r>
    </w:p>
    <w:p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A27241" w:rsidRPr="002D44A0" w:rsidRDefault="00A27241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902C87" w:rsidRPr="002D44A0" w:rsidRDefault="00902C87" w:rsidP="002D44A0">
      <w:pPr>
        <w:pStyle w:val="Odstavecseseznamem"/>
        <w:numPr>
          <w:ilvl w:val="0"/>
          <w:numId w:val="14"/>
        </w:numPr>
        <w:ind w:left="357" w:firstLine="0"/>
        <w:jc w:val="center"/>
        <w:rPr>
          <w:rFonts w:ascii="Arial" w:hAnsi="Arial" w:cs="Arial"/>
          <w:b/>
          <w:sz w:val="22"/>
          <w:szCs w:val="22"/>
        </w:rPr>
      </w:pPr>
      <w:r w:rsidRPr="002D44A0">
        <w:rPr>
          <w:rFonts w:ascii="Arial" w:hAnsi="Arial" w:cs="Arial"/>
          <w:b/>
          <w:bCs/>
          <w:sz w:val="22"/>
          <w:szCs w:val="22"/>
        </w:rPr>
        <w:t>Sankční podmínky</w:t>
      </w:r>
    </w:p>
    <w:p w:rsidR="00902C87" w:rsidRDefault="00902C87" w:rsidP="00902C87">
      <w:pPr>
        <w:jc w:val="both"/>
        <w:rPr>
          <w:rFonts w:ascii="Arial" w:hAnsi="Arial" w:cs="Arial"/>
          <w:bCs/>
          <w:sz w:val="22"/>
          <w:szCs w:val="22"/>
        </w:rPr>
      </w:pPr>
    </w:p>
    <w:p w:rsidR="0094719A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Každé neoprávněné použití nebo zadržení peněžních prostředků poskytnutých jako dotace je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považováno za porušení rozpočtové kázně a bude sankcionováno ve smyslu § 22 zákona č.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250/2000 Sb.</w:t>
      </w:r>
    </w:p>
    <w:p w:rsidR="0094719A" w:rsidRPr="006F1666" w:rsidRDefault="0094719A" w:rsidP="00107F1C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4719A" w:rsidRPr="00B828B8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Neoprávněným použitím peněžních prostředků </w:t>
      </w:r>
      <w:r>
        <w:rPr>
          <w:rFonts w:ascii="Arial" w:hAnsi="Arial" w:cs="Arial"/>
          <w:sz w:val="22"/>
          <w:szCs w:val="22"/>
        </w:rPr>
        <w:t>se pro účely této smlouvy rozumí:</w:t>
      </w:r>
    </w:p>
    <w:p w:rsidR="0094719A" w:rsidRDefault="0094719A" w:rsidP="00A27241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jejich použití</w:t>
      </w:r>
      <w:r>
        <w:rPr>
          <w:rFonts w:ascii="Arial" w:hAnsi="Arial" w:cs="Arial"/>
          <w:sz w:val="22"/>
          <w:szCs w:val="22"/>
        </w:rPr>
        <w:t xml:space="preserve"> v rozporu s ustanoveními této smlouvy, Programu a/nebo obecně závazného právního předpisu,</w:t>
      </w:r>
    </w:p>
    <w:p w:rsidR="0094719A" w:rsidRDefault="0094719A" w:rsidP="00A27241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neprokáže-li Příjemce dotace, jak byly tyto prostředky použity</w:t>
      </w:r>
      <w:r>
        <w:rPr>
          <w:rFonts w:ascii="Arial" w:hAnsi="Arial" w:cs="Arial"/>
          <w:sz w:val="22"/>
          <w:szCs w:val="22"/>
        </w:rPr>
        <w:t>, nebo</w:t>
      </w:r>
    </w:p>
    <w:p w:rsidR="0094719A" w:rsidRDefault="0094719A" w:rsidP="00A27241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Pr="00B828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neumožní</w:t>
      </w:r>
      <w:r>
        <w:rPr>
          <w:rFonts w:ascii="Arial" w:hAnsi="Arial" w:cs="Arial"/>
          <w:sz w:val="22"/>
          <w:szCs w:val="22"/>
        </w:rPr>
        <w:t>-li Příjemce</w:t>
      </w:r>
      <w:r w:rsidRPr="006F1666">
        <w:rPr>
          <w:rFonts w:ascii="Arial" w:hAnsi="Arial" w:cs="Arial"/>
          <w:sz w:val="22"/>
          <w:szCs w:val="22"/>
        </w:rPr>
        <w:t xml:space="preserve"> provést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oskytovateli finanční kontrolu</w:t>
      </w:r>
      <w:r>
        <w:rPr>
          <w:rFonts w:ascii="Arial" w:hAnsi="Arial" w:cs="Arial"/>
          <w:sz w:val="22"/>
          <w:szCs w:val="22"/>
        </w:rPr>
        <w:t xml:space="preserve"> ohledně použití dotace</w:t>
      </w:r>
      <w:r w:rsidRPr="006F1666">
        <w:rPr>
          <w:rFonts w:ascii="Arial" w:hAnsi="Arial" w:cs="Arial"/>
          <w:sz w:val="22"/>
          <w:szCs w:val="22"/>
        </w:rPr>
        <w:t>.</w:t>
      </w:r>
    </w:p>
    <w:p w:rsidR="0094719A" w:rsidRPr="006F1666" w:rsidRDefault="0094719A" w:rsidP="00107F1C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4719A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67313">
        <w:rPr>
          <w:rFonts w:ascii="Arial" w:hAnsi="Arial" w:cs="Arial"/>
          <w:sz w:val="22"/>
          <w:szCs w:val="22"/>
        </w:rPr>
        <w:t>Zadržením peněžních prostředků je porušení povinnosti vrácení poskytnutých prostředků ve</w:t>
      </w:r>
      <w:r>
        <w:rPr>
          <w:rFonts w:ascii="Arial" w:hAnsi="Arial" w:cs="Arial"/>
          <w:sz w:val="22"/>
          <w:szCs w:val="22"/>
        </w:rPr>
        <w:t> </w:t>
      </w:r>
      <w:r w:rsidRPr="00267313">
        <w:rPr>
          <w:rFonts w:ascii="Arial" w:hAnsi="Arial" w:cs="Arial"/>
          <w:sz w:val="22"/>
          <w:szCs w:val="22"/>
        </w:rPr>
        <w:t>stanoveném termínu. Dnem porušení rozpočtové kázně je v tomto případě den následující po</w:t>
      </w:r>
      <w:r>
        <w:rPr>
          <w:rFonts w:ascii="Arial" w:hAnsi="Arial" w:cs="Arial"/>
          <w:sz w:val="22"/>
          <w:szCs w:val="22"/>
        </w:rPr>
        <w:t> </w:t>
      </w:r>
      <w:r w:rsidRPr="00267313">
        <w:rPr>
          <w:rFonts w:ascii="Arial" w:hAnsi="Arial" w:cs="Arial"/>
          <w:sz w:val="22"/>
          <w:szCs w:val="22"/>
        </w:rPr>
        <w:t xml:space="preserve">dni, v němž marně uplynul termín stanovený pro vrácení poskytnutých prostředků. </w:t>
      </w:r>
    </w:p>
    <w:p w:rsidR="0094719A" w:rsidRDefault="0094719A" w:rsidP="00107F1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4719A" w:rsidRPr="00B828B8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 xml:space="preserve">dle ustanovení odst. 2 písm. a) nebo b) tohoto článku </w:t>
      </w:r>
      <w:r w:rsidRPr="006F1666">
        <w:rPr>
          <w:rFonts w:ascii="Arial" w:hAnsi="Arial" w:cs="Arial"/>
          <w:sz w:val="22"/>
          <w:szCs w:val="22"/>
        </w:rPr>
        <w:t xml:space="preserve">anebo při zadržení peněžních prostředků </w:t>
      </w:r>
      <w:r>
        <w:rPr>
          <w:rFonts w:ascii="Arial" w:hAnsi="Arial" w:cs="Arial"/>
          <w:sz w:val="22"/>
          <w:szCs w:val="22"/>
        </w:rPr>
        <w:t>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</w:t>
      </w:r>
      <w:r w:rsidRPr="006F1666">
        <w:rPr>
          <w:rFonts w:ascii="Arial" w:hAnsi="Arial" w:cs="Arial"/>
          <w:sz w:val="22"/>
          <w:szCs w:val="22"/>
        </w:rPr>
        <w:t>výši neoprávněné použitých nebo zadržených prostředků</w:t>
      </w:r>
      <w:r>
        <w:rPr>
          <w:rFonts w:ascii="Arial" w:hAnsi="Arial" w:cs="Arial"/>
          <w:sz w:val="22"/>
          <w:szCs w:val="22"/>
        </w:rPr>
        <w:t>, nestanoví-li odst. 6 tohoto článku jinak</w:t>
      </w:r>
      <w:r w:rsidRPr="006F1666">
        <w:rPr>
          <w:rFonts w:ascii="Arial" w:hAnsi="Arial" w:cs="Arial"/>
          <w:sz w:val="22"/>
          <w:szCs w:val="22"/>
        </w:rPr>
        <w:t>.</w:t>
      </w:r>
    </w:p>
    <w:p w:rsidR="0094719A" w:rsidRDefault="0094719A" w:rsidP="00107F1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4719A" w:rsidRPr="00B828B8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>dle ustanovení odst. 2 písm. c) tohoto článku 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celé </w:t>
      </w:r>
      <w:r w:rsidRPr="006F1666">
        <w:rPr>
          <w:rFonts w:ascii="Arial" w:hAnsi="Arial" w:cs="Arial"/>
          <w:sz w:val="22"/>
          <w:szCs w:val="22"/>
        </w:rPr>
        <w:t xml:space="preserve">výši </w:t>
      </w:r>
      <w:r>
        <w:rPr>
          <w:rFonts w:ascii="Arial" w:hAnsi="Arial" w:cs="Arial"/>
          <w:sz w:val="22"/>
          <w:szCs w:val="22"/>
        </w:rPr>
        <w:t>poskytnuté dotace.</w:t>
      </w:r>
    </w:p>
    <w:p w:rsidR="0094719A" w:rsidRDefault="0094719A" w:rsidP="00107F1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4719A" w:rsidRPr="00F613F3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652F">
        <w:rPr>
          <w:rFonts w:ascii="Arial" w:hAnsi="Arial" w:cs="Arial"/>
          <w:sz w:val="22"/>
          <w:szCs w:val="22"/>
        </w:rPr>
        <w:t xml:space="preserve">Porušení podmínek uvedených v čl. </w:t>
      </w:r>
      <w:r>
        <w:rPr>
          <w:rFonts w:ascii="Arial" w:hAnsi="Arial" w:cs="Arial"/>
          <w:sz w:val="22"/>
          <w:szCs w:val="22"/>
        </w:rPr>
        <w:t xml:space="preserve">V. odst. 6, </w:t>
      </w:r>
      <w:r w:rsidR="002F418C">
        <w:rPr>
          <w:rFonts w:ascii="Arial" w:hAnsi="Arial" w:cs="Arial"/>
          <w:sz w:val="22"/>
          <w:szCs w:val="22"/>
        </w:rPr>
        <w:t xml:space="preserve">7, </w:t>
      </w:r>
      <w:r>
        <w:rPr>
          <w:rFonts w:ascii="Arial" w:hAnsi="Arial" w:cs="Arial"/>
          <w:sz w:val="22"/>
          <w:szCs w:val="22"/>
        </w:rPr>
        <w:t xml:space="preserve">9, 10, 11, </w:t>
      </w:r>
      <w:r w:rsidR="002F418C">
        <w:rPr>
          <w:rFonts w:ascii="Arial" w:hAnsi="Arial" w:cs="Arial"/>
          <w:sz w:val="22"/>
          <w:szCs w:val="22"/>
        </w:rPr>
        <w:t xml:space="preserve">12, </w:t>
      </w:r>
      <w:r>
        <w:rPr>
          <w:rFonts w:ascii="Arial" w:hAnsi="Arial" w:cs="Arial"/>
          <w:sz w:val="22"/>
          <w:szCs w:val="22"/>
        </w:rPr>
        <w:t>15, 16 a 19</w:t>
      </w:r>
      <w:r w:rsidRPr="0036652F">
        <w:rPr>
          <w:rFonts w:ascii="Arial" w:hAnsi="Arial" w:cs="Arial"/>
          <w:sz w:val="22"/>
          <w:szCs w:val="22"/>
        </w:rPr>
        <w:t xml:space="preserve"> této smlouvy je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>považováno za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 xml:space="preserve">porušení méně závažné ve smyslu </w:t>
      </w:r>
      <w:proofErr w:type="spellStart"/>
      <w:r w:rsidRPr="0036652F">
        <w:rPr>
          <w:rFonts w:ascii="Arial" w:hAnsi="Arial" w:cs="Arial"/>
          <w:sz w:val="22"/>
          <w:szCs w:val="22"/>
        </w:rPr>
        <w:t>ust</w:t>
      </w:r>
      <w:proofErr w:type="spellEnd"/>
      <w:r w:rsidRPr="0036652F">
        <w:rPr>
          <w:rFonts w:ascii="Arial" w:hAnsi="Arial" w:cs="Arial"/>
          <w:sz w:val="22"/>
          <w:szCs w:val="22"/>
        </w:rPr>
        <w:t>. § 10a odst. 6 zákona č.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>250/2000 Sb. Odvod za toto porušení rozpočtové kázně s</w:t>
      </w:r>
      <w:r>
        <w:rPr>
          <w:rFonts w:ascii="Arial" w:hAnsi="Arial" w:cs="Arial"/>
          <w:sz w:val="22"/>
          <w:szCs w:val="22"/>
        </w:rPr>
        <w:t>e</w:t>
      </w:r>
      <w:r w:rsidRPr="0036652F">
        <w:rPr>
          <w:rFonts w:ascii="Arial" w:hAnsi="Arial" w:cs="Arial"/>
          <w:sz w:val="22"/>
          <w:szCs w:val="22"/>
        </w:rPr>
        <w:t xml:space="preserve"> stanoví následujícím způsobem:</w:t>
      </w:r>
    </w:p>
    <w:p w:rsidR="0094719A" w:rsidRPr="008F0606" w:rsidRDefault="0094719A" w:rsidP="00107F1C">
      <w:pPr>
        <w:pStyle w:val="Odstavecseseznamem"/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>předložení vyúčtování podle čl. V. odst. 15 po stanovené lhůtě:</w:t>
      </w:r>
    </w:p>
    <w:p w:rsidR="0094719A" w:rsidRPr="006F1666" w:rsidRDefault="0094719A" w:rsidP="00107F1C">
      <w:pPr>
        <w:numPr>
          <w:ilvl w:val="0"/>
          <w:numId w:val="17"/>
        </w:numPr>
        <w:suppressAutoHyphens/>
        <w:autoSpaceDE w:val="0"/>
        <w:autoSpaceDN w:val="0"/>
        <w:adjustRightInd w:val="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do 7 kalendářních dnů ve výši </w:t>
      </w:r>
      <w:r>
        <w:rPr>
          <w:rFonts w:ascii="Arial" w:hAnsi="Arial" w:cs="Arial"/>
          <w:sz w:val="22"/>
          <w:szCs w:val="22"/>
        </w:rPr>
        <w:t>3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:rsidR="0094719A" w:rsidRPr="006F1666" w:rsidRDefault="0094719A" w:rsidP="00107F1C">
      <w:pPr>
        <w:numPr>
          <w:ilvl w:val="0"/>
          <w:numId w:val="17"/>
        </w:numPr>
        <w:suppressAutoHyphens/>
        <w:autoSpaceDE w:val="0"/>
        <w:autoSpaceDN w:val="0"/>
        <w:adjustRightInd w:val="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od 8 do 15 kalendářních dnů ve výši </w:t>
      </w:r>
      <w:r>
        <w:rPr>
          <w:rFonts w:ascii="Arial" w:hAnsi="Arial" w:cs="Arial"/>
          <w:sz w:val="22"/>
          <w:szCs w:val="22"/>
        </w:rPr>
        <w:t>5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:rsidR="0094719A" w:rsidRDefault="0094719A" w:rsidP="00107F1C">
      <w:pPr>
        <w:numPr>
          <w:ilvl w:val="0"/>
          <w:numId w:val="17"/>
        </w:numPr>
        <w:suppressAutoHyphens/>
        <w:autoSpaceDE w:val="0"/>
        <w:autoSpaceDN w:val="0"/>
        <w:adjustRightInd w:val="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od 16 kalendářních dnů ve výši</w:t>
      </w:r>
      <w:r>
        <w:rPr>
          <w:rFonts w:ascii="Arial" w:hAnsi="Arial" w:cs="Arial"/>
          <w:sz w:val="22"/>
          <w:szCs w:val="22"/>
        </w:rPr>
        <w:t xml:space="preserve"> 10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:rsidR="0094719A" w:rsidRPr="006F1666" w:rsidRDefault="0094719A" w:rsidP="00107F1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orušení podmínky stanovené v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. V. odst. 16</w:t>
      </w:r>
      <w:r w:rsidRPr="006F1666">
        <w:rPr>
          <w:rFonts w:ascii="Arial" w:hAnsi="Arial" w:cs="Arial"/>
          <w:sz w:val="22"/>
          <w:szCs w:val="22"/>
        </w:rPr>
        <w:t xml:space="preserve"> spočívající ve formálních nedostatcích závěrečného </w:t>
      </w:r>
      <w:r>
        <w:rPr>
          <w:rFonts w:ascii="Arial" w:hAnsi="Arial" w:cs="Arial"/>
          <w:sz w:val="22"/>
          <w:szCs w:val="22"/>
        </w:rPr>
        <w:t xml:space="preserve">či průběžného vyúčtování ve výši 15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:rsidR="0094719A" w:rsidRDefault="0094719A" w:rsidP="00107F1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>V. odst. 6</w:t>
      </w:r>
      <w:r w:rsidR="00A2724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odst.</w:t>
      </w:r>
      <w:r w:rsidR="002F418C">
        <w:rPr>
          <w:rFonts w:ascii="Arial" w:hAnsi="Arial" w:cs="Arial"/>
          <w:sz w:val="22"/>
          <w:szCs w:val="22"/>
        </w:rPr>
        <w:t xml:space="preserve"> 7 a odst.</w:t>
      </w:r>
      <w:r>
        <w:rPr>
          <w:rFonts w:ascii="Arial" w:hAnsi="Arial" w:cs="Arial"/>
          <w:sz w:val="22"/>
          <w:szCs w:val="22"/>
        </w:rPr>
        <w:t xml:space="preserve"> 19 ve výši 20 % z poskytnuté dotace,</w:t>
      </w:r>
    </w:p>
    <w:p w:rsidR="0094719A" w:rsidRDefault="0094719A" w:rsidP="00107F1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 xml:space="preserve">V. odst. 9 </w:t>
      </w:r>
      <w:r w:rsidRPr="006F1666">
        <w:rPr>
          <w:rFonts w:ascii="Arial" w:hAnsi="Arial" w:cs="Arial"/>
          <w:sz w:val="22"/>
          <w:szCs w:val="22"/>
        </w:rPr>
        <w:t>ve výši 5</w:t>
      </w:r>
      <w:r>
        <w:rPr>
          <w:rFonts w:ascii="Arial" w:hAnsi="Arial" w:cs="Arial"/>
          <w:sz w:val="22"/>
          <w:szCs w:val="22"/>
        </w:rPr>
        <w:t xml:space="preserve">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:rsidR="0094719A" w:rsidRPr="006F1666" w:rsidRDefault="0094719A" w:rsidP="00107F1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podmínky stanovené v čl. V. odst. 10</w:t>
      </w:r>
      <w:r w:rsidR="002F418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odst. 11</w:t>
      </w:r>
      <w:r w:rsidR="002F418C">
        <w:rPr>
          <w:rFonts w:ascii="Arial" w:hAnsi="Arial" w:cs="Arial"/>
          <w:sz w:val="22"/>
          <w:szCs w:val="22"/>
        </w:rPr>
        <w:t xml:space="preserve"> a odst. 12</w:t>
      </w:r>
      <w:r>
        <w:rPr>
          <w:rFonts w:ascii="Arial" w:hAnsi="Arial" w:cs="Arial"/>
          <w:sz w:val="22"/>
          <w:szCs w:val="22"/>
        </w:rPr>
        <w:t xml:space="preserve"> ve výši 10 % poskytnuté dotace.</w:t>
      </w:r>
    </w:p>
    <w:p w:rsidR="0094719A" w:rsidRPr="006F1666" w:rsidRDefault="0094719A" w:rsidP="00107F1C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</w:p>
    <w:p w:rsidR="0094719A" w:rsidRPr="006F1666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lastRenderedPageBreak/>
        <w:t xml:space="preserve">Při porušení více povinností se </w:t>
      </w:r>
      <w:r>
        <w:rPr>
          <w:rFonts w:ascii="Arial" w:hAnsi="Arial" w:cs="Arial"/>
          <w:sz w:val="22"/>
          <w:szCs w:val="22"/>
        </w:rPr>
        <w:t>částky odvodů stanovené dle předchozích ustanovení tohoto článku</w:t>
      </w:r>
      <w:r w:rsidRPr="006F1666">
        <w:rPr>
          <w:rFonts w:ascii="Arial" w:hAnsi="Arial" w:cs="Arial"/>
          <w:sz w:val="22"/>
          <w:szCs w:val="22"/>
        </w:rPr>
        <w:t xml:space="preserve"> sčítají. Odvod za porušení rozpočtové kázně lze uložit pouze do výše poskytnutých finančních prostředků ke dni porušení rozpočtové kázně.</w:t>
      </w:r>
    </w:p>
    <w:p w:rsidR="0094719A" w:rsidRPr="0036652F" w:rsidRDefault="0094719A" w:rsidP="00107F1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4719A" w:rsidRPr="001B0AB6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652F">
        <w:rPr>
          <w:rFonts w:ascii="Arial" w:hAnsi="Arial" w:cs="Arial"/>
          <w:sz w:val="22"/>
          <w:szCs w:val="22"/>
        </w:rPr>
        <w:t xml:space="preserve">Při podezření na porušení rozpočtové kázně může </w:t>
      </w:r>
      <w:r>
        <w:rPr>
          <w:rFonts w:ascii="Arial" w:hAnsi="Arial" w:cs="Arial"/>
          <w:sz w:val="22"/>
          <w:szCs w:val="22"/>
        </w:rPr>
        <w:t>P</w:t>
      </w:r>
      <w:r w:rsidRPr="0036652F">
        <w:rPr>
          <w:rFonts w:ascii="Arial" w:hAnsi="Arial" w:cs="Arial"/>
          <w:sz w:val="22"/>
          <w:szCs w:val="22"/>
        </w:rPr>
        <w:t>oskytovatel peněžních prostředků pozastavit jejich poskytnutí, a to až do výše předpokládaného odvodu.</w:t>
      </w:r>
    </w:p>
    <w:p w:rsidR="0094719A" w:rsidRPr="00B8030E" w:rsidRDefault="0094719A" w:rsidP="00107F1C">
      <w:pPr>
        <w:ind w:left="357" w:hanging="357"/>
        <w:jc w:val="both"/>
        <w:rPr>
          <w:rFonts w:ascii="Arial" w:hAnsi="Arial" w:cs="Arial"/>
          <w:sz w:val="22"/>
          <w:szCs w:val="22"/>
        </w:rPr>
      </w:pPr>
      <w:r w:rsidRPr="001B0AB6">
        <w:rPr>
          <w:rFonts w:ascii="Arial" w:hAnsi="Arial" w:cs="Arial"/>
          <w:sz w:val="22"/>
          <w:szCs w:val="22"/>
        </w:rPr>
        <w:t xml:space="preserve"> </w:t>
      </w:r>
    </w:p>
    <w:p w:rsidR="0094719A" w:rsidRPr="006F1666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320E8">
        <w:rPr>
          <w:rFonts w:ascii="Arial" w:hAnsi="Arial" w:cs="Arial"/>
          <w:sz w:val="22"/>
          <w:szCs w:val="22"/>
        </w:rPr>
        <w:t xml:space="preserve">V případě prodlení s vyměřeným odvodem je </w:t>
      </w:r>
      <w:r w:rsidRPr="006F1666">
        <w:rPr>
          <w:rFonts w:ascii="Arial" w:hAnsi="Arial" w:cs="Arial"/>
          <w:sz w:val="22"/>
          <w:szCs w:val="22"/>
        </w:rPr>
        <w:t xml:space="preserve">Příjemce povinen podle § 22 odst. 8 zákona </w:t>
      </w:r>
      <w:r>
        <w:rPr>
          <w:rFonts w:ascii="Arial" w:hAnsi="Arial" w:cs="Arial"/>
          <w:sz w:val="22"/>
          <w:szCs w:val="22"/>
        </w:rPr>
        <w:t xml:space="preserve">č. 250/2000 Sb., </w:t>
      </w:r>
      <w:r w:rsidRPr="006F1666">
        <w:rPr>
          <w:rFonts w:ascii="Arial" w:hAnsi="Arial" w:cs="Arial"/>
          <w:sz w:val="22"/>
          <w:szCs w:val="22"/>
        </w:rPr>
        <w:t>zaplatit penále ve výši 0,4 promile z částky odvodu za každý den prodlení, nejvýše však do výše tohoto odvodu.</w:t>
      </w:r>
    </w:p>
    <w:p w:rsidR="0094719A" w:rsidRPr="006F1666" w:rsidRDefault="0094719A" w:rsidP="00107F1C">
      <w:pPr>
        <w:ind w:left="357" w:hanging="357"/>
        <w:jc w:val="both"/>
        <w:rPr>
          <w:rFonts w:ascii="Arial" w:hAnsi="Arial" w:cs="Arial"/>
          <w:sz w:val="24"/>
          <w:szCs w:val="24"/>
        </w:rPr>
      </w:pPr>
      <w:r w:rsidRPr="006F1666">
        <w:rPr>
          <w:rFonts w:ascii="Arial" w:hAnsi="Arial" w:cs="Arial"/>
          <w:sz w:val="24"/>
          <w:szCs w:val="24"/>
        </w:rPr>
        <w:t xml:space="preserve"> </w:t>
      </w:r>
    </w:p>
    <w:p w:rsidR="0094719A" w:rsidRPr="00C624CA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C624CA">
        <w:rPr>
          <w:rFonts w:ascii="Arial" w:hAnsi="Arial" w:cs="Arial"/>
          <w:sz w:val="22"/>
          <w:szCs w:val="22"/>
        </w:rPr>
        <w:t xml:space="preserve">Penále se počítá ode dne následujícího po dni, kdy došlo k porušení rozpočtové kázně, do dne připsání peněžních prostředků na účet </w:t>
      </w:r>
      <w:r>
        <w:rPr>
          <w:rFonts w:ascii="Arial" w:hAnsi="Arial" w:cs="Arial"/>
          <w:sz w:val="22"/>
          <w:szCs w:val="22"/>
        </w:rPr>
        <w:t>P</w:t>
      </w:r>
      <w:r w:rsidRPr="00C624CA">
        <w:rPr>
          <w:rFonts w:ascii="Arial" w:hAnsi="Arial" w:cs="Arial"/>
          <w:sz w:val="22"/>
          <w:szCs w:val="22"/>
        </w:rPr>
        <w:t>oskytovatele. Penále se neuloží, pokud v jednotlivých případech nepřesáhne 1</w:t>
      </w:r>
      <w:r w:rsidR="0016488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</w:t>
      </w:r>
      <w:r w:rsidRPr="00C624CA">
        <w:rPr>
          <w:rFonts w:ascii="Arial" w:hAnsi="Arial" w:cs="Arial"/>
          <w:sz w:val="22"/>
          <w:szCs w:val="22"/>
        </w:rPr>
        <w:t xml:space="preserve"> Kč.</w:t>
      </w:r>
    </w:p>
    <w:p w:rsidR="0094719A" w:rsidRPr="006F1666" w:rsidRDefault="0094719A" w:rsidP="00107F1C">
      <w:pPr>
        <w:ind w:left="357" w:hanging="357"/>
        <w:jc w:val="both"/>
        <w:rPr>
          <w:rFonts w:ascii="Arial" w:hAnsi="Arial" w:cs="Arial"/>
          <w:sz w:val="24"/>
          <w:szCs w:val="24"/>
        </w:rPr>
      </w:pPr>
      <w:r w:rsidRPr="006F1666">
        <w:rPr>
          <w:rFonts w:ascii="Arial" w:hAnsi="Arial" w:cs="Arial"/>
          <w:sz w:val="24"/>
          <w:szCs w:val="24"/>
        </w:rPr>
        <w:t xml:space="preserve"> </w:t>
      </w:r>
    </w:p>
    <w:p w:rsidR="0094719A" w:rsidRPr="006F1666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Příjemce je povinen </w:t>
      </w:r>
      <w:r>
        <w:rPr>
          <w:rFonts w:ascii="Arial" w:hAnsi="Arial" w:cs="Arial"/>
          <w:sz w:val="22"/>
          <w:szCs w:val="22"/>
        </w:rPr>
        <w:t xml:space="preserve">zaplatit </w:t>
      </w:r>
      <w:r w:rsidRPr="006F1666">
        <w:rPr>
          <w:rFonts w:ascii="Arial" w:hAnsi="Arial" w:cs="Arial"/>
          <w:sz w:val="22"/>
          <w:szCs w:val="22"/>
        </w:rPr>
        <w:t xml:space="preserve">uložený odvod a případné penále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</w:t>
      </w:r>
      <w:r>
        <w:rPr>
          <w:rFonts w:ascii="Arial" w:hAnsi="Arial" w:cs="Arial"/>
          <w:sz w:val="22"/>
          <w:szCs w:val="22"/>
        </w:rPr>
        <w:t>i</w:t>
      </w:r>
      <w:r w:rsidRPr="006F1666">
        <w:rPr>
          <w:rFonts w:ascii="Arial" w:hAnsi="Arial" w:cs="Arial"/>
          <w:sz w:val="22"/>
          <w:szCs w:val="22"/>
        </w:rPr>
        <w:t xml:space="preserve"> ve lhůtě stanovené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oskytovatelem.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CC7FD8" w:rsidRDefault="00CC7FD8" w:rsidP="00902C87">
      <w:pPr>
        <w:jc w:val="both"/>
        <w:rPr>
          <w:rFonts w:ascii="Arial" w:hAnsi="Arial" w:cs="Arial"/>
          <w:sz w:val="22"/>
          <w:szCs w:val="22"/>
        </w:rPr>
      </w:pPr>
    </w:p>
    <w:p w:rsidR="00CC7FD8" w:rsidRDefault="00CC7FD8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D44A0">
      <w:pPr>
        <w:ind w:left="357"/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VII. Závěrečná ustanovení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4719A" w:rsidRPr="00296394" w:rsidRDefault="0094719A" w:rsidP="00107F1C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Smluvní strany berou na sebe práva a povinnosti z této smlouvy. V případě vzniku sporů budou tyto řešeny přednostně vzájemnou dohodou smluvních stran.</w:t>
      </w:r>
    </w:p>
    <w:p w:rsidR="0094719A" w:rsidRPr="00296394" w:rsidRDefault="0094719A" w:rsidP="00107F1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4719A" w:rsidRPr="00296394" w:rsidRDefault="0094719A" w:rsidP="00107F1C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Spory z právních poměrů při poskytnutí dotace rozhoduje podle správního řádu Krajský úřad Moravskoslezského kraje v přenesené působnosti. Proti jeho rozhodnutí nelze podat odvolání.</w:t>
      </w:r>
    </w:p>
    <w:p w:rsidR="0094719A" w:rsidRPr="00296394" w:rsidRDefault="0094719A" w:rsidP="00107F1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4719A" w:rsidRPr="00296394" w:rsidRDefault="0094719A" w:rsidP="00107F1C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Tuto smlouvu lze zrušit dohodou smluvních stran v souladu s ustanovením § 167 odst. 1 písm. a) zákona č. 500/2004 Sb., správní řád, v</w:t>
      </w:r>
      <w:r>
        <w:rPr>
          <w:rFonts w:ascii="Arial" w:hAnsi="Arial" w:cs="Arial"/>
          <w:sz w:val="22"/>
          <w:szCs w:val="22"/>
        </w:rPr>
        <w:t>e znění pozdějších předpisů</w:t>
      </w:r>
      <w:r w:rsidRPr="00296394">
        <w:rPr>
          <w:rFonts w:ascii="Arial" w:hAnsi="Arial" w:cs="Arial"/>
          <w:sz w:val="22"/>
          <w:szCs w:val="22"/>
        </w:rPr>
        <w:t>. Taková dohoda musí být písemná a musí v ní být uvedeny důvody, které vedly k ukončení smlouvy včetně vzájemného vypořádání práv a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>povinností.</w:t>
      </w:r>
    </w:p>
    <w:p w:rsidR="0094719A" w:rsidRPr="00296394" w:rsidRDefault="0094719A" w:rsidP="00107F1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4719A" w:rsidRPr="008E6D67" w:rsidRDefault="0094719A" w:rsidP="00107F1C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</w:t>
      </w:r>
      <w:r w:rsidRPr="008E6D67">
        <w:rPr>
          <w:rFonts w:ascii="Arial" w:hAnsi="Arial" w:cs="Arial"/>
          <w:sz w:val="22"/>
          <w:szCs w:val="22"/>
        </w:rPr>
        <w:t xml:space="preserve">ato smlouva se vyhotovuje v listinné podobě ve dvou stejnopisech s platností originálu, z nichž Poskytovatel i Příjemce obdrží po jednom. </w:t>
      </w:r>
    </w:p>
    <w:p w:rsidR="0094719A" w:rsidRPr="008E6D67" w:rsidRDefault="0094719A" w:rsidP="00107F1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4719A" w:rsidRDefault="0094719A" w:rsidP="00107F1C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E6D67">
        <w:rPr>
          <w:rFonts w:ascii="Arial" w:hAnsi="Arial" w:cs="Arial"/>
          <w:sz w:val="22"/>
          <w:szCs w:val="22"/>
        </w:rPr>
        <w:t>Tato smlouva může být měněna pouze písemnými dodatky uzavřenými buďto</w:t>
      </w:r>
      <w:r>
        <w:rPr>
          <w:rFonts w:ascii="Arial" w:hAnsi="Arial" w:cs="Arial"/>
          <w:sz w:val="22"/>
          <w:szCs w:val="22"/>
        </w:rPr>
        <w:t>:</w:t>
      </w:r>
    </w:p>
    <w:p w:rsidR="0094719A" w:rsidRDefault="0094719A" w:rsidP="00107F1C">
      <w:pPr>
        <w:pStyle w:val="Odstavecseseznamem"/>
        <w:numPr>
          <w:ilvl w:val="0"/>
          <w:numId w:val="19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v elektronické podobě a opatřenými zaručenými elektronickými podpisy zástupců obou smluvních stran na témže dokumentu, nebo </w:t>
      </w:r>
    </w:p>
    <w:p w:rsidR="0094719A" w:rsidRPr="008F0606" w:rsidRDefault="0094719A" w:rsidP="00107F1C">
      <w:pPr>
        <w:pStyle w:val="Odstavecseseznamem"/>
        <w:numPr>
          <w:ilvl w:val="0"/>
          <w:numId w:val="19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v listinné podobě a opatřenými podpisy zástupců obou smluvních stran na téže listině. </w:t>
      </w:r>
    </w:p>
    <w:p w:rsidR="0094719A" w:rsidRPr="00296394" w:rsidRDefault="0094719A" w:rsidP="00107F1C">
      <w:pPr>
        <w:tabs>
          <w:tab w:val="num" w:pos="567"/>
        </w:tabs>
        <w:ind w:left="714" w:hanging="357"/>
        <w:jc w:val="both"/>
        <w:rPr>
          <w:rFonts w:ascii="Arial" w:hAnsi="Arial" w:cs="Arial"/>
          <w:sz w:val="22"/>
          <w:szCs w:val="22"/>
        </w:rPr>
      </w:pPr>
    </w:p>
    <w:p w:rsidR="0094719A" w:rsidRPr="007320E8" w:rsidRDefault="0094719A" w:rsidP="00107F1C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Smlouva bude v souladu se zák. č. 340/2015 Sb., o zvláštních podmínkách účinnosti některých smluv, uveřejňování těchto smluv a o registru smluv (zákon o registru smluv), uveřejněna v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 xml:space="preserve">registru smluv. Smluvní strany se dohodly, že elektronický obraz smlouvy a </w:t>
      </w:r>
      <w:proofErr w:type="spellStart"/>
      <w:r w:rsidRPr="00296394">
        <w:rPr>
          <w:rFonts w:ascii="Arial" w:hAnsi="Arial" w:cs="Arial"/>
          <w:sz w:val="22"/>
          <w:szCs w:val="22"/>
        </w:rPr>
        <w:t>metadata</w:t>
      </w:r>
      <w:proofErr w:type="spellEnd"/>
      <w:r w:rsidRPr="00296394">
        <w:rPr>
          <w:rFonts w:ascii="Arial" w:hAnsi="Arial" w:cs="Arial"/>
          <w:sz w:val="22"/>
          <w:szCs w:val="22"/>
        </w:rPr>
        <w:t xml:space="preserve"> dle uvedeného zákona zašle k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 xml:space="preserve">uveřejnění v registru smluv </w:t>
      </w:r>
      <w:r>
        <w:rPr>
          <w:rFonts w:ascii="Arial" w:hAnsi="Arial" w:cs="Arial"/>
          <w:sz w:val="22"/>
          <w:szCs w:val="22"/>
        </w:rPr>
        <w:t>Poskytovatel.</w:t>
      </w:r>
    </w:p>
    <w:p w:rsidR="0094719A" w:rsidRPr="007320E8" w:rsidRDefault="0094719A" w:rsidP="00107F1C">
      <w:pPr>
        <w:tabs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</w:p>
    <w:p w:rsidR="00D92F7C" w:rsidRPr="00CC7FD8" w:rsidRDefault="0094719A" w:rsidP="00D92F7C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7320E8">
        <w:rPr>
          <w:rFonts w:ascii="Arial" w:hAnsi="Arial" w:cs="Arial"/>
          <w:sz w:val="22"/>
          <w:szCs w:val="22"/>
        </w:rPr>
        <w:t>Smluvní strany prohlašují, že se řádně seznámily s obsahem smlouvy a že s ním bez výhrad souhlasí, že tato byla sepsána na základě pravdivých údajů, jejich pravé a</w:t>
      </w:r>
      <w:r>
        <w:rPr>
          <w:rFonts w:ascii="Arial" w:hAnsi="Arial" w:cs="Arial"/>
          <w:sz w:val="22"/>
          <w:szCs w:val="22"/>
        </w:rPr>
        <w:t> </w:t>
      </w:r>
      <w:r w:rsidRPr="007320E8">
        <w:rPr>
          <w:rFonts w:ascii="Arial" w:hAnsi="Arial" w:cs="Arial"/>
          <w:sz w:val="22"/>
          <w:szCs w:val="22"/>
        </w:rPr>
        <w:t xml:space="preserve">svobodné vůle, nikoliv v tísni za nápadně nevýhodných podmínek. Na důkaz toho připojují své podpisy. </w:t>
      </w:r>
    </w:p>
    <w:p w:rsidR="00CC7FD8" w:rsidRDefault="00CC7FD8" w:rsidP="00CC7FD8">
      <w:pPr>
        <w:pStyle w:val="Odstavecseseznamem"/>
        <w:rPr>
          <w:rFonts w:ascii="Arial" w:hAnsi="Arial" w:cs="Arial"/>
          <w:color w:val="FF0000"/>
          <w:sz w:val="22"/>
          <w:szCs w:val="22"/>
        </w:rPr>
      </w:pPr>
    </w:p>
    <w:p w:rsidR="00CC7FD8" w:rsidRDefault="00CC7FD8" w:rsidP="00CC7FD8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CC7FD8" w:rsidRDefault="00CC7FD8" w:rsidP="00CC7FD8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CC7FD8" w:rsidRDefault="00CC7FD8" w:rsidP="00CC7FD8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CC7FD8" w:rsidRDefault="00CC7FD8" w:rsidP="00CC7FD8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CC7FD8" w:rsidRDefault="00CC7FD8" w:rsidP="00CC7FD8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CC7FD8" w:rsidRDefault="00CC7FD8" w:rsidP="00CC7FD8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CC7FD8" w:rsidRDefault="00CC7FD8" w:rsidP="00CC7FD8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CC7FD8" w:rsidRDefault="00CC7FD8" w:rsidP="00CC7FD8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D92F7C" w:rsidRDefault="00D92F7C" w:rsidP="00D92F7C">
      <w:pPr>
        <w:pStyle w:val="Odstavecseseznamem"/>
        <w:rPr>
          <w:rFonts w:ascii="Arial" w:hAnsi="Arial" w:cs="Arial"/>
          <w:sz w:val="22"/>
          <w:szCs w:val="22"/>
        </w:rPr>
      </w:pPr>
    </w:p>
    <w:p w:rsidR="0094719A" w:rsidRPr="00D92F7C" w:rsidRDefault="0094719A" w:rsidP="00D92F7C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D92F7C">
        <w:rPr>
          <w:rFonts w:ascii="Arial" w:hAnsi="Arial" w:cs="Arial"/>
          <w:sz w:val="22"/>
          <w:szCs w:val="22"/>
        </w:rPr>
        <w:t>Tato smlouva nabývá platnosti dnem jejího podpisu smluvními stranami a účinnosti dnem jejího uveřejnění v registru smluv.</w:t>
      </w:r>
    </w:p>
    <w:p w:rsidR="00902C87" w:rsidRDefault="00902C87" w:rsidP="00107F1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Novém Jičíně   </w:t>
      </w:r>
      <w:proofErr w:type="gramStart"/>
      <w:r w:rsidR="00B079DA">
        <w:rPr>
          <w:rFonts w:ascii="Arial" w:hAnsi="Arial" w:cs="Arial"/>
          <w:sz w:val="22"/>
          <w:szCs w:val="22"/>
        </w:rPr>
        <w:t>14.02.2025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 Novém Jičíně  </w:t>
      </w:r>
      <w:r w:rsidR="00B079DA">
        <w:rPr>
          <w:rFonts w:ascii="Arial" w:hAnsi="Arial" w:cs="Arial"/>
          <w:sz w:val="22"/>
          <w:szCs w:val="22"/>
        </w:rPr>
        <w:t>21.02.2025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za Příjemce</w:t>
      </w:r>
      <w:r>
        <w:rPr>
          <w:rFonts w:ascii="Arial" w:hAnsi="Arial" w:cs="Arial"/>
          <w:sz w:val="22"/>
          <w:szCs w:val="22"/>
        </w:rPr>
        <w:tab/>
        <w:t>za Poskytovatele</w:t>
      </w: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902C87" w:rsidRDefault="00A009EA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009EA" w:rsidRDefault="00A009EA" w:rsidP="00A009EA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="00B079DA">
        <w:rPr>
          <w:rFonts w:ascii="Arial" w:hAnsi="Arial" w:cs="Arial"/>
          <w:sz w:val="22"/>
          <w:szCs w:val="22"/>
        </w:rPr>
        <w:t xml:space="preserve">                      </w:t>
      </w:r>
      <w:bookmarkStart w:id="0" w:name="_GoBack"/>
      <w:bookmarkEnd w:id="0"/>
      <w:proofErr w:type="spellStart"/>
      <w:r w:rsidR="00B079DA"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            </w:t>
      </w:r>
      <w:r w:rsidR="00B079DA">
        <w:rPr>
          <w:rFonts w:ascii="Arial" w:hAnsi="Arial" w:cs="Arial"/>
          <w:sz w:val="22"/>
          <w:szCs w:val="22"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 xml:space="preserve"> Mgr. Stanislav Kopecký</w:t>
      </w:r>
    </w:p>
    <w:p w:rsidR="00A009EA" w:rsidRDefault="00A009EA" w:rsidP="00A009EA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místopředseda </w:t>
      </w:r>
      <w:proofErr w:type="gramStart"/>
      <w:r>
        <w:rPr>
          <w:rFonts w:ascii="Arial" w:hAnsi="Arial" w:cs="Arial"/>
          <w:sz w:val="22"/>
          <w:szCs w:val="22"/>
        </w:rPr>
        <w:t>výboru                                                           starosta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A009EA" w:rsidRDefault="00A009EA" w:rsidP="00A009EA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Pr="00317F42">
        <w:rPr>
          <w:rFonts w:ascii="Arial" w:hAnsi="Arial" w:cs="Arial"/>
          <w:sz w:val="22"/>
          <w:szCs w:val="22"/>
        </w:rPr>
        <w:t xml:space="preserve">Hokejový klub Nový </w:t>
      </w:r>
      <w:proofErr w:type="gramStart"/>
      <w:r w:rsidRPr="00317F42">
        <w:rPr>
          <w:rFonts w:ascii="Arial" w:hAnsi="Arial" w:cs="Arial"/>
          <w:sz w:val="22"/>
          <w:szCs w:val="22"/>
        </w:rPr>
        <w:t xml:space="preserve">Jičín, </w:t>
      </w:r>
      <w:proofErr w:type="spellStart"/>
      <w:r w:rsidRPr="00317F42">
        <w:rPr>
          <w:rFonts w:ascii="Arial" w:hAnsi="Arial" w:cs="Arial"/>
          <w:sz w:val="22"/>
          <w:szCs w:val="22"/>
        </w:rPr>
        <w:t>z.s</w:t>
      </w:r>
      <w:proofErr w:type="spellEnd"/>
      <w:r w:rsidRPr="00317F42"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ab/>
        <w:t xml:space="preserve">                             město Nový Jičín </w:t>
      </w:r>
    </w:p>
    <w:p w:rsidR="001E4703" w:rsidRDefault="001E4703" w:rsidP="001E4703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6E364D" w:rsidRDefault="006E364D" w:rsidP="001E4703">
      <w:pPr>
        <w:tabs>
          <w:tab w:val="center" w:pos="2127"/>
          <w:tab w:val="center" w:pos="6946"/>
        </w:tabs>
        <w:jc w:val="both"/>
      </w:pPr>
    </w:p>
    <w:sectPr w:rsidR="006E364D" w:rsidSect="00416355">
      <w:footerReference w:type="even" r:id="rId7"/>
      <w:footerReference w:type="default" r:id="rId8"/>
      <w:headerReference w:type="first" r:id="rId9"/>
      <w:footerReference w:type="first" r:id="rId10"/>
      <w:pgSz w:w="11907" w:h="16839"/>
      <w:pgMar w:top="851" w:right="1134" w:bottom="141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AB7" w:rsidRDefault="00704AB7" w:rsidP="00902C87">
      <w:r>
        <w:separator/>
      </w:r>
    </w:p>
  </w:endnote>
  <w:endnote w:type="continuationSeparator" w:id="0">
    <w:p w:rsidR="00704AB7" w:rsidRDefault="00704AB7" w:rsidP="0090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Wingdings 3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3814279"/>
      <w:docPartObj>
        <w:docPartGallery w:val="Page Numbers (Bottom of Page)"/>
        <w:docPartUnique/>
      </w:docPartObj>
    </w:sdtPr>
    <w:sdtEndPr/>
    <w:sdtContent>
      <w:p w:rsidR="00E9534C" w:rsidRDefault="00F603BD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E9534C" w:rsidRDefault="00704AB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-180969806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E9534C" w:rsidRDefault="00F603BD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</w:rPr>
        </w:pPr>
        <w:r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B079DA">
          <w:rPr>
            <w:rStyle w:val="slostrnky"/>
            <w:rFonts w:ascii="Arial" w:hAnsi="Arial" w:cs="Arial"/>
            <w:noProof/>
            <w:sz w:val="18"/>
            <w:szCs w:val="18"/>
          </w:rPr>
          <w:t>6</w: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:rsidR="00E9534C" w:rsidRDefault="00704AB7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-46920970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E9534C" w:rsidRDefault="00F603BD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>
          <w:rPr>
            <w:rStyle w:val="slostrnky"/>
            <w:sz w:val="18"/>
            <w:szCs w:val="18"/>
          </w:rPr>
          <w:fldChar w:fldCharType="begin"/>
        </w:r>
        <w:r>
          <w:rPr>
            <w:rStyle w:val="slostrnky"/>
            <w:sz w:val="18"/>
            <w:szCs w:val="18"/>
          </w:rPr>
          <w:instrText xml:space="preserve"> PAGE </w:instrText>
        </w:r>
        <w:r>
          <w:rPr>
            <w:rStyle w:val="slostrnky"/>
            <w:sz w:val="18"/>
            <w:szCs w:val="18"/>
          </w:rPr>
          <w:fldChar w:fldCharType="separate"/>
        </w:r>
        <w:r w:rsidR="00B079DA">
          <w:rPr>
            <w:rStyle w:val="slostrnky"/>
            <w:noProof/>
            <w:sz w:val="18"/>
            <w:szCs w:val="18"/>
          </w:rPr>
          <w:t>1</w:t>
        </w:r>
        <w:r>
          <w:rPr>
            <w:rStyle w:val="slostrnky"/>
            <w:sz w:val="18"/>
            <w:szCs w:val="18"/>
          </w:rPr>
          <w:fldChar w:fldCharType="end"/>
        </w:r>
      </w:p>
    </w:sdtContent>
  </w:sdt>
  <w:p w:rsidR="00E9534C" w:rsidRDefault="00704AB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AB7" w:rsidRDefault="00704AB7" w:rsidP="00902C87">
      <w:r>
        <w:separator/>
      </w:r>
    </w:p>
  </w:footnote>
  <w:footnote w:type="continuationSeparator" w:id="0">
    <w:p w:rsidR="00704AB7" w:rsidRDefault="00704AB7" w:rsidP="00902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34C" w:rsidRDefault="00F603BD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3F582C" wp14:editId="362654D8">
          <wp:simplePos x="0" y="0"/>
          <wp:positionH relativeFrom="page">
            <wp:align>right</wp:align>
          </wp:positionH>
          <wp:positionV relativeFrom="margin">
            <wp:align>center</wp:align>
          </wp:positionV>
          <wp:extent cx="7563485" cy="10695305"/>
          <wp:effectExtent l="0" t="0" r="0" b="0"/>
          <wp:wrapNone/>
          <wp:docPr id="4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63485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9534C" w:rsidRDefault="00704AB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69EE3FA4"/>
    <w:lvl w:ilvl="0">
      <w:start w:val="1"/>
      <w:numFmt w:val="decimal"/>
      <w:lvlText w:val="%1."/>
      <w:lvlJc w:val="center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1" w15:restartNumberingAfterBreak="0">
    <w:nsid w:val="00B30151"/>
    <w:multiLevelType w:val="hybridMultilevel"/>
    <w:tmpl w:val="6EB2137A"/>
    <w:lvl w:ilvl="0" w:tplc="0405000F">
      <w:start w:val="1"/>
      <w:numFmt w:val="decimal"/>
      <w:lvlText w:val="%1."/>
      <w:lvlJc w:val="left"/>
      <w:pPr>
        <w:ind w:left="1004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7064D5"/>
    <w:multiLevelType w:val="hybridMultilevel"/>
    <w:tmpl w:val="5DC497F6"/>
    <w:lvl w:ilvl="0" w:tplc="0405000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3213" w:hanging="360"/>
      </w:pPr>
    </w:lvl>
    <w:lvl w:ilvl="2" w:tplc="04050001">
      <w:start w:val="1"/>
      <w:numFmt w:val="bullet"/>
      <w:lvlText w:val=""/>
      <w:lvlJc w:val="left"/>
      <w:pPr>
        <w:ind w:left="3933" w:hanging="180"/>
      </w:pPr>
      <w:rPr>
        <w:rFonts w:ascii="Symbol" w:hAnsi="Symbol" w:hint="default"/>
      </w:rPr>
    </w:lvl>
    <w:lvl w:ilvl="3" w:tplc="6868CF48">
      <w:start w:val="1"/>
      <w:numFmt w:val="lowerLetter"/>
      <w:lvlText w:val="%4)"/>
      <w:lvlJc w:val="left"/>
      <w:pPr>
        <w:ind w:left="4653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5373" w:hanging="360"/>
      </w:pPr>
    </w:lvl>
    <w:lvl w:ilvl="5" w:tplc="0405001B" w:tentative="1">
      <w:start w:val="1"/>
      <w:numFmt w:val="lowerRoman"/>
      <w:lvlText w:val="%6."/>
      <w:lvlJc w:val="right"/>
      <w:pPr>
        <w:ind w:left="6093" w:hanging="180"/>
      </w:pPr>
    </w:lvl>
    <w:lvl w:ilvl="6" w:tplc="0405000F" w:tentative="1">
      <w:start w:val="1"/>
      <w:numFmt w:val="decimal"/>
      <w:lvlText w:val="%7."/>
      <w:lvlJc w:val="left"/>
      <w:pPr>
        <w:ind w:left="6813" w:hanging="360"/>
      </w:pPr>
    </w:lvl>
    <w:lvl w:ilvl="7" w:tplc="04050019" w:tentative="1">
      <w:start w:val="1"/>
      <w:numFmt w:val="lowerLetter"/>
      <w:lvlText w:val="%8."/>
      <w:lvlJc w:val="left"/>
      <w:pPr>
        <w:ind w:left="7533" w:hanging="360"/>
      </w:pPr>
    </w:lvl>
    <w:lvl w:ilvl="8" w:tplc="0405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3" w15:restartNumberingAfterBreak="0">
    <w:nsid w:val="064F2D93"/>
    <w:multiLevelType w:val="hybridMultilevel"/>
    <w:tmpl w:val="349CD5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 w:tplc="7068B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AA9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029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E4A3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1E2A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A61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7228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C5E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CB417D"/>
    <w:multiLevelType w:val="singleLevel"/>
    <w:tmpl w:val="EA9AC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</w:abstractNum>
  <w:abstractNum w:abstractNumId="5" w15:restartNumberingAfterBreak="0">
    <w:nsid w:val="0FF15616"/>
    <w:multiLevelType w:val="hybridMultilevel"/>
    <w:tmpl w:val="C47ECD12"/>
    <w:lvl w:ilvl="0" w:tplc="BCB04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7068B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AA9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029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E4A3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1E2A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A61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7228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C5E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7222D4D"/>
    <w:multiLevelType w:val="hybridMultilevel"/>
    <w:tmpl w:val="26E820A8"/>
    <w:lvl w:ilvl="0" w:tplc="54F81434">
      <w:start w:val="1"/>
      <w:numFmt w:val="decimal"/>
      <w:lvlText w:val="%1."/>
      <w:lvlJc w:val="center"/>
      <w:pPr>
        <w:ind w:left="360" w:hanging="360"/>
      </w:pPr>
      <w:rPr>
        <w:rFonts w:ascii="Times New Roman" w:hAnsi="Times New Roman" w:cs="Times New Roman"/>
        <w:sz w:val="24"/>
      </w:rPr>
    </w:lvl>
    <w:lvl w:ilvl="1" w:tplc="7D243C74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 w:tplc="8084CB58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 w:tplc="7190109A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 w:tplc="3560070A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 w:tplc="45EA84A0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 w:tplc="72FA3CE4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 w:tplc="8AF8E4C6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 w:tplc="4328C1A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7" w15:restartNumberingAfterBreak="0">
    <w:nsid w:val="2E3F59E2"/>
    <w:multiLevelType w:val="hybridMultilevel"/>
    <w:tmpl w:val="538CA7AC"/>
    <w:lvl w:ilvl="0" w:tplc="17544F30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696F31"/>
    <w:multiLevelType w:val="multilevel"/>
    <w:tmpl w:val="1E52AA86"/>
    <w:lvl w:ilvl="0">
      <w:start w:val="1"/>
      <w:numFmt w:val="upperRoman"/>
      <w:pStyle w:val="Nadpislnku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42F617C3"/>
    <w:multiLevelType w:val="hybridMultilevel"/>
    <w:tmpl w:val="B3E63408"/>
    <w:lvl w:ilvl="0" w:tplc="04050017">
      <w:start w:val="1"/>
      <w:numFmt w:val="lowerLetter"/>
      <w:lvlText w:val="%1)"/>
      <w:lvlJc w:val="left"/>
      <w:pPr>
        <w:ind w:left="1343" w:hanging="360"/>
      </w:pPr>
    </w:lvl>
    <w:lvl w:ilvl="1" w:tplc="04050019">
      <w:start w:val="1"/>
      <w:numFmt w:val="lowerLetter"/>
      <w:lvlText w:val="%2."/>
      <w:lvlJc w:val="left"/>
      <w:pPr>
        <w:ind w:left="2063" w:hanging="360"/>
      </w:pPr>
    </w:lvl>
    <w:lvl w:ilvl="2" w:tplc="0405001B">
      <w:start w:val="1"/>
      <w:numFmt w:val="lowerRoman"/>
      <w:lvlText w:val="%3."/>
      <w:lvlJc w:val="right"/>
      <w:pPr>
        <w:ind w:left="2783" w:hanging="180"/>
      </w:pPr>
    </w:lvl>
    <w:lvl w:ilvl="3" w:tplc="0405000F">
      <w:start w:val="1"/>
      <w:numFmt w:val="decimal"/>
      <w:lvlText w:val="%4."/>
      <w:lvlJc w:val="left"/>
      <w:pPr>
        <w:ind w:left="3503" w:hanging="360"/>
      </w:pPr>
    </w:lvl>
    <w:lvl w:ilvl="4" w:tplc="04050019" w:tentative="1">
      <w:start w:val="1"/>
      <w:numFmt w:val="lowerLetter"/>
      <w:lvlText w:val="%5."/>
      <w:lvlJc w:val="left"/>
      <w:pPr>
        <w:ind w:left="4223" w:hanging="360"/>
      </w:pPr>
    </w:lvl>
    <w:lvl w:ilvl="5" w:tplc="0405001B" w:tentative="1">
      <w:start w:val="1"/>
      <w:numFmt w:val="lowerRoman"/>
      <w:lvlText w:val="%6."/>
      <w:lvlJc w:val="right"/>
      <w:pPr>
        <w:ind w:left="4943" w:hanging="180"/>
      </w:pPr>
    </w:lvl>
    <w:lvl w:ilvl="6" w:tplc="0405000F" w:tentative="1">
      <w:start w:val="1"/>
      <w:numFmt w:val="decimal"/>
      <w:lvlText w:val="%7."/>
      <w:lvlJc w:val="left"/>
      <w:pPr>
        <w:ind w:left="5663" w:hanging="360"/>
      </w:pPr>
    </w:lvl>
    <w:lvl w:ilvl="7" w:tplc="04050019" w:tentative="1">
      <w:start w:val="1"/>
      <w:numFmt w:val="lowerLetter"/>
      <w:lvlText w:val="%8."/>
      <w:lvlJc w:val="left"/>
      <w:pPr>
        <w:ind w:left="6383" w:hanging="360"/>
      </w:pPr>
    </w:lvl>
    <w:lvl w:ilvl="8" w:tplc="0405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10" w15:restartNumberingAfterBreak="0">
    <w:nsid w:val="52D56F33"/>
    <w:multiLevelType w:val="hybridMultilevel"/>
    <w:tmpl w:val="781EBCBA"/>
    <w:lvl w:ilvl="0" w:tplc="C1FC626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34ABE9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78AAA36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910183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23251CA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C4C689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1085AB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CBE280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5BC04BC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3E1228A"/>
    <w:multiLevelType w:val="hybridMultilevel"/>
    <w:tmpl w:val="64FCB484"/>
    <w:lvl w:ilvl="0" w:tplc="9B72D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67416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16E23B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55E17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2E38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C409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9DCAC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E7A53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B6E7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0F1BA8"/>
    <w:multiLevelType w:val="hybridMultilevel"/>
    <w:tmpl w:val="9126C2D0"/>
    <w:lvl w:ilvl="0" w:tplc="45D6A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12225"/>
    <w:multiLevelType w:val="hybridMultilevel"/>
    <w:tmpl w:val="45485064"/>
    <w:lvl w:ilvl="0" w:tplc="6262D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  <w:lvl w:ilvl="1" w:tplc="F15C16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9E2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B811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08FD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207C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F265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DACF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D676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69A776D2"/>
    <w:multiLevelType w:val="hybridMultilevel"/>
    <w:tmpl w:val="690202B6"/>
    <w:lvl w:ilvl="0" w:tplc="7D9AD9AC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1A72DFDC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A0E29D6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2DAC8540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7610A75A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94BEBEEA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C872768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628612B0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6312FED0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 w15:restartNumberingAfterBreak="0">
    <w:nsid w:val="6AE46F4C"/>
    <w:multiLevelType w:val="hybridMultilevel"/>
    <w:tmpl w:val="1FE03418"/>
    <w:lvl w:ilvl="0" w:tplc="D03E763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73EEFE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8C45A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3CA0F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9C074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1564A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22CD0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AD6CF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3E29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D023947"/>
    <w:multiLevelType w:val="hybridMultilevel"/>
    <w:tmpl w:val="3A9E51A8"/>
    <w:lvl w:ilvl="0" w:tplc="114CFA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51ACAA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5382D5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C9ECF0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5A438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C18E2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74609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4007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5CE2C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6155340"/>
    <w:multiLevelType w:val="hybridMultilevel"/>
    <w:tmpl w:val="2D823C72"/>
    <w:lvl w:ilvl="0" w:tplc="5ACCD75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A0729FEA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3DB6EE3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EFAC6D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68049EC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5790BFDA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8C2C1382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864810E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8C484BC2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9656CC1"/>
    <w:multiLevelType w:val="hybridMultilevel"/>
    <w:tmpl w:val="EF2ADA7A"/>
    <w:lvl w:ilvl="0" w:tplc="0DA017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E6EA2A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AAD72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9284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1214E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36061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D92D2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AA224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EAA63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A184376"/>
    <w:multiLevelType w:val="hybridMultilevel"/>
    <w:tmpl w:val="8C7CED58"/>
    <w:lvl w:ilvl="0" w:tplc="FD86BF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B1B4CD0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4BC89A5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7990303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C302A296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5906D2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5DAFCE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9F2EE1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9B50DFE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19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0"/>
  </w:num>
  <w:num w:numId="8">
    <w:abstractNumId w:val="17"/>
  </w:num>
  <w:num w:numId="9">
    <w:abstractNumId w:val="14"/>
  </w:num>
  <w:num w:numId="10">
    <w:abstractNumId w:val="6"/>
  </w:num>
  <w:num w:numId="11">
    <w:abstractNumId w:val="18"/>
  </w:num>
  <w:num w:numId="12">
    <w:abstractNumId w:val="16"/>
  </w:num>
  <w:num w:numId="13">
    <w:abstractNumId w:val="1"/>
  </w:num>
  <w:num w:numId="14">
    <w:abstractNumId w:val="12"/>
  </w:num>
  <w:num w:numId="15">
    <w:abstractNumId w:val="0"/>
  </w:num>
  <w:num w:numId="16">
    <w:abstractNumId w:val="7"/>
  </w:num>
  <w:num w:numId="17">
    <w:abstractNumId w:val="2"/>
  </w:num>
  <w:num w:numId="18">
    <w:abstractNumId w:val="4"/>
  </w:num>
  <w:num w:numId="19">
    <w:abstractNumId w:val="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87"/>
    <w:rsid w:val="000109B9"/>
    <w:rsid w:val="00071C6F"/>
    <w:rsid w:val="0008783B"/>
    <w:rsid w:val="00107F1C"/>
    <w:rsid w:val="0016167D"/>
    <w:rsid w:val="0016488F"/>
    <w:rsid w:val="001E4703"/>
    <w:rsid w:val="0022484B"/>
    <w:rsid w:val="00267AD1"/>
    <w:rsid w:val="00292CE0"/>
    <w:rsid w:val="002D44A0"/>
    <w:rsid w:val="002F418C"/>
    <w:rsid w:val="003369A6"/>
    <w:rsid w:val="00363C28"/>
    <w:rsid w:val="003801CE"/>
    <w:rsid w:val="00383B12"/>
    <w:rsid w:val="00385E30"/>
    <w:rsid w:val="003B0739"/>
    <w:rsid w:val="003C20AD"/>
    <w:rsid w:val="00403471"/>
    <w:rsid w:val="00416355"/>
    <w:rsid w:val="004C0EEF"/>
    <w:rsid w:val="004D0930"/>
    <w:rsid w:val="00512FF6"/>
    <w:rsid w:val="00530730"/>
    <w:rsid w:val="005316A8"/>
    <w:rsid w:val="00540CC4"/>
    <w:rsid w:val="005428FF"/>
    <w:rsid w:val="0059422F"/>
    <w:rsid w:val="005B0887"/>
    <w:rsid w:val="005D2B43"/>
    <w:rsid w:val="005E32A4"/>
    <w:rsid w:val="006169F0"/>
    <w:rsid w:val="006B2D46"/>
    <w:rsid w:val="006C6602"/>
    <w:rsid w:val="006E364D"/>
    <w:rsid w:val="006F0C31"/>
    <w:rsid w:val="00704AB7"/>
    <w:rsid w:val="00715827"/>
    <w:rsid w:val="007547CF"/>
    <w:rsid w:val="00785E64"/>
    <w:rsid w:val="00793792"/>
    <w:rsid w:val="007C6563"/>
    <w:rsid w:val="007E0D49"/>
    <w:rsid w:val="007F5D50"/>
    <w:rsid w:val="00824CB2"/>
    <w:rsid w:val="008E4695"/>
    <w:rsid w:val="008F0330"/>
    <w:rsid w:val="00902C87"/>
    <w:rsid w:val="00911ADE"/>
    <w:rsid w:val="00912EAE"/>
    <w:rsid w:val="009263FA"/>
    <w:rsid w:val="00933600"/>
    <w:rsid w:val="0094719A"/>
    <w:rsid w:val="009C4A55"/>
    <w:rsid w:val="009D79B1"/>
    <w:rsid w:val="00A009EA"/>
    <w:rsid w:val="00A12B43"/>
    <w:rsid w:val="00A27241"/>
    <w:rsid w:val="00A63143"/>
    <w:rsid w:val="00B079DA"/>
    <w:rsid w:val="00BD2135"/>
    <w:rsid w:val="00C96463"/>
    <w:rsid w:val="00CC7FD8"/>
    <w:rsid w:val="00D411B2"/>
    <w:rsid w:val="00D51514"/>
    <w:rsid w:val="00D92F7C"/>
    <w:rsid w:val="00DA56BE"/>
    <w:rsid w:val="00DD3C79"/>
    <w:rsid w:val="00E1392B"/>
    <w:rsid w:val="00E45563"/>
    <w:rsid w:val="00F412A0"/>
    <w:rsid w:val="00F603BD"/>
    <w:rsid w:val="00FA149D"/>
    <w:rsid w:val="00FA31F2"/>
    <w:rsid w:val="00FC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495FA6-369D-4205-B287-4AB85C1E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2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02C87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902C87"/>
    <w:pPr>
      <w:keepNext/>
      <w:outlineLvl w:val="1"/>
    </w:pPr>
    <w:rPr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rsid w:val="00902C87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02C87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02C8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Odstavecseseznamem">
    <w:name w:val="List Paragraph"/>
    <w:basedOn w:val="Normln"/>
    <w:uiPriority w:val="34"/>
    <w:qFormat/>
    <w:rsid w:val="00902C87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902C87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902C8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902C87"/>
  </w:style>
  <w:style w:type="paragraph" w:styleId="Zkladntext2">
    <w:name w:val="Body Text 2"/>
    <w:basedOn w:val="Normln"/>
    <w:link w:val="Zkladntext2Char"/>
    <w:uiPriority w:val="99"/>
    <w:rsid w:val="00902C87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Nadpislnku">
    <w:name w:val="Nadpis článku"/>
    <w:basedOn w:val="Odstavecseseznamem"/>
    <w:uiPriority w:val="1"/>
    <w:qFormat/>
    <w:rsid w:val="00902C87"/>
    <w:pPr>
      <w:numPr>
        <w:numId w:val="5"/>
      </w:numPr>
      <w:spacing w:before="400" w:after="200" w:line="252" w:lineRule="auto"/>
      <w:ind w:left="0"/>
      <w:jc w:val="center"/>
    </w:pPr>
    <w:rPr>
      <w:rFonts w:ascii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902C87"/>
    <w:pPr>
      <w:numPr>
        <w:ilvl w:val="1"/>
      </w:numPr>
      <w:spacing w:before="0"/>
      <w:contextualSpacing w:val="0"/>
      <w:jc w:val="both"/>
    </w:pPr>
    <w:rPr>
      <w:rFonts w:ascii="Times New Roman" w:hAnsi="Times New Roman"/>
      <w:b w:val="0"/>
    </w:rPr>
  </w:style>
  <w:style w:type="paragraph" w:customStyle="1" w:styleId="Default">
    <w:name w:val="Default"/>
    <w:rsid w:val="0053073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D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D4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2084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Kvitová</dc:creator>
  <cp:keywords/>
  <dc:description/>
  <cp:lastModifiedBy>Markéta Kvitová</cp:lastModifiedBy>
  <cp:revision>3</cp:revision>
  <cp:lastPrinted>2025-02-07T10:50:00Z</cp:lastPrinted>
  <dcterms:created xsi:type="dcterms:W3CDTF">2025-02-24T14:51:00Z</dcterms:created>
  <dcterms:modified xsi:type="dcterms:W3CDTF">2025-02-24T14:52:00Z</dcterms:modified>
</cp:coreProperties>
</file>