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E392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611659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1659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0025320072/1000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right="40"/>
              <w:jc w:val="right"/>
            </w:pPr>
            <w:r>
              <w:rPr>
                <w:b/>
              </w:rPr>
              <w:t>UZFG2025-0801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376032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25320072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49443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43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37603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ind w:left="40"/>
            </w:pPr>
            <w:r>
              <w:rPr>
                <w:b/>
              </w:rPr>
              <w:t>Ústav molekulární genetiky AV ČR, v. v. i.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37603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ind w:left="60" w:right="60"/>
            </w:pPr>
            <w:r>
              <w:rPr>
                <w:b/>
              </w:rPr>
              <w:t>Masarykova univerzita</w:t>
            </w: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rPr>
                <w:b/>
              </w:rPr>
              <w:t>68378050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rPr>
                <w:b/>
              </w:rPr>
              <w:t>CZ68378050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default10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05.03.2025</w:t>
            </w:r>
            <w:proofErr w:type="gramEnd"/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default10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Brno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default10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default10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3927" w:rsidRDefault="00376032">
            <w:pPr>
              <w:pStyle w:val="default10"/>
              <w:ind w:left="40" w:right="40"/>
            </w:pPr>
            <w:r>
              <w:rPr>
                <w:sz w:val="18"/>
              </w:rPr>
              <w:t xml:space="preserve">9 x KAPA </w:t>
            </w:r>
            <w:proofErr w:type="spellStart"/>
            <w:r>
              <w:rPr>
                <w:sz w:val="18"/>
              </w:rPr>
              <w:t>mRNA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HyperPrep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polyA</w:t>
            </w:r>
            <w:proofErr w:type="spellEnd"/>
            <w:r>
              <w:rPr>
                <w:sz w:val="18"/>
              </w:rPr>
              <w:t xml:space="preserve"> selekce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70 200,00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70 200,00 Kč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E3927" w:rsidRDefault="00376032">
            <w:pPr>
              <w:pStyle w:val="default10"/>
              <w:ind w:left="40" w:right="40"/>
            </w:pPr>
            <w:r>
              <w:rPr>
                <w:sz w:val="18"/>
              </w:rPr>
              <w:t xml:space="preserve">1 x </w:t>
            </w:r>
            <w:proofErr w:type="spellStart"/>
            <w:r>
              <w:rPr>
                <w:sz w:val="18"/>
              </w:rPr>
              <w:t>sekvenace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NextSeq</w:t>
            </w:r>
            <w:proofErr w:type="spellEnd"/>
            <w:r>
              <w:rPr>
                <w:sz w:val="18"/>
              </w:rPr>
              <w:t xml:space="preserve"> 1000/2000 P2 XLEAP-SBS </w:t>
            </w:r>
            <w:proofErr w:type="spellStart"/>
            <w:r>
              <w:rPr>
                <w:sz w:val="18"/>
              </w:rPr>
              <w:t>Reagent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(100 </w:t>
            </w:r>
            <w:proofErr w:type="spellStart"/>
            <w:r>
              <w:rPr>
                <w:sz w:val="18"/>
              </w:rPr>
              <w:t>Cycles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39 672,00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39 672,00 Kč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3927" w:rsidRDefault="00376032">
            <w:pPr>
              <w:pStyle w:val="default10"/>
              <w:ind w:left="40" w:right="40"/>
            </w:pPr>
            <w:r>
              <w:rPr>
                <w:sz w:val="18"/>
              </w:rPr>
              <w:t xml:space="preserve">12 x </w:t>
            </w:r>
            <w:proofErr w:type="spellStart"/>
            <w:r>
              <w:rPr>
                <w:sz w:val="18"/>
              </w:rPr>
              <w:t>Agilent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Nano</w:t>
            </w:r>
            <w:proofErr w:type="spellEnd"/>
            <w:r>
              <w:rPr>
                <w:sz w:val="18"/>
              </w:rPr>
              <w:t xml:space="preserve"> II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3 108,00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3 108,00 Kč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E3927" w:rsidRDefault="00376032">
            <w:pPr>
              <w:pStyle w:val="default10"/>
              <w:ind w:left="40" w:right="40"/>
            </w:pPr>
            <w:r>
              <w:rPr>
                <w:sz w:val="18"/>
              </w:rPr>
              <w:t xml:space="preserve">1 x kontrola poolu knihoven (1x </w:t>
            </w:r>
            <w:proofErr w:type="spellStart"/>
            <w:r>
              <w:rPr>
                <w:sz w:val="18"/>
              </w:rPr>
              <w:t>Agilent</w:t>
            </w:r>
            <w:proofErr w:type="spellEnd"/>
            <w:r>
              <w:rPr>
                <w:sz w:val="18"/>
              </w:rPr>
              <w:t xml:space="preserve"> HS DNA celý čip, 1x </w:t>
            </w:r>
            <w:proofErr w:type="spellStart"/>
            <w:r>
              <w:rPr>
                <w:sz w:val="18"/>
              </w:rPr>
              <w:t>Qubit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4 415,00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4 415,00 Kč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E3927" w:rsidRDefault="00376032">
            <w:pPr>
              <w:pStyle w:val="default10"/>
              <w:ind w:left="40" w:right="40"/>
            </w:pPr>
            <w:r>
              <w:rPr>
                <w:sz w:val="18"/>
              </w:rPr>
              <w:t xml:space="preserve">1 x </w:t>
            </w:r>
            <w:proofErr w:type="spellStart"/>
            <w:r>
              <w:rPr>
                <w:sz w:val="18"/>
              </w:rPr>
              <w:t>NextSeq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PhiX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2 343,00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2 343,00 Kč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E3927" w:rsidRDefault="00376032">
            <w:pPr>
              <w:pStyle w:val="default10"/>
              <w:ind w:left="40" w:right="40"/>
            </w:pPr>
            <w:r>
              <w:rPr>
                <w:sz w:val="18"/>
              </w:rPr>
              <w:t xml:space="preserve">(Dle cenové nabídky ze dne </w:t>
            </w:r>
            <w:proofErr w:type="gramStart"/>
            <w:r>
              <w:rPr>
                <w:sz w:val="18"/>
              </w:rPr>
              <w:t>19.2.2025</w:t>
            </w:r>
            <w:proofErr w:type="gramEnd"/>
            <w:r>
              <w:rPr>
                <w:sz w:val="18"/>
              </w:rPr>
              <w:t xml:space="preserve"> pro  Dr. Krejčího)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E3927" w:rsidRDefault="005E3927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119 738,00 Kč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927" w:rsidRDefault="0037603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20.02.2025</w:t>
            </w:r>
            <w:proofErr w:type="gramEnd"/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927" w:rsidRDefault="0037603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5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8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30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7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3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1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  <w:tr w:rsidR="005E392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3927" w:rsidRDefault="0037603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260" w:type="dxa"/>
          </w:tcPr>
          <w:p w:rsidR="005E3927" w:rsidRDefault="005E3927">
            <w:pPr>
              <w:pStyle w:val="EMPTYCELLSTYLE"/>
            </w:pPr>
          </w:p>
        </w:tc>
        <w:tc>
          <w:tcPr>
            <w:tcW w:w="460" w:type="dxa"/>
          </w:tcPr>
          <w:p w:rsidR="005E3927" w:rsidRDefault="005E3927">
            <w:pPr>
              <w:pStyle w:val="EMPTYCELLSTYLE"/>
            </w:pPr>
          </w:p>
        </w:tc>
      </w:tr>
    </w:tbl>
    <w:p w:rsidR="00376032" w:rsidRDefault="00376032"/>
    <w:sectPr w:rsidR="0037603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27"/>
    <w:rsid w:val="0034550D"/>
    <w:rsid w:val="00376032"/>
    <w:rsid w:val="005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8D6B6-C8B4-4919-ABB1-41114BAA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2025-02-24T09:14:00Z</dcterms:created>
  <dcterms:modified xsi:type="dcterms:W3CDTF">2025-02-24T09:14:00Z</dcterms:modified>
</cp:coreProperties>
</file>