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E604" w14:textId="7F06255F" w:rsidR="00670266" w:rsidRPr="00FA0D91" w:rsidRDefault="00784A71" w:rsidP="00670266">
      <w:pPr>
        <w:jc w:val="center"/>
        <w:rPr>
          <w:rFonts w:cstheme="minorHAnsi"/>
          <w:b/>
          <w:color w:val="1F4E79" w:themeColor="accent1" w:themeShade="80"/>
          <w:sz w:val="32"/>
          <w:szCs w:val="32"/>
        </w:rPr>
      </w:pPr>
      <w:r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Doporučený </w:t>
      </w:r>
      <w:r w:rsidR="004E60B0"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vzor </w:t>
      </w:r>
      <w:r w:rsidR="004E60B0">
        <w:rPr>
          <w:rFonts w:cstheme="minorHAnsi"/>
          <w:b/>
          <w:color w:val="1F4E79" w:themeColor="accent1" w:themeShade="80"/>
          <w:sz w:val="32"/>
          <w:szCs w:val="32"/>
        </w:rPr>
        <w:t>– TECHNICKÝ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 xml:space="preserve"> list</w:t>
      </w:r>
      <w:r w:rsidR="00670266" w:rsidRPr="00FA0D91">
        <w:rPr>
          <w:rFonts w:cstheme="minorHAnsi"/>
          <w:b/>
          <w:smallCaps/>
          <w:color w:val="1F4E79" w:themeColor="accent1" w:themeShade="80"/>
          <w:sz w:val="32"/>
          <w:szCs w:val="32"/>
        </w:rPr>
        <w:t xml:space="preserve"> 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>změny</w:t>
      </w:r>
      <w:r w:rsidR="00670266"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27"/>
        <w:gridCol w:w="1085"/>
        <w:gridCol w:w="447"/>
        <w:gridCol w:w="2870"/>
        <w:gridCol w:w="2003"/>
      </w:tblGrid>
      <w:tr w:rsidR="00670266" w:rsidRPr="00723981" w14:paraId="325BC5FE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9DC21" w14:textId="5CDD2BA4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AC10" w14:textId="44094DB9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8575A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vícepráce II. Et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="008575AC">
              <w:rPr>
                <w:rFonts w:ascii="Calibri" w:eastAsia="Times New Roman" w:hAnsi="Calibri" w:cs="Times New Roman"/>
                <w:color w:val="000000"/>
                <w:lang w:eastAsia="cs-CZ"/>
              </w:rPr>
              <w:t>pa</w:t>
            </w:r>
          </w:p>
        </w:tc>
      </w:tr>
      <w:tr w:rsidR="00723981" w:rsidRPr="00723981" w14:paraId="1833908E" w14:textId="77777777" w:rsidTr="0014063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CCBF6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63B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A0D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527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6D7E3D45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D56D4" w14:textId="281E421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EDC" w14:textId="77777777" w:rsid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 dne 18.3. 2024</w:t>
            </w:r>
          </w:p>
          <w:p w14:paraId="0538C22F" w14:textId="2BE551E8" w:rsidR="003D52E9" w:rsidRPr="00723981" w:rsidRDefault="003D52E9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DD41B00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162C0" w14:textId="71E33B97" w:rsidR="00723981" w:rsidRPr="00AF2AE4" w:rsidRDefault="00AF2AE4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AF2AE4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ID veřejné zakázky: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BC5" w14:textId="115BB12E" w:rsidR="00723981" w:rsidRP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2AE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179486</w:t>
            </w:r>
          </w:p>
        </w:tc>
      </w:tr>
      <w:tr w:rsidR="00723981" w:rsidRPr="00723981" w14:paraId="662B9290" w14:textId="77777777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C9EF2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2D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F4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4D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E3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2C8F78E9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A289B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E393" w14:textId="47527BC7" w:rsidR="00723981" w:rsidRPr="00723981" w:rsidRDefault="00AC012B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CZ.02.01.01/00/22_012/0008110</w:t>
            </w:r>
          </w:p>
        </w:tc>
      </w:tr>
      <w:tr w:rsidR="00723981" w:rsidRPr="00723981" w14:paraId="72FCFD37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E5BD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3E3" w14:textId="23D2F214" w:rsidR="00723981" w:rsidRP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F2AE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Rekonstrukce pavilonu M Fakulty zemědělské a technologické JU</w:t>
            </w:r>
          </w:p>
        </w:tc>
      </w:tr>
      <w:tr w:rsidR="00723981" w:rsidRPr="00723981" w14:paraId="6084C204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B183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89D" w14:textId="67242A18" w:rsidR="00723981" w:rsidRPr="00723981" w:rsidRDefault="00AF2AE4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Pavilon M</w:t>
            </w:r>
          </w:p>
        </w:tc>
      </w:tr>
      <w:tr w:rsidR="00723981" w:rsidRPr="00723981" w14:paraId="7FCF7CBE" w14:textId="77777777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13EB44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8B6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10B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0B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EB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3DDD91DD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180CE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3B60" w14:textId="6268234B" w:rsidR="00723981" w:rsidRPr="00723981" w:rsidRDefault="00AF2AE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Změnový list číslo 1.</w:t>
            </w:r>
          </w:p>
        </w:tc>
      </w:tr>
      <w:tr w:rsidR="00C05CCF" w:rsidRPr="00723981" w14:paraId="0915AABC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E19A3" w14:textId="45A9D145" w:rsidR="00C05CCF" w:rsidRPr="00754CD7" w:rsidRDefault="00C05CCF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Klasifikace změny dle zákona: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6306" w14:textId="1EA95D2C" w:rsidR="00C05CCF" w:rsidRPr="00C05CCF" w:rsidRDefault="00C05CCF" w:rsidP="007239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§ 222 odst. 4 zákona č. 134/2016 Sb.</w:t>
            </w:r>
          </w:p>
        </w:tc>
      </w:tr>
      <w:tr w:rsidR="00723981" w:rsidRPr="00723981" w14:paraId="7D1987D3" w14:textId="77777777" w:rsidTr="0014063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A9C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C64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783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E1C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26B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5C37A56" w14:textId="77777777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7CB1F2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>Důvod změny a identifikace původce změny: </w:t>
            </w:r>
          </w:p>
        </w:tc>
      </w:tr>
      <w:tr w:rsidR="00723981" w:rsidRPr="00723981" w14:paraId="0648E4AC" w14:textId="77777777" w:rsidTr="00754CD7">
        <w:trPr>
          <w:trHeight w:val="27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D58" w14:textId="77777777" w:rsidR="004C5514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6EA17CD" w14:textId="10FAC035" w:rsidR="002F2952" w:rsidRDefault="002F2952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Změny ze změnových listů, které jsou přílohou tohoto krycí listu, vzešli z požadavků objednatele, nebo z důvodu zjištění při odkrytí konstrukcí. </w:t>
            </w:r>
          </w:p>
          <w:p w14:paraId="384D7856" w14:textId="359515C5" w:rsidR="002F2952" w:rsidRPr="002F2952" w:rsidRDefault="002F2952" w:rsidP="004C55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95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1) vícepráce JČU – II. Etapa</w:t>
            </w:r>
          </w:p>
          <w:p w14:paraId="5CBC4263" w14:textId="39EA03DC" w:rsidR="004C5514" w:rsidRDefault="007B6103" w:rsidP="007B610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obsažené v příloze číslo 1. vznikl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 odstranění stávajících konstrukcí a na základě požadavků objednatele.</w:t>
            </w:r>
          </w:p>
          <w:p w14:paraId="14B1B1EE" w14:textId="77777777" w:rsidR="007B6103" w:rsidRDefault="007B6103" w:rsidP="007B6103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6282342B" w14:textId="28E02BA2" w:rsidR="007B6103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Příloha č. 2) </w:t>
            </w:r>
            <w:r w:rsidR="00AC0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Kabelové rozvody pro AV techniku</w:t>
            </w:r>
          </w:p>
          <w:p w14:paraId="2A736BD3" w14:textId="3A667871" w:rsidR="007B6103" w:rsidRDefault="007B6103" w:rsidP="005032F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751A">
              <w:rPr>
                <w:rFonts w:ascii="Calibri" w:eastAsia="Times New Roman" w:hAnsi="Calibri" w:cs="Times New Roman"/>
                <w:color w:val="000000"/>
                <w:lang w:eastAsia="cs-CZ"/>
              </w:rPr>
              <w:t>Na přání objednatele byly proveden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  <w:r w:rsidR="00522C4E" w:rsidRPr="00F675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rozvody pro AV techniku, které nebyly součástí SoD</w:t>
            </w:r>
          </w:p>
          <w:p w14:paraId="6EFF56EF" w14:textId="77777777" w:rsidR="00F6751A" w:rsidRPr="00F6751A" w:rsidRDefault="00F6751A" w:rsidP="00F6751A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4337F40D" w14:textId="149BC495" w:rsidR="007B6103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3) ÚT – výměna radiátorů II. ETAPA</w:t>
            </w:r>
          </w:p>
          <w:p w14:paraId="6F2650C6" w14:textId="3FDE4561" w:rsidR="007B6103" w:rsidRDefault="007B6103" w:rsidP="007C65D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color w:val="000000"/>
                <w:lang w:eastAsia="cs-CZ"/>
              </w:rPr>
              <w:t>Na přání objednatele byla provedena výměna otopných těles dle přiloženého výkazu výměr</w:t>
            </w:r>
          </w:p>
          <w:p w14:paraId="53971632" w14:textId="77777777" w:rsidR="007B6103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9975A63" w14:textId="15D6B1B2" w:rsidR="007B6103" w:rsidRPr="00CB67DC" w:rsidRDefault="007B6103" w:rsidP="007B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1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Příloha č. 4) </w:t>
            </w:r>
            <w:r w:rsidR="00AC0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Osazení elektrozámků na dveře doktorandů</w:t>
            </w:r>
          </w:p>
          <w:p w14:paraId="67D3156D" w14:textId="6D398968" w:rsidR="007B6103" w:rsidRDefault="00AC012B" w:rsidP="007B610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 dveří doktorandů byly naprojektovány vstupy na čipy, nicméně dveře neobsahovaly elektrozámky, tyto byly doplněny na přání objednatele.</w:t>
            </w:r>
          </w:p>
          <w:p w14:paraId="2121DF7A" w14:textId="77777777" w:rsidR="00AC012B" w:rsidRDefault="00AC012B" w:rsidP="00AC0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EA9C2B4" w14:textId="5BFFEC47" w:rsidR="00AC012B" w:rsidRDefault="00AC012B" w:rsidP="00AC01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012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5) Podlahové konstrukce</w:t>
            </w:r>
          </w:p>
          <w:p w14:paraId="33FFA424" w14:textId="287A2909" w:rsidR="00AC012B" w:rsidRPr="00AC012B" w:rsidRDefault="00AC012B" w:rsidP="00AC012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Vícepráce vzniklé u podlahových konstrukcí vznikly v místnostech doktorandů. Stávající betonové mazaniny po naměření vlhkosti vykazovaly nadměrné hodnoty vlhkosti, z tohoto důvodu bylo nutné podlahové konstrukce uzavřít epoxidovým nátěrem proti šíření vlhkosti do podlahové krytiny.</w:t>
            </w:r>
          </w:p>
          <w:p w14:paraId="1B2C6FB2" w14:textId="52FEC6D6" w:rsidR="00AC012B" w:rsidRPr="00AC012B" w:rsidRDefault="00AC012B" w:rsidP="00AC012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012B">
              <w:rPr>
                <w:rFonts w:ascii="Calibri" w:eastAsia="Times New Roman" w:hAnsi="Calibri" w:cs="Times New Roman"/>
                <w:color w:val="000000"/>
                <w:lang w:eastAsia="cs-CZ"/>
              </w:rPr>
              <w:t>Dle požadavku objednatele bylo rozhodnuto o provedení renovace stávající podlahové krytiny v místnosti číslo 04 dle předložené nabídky</w:t>
            </w:r>
          </w:p>
          <w:p w14:paraId="1B70ED5A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7706B18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91D3139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6F53E202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5AC783DE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4CAE389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4514D0F" w14:textId="77777777" w:rsidR="00625968" w:rsidRDefault="00625968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6888FEDB" w14:textId="77777777" w:rsidR="00443EC6" w:rsidRDefault="00443EC6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43E21A9" w14:textId="77777777" w:rsidR="00DC7AFB" w:rsidRDefault="00DC7AFB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6B7782E" w14:textId="77777777" w:rsidR="00FA18BD" w:rsidRDefault="00FA18BD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E3332E9" w14:textId="77777777" w:rsidR="00FA18BD" w:rsidRDefault="00FA18BD" w:rsidP="00FA1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173924E3" w14:textId="27ADBBFE" w:rsidR="004C5514" w:rsidRPr="00723981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179A55A0" w14:textId="77777777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5FE51" w14:textId="41493B52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Vyjádření</w:t>
            </w:r>
            <w:r w:rsidR="00FA18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technického dozoru: </w:t>
            </w:r>
          </w:p>
        </w:tc>
      </w:tr>
      <w:tr w:rsidR="00723981" w:rsidRPr="00723981" w14:paraId="4EBBE87A" w14:textId="77777777" w:rsidTr="00CE05EC">
        <w:trPr>
          <w:trHeight w:val="3113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9B1" w14:textId="05BC08A9" w:rsidR="00D24874" w:rsidRPr="00723981" w:rsidRDefault="00FA18BD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Objednávka a provedení víceprací byla řešena na jednotlivých KD za účasti objednatel i zhotovitele. Provedení prací zjištěných při odkrytí konstrukcí bylo nezbytné a ostatní práce byly provedeny na žádost objednatele</w:t>
            </w:r>
            <w:r w:rsidR="00DC7AF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723981" w:rsidRPr="00723981" w14:paraId="5E5C5EA8" w14:textId="77777777" w:rsidTr="00754CD7">
        <w:trPr>
          <w:trHeight w:val="315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5A2C25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Přílohy: </w:t>
            </w:r>
            <w:r w:rsidRPr="00D248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09469C3C" w14:textId="77777777" w:rsidTr="00754CD7">
        <w:trPr>
          <w:trHeight w:val="15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C02" w14:textId="3A94FF46" w:rsidR="00E86E94" w:rsidRDefault="00E86E94" w:rsidP="00E86E94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</w:pPr>
            <w:r w:rsidRPr="00E86E94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  <w:t>Detailní oceněný výkaz výměr</w:t>
            </w:r>
          </w:p>
          <w:p w14:paraId="27DAF056" w14:textId="427D7992" w:rsidR="00475060" w:rsidRDefault="00475060" w:rsidP="00E86E9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Fotodokumentace</w:t>
            </w:r>
            <w:r w:rsidR="008971FB">
              <w:rPr>
                <w:bCs/>
                <w:i/>
                <w:iCs/>
              </w:rPr>
              <w:t xml:space="preserve"> k vícepracím</w:t>
            </w:r>
          </w:p>
          <w:p w14:paraId="50ECA382" w14:textId="485323D8" w:rsidR="00475060" w:rsidRPr="00E86E94" w:rsidRDefault="00475060" w:rsidP="00E86E9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Plánek se zakreslením úprav</w:t>
            </w:r>
          </w:p>
          <w:p w14:paraId="18A83D5B" w14:textId="64192663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BD3B1AC" w14:textId="77777777" w:rsidTr="001406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6AE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409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7BEF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C2F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9BE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259697DC" w14:textId="77777777" w:rsidTr="00140631">
        <w:trPr>
          <w:trHeight w:val="3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3F065" w14:textId="605851A3" w:rsidR="00723981" w:rsidRPr="00723981" w:rsidRDefault="00D24874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_Hlk14896687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Vliv na harmonogram prací</w:t>
            </w:r>
            <w:r w:rsidR="00723981"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  <w:r w:rsidR="00E86E94">
              <w:rPr>
                <w:rStyle w:val="Znakapoznpodarou"/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4C87" w14:textId="22D34586" w:rsidR="00723981" w:rsidRPr="00D24874" w:rsidRDefault="00FA18BD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Bez vlivu na </w:t>
            </w:r>
            <w:r w:rsidR="008575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harmonogram</w:t>
            </w:r>
          </w:p>
        </w:tc>
      </w:tr>
      <w:bookmarkEnd w:id="0"/>
      <w:tr w:rsidR="00110202" w:rsidRPr="00723981" w14:paraId="4A6FC1F4" w14:textId="77777777" w:rsidTr="00462D53">
        <w:trPr>
          <w:trHeight w:val="30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4637A" w14:textId="17ACDDA2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dopad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na rozpočet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3ABB" w14:textId="27971BFD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7676">
              <w:rPr>
                <w:rFonts w:ascii="Calibri" w:eastAsia="Times New Roman" w:hAnsi="Calibri" w:cs="Calibri"/>
                <w:color w:val="000000"/>
                <w:lang w:eastAsia="cs-CZ"/>
              </w:rPr>
              <w:t>Vícepráce JČU II. ETAPA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D1B5" w14:textId="4B464B8A" w:rsidR="00110202" w:rsidRPr="00723981" w:rsidRDefault="00110202" w:rsidP="008B7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233</w:t>
            </w:r>
            <w:r w:rsidR="008B72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  <w:r w:rsidR="004C65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8B72CB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4C65DA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110202" w:rsidRPr="00723981" w14:paraId="15C20532" w14:textId="77777777" w:rsidTr="00462D53">
        <w:trPr>
          <w:trHeight w:val="30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EE9DE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B03A" w14:textId="77777777" w:rsidR="00110202" w:rsidRPr="000D7676" w:rsidRDefault="00110202" w:rsidP="00110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552" w14:textId="64FD4D2E" w:rsidR="00110202" w:rsidRPr="00110202" w:rsidRDefault="00110202" w:rsidP="0011020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18 550,00 Kč</w:t>
            </w:r>
          </w:p>
        </w:tc>
      </w:tr>
      <w:tr w:rsidR="00110202" w:rsidRPr="00723981" w14:paraId="7F57BB56" w14:textId="77777777" w:rsidTr="004A4221">
        <w:trPr>
          <w:trHeight w:val="30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1BDC5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051C" w14:textId="13818B1E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7676">
              <w:rPr>
                <w:rFonts w:ascii="Calibri" w:eastAsia="Times New Roman" w:hAnsi="Calibri" w:cs="Calibri"/>
                <w:color w:val="000000"/>
                <w:lang w:eastAsia="cs-CZ"/>
              </w:rPr>
              <w:t>Kabelové rozvody pro AV techniku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525" w14:textId="058B374B" w:rsidR="00110202" w:rsidRPr="00723981" w:rsidRDefault="00110202" w:rsidP="004C65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65 271,</w:t>
            </w:r>
            <w:r w:rsidR="004C65DA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Kč,</w:t>
            </w:r>
          </w:p>
        </w:tc>
      </w:tr>
      <w:tr w:rsidR="00110202" w:rsidRPr="00723981" w14:paraId="3F630A9D" w14:textId="77777777" w:rsidTr="00C51CC0">
        <w:trPr>
          <w:trHeight w:val="30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09539B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3D51" w14:textId="7E7161BD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7676">
              <w:rPr>
                <w:rFonts w:ascii="Calibri" w:eastAsia="Times New Roman" w:hAnsi="Calibri" w:cs="Calibri"/>
                <w:color w:val="000000"/>
                <w:lang w:eastAsia="cs-CZ"/>
              </w:rPr>
              <w:t>ÚT-výměna radiátorů II. ETAPA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4EBA" w14:textId="4CCC29C8" w:rsidR="00110202" w:rsidRPr="00723981" w:rsidRDefault="00110202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194 543,00 Kč</w:t>
            </w:r>
          </w:p>
        </w:tc>
      </w:tr>
      <w:tr w:rsidR="00110202" w:rsidRPr="00723981" w14:paraId="50924847" w14:textId="77777777" w:rsidTr="00C51CC0">
        <w:trPr>
          <w:trHeight w:val="30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9637C0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9F03" w14:textId="77777777" w:rsidR="00110202" w:rsidRPr="000D7676" w:rsidRDefault="00110202" w:rsidP="00110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13E7" w14:textId="6D77DE40" w:rsidR="00110202" w:rsidRPr="00110202" w:rsidRDefault="00110202" w:rsidP="0011020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90 324,00 Kč</w:t>
            </w:r>
          </w:p>
        </w:tc>
      </w:tr>
      <w:tr w:rsidR="00110202" w:rsidRPr="00723981" w14:paraId="60669CF0" w14:textId="77777777" w:rsidTr="008575AC">
        <w:trPr>
          <w:trHeight w:val="30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D14ACF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9B33" w14:textId="5EBF8944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Osazení elektrozámků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CF9D" w14:textId="202E7895" w:rsidR="00110202" w:rsidRPr="00723981" w:rsidRDefault="00110202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31 284,00 Kč</w:t>
            </w:r>
          </w:p>
        </w:tc>
      </w:tr>
      <w:tr w:rsidR="00110202" w:rsidRPr="00723981" w14:paraId="34652A7A" w14:textId="77777777" w:rsidTr="008575AC">
        <w:trPr>
          <w:trHeight w:val="300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97F439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FB10" w14:textId="1D21D21F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Podlahové konstrukce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4BCF" w14:textId="7D36A41B" w:rsidR="00110202" w:rsidRPr="00723981" w:rsidRDefault="00110202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186 095,65 Kč</w:t>
            </w:r>
          </w:p>
        </w:tc>
      </w:tr>
      <w:tr w:rsidR="00110202" w:rsidRPr="00723981" w14:paraId="326016E2" w14:textId="77777777" w:rsidTr="00140631">
        <w:trPr>
          <w:trHeight w:val="315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464278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190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B07A" w14:textId="51186C10" w:rsidR="00110202" w:rsidRPr="00723981" w:rsidRDefault="00110202" w:rsidP="001102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60207</w:t>
            </w:r>
            <w:r w:rsidR="008B72CB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110202" w:rsidRPr="00723981" w14:paraId="2C69DCA6" w14:textId="77777777" w:rsidTr="0014063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16B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5812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E67FC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DFED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5578" w14:textId="77777777" w:rsidR="00110202" w:rsidRPr="00723981" w:rsidRDefault="00110202" w:rsidP="0011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0202" w:rsidRPr="00723981" w14:paraId="20B7A473" w14:textId="77777777" w:rsidTr="00B10FEE">
        <w:trPr>
          <w:trHeight w:val="569"/>
        </w:trPr>
        <w:tc>
          <w:tcPr>
            <w:tcW w:w="29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901D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" w:name="_Hlk148966920"/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89F9123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C81AC4" w14:textId="11B71CFC" w:rsidR="00110202" w:rsidRPr="00754CD7" w:rsidRDefault="00110202" w:rsidP="00110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příjmení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 p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110202" w:rsidRPr="00723981" w14:paraId="0C60BC04" w14:textId="77777777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2CA20D" w14:textId="32ACA54F" w:rsidR="00110202" w:rsidRPr="00754CD7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Za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příjemce předkládá</w:t>
            </w:r>
            <w:r>
              <w:rPr>
                <w:rStyle w:val="Znakapoznpodarou"/>
                <w:rFonts w:ascii="Calibri" w:eastAsia="Times New Roman" w:hAnsi="Calibri" w:cs="Times New Roman"/>
                <w:b/>
                <w:color w:val="000000"/>
                <w:lang w:eastAsia="cs-CZ"/>
              </w:rPr>
              <w:footnoteReference w:id="2"/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E0B6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A8FB813" w14:textId="21271D73" w:rsidR="00110202" w:rsidRPr="00723981" w:rsidRDefault="001C3443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14:paraId="4483B919" w14:textId="17EC97FE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10202" w:rsidRPr="00723981" w14:paraId="0BD550AB" w14:textId="77777777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A0112" w14:textId="28756B93" w:rsidR="00110202" w:rsidRPr="00754CD7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CD22" w14:textId="1ECDCEF9" w:rsidR="00110202" w:rsidRPr="00723981" w:rsidRDefault="001C3443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</w:tr>
      <w:tr w:rsidR="00110202" w:rsidRPr="00723981" w14:paraId="05C09BC0" w14:textId="77777777" w:rsidTr="008A424E">
        <w:trPr>
          <w:trHeight w:val="103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9A750" w14:textId="06E1B1CB" w:rsidR="00110202" w:rsidRPr="00EB3CEA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bCs/>
                <w:strike/>
                <w:color w:val="000000"/>
                <w:lang w:eastAsia="cs-CZ"/>
              </w:rPr>
            </w:pPr>
            <w:r w:rsidRPr="00EB3CEA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lastRenderedPageBreak/>
              <w:t>Za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TDI</w:t>
            </w:r>
            <w:r w:rsidRPr="00EB3CEA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</w:t>
            </w:r>
            <w:r w:rsidRPr="00EB3CEA">
              <w:rPr>
                <w:rStyle w:val="Znakapoznpodarou"/>
                <w:rFonts w:ascii="Calibri" w:eastAsia="Times New Roman" w:hAnsi="Calibri" w:cs="Times New Roman"/>
                <w:bCs/>
                <w:color w:val="000000"/>
                <w:lang w:eastAsia="cs-CZ"/>
              </w:rPr>
              <w:footnoteReference w:id="3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114" w14:textId="7777777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D25D992" w14:textId="4C90A087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F3370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14:paraId="61C961FA" w14:textId="25FBEFA8" w:rsidR="00110202" w:rsidRPr="00723981" w:rsidRDefault="00110202" w:rsidP="00110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bookmarkEnd w:id="1"/>
    </w:tbl>
    <w:p w14:paraId="5ECDAE16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A1B2" w14:textId="77777777" w:rsidR="00277DE4" w:rsidRDefault="00277DE4" w:rsidP="008D2D47">
      <w:pPr>
        <w:spacing w:after="0" w:line="240" w:lineRule="auto"/>
      </w:pPr>
      <w:r>
        <w:separator/>
      </w:r>
    </w:p>
  </w:endnote>
  <w:endnote w:type="continuationSeparator" w:id="0">
    <w:p w14:paraId="57B48E40" w14:textId="77777777" w:rsidR="00277DE4" w:rsidRDefault="00277DE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C725" w14:textId="44836413" w:rsidR="00FA0D91" w:rsidRDefault="00FA0D91" w:rsidP="00FA0D91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C370E5" wp14:editId="6C639CCD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9525" b="0"/>
          <wp:wrapNone/>
          <wp:docPr id="1523484580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8458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0" behindDoc="0" locked="1" layoutInCell="1" allowOverlap="0" wp14:anchorId="72CEF1F5" wp14:editId="64F63D45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52C02" w14:textId="77777777" w:rsidR="00FA0D91" w:rsidRDefault="00FA0D91" w:rsidP="00FA0D91">
                          <w:pPr>
                            <w:pStyle w:val="Webovstrnkyvzpat"/>
                          </w:pPr>
                          <w:bookmarkStart w:id="2" w:name="_Hlk98419294"/>
                          <w:r>
                            <w:t>OPJAK.cz</w:t>
                          </w:r>
                        </w:p>
                        <w:p w14:paraId="151600B3" w14:textId="77777777" w:rsidR="00FA0D91" w:rsidRDefault="00FA0D91" w:rsidP="00FA0D9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EF1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3.05pt;margin-top:775.6pt;width:87.85pt;height:45.35pt;z-index:25165824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" o:allowoverlap="f" filled="f" stroked="f">
              <v:textbox>
                <w:txbxContent>
                  <w:p w14:paraId="08252C02" w14:textId="77777777" w:rsidR="00FA0D91" w:rsidRDefault="00FA0D91" w:rsidP="00FA0D91">
                    <w:pPr>
                      <w:pStyle w:val="Webovstrnkyvzpat"/>
                    </w:pPr>
                    <w:bookmarkStart w:id="3" w:name="_Hlk98419294"/>
                    <w:r>
                      <w:t>OPJAK.cz</w:t>
                    </w:r>
                  </w:p>
                  <w:p w14:paraId="151600B3" w14:textId="77777777" w:rsidR="00FA0D91" w:rsidRDefault="00FA0D91" w:rsidP="00FA0D9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7BFC2471" w14:textId="77777777" w:rsidR="00FA0D91" w:rsidRDefault="00FA0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26CA" w14:textId="77777777" w:rsidR="00277DE4" w:rsidRDefault="00277DE4" w:rsidP="008D2D47">
      <w:pPr>
        <w:spacing w:after="0" w:line="240" w:lineRule="auto"/>
      </w:pPr>
      <w:r>
        <w:separator/>
      </w:r>
    </w:p>
  </w:footnote>
  <w:footnote w:type="continuationSeparator" w:id="0">
    <w:p w14:paraId="3B3F2388" w14:textId="77777777" w:rsidR="00277DE4" w:rsidRDefault="00277DE4" w:rsidP="008D2D47">
      <w:pPr>
        <w:spacing w:after="0" w:line="240" w:lineRule="auto"/>
      </w:pPr>
      <w:r>
        <w:continuationSeparator/>
      </w:r>
    </w:p>
  </w:footnote>
  <w:footnote w:id="1">
    <w:p w14:paraId="3740D087" w14:textId="57D17B84" w:rsidR="00E86E94" w:rsidRPr="00140631" w:rsidRDefault="00E86E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0631">
        <w:rPr>
          <w:rFonts w:ascii="Calibri" w:eastAsia="Times New Roman" w:hAnsi="Calibri" w:cs="Times New Roman"/>
          <w:color w:val="000000"/>
          <w:lang w:eastAsia="cs-CZ"/>
        </w:rPr>
        <w:t>bez dopadu/s dopadem (+popis vlivu na harmonogram)</w:t>
      </w:r>
    </w:p>
  </w:footnote>
  <w:footnote w:id="2">
    <w:p w14:paraId="244E872A" w14:textId="596AC46E" w:rsidR="00110202" w:rsidRDefault="00110202">
      <w:pPr>
        <w:pStyle w:val="Textpoznpodarou"/>
      </w:pPr>
      <w:r>
        <w:rPr>
          <w:rStyle w:val="Znakapoznpodarou"/>
        </w:rPr>
        <w:footnoteRef/>
      </w:r>
      <w:r>
        <w:t xml:space="preserve"> Statutární orgán/pověřená osoba</w:t>
      </w:r>
    </w:p>
  </w:footnote>
  <w:footnote w:id="3">
    <w:p w14:paraId="45941D55" w14:textId="22F2520E" w:rsidR="00110202" w:rsidRDefault="00110202">
      <w:pPr>
        <w:pStyle w:val="Textpoznpodarou"/>
      </w:pPr>
      <w:r>
        <w:rPr>
          <w:rStyle w:val="Znakapoznpodarou"/>
        </w:rPr>
        <w:footnoteRef/>
      </w:r>
      <w:r>
        <w:t xml:space="preserve"> Příjemce může pro vlastní potřebu doplnit další osoby dle typu a rozsahu změn (TDI/zhotovitel/projektant/…) podle principu nezbytnosti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F189" w14:textId="26D7579E" w:rsidR="00CE05EC" w:rsidRDefault="00FA0D91" w:rsidP="00FA0D91">
    <w:pPr>
      <w:pStyle w:val="Zhlav"/>
      <w:ind w:left="-1134"/>
    </w:pPr>
    <w:r>
      <w:ptab w:relativeTo="margin" w:alignment="left" w:leader="none"/>
    </w:r>
    <w:r>
      <w:rPr>
        <w:noProof/>
      </w:rPr>
      <w:drawing>
        <wp:inline distT="0" distB="0" distL="0" distR="0" wp14:anchorId="7C7EA4CB" wp14:editId="2184F2FD">
          <wp:extent cx="561975" cy="561975"/>
          <wp:effectExtent l="0" t="0" r="9525" b="9525"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4088D"/>
    <w:multiLevelType w:val="hybridMultilevel"/>
    <w:tmpl w:val="754ECFE0"/>
    <w:lvl w:ilvl="0" w:tplc="1694B1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E58"/>
    <w:multiLevelType w:val="hybridMultilevel"/>
    <w:tmpl w:val="4EAA3FE4"/>
    <w:lvl w:ilvl="0" w:tplc="B184A2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7874">
    <w:abstractNumId w:val="0"/>
  </w:num>
  <w:num w:numId="2" w16cid:durableId="178048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05142"/>
    <w:rsid w:val="00036A9E"/>
    <w:rsid w:val="0003735A"/>
    <w:rsid w:val="00045101"/>
    <w:rsid w:val="0008678C"/>
    <w:rsid w:val="000B6A2F"/>
    <w:rsid w:val="000D4C68"/>
    <w:rsid w:val="000D5C62"/>
    <w:rsid w:val="000E0F58"/>
    <w:rsid w:val="000E139C"/>
    <w:rsid w:val="000E515F"/>
    <w:rsid w:val="00110202"/>
    <w:rsid w:val="00140631"/>
    <w:rsid w:val="001C25EB"/>
    <w:rsid w:val="001C3443"/>
    <w:rsid w:val="002277C4"/>
    <w:rsid w:val="00277DE4"/>
    <w:rsid w:val="002C47B3"/>
    <w:rsid w:val="002D45C5"/>
    <w:rsid w:val="002F2952"/>
    <w:rsid w:val="003104B8"/>
    <w:rsid w:val="00324FF0"/>
    <w:rsid w:val="00371321"/>
    <w:rsid w:val="003B1F4B"/>
    <w:rsid w:val="003D52E9"/>
    <w:rsid w:val="00403E9D"/>
    <w:rsid w:val="00416C0E"/>
    <w:rsid w:val="00443EC6"/>
    <w:rsid w:val="0047222C"/>
    <w:rsid w:val="00475060"/>
    <w:rsid w:val="004805C6"/>
    <w:rsid w:val="004C5514"/>
    <w:rsid w:val="004C65DA"/>
    <w:rsid w:val="004E13C3"/>
    <w:rsid w:val="004E45BD"/>
    <w:rsid w:val="004E60B0"/>
    <w:rsid w:val="0050117F"/>
    <w:rsid w:val="00522C4E"/>
    <w:rsid w:val="0057047A"/>
    <w:rsid w:val="005A0265"/>
    <w:rsid w:val="005A6A65"/>
    <w:rsid w:val="005B684A"/>
    <w:rsid w:val="00625968"/>
    <w:rsid w:val="00663667"/>
    <w:rsid w:val="00670266"/>
    <w:rsid w:val="006B52D0"/>
    <w:rsid w:val="006E5CF2"/>
    <w:rsid w:val="00717363"/>
    <w:rsid w:val="00723981"/>
    <w:rsid w:val="00745114"/>
    <w:rsid w:val="00754CD7"/>
    <w:rsid w:val="00784A71"/>
    <w:rsid w:val="007B6103"/>
    <w:rsid w:val="007E2E4A"/>
    <w:rsid w:val="00827E3D"/>
    <w:rsid w:val="008575AC"/>
    <w:rsid w:val="008872B2"/>
    <w:rsid w:val="008971FB"/>
    <w:rsid w:val="008A424E"/>
    <w:rsid w:val="008B72CB"/>
    <w:rsid w:val="008D2D47"/>
    <w:rsid w:val="008F3370"/>
    <w:rsid w:val="00902A51"/>
    <w:rsid w:val="0097553B"/>
    <w:rsid w:val="00A60D99"/>
    <w:rsid w:val="00AA6274"/>
    <w:rsid w:val="00AB1AF9"/>
    <w:rsid w:val="00AC012B"/>
    <w:rsid w:val="00AF06E8"/>
    <w:rsid w:val="00AF2AE4"/>
    <w:rsid w:val="00B075FD"/>
    <w:rsid w:val="00B320CF"/>
    <w:rsid w:val="00B334FB"/>
    <w:rsid w:val="00B57A68"/>
    <w:rsid w:val="00B901B2"/>
    <w:rsid w:val="00BE77EA"/>
    <w:rsid w:val="00C05CCF"/>
    <w:rsid w:val="00C7782D"/>
    <w:rsid w:val="00CB67DC"/>
    <w:rsid w:val="00CE05EC"/>
    <w:rsid w:val="00D2115A"/>
    <w:rsid w:val="00D21496"/>
    <w:rsid w:val="00D24874"/>
    <w:rsid w:val="00D41C2F"/>
    <w:rsid w:val="00D82E03"/>
    <w:rsid w:val="00D97F21"/>
    <w:rsid w:val="00DC050F"/>
    <w:rsid w:val="00DC7AFB"/>
    <w:rsid w:val="00E0342E"/>
    <w:rsid w:val="00E126CC"/>
    <w:rsid w:val="00E86E94"/>
    <w:rsid w:val="00EB3CEA"/>
    <w:rsid w:val="00ED0BF6"/>
    <w:rsid w:val="00F00217"/>
    <w:rsid w:val="00F61A74"/>
    <w:rsid w:val="00F6751A"/>
    <w:rsid w:val="00F84C0A"/>
    <w:rsid w:val="00FA0D91"/>
    <w:rsid w:val="00FA18BD"/>
    <w:rsid w:val="00FB63B6"/>
    <w:rsid w:val="00FC33D8"/>
    <w:rsid w:val="00FC5DC4"/>
    <w:rsid w:val="00FD52C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BB8D3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character" w:customStyle="1" w:styleId="WebovstrnkyvzpatChar">
    <w:name w:val="Webové stránky v zápatí Char"/>
    <w:basedOn w:val="Standardnpsmoodstavce"/>
    <w:link w:val="Webovstrnkyvzpat"/>
    <w:locked/>
    <w:rsid w:val="00FA0D9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A0D91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6E9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7488-27CF-41B5-AD80-98B27337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Vopátková Alena Bc.</cp:lastModifiedBy>
  <cp:revision>4</cp:revision>
  <cp:lastPrinted>2024-12-19T13:18:00Z</cp:lastPrinted>
  <dcterms:created xsi:type="dcterms:W3CDTF">2025-02-05T11:47:00Z</dcterms:created>
  <dcterms:modified xsi:type="dcterms:W3CDTF">2025-02-05T11:49:00Z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5658094af175f80a634cfc1da3606f1f077c3b38e111e2e886b56b3d49762d9b</vt:lpwstr>
  </property>
</Properties>
</file>