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97" w:x="567" w:y="5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UWDIBI+Arial-BoldMT"/>
          <w:color w:val="000000"/>
          <w:spacing w:val="0"/>
          <w:sz w:val="24"/>
        </w:rPr>
      </w:pPr>
      <w:r>
        <w:rPr>
          <w:rFonts w:ascii="UWDIBI+Arial-BoldMT"/>
          <w:color w:val="000000"/>
          <w:spacing w:val="-2"/>
          <w:sz w:val="24"/>
        </w:rPr>
        <w:t>ICETECHNIK.CZ</w:t>
      </w:r>
      <w:r>
        <w:rPr>
          <w:rFonts w:ascii="UWDIBI+Arial-BoldMT"/>
          <w:color w:val="000000"/>
          <w:spacing w:val="-2"/>
          <w:sz w:val="24"/>
        </w:rPr>
        <w:t xml:space="preserve"> </w:t>
      </w:r>
      <w:r>
        <w:rPr>
          <w:rFonts w:ascii="UWDIBI+Arial-BoldMT"/>
          <w:color w:val="000000"/>
          <w:spacing w:val="-2"/>
          <w:sz w:val="24"/>
        </w:rPr>
        <w:t>s.r.o.</w:t>
      </w:r>
      <w:r>
        <w:rPr>
          <w:rFonts w:ascii="UWDIBI+Arial-BoldMT"/>
          <w:color w:val="000000"/>
          <w:spacing w:val="0"/>
          <w:sz w:val="24"/>
        </w:rPr>
      </w:r>
    </w:p>
    <w:p>
      <w:pPr>
        <w:pStyle w:val="Normal"/>
        <w:framePr w:w="2925" w:x="8655" w:y="5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UWDIBI+Arial-BoldMT"/>
          <w:color w:val="000000"/>
          <w:spacing w:val="0"/>
          <w:sz w:val="24"/>
        </w:rPr>
      </w:pPr>
      <w:r>
        <w:rPr>
          <w:rFonts w:ascii="UWDIBI+Arial-BoldMT" w:hAnsi="UWDIBI+Arial-BoldMT" w:cs="UWDIBI+Arial-BoldMT"/>
          <w:color w:val="000080"/>
          <w:spacing w:val="-2"/>
          <w:sz w:val="24"/>
        </w:rPr>
        <w:t>NABÍDKA</w:t>
      </w:r>
      <w:r>
        <w:rPr>
          <w:rFonts w:ascii="UWDIBI+Arial-BoldMT"/>
          <w:color w:val="000080"/>
          <w:spacing w:val="-2"/>
          <w:sz w:val="24"/>
        </w:rPr>
        <w:t xml:space="preserve"> </w:t>
      </w:r>
      <w:r>
        <w:rPr>
          <w:rFonts w:ascii="UWDIBI+Arial-BoldMT" w:hAnsi="UWDIBI+Arial-BoldMT" w:cs="UWDIBI+Arial-BoldMT"/>
          <w:color w:val="000080"/>
          <w:spacing w:val="-2"/>
          <w:sz w:val="24"/>
        </w:rPr>
        <w:t>č.</w:t>
      </w:r>
      <w:r>
        <w:rPr>
          <w:rFonts w:ascii="UWDIBI+Arial-BoldMT"/>
          <w:color w:val="000080"/>
          <w:spacing w:val="-2"/>
          <w:sz w:val="24"/>
        </w:rPr>
        <w:t xml:space="preserve"> </w:t>
      </w:r>
      <w:r>
        <w:rPr>
          <w:rFonts w:ascii="UWDIBI+Arial-BoldMT"/>
          <w:color w:val="000080"/>
          <w:spacing w:val="-2"/>
          <w:sz w:val="24"/>
        </w:rPr>
        <w:t>25NA00118</w:t>
      </w:r>
      <w:r>
        <w:rPr>
          <w:rFonts w:ascii="UWDIBI+Arial-BoldMT"/>
          <w:color w:val="000000"/>
          <w:spacing w:val="0"/>
          <w:sz w:val="24"/>
        </w:rPr>
      </w:r>
    </w:p>
    <w:p>
      <w:pPr>
        <w:pStyle w:val="Normal"/>
        <w:framePr w:w="1011" w:x="850" w:y="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/>
          <w:color w:val="000080"/>
          <w:spacing w:val="-1"/>
          <w:sz w:val="16"/>
        </w:rPr>
        <w:t>Dodavatel: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3" w:x="6520" w:y="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 w:hAnsi="RAKBWJ+ArialMT" w:cs="RAKBWJ+ArialMT"/>
          <w:color w:val="000080"/>
          <w:spacing w:val="-1"/>
          <w:sz w:val="16"/>
        </w:rPr>
        <w:t>Odběratel: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1" w:x="7937" w:y="9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 w:hAnsi="RAKBWJ+ArialMT" w:cs="RAKBWJ+ArialMT"/>
          <w:color w:val="000000"/>
          <w:spacing w:val="-1"/>
          <w:sz w:val="18"/>
        </w:rPr>
        <w:t>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" w:x="10249" w:y="9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1"/>
          <w:sz w:val="18"/>
        </w:rPr>
        <w:t>71217975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01" w:x="7937" w:y="122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 w:hAnsi="RAKBWJ+ArialMT" w:cs="RAKBWJ+ArialMT"/>
          <w:color w:val="000000"/>
          <w:spacing w:val="-1"/>
          <w:sz w:val="18"/>
        </w:rPr>
        <w:t>DIČ: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85" w:x="10009" w:y="122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1"/>
          <w:sz w:val="18"/>
        </w:rPr>
        <w:t>CZ71217975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80" w:x="3402" w:y="12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UWDIBI+Arial-BoldMT"/>
          <w:color w:val="000000"/>
          <w:spacing w:val="0"/>
          <w:sz w:val="20"/>
        </w:rPr>
      </w:pPr>
      <w:r>
        <w:rPr>
          <w:rFonts w:ascii="UWDIBI+Arial-BoldMT"/>
          <w:color w:val="000000"/>
          <w:spacing w:val="-2"/>
          <w:sz w:val="20"/>
        </w:rPr>
        <w:t>ICETECHNIK.CZ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s.r.o.</w:t>
      </w:r>
      <w:r>
        <w:rPr>
          <w:rFonts w:ascii="UWDIBI+Arial-BoldMT"/>
          <w:color w:val="000000"/>
          <w:spacing w:val="0"/>
          <w:sz w:val="20"/>
        </w:rPr>
      </w:r>
    </w:p>
    <w:p>
      <w:pPr>
        <w:pStyle w:val="Normal"/>
        <w:framePr w:w="2280" w:x="3402" w:y="127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UWDIBI+Arial-BoldMT"/>
          <w:color w:val="000000"/>
          <w:spacing w:val="0"/>
          <w:sz w:val="20"/>
        </w:rPr>
      </w:pPr>
      <w:r>
        <w:rPr>
          <w:rFonts w:ascii="UWDIBI+Arial-BoldMT" w:hAnsi="UWDIBI+Arial-BoldMT" w:cs="UWDIBI+Arial-BoldMT"/>
          <w:color w:val="000000"/>
          <w:spacing w:val="-2"/>
          <w:sz w:val="20"/>
        </w:rPr>
        <w:t>Hostín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0"/>
          <w:sz w:val="20"/>
        </w:rPr>
        <w:t>u</w:t>
      </w:r>
      <w:r>
        <w:rPr>
          <w:rFonts w:ascii="UWDIBI+Arial-BoldMT"/>
          <w:color w:val="000000"/>
          <w:spacing w:val="-4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Vojkovic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133</w:t>
      </w:r>
      <w:r>
        <w:rPr>
          <w:rFonts w:ascii="UWDIBI+Arial-BoldMT"/>
          <w:color w:val="000000"/>
          <w:spacing w:val="0"/>
          <w:sz w:val="20"/>
        </w:rPr>
      </w:r>
    </w:p>
    <w:p>
      <w:pPr>
        <w:pStyle w:val="Normal"/>
        <w:framePr w:w="3346" w:x="6803" w:y="1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UWDIBI+Arial-BoldMT"/>
          <w:color w:val="000000"/>
          <w:spacing w:val="0"/>
          <w:sz w:val="20"/>
        </w:rPr>
      </w:pPr>
      <w:r>
        <w:rPr>
          <w:rFonts w:ascii="UWDIBI+Arial-BoldMT" w:hAnsi="UWDIBI+Arial-BoldMT" w:cs="UWDIBI+Arial-BoldMT"/>
          <w:color w:val="000000"/>
          <w:spacing w:val="-2"/>
          <w:sz w:val="20"/>
        </w:rPr>
        <w:t>Sportovní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 w:hAnsi="UWDIBI+Arial-BoldMT" w:cs="UWDIBI+Arial-BoldMT"/>
          <w:color w:val="000000"/>
          <w:spacing w:val="-2"/>
          <w:sz w:val="20"/>
        </w:rPr>
        <w:t>zařízení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 w:hAnsi="UWDIBI+Arial-BoldMT" w:cs="UWDIBI+Arial-BoldMT"/>
          <w:color w:val="000000"/>
          <w:spacing w:val="-2"/>
          <w:sz w:val="20"/>
        </w:rPr>
        <w:t>města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 w:hAnsi="UWDIBI+Arial-BoldMT" w:cs="UWDIBI+Arial-BoldMT"/>
          <w:color w:val="000000"/>
          <w:spacing w:val="-2"/>
          <w:sz w:val="20"/>
        </w:rPr>
        <w:t>Příbram</w:t>
      </w:r>
      <w:r>
        <w:rPr>
          <w:rFonts w:ascii="UWDIBI+Arial-BoldMT"/>
          <w:color w:val="000000"/>
          <w:spacing w:val="0"/>
          <w:sz w:val="20"/>
        </w:rPr>
      </w:r>
    </w:p>
    <w:p>
      <w:pPr>
        <w:pStyle w:val="Normal"/>
        <w:framePr w:w="3346" w:x="6803" w:y="15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UWDIBI+Arial-BoldMT"/>
          <w:color w:val="000000"/>
          <w:spacing w:val="0"/>
          <w:sz w:val="20"/>
        </w:rPr>
      </w:pPr>
      <w:r>
        <w:rPr>
          <w:rFonts w:ascii="UWDIBI+Arial-BoldMT" w:hAnsi="UWDIBI+Arial-BoldMT" w:cs="UWDIBI+Arial-BoldMT"/>
          <w:color w:val="000000"/>
          <w:spacing w:val="-2"/>
          <w:sz w:val="20"/>
        </w:rPr>
        <w:t>Legionářů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378</w:t>
      </w:r>
      <w:r>
        <w:rPr>
          <w:rFonts w:ascii="UWDIBI+Arial-BoldMT"/>
          <w:color w:val="000000"/>
          <w:spacing w:val="0"/>
          <w:sz w:val="20"/>
        </w:rPr>
      </w:r>
    </w:p>
    <w:p>
      <w:pPr>
        <w:pStyle w:val="Normal"/>
        <w:framePr w:w="3063" w:x="3402" w:y="17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UWDIBI+Arial-BoldMT"/>
          <w:color w:val="000000"/>
          <w:spacing w:val="0"/>
          <w:sz w:val="20"/>
        </w:rPr>
      </w:pPr>
      <w:r>
        <w:rPr>
          <w:rFonts w:ascii="UWDIBI+Arial-BoldMT"/>
          <w:color w:val="000000"/>
          <w:spacing w:val="-2"/>
          <w:sz w:val="20"/>
        </w:rPr>
        <w:t>277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44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Vojkovice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0"/>
          <w:sz w:val="20"/>
        </w:rPr>
        <w:t>u</w:t>
      </w:r>
      <w:r>
        <w:rPr>
          <w:rFonts w:ascii="UWDIBI+Arial-BoldMT"/>
          <w:color w:val="000000"/>
          <w:spacing w:val="-4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Kralup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nad</w:t>
      </w:r>
      <w:r>
        <w:rPr>
          <w:rFonts w:ascii="UWDIBI+Arial-BoldMT"/>
          <w:color w:val="000000"/>
          <w:spacing w:val="0"/>
          <w:sz w:val="20"/>
        </w:rPr>
      </w:r>
    </w:p>
    <w:p>
      <w:pPr>
        <w:pStyle w:val="Normal"/>
        <w:framePr w:w="1637" w:x="6803" w:y="20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UWDIBI+Arial-BoldMT"/>
          <w:color w:val="000000"/>
          <w:spacing w:val="0"/>
          <w:sz w:val="20"/>
        </w:rPr>
      </w:pPr>
      <w:r>
        <w:rPr>
          <w:rFonts w:ascii="UWDIBI+Arial-BoldMT"/>
          <w:color w:val="000000"/>
          <w:spacing w:val="-2"/>
          <w:sz w:val="20"/>
        </w:rPr>
        <w:t>261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/>
          <w:color w:val="000000"/>
          <w:spacing w:val="-2"/>
          <w:sz w:val="20"/>
        </w:rPr>
        <w:t>01</w:t>
      </w:r>
      <w:r>
        <w:rPr>
          <w:rFonts w:ascii="UWDIBI+Arial-BoldMT"/>
          <w:color w:val="000000"/>
          <w:spacing w:val="-2"/>
          <w:sz w:val="20"/>
        </w:rPr>
        <w:t xml:space="preserve"> </w:t>
      </w:r>
      <w:r>
        <w:rPr>
          <w:rFonts w:ascii="UWDIBI+Arial-BoldMT" w:hAnsi="UWDIBI+Arial-BoldMT" w:cs="UWDIBI+Arial-BoldMT"/>
          <w:color w:val="000000"/>
          <w:spacing w:val="-2"/>
          <w:sz w:val="20"/>
        </w:rPr>
        <w:t>Příbram</w:t>
      </w:r>
      <w:r>
        <w:rPr>
          <w:rFonts w:ascii="UWDIBI+Arial-BoldMT"/>
          <w:color w:val="000000"/>
          <w:spacing w:val="0"/>
          <w:sz w:val="20"/>
        </w:rPr>
      </w:r>
    </w:p>
    <w:p>
      <w:pPr>
        <w:pStyle w:val="Normal"/>
        <w:framePr w:w="1305" w:x="3402" w:y="221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 w:hAnsi="RAKBWJ+ArialMT" w:cs="RAKBWJ+ArialMT"/>
          <w:color w:val="000080"/>
          <w:spacing w:val="-1"/>
          <w:sz w:val="18"/>
        </w:rPr>
        <w:t>IČ:</w:t>
      </w:r>
      <w:r>
        <w:rPr>
          <w:rFonts w:ascii="Times New Roman"/>
          <w:color w:val="000080"/>
          <w:spacing w:val="3"/>
          <w:sz w:val="18"/>
        </w:rPr>
        <w:t xml:space="preserve"> </w:t>
      </w:r>
      <w:r>
        <w:rPr>
          <w:rFonts w:ascii="RAKBWJ+ArialMT"/>
          <w:color w:val="000080"/>
          <w:spacing w:val="-1"/>
          <w:sz w:val="18"/>
        </w:rPr>
        <w:t>08996792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71" w:x="3402" w:y="243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 w:hAnsi="RAKBWJ+ArialMT" w:cs="RAKBWJ+ArialMT"/>
          <w:color w:val="000080"/>
          <w:spacing w:val="-1"/>
          <w:sz w:val="18"/>
        </w:rPr>
        <w:t>DIČ:</w:t>
      </w:r>
      <w:r>
        <w:rPr>
          <w:rFonts w:ascii="Times New Roman"/>
          <w:color w:val="000080"/>
          <w:spacing w:val="3"/>
          <w:sz w:val="18"/>
        </w:rPr>
        <w:t xml:space="preserve"> </w:t>
      </w:r>
      <w:r>
        <w:rPr>
          <w:rFonts w:ascii="RAKBWJ+ArialMT"/>
          <w:color w:val="000080"/>
          <w:spacing w:val="-1"/>
          <w:sz w:val="18"/>
        </w:rPr>
        <w:t>CZ08996792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0" w:x="3402" w:y="266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1"/>
          <w:sz w:val="18"/>
        </w:rPr>
        <w:t>Telefon: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0"/>
          <w:sz w:val="18"/>
        </w:rPr>
        <w:t>+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420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601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283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252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0" w:x="3402" w:y="266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1"/>
          <w:sz w:val="18"/>
        </w:rPr>
        <w:t>Mobil: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0"/>
          <w:sz w:val="18"/>
        </w:rPr>
        <w:t>+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420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601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283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250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0" w:x="3402" w:y="266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1"/>
          <w:sz w:val="18"/>
        </w:rPr>
        <w:t>E-mail: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info@icetechnik.cz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0" w:x="3402" w:y="266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1"/>
          <w:sz w:val="18"/>
        </w:rPr>
        <w:t>www.icetechnik.cz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63" w:x="6792" w:y="315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2"/>
          <w:sz w:val="18"/>
        </w:rPr>
        <w:t>Tel.: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318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623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815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63" w:x="6792" w:y="3151"/>
        <w:widowControl w:val="off"/>
        <w:autoSpaceDE w:val="off"/>
        <w:autoSpaceDN w:val="off"/>
        <w:spacing w:before="48" w:after="0" w:line="202" w:lineRule="exact"/>
        <w:ind w:left="53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1"/>
          <w:sz w:val="18"/>
        </w:rPr>
        <w:t>04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243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122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228" w:y="340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50" w:x="6491" w:y="38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 w:hAnsi="RAKBWJ+ArialMT" w:cs="RAKBWJ+ArialMT"/>
          <w:color w:val="000080"/>
          <w:spacing w:val="-1"/>
          <w:sz w:val="16"/>
        </w:rPr>
        <w:t>Konečný</w:t>
      </w:r>
      <w:r>
        <w:rPr>
          <w:rFonts w:ascii="Times New Roman"/>
          <w:color w:val="000080"/>
          <w:spacing w:val="3"/>
          <w:sz w:val="16"/>
        </w:rPr>
        <w:t xml:space="preserve"> </w:t>
      </w:r>
      <w:r>
        <w:rPr>
          <w:rFonts w:ascii="RAKBWJ+ArialMT" w:hAnsi="RAKBWJ+ArialMT" w:cs="RAKBWJ+ArialMT"/>
          <w:color w:val="000080"/>
          <w:spacing w:val="-1"/>
          <w:sz w:val="16"/>
        </w:rPr>
        <w:t>příjemce: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32" w:x="850" w:y="39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 w:hAnsi="RAKBWJ+ArialMT" w:cs="RAKBWJ+ArialMT"/>
          <w:color w:val="000000"/>
          <w:spacing w:val="-2"/>
          <w:sz w:val="20"/>
        </w:rPr>
        <w:t>Nabídka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RAKBWJ+ArialMT" w:hAnsi="RAKBWJ+ArialMT" w:cs="RAKBWJ+ArialMT"/>
          <w:color w:val="000000"/>
          <w:spacing w:val="-2"/>
          <w:sz w:val="20"/>
        </w:rPr>
        <w:t>č.: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07" w:x="3402" w:y="39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UWDIBI+Arial-BoldMT"/>
          <w:color w:val="000000"/>
          <w:spacing w:val="0"/>
          <w:sz w:val="20"/>
        </w:rPr>
      </w:pPr>
      <w:r>
        <w:rPr>
          <w:rFonts w:ascii="UWDIBI+Arial-BoldMT"/>
          <w:color w:val="000000"/>
          <w:spacing w:val="-2"/>
          <w:sz w:val="20"/>
        </w:rPr>
        <w:t>25NA00118</w:t>
      </w:r>
      <w:r>
        <w:rPr>
          <w:rFonts w:ascii="UWDIBI+Arial-BoldMT"/>
          <w:color w:val="000000"/>
          <w:spacing w:val="0"/>
          <w:sz w:val="20"/>
        </w:rPr>
      </w:r>
    </w:p>
    <w:p>
      <w:pPr>
        <w:pStyle w:val="Normal"/>
        <w:framePr w:w="1307" w:x="3402" w:y="3913"/>
        <w:widowControl w:val="off"/>
        <w:autoSpaceDE w:val="off"/>
        <w:autoSpaceDN w:val="off"/>
        <w:spacing w:before="6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 w:hAnsi="RAKBWJ+ArialMT" w:cs="RAKBWJ+ArialMT"/>
          <w:color w:val="000000"/>
          <w:spacing w:val="-2"/>
          <w:sz w:val="20"/>
        </w:rPr>
        <w:t>Příkazem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6" w:x="850" w:y="4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/>
          <w:color w:val="000000"/>
          <w:spacing w:val="-2"/>
          <w:sz w:val="20"/>
        </w:rPr>
        <w:t>Forma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RAKBWJ+ArialMT" w:hAnsi="RAKBWJ+ArialMT" w:cs="RAKBWJ+ArialMT"/>
          <w:color w:val="000000"/>
          <w:spacing w:val="-2"/>
          <w:sz w:val="20"/>
        </w:rPr>
        <w:t>úhrady: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6" w:x="850" w:y="4196"/>
        <w:widowControl w:val="off"/>
        <w:autoSpaceDE w:val="off"/>
        <w:autoSpaceDN w:val="off"/>
        <w:spacing w:before="6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/>
          <w:color w:val="000000"/>
          <w:spacing w:val="-2"/>
          <w:sz w:val="20"/>
        </w:rPr>
        <w:t>Datum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RAKBWJ+ArialMT" w:hAnsi="RAKBWJ+ArialMT" w:cs="RAKBWJ+ArialMT"/>
          <w:color w:val="000000"/>
          <w:spacing w:val="-2"/>
          <w:sz w:val="20"/>
        </w:rPr>
        <w:t>zápisu: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6" w:x="850" w:y="4196"/>
        <w:widowControl w:val="off"/>
        <w:autoSpaceDE w:val="off"/>
        <w:autoSpaceDN w:val="off"/>
        <w:spacing w:before="6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/>
          <w:color w:val="000000"/>
          <w:spacing w:val="-2"/>
          <w:sz w:val="20"/>
        </w:rPr>
        <w:t>Platno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RAKBWJ+ArialMT"/>
          <w:color w:val="000000"/>
          <w:spacing w:val="-2"/>
          <w:sz w:val="20"/>
        </w:rPr>
        <w:t>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1" w:x="3402" w:y="44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/>
          <w:color w:val="000000"/>
          <w:spacing w:val="-2"/>
          <w:sz w:val="20"/>
        </w:rPr>
        <w:t>19.02.2025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1" w:x="3402" w:y="4480"/>
        <w:widowControl w:val="off"/>
        <w:autoSpaceDE w:val="off"/>
        <w:autoSpaceDN w:val="off"/>
        <w:spacing w:before="6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/>
          <w:color w:val="000000"/>
          <w:spacing w:val="-2"/>
          <w:sz w:val="20"/>
        </w:rPr>
        <w:t>30.04.2025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850" w:y="53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 w:hAnsi="RAKBWJ+ArialMT" w:cs="RAKBWJ+ArialMT"/>
          <w:color w:val="000080"/>
          <w:spacing w:val="-2"/>
          <w:sz w:val="20"/>
        </w:rPr>
        <w:t>Cenová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 w:hAnsi="RAKBWJ+ArialMT" w:cs="RAKBWJ+ArialMT"/>
          <w:color w:val="000080"/>
          <w:spacing w:val="-2"/>
          <w:sz w:val="20"/>
        </w:rPr>
        <w:t>nabídka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na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 w:hAnsi="RAKBWJ+ArialMT" w:cs="RAKBWJ+ArialMT"/>
          <w:color w:val="000080"/>
          <w:spacing w:val="-2"/>
          <w:sz w:val="20"/>
        </w:rPr>
        <w:t>dodání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0"/>
          <w:sz w:val="20"/>
        </w:rPr>
        <w:t>a</w:t>
      </w:r>
      <w:r>
        <w:rPr>
          <w:rFonts w:ascii="Times New Roman"/>
          <w:color w:val="000080"/>
          <w:spacing w:val="2"/>
          <w:sz w:val="20"/>
        </w:rPr>
        <w:t xml:space="preserve"> </w:t>
      </w:r>
      <w:r>
        <w:rPr>
          <w:rFonts w:ascii="RAKBWJ+ArialMT" w:hAnsi="RAKBWJ+ArialMT" w:cs="RAKBWJ+ArialMT"/>
          <w:color w:val="000080"/>
          <w:spacing w:val="-2"/>
          <w:sz w:val="20"/>
        </w:rPr>
        <w:t>uvedení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do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provozu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 w:hAnsi="RAKBWJ+ArialMT" w:cs="RAKBWJ+ArialMT"/>
          <w:color w:val="000080"/>
          <w:spacing w:val="-2"/>
          <w:sz w:val="20"/>
        </w:rPr>
        <w:t>trakční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baterie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80V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5PzS775Ah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pro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ledovou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rolbu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WM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Mammoth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850" w:y="53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 w:hAnsi="RAKBWJ+ArialMT" w:cs="RAKBWJ+ArialMT"/>
          <w:color w:val="000080"/>
          <w:spacing w:val="-2"/>
          <w:sz w:val="20"/>
        </w:rPr>
        <w:t>v.č.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0727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r.v.</w:t>
      </w:r>
      <w:r>
        <w:rPr>
          <w:rFonts w:ascii="Times New Roman"/>
          <w:color w:val="000080"/>
          <w:spacing w:val="4"/>
          <w:sz w:val="20"/>
        </w:rPr>
        <w:t xml:space="preserve"> </w:t>
      </w:r>
      <w:r>
        <w:rPr>
          <w:rFonts w:ascii="RAKBWJ+ArialMT"/>
          <w:color w:val="000080"/>
          <w:spacing w:val="-2"/>
          <w:sz w:val="20"/>
        </w:rPr>
        <w:t>2017: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9" w:x="850" w:y="605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 w:hAnsi="RAKBWJ+ArialMT" w:cs="RAKBWJ+ArialMT"/>
          <w:color w:val="000000"/>
          <w:spacing w:val="-1"/>
          <w:sz w:val="18"/>
        </w:rPr>
        <w:t>Označení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 w:hAnsi="RAKBWJ+ArialMT" w:cs="RAKBWJ+ArialMT"/>
          <w:color w:val="000000"/>
          <w:spacing w:val="-1"/>
          <w:sz w:val="18"/>
        </w:rPr>
        <w:t>dodávky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95" w:x="3840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 w:hAnsi="RAKBWJ+ArialMT" w:cs="RAKBWJ+ArialMT"/>
          <w:color w:val="000000"/>
          <w:spacing w:val="-1"/>
          <w:sz w:val="16"/>
        </w:rPr>
        <w:t>Množství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5" w:x="3840" w:y="6052"/>
        <w:widowControl w:val="off"/>
        <w:autoSpaceDE w:val="off"/>
        <w:autoSpaceDN w:val="off"/>
        <w:spacing w:before="247" w:after="0" w:line="202" w:lineRule="exact"/>
        <w:ind w:left="5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LVMNA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LVMNA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5" w:x="5537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/>
          <w:color w:val="000000"/>
          <w:spacing w:val="-1"/>
          <w:sz w:val="16"/>
        </w:rPr>
        <w:t>J.cena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4" w:x="6261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/>
          <w:color w:val="000000"/>
          <w:spacing w:val="-1"/>
          <w:sz w:val="16"/>
        </w:rPr>
        <w:t>Sleva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6" w:x="7555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/>
          <w:color w:val="000000"/>
          <w:spacing w:val="-1"/>
          <w:sz w:val="16"/>
        </w:rPr>
        <w:t>Cena</w:t>
      </w:r>
      <w:r>
        <w:rPr>
          <w:rFonts w:ascii="Times New Roman"/>
          <w:color w:val="000000"/>
          <w:spacing w:val="48"/>
          <w:sz w:val="16"/>
        </w:rPr>
        <w:t xml:space="preserve"> </w:t>
      </w:r>
      <w:r>
        <w:rPr>
          <w:rFonts w:ascii="RAKBWJ+ArialMT"/>
          <w:color w:val="000000"/>
          <w:spacing w:val="-1"/>
          <w:sz w:val="16"/>
        </w:rPr>
        <w:t>%DPH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1" w:x="9442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/>
          <w:color w:val="000000"/>
          <w:spacing w:val="-1"/>
          <w:sz w:val="16"/>
        </w:rPr>
        <w:t>DPH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07" w:x="10273" w:y="6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AKBWJ+ArialMT" w:hAnsi="RAKBWJ+ArialMT" w:cs="RAKBWJ+ArialMT"/>
          <w:color w:val="000000"/>
          <w:spacing w:val="-1"/>
          <w:sz w:val="16"/>
        </w:rPr>
        <w:t>Kč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RAKBWJ+ArialMT"/>
          <w:color w:val="000000"/>
          <w:spacing w:val="-1"/>
          <w:sz w:val="16"/>
        </w:rPr>
        <w:t>Celkem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71" w:x="850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 w:hAnsi="TLVMNA+ArialMT" w:cs="TLVMNA+ArialMT"/>
          <w:color w:val="000000"/>
          <w:spacing w:val="-1"/>
          <w:sz w:val="18"/>
        </w:rPr>
        <w:t>Trakční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2"/>
          <w:sz w:val="18"/>
        </w:rPr>
        <w:t>baterie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80V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5PzS775Ah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71" w:x="850" w:y="6479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AQ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set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80V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71" w:x="850" w:y="6479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Doprava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 w:hAnsi="TLVMNA+ArialMT" w:cs="TLVMNA+ArialMT"/>
          <w:color w:val="000000"/>
          <w:spacing w:val="-1"/>
          <w:sz w:val="18"/>
        </w:rPr>
        <w:t>trakční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2"/>
          <w:sz w:val="18"/>
        </w:rPr>
        <w:t>baterie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LVMNA+ArialMT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LVMNA+ArialMT" w:hAnsi="TLVMNA+ArialMT" w:cs="TLVMNA+ArialMT"/>
          <w:color w:val="000000"/>
          <w:spacing w:val="-1"/>
          <w:sz w:val="18"/>
        </w:rPr>
        <w:t>včetně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71" w:x="850" w:y="64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manipulace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 w:hAnsi="TLVMNA+ArialMT" w:cs="TLVMNA+ArialMT"/>
          <w:color w:val="000000"/>
          <w:spacing w:val="-2"/>
          <w:sz w:val="18"/>
        </w:rPr>
        <w:t>při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 w:hAnsi="TLVMNA+ArialMT" w:cs="TLVMNA+ArialMT"/>
          <w:color w:val="000000"/>
          <w:spacing w:val="-1"/>
          <w:sz w:val="18"/>
        </w:rPr>
        <w:t>výměně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2"/>
          <w:sz w:val="18"/>
        </w:rPr>
        <w:t>baterie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71" w:x="850" w:y="64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2"/>
          <w:sz w:val="18"/>
        </w:rPr>
        <w:t>Servis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 w:hAnsi="TLVMNA+ArialMT" w:cs="TLVMNA+ArialMT"/>
          <w:color w:val="000000"/>
          <w:spacing w:val="-1"/>
          <w:sz w:val="18"/>
        </w:rPr>
        <w:t>ledových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2"/>
          <w:sz w:val="18"/>
        </w:rPr>
        <w:t>roleb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36" w:x="5102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319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36" w:x="5102" w:y="6479"/>
        <w:widowControl w:val="off"/>
        <w:autoSpaceDE w:val="off"/>
        <w:autoSpaceDN w:val="off"/>
        <w:spacing w:before="36" w:after="0" w:line="202" w:lineRule="exact"/>
        <w:ind w:left="3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970,00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36" w:x="5102" w:y="6479"/>
        <w:widowControl w:val="off"/>
        <w:autoSpaceDE w:val="off"/>
        <w:autoSpaceDN w:val="off"/>
        <w:spacing w:before="36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14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700,00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09" w:x="7030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319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700,00</w:t>
      </w:r>
      <w:r>
        <w:rPr>
          <w:rFonts w:ascii="Times New Roman"/>
          <w:color w:val="000000"/>
          <w:spacing w:val="180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21%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09" w:x="7030" w:y="6479"/>
        <w:widowControl w:val="off"/>
        <w:autoSpaceDE w:val="off"/>
        <w:autoSpaceDN w:val="off"/>
        <w:spacing w:before="36" w:after="0" w:line="202" w:lineRule="exact"/>
        <w:ind w:left="3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970,00</w:t>
      </w:r>
      <w:r>
        <w:rPr>
          <w:rFonts w:ascii="Times New Roman"/>
          <w:color w:val="000000"/>
          <w:spacing w:val="172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21%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09" w:x="7030" w:y="6479"/>
        <w:widowControl w:val="off"/>
        <w:autoSpaceDE w:val="off"/>
        <w:autoSpaceDN w:val="off"/>
        <w:spacing w:before="36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14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700,00</w:t>
      </w:r>
      <w:r>
        <w:rPr>
          <w:rFonts w:ascii="Times New Roman"/>
          <w:color w:val="000000"/>
          <w:spacing w:val="178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21%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5" w:x="8973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67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137,00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5" w:x="8973" w:y="6479"/>
        <w:widowControl w:val="off"/>
        <w:autoSpaceDE w:val="off"/>
        <w:autoSpaceDN w:val="off"/>
        <w:spacing w:before="36" w:after="0" w:line="202" w:lineRule="exact"/>
        <w:ind w:left="2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203,70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5" w:x="8973" w:y="6479"/>
        <w:widowControl w:val="off"/>
        <w:autoSpaceDE w:val="off"/>
        <w:autoSpaceDN w:val="off"/>
        <w:spacing w:before="36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087,00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32" w:x="10148" w:y="647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386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837,00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32" w:x="10148" w:y="6479"/>
        <w:widowControl w:val="off"/>
        <w:autoSpaceDE w:val="off"/>
        <w:autoSpaceDN w:val="off"/>
        <w:spacing w:before="36" w:after="0" w:line="202" w:lineRule="exact"/>
        <w:ind w:left="20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173,70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32" w:x="10148" w:y="6479"/>
        <w:widowControl w:val="off"/>
        <w:autoSpaceDE w:val="off"/>
        <w:autoSpaceDN w:val="off"/>
        <w:spacing w:before="36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17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787,00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57" w:x="4378" w:y="671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LVMNA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LVMNA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7" w:x="4378" w:y="6717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LVMNA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LVMNA+ArialMT"/>
          <w:color w:val="000000"/>
          <w:spacing w:val="-1"/>
          <w:sz w:val="16"/>
        </w:rPr>
        <w:t>ks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5" w:x="4176" w:y="7355"/>
        <w:widowControl w:val="off"/>
        <w:autoSpaceDE w:val="off"/>
        <w:autoSpaceDN w:val="off"/>
        <w:spacing w:before="0" w:after="0" w:line="202" w:lineRule="exact"/>
        <w:ind w:left="20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LVMNA+ArialMT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LVMNA+ArialMT"/>
          <w:color w:val="000000"/>
          <w:spacing w:val="-1"/>
          <w:sz w:val="16"/>
        </w:rPr>
        <w:t>hod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5" w:x="4176" w:y="735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LVMNA+ArialMT"/>
          <w:color w:val="000000"/>
          <w:spacing w:val="-1"/>
          <w:sz w:val="18"/>
        </w:rPr>
        <w:t>200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LVMNA+ArialMT"/>
          <w:color w:val="000000"/>
          <w:spacing w:val="-1"/>
          <w:sz w:val="16"/>
        </w:rPr>
        <w:t>km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3" w:x="5455" w:y="73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750,00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5455" w:y="7355"/>
        <w:widowControl w:val="off"/>
        <w:autoSpaceDE w:val="off"/>
        <w:autoSpaceDN w:val="off"/>
        <w:spacing w:before="36" w:after="0" w:line="202" w:lineRule="exact"/>
        <w:ind w:left="10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16,00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07" w:x="7232" w:y="73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000,00</w:t>
      </w:r>
      <w:r>
        <w:rPr>
          <w:rFonts w:ascii="Times New Roman"/>
          <w:color w:val="000000"/>
          <w:spacing w:val="176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21%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07" w:x="7232" w:y="735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200,00</w:t>
      </w:r>
      <w:r>
        <w:rPr>
          <w:rFonts w:ascii="Times New Roman"/>
          <w:color w:val="000000"/>
          <w:spacing w:val="176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21%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9225" w:y="73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630,00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93" w:x="9225" w:y="735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672,00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1" w:x="10350" w:y="735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630,00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1" w:x="10350" w:y="7355"/>
        <w:widowControl w:val="off"/>
        <w:autoSpaceDE w:val="off"/>
        <w:autoSpaceDN w:val="off"/>
        <w:spacing w:before="36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872,00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3" w:x="850" w:y="759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Doprava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52" w:x="850" w:y="81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 w:hAnsi="TLVMNA+ArialMT" w:cs="TLVMNA+ArialMT"/>
          <w:color w:val="000000"/>
          <w:spacing w:val="-1"/>
          <w:sz w:val="18"/>
        </w:rPr>
        <w:t>Součet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 w:hAnsi="TLVMNA+ArialMT" w:cs="TLVMNA+ArialMT"/>
          <w:color w:val="000000"/>
          <w:spacing w:val="-1"/>
          <w:sz w:val="18"/>
        </w:rPr>
        <w:t>položek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28" w:x="7030" w:y="81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341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570,00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29" w:x="8973" w:y="81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71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729,70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28" w:x="10148" w:y="811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LVMNA+ArialMT"/>
          <w:color w:val="000000"/>
          <w:spacing w:val="-1"/>
          <w:sz w:val="18"/>
        </w:rPr>
        <w:t>413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LVMNA+ArialMT"/>
          <w:color w:val="000000"/>
          <w:spacing w:val="-1"/>
          <w:sz w:val="18"/>
        </w:rPr>
        <w:t>299,70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23" w:x="850" w:y="83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/>
          <w:color w:val="000000"/>
          <w:spacing w:val="-2"/>
          <w:sz w:val="20"/>
        </w:rPr>
        <w:t>CELKEM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RAKBWJ+ArialMT"/>
          <w:color w:val="000000"/>
          <w:spacing w:val="0"/>
          <w:sz w:val="20"/>
        </w:rPr>
        <w:t>K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RAKBWJ+ArialMT" w:hAnsi="RAKBWJ+ArialMT" w:cs="RAKBWJ+ArialMT"/>
          <w:color w:val="000000"/>
          <w:spacing w:val="-2"/>
          <w:sz w:val="20"/>
        </w:rPr>
        <w:t>ÚHRADĚ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23" w:x="10064" w:y="83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RAKBWJ+ArialMT"/>
          <w:color w:val="000000"/>
          <w:spacing w:val="-2"/>
          <w:sz w:val="20"/>
        </w:rPr>
        <w:t>413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RAKBWJ+ArialMT"/>
          <w:color w:val="000000"/>
          <w:spacing w:val="-2"/>
          <w:sz w:val="20"/>
        </w:rPr>
        <w:t>299,70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34" w:x="850" w:y="90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UWDIBI+Arial-BoldMT"/>
          <w:color w:val="000000"/>
          <w:spacing w:val="0"/>
          <w:sz w:val="22"/>
        </w:rPr>
      </w:pPr>
      <w:r>
        <w:rPr>
          <w:rFonts w:ascii="UWDIBI+Arial-BoldMT" w:hAnsi="UWDIBI+Arial-BoldMT" w:cs="UWDIBI+Arial-BoldMT"/>
          <w:color w:val="000080"/>
          <w:spacing w:val="-1"/>
          <w:sz w:val="22"/>
        </w:rPr>
        <w:t>Termín</w:t>
      </w:r>
      <w:r>
        <w:rPr>
          <w:rFonts w:ascii="UWDIBI+Arial-BoldMT"/>
          <w:color w:val="000080"/>
          <w:spacing w:val="-1"/>
          <w:sz w:val="22"/>
        </w:rPr>
        <w:t xml:space="preserve"> </w:t>
      </w:r>
      <w:r>
        <w:rPr>
          <w:rFonts w:ascii="UWDIBI+Arial-BoldMT" w:hAnsi="UWDIBI+Arial-BoldMT" w:cs="UWDIBI+Arial-BoldMT"/>
          <w:color w:val="000080"/>
          <w:spacing w:val="-1"/>
          <w:sz w:val="22"/>
        </w:rPr>
        <w:t>dodání</w:t>
      </w:r>
      <w:r>
        <w:rPr>
          <w:rFonts w:ascii="UWDIBI+Arial-BoldMT"/>
          <w:color w:val="000080"/>
          <w:spacing w:val="0"/>
          <w:sz w:val="22"/>
        </w:rPr>
        <w:t xml:space="preserve"> </w:t>
      </w:r>
      <w:r>
        <w:rPr>
          <w:rFonts w:ascii="UWDIBI+Arial-BoldMT"/>
          <w:color w:val="000080"/>
          <w:spacing w:val="-1"/>
          <w:sz w:val="22"/>
        </w:rPr>
        <w:t>4-5</w:t>
      </w:r>
      <w:r>
        <w:rPr>
          <w:rFonts w:ascii="UWDIBI+Arial-BoldMT"/>
          <w:color w:val="000080"/>
          <w:spacing w:val="-1"/>
          <w:sz w:val="22"/>
        </w:rPr>
        <w:t xml:space="preserve"> </w:t>
      </w:r>
      <w:r>
        <w:rPr>
          <w:rFonts w:ascii="UWDIBI+Arial-BoldMT" w:hAnsi="UWDIBI+Arial-BoldMT" w:cs="UWDIBI+Arial-BoldMT"/>
          <w:color w:val="000080"/>
          <w:spacing w:val="-1"/>
          <w:sz w:val="22"/>
        </w:rPr>
        <w:t>týdnů.</w:t>
      </w:r>
      <w:r>
        <w:rPr>
          <w:rFonts w:ascii="UWDIBI+Arial-BoldMT"/>
          <w:color w:val="000000"/>
          <w:spacing w:val="0"/>
          <w:sz w:val="22"/>
        </w:rPr>
      </w:r>
    </w:p>
    <w:p>
      <w:pPr>
        <w:pStyle w:val="Normal"/>
        <w:framePr w:w="2135" w:x="850" w:y="143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2"/>
          <w:sz w:val="20"/>
        </w:rPr>
        <w:t>Vystavil: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RAKBWJ+ArialMT"/>
          <w:color w:val="000000"/>
          <w:spacing w:val="-1"/>
          <w:sz w:val="18"/>
        </w:rPr>
        <w:t>David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RAKBWJ+ArialMT" w:hAnsi="RAKBWJ+ArialMT" w:cs="RAKBWJ+ArialMT"/>
          <w:color w:val="000000"/>
          <w:spacing w:val="-1"/>
          <w:sz w:val="18"/>
        </w:rPr>
        <w:t>Hladký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62" w:x="1701" w:y="1459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AKBWJ+ArialMT"/>
          <w:color w:val="000000"/>
          <w:spacing w:val="-1"/>
          <w:sz w:val="18"/>
        </w:rPr>
        <w:t>david.hladky@icetechnik.cz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77" w:x="850" w:y="1545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RAKBWJ+ArialMT" w:hAnsi="RAKBWJ+ArialMT" w:cs="RAKBWJ+ArialMT"/>
          <w:color w:val="000000"/>
          <w:spacing w:val="-2"/>
          <w:sz w:val="14"/>
        </w:rPr>
        <w:t>Ekonomický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RAKBWJ+ArialMT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RAKBWJ+ArialMT" w:hAnsi="RAKBWJ+ArialMT" w:cs="RAKBWJ+ArialMT"/>
          <w:color w:val="000000"/>
          <w:spacing w:val="-2"/>
          <w:sz w:val="14"/>
        </w:rPr>
        <w:t>informační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RAKBWJ+ArialMT" w:hAnsi="RAKBWJ+ArialMT" w:cs="RAKBWJ+ArialMT"/>
          <w:color w:val="000000"/>
          <w:spacing w:val="-2"/>
          <w:sz w:val="14"/>
        </w:rPr>
        <w:t>systém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RAKBWJ+ArialMT"/>
          <w:color w:val="000000"/>
          <w:spacing w:val="-2"/>
          <w:sz w:val="14"/>
        </w:rPr>
        <w:t>POHODA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25pt;margin-top:40.6500015258789pt;z-index:-3;width:541.700012207031pt;height:745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UWDIBI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57EC05D-0000-0000-0000-000000000000}"/>
  </w:font>
  <w:font w:name="RAKBWJ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EAEDA0D-0000-0000-0000-000000000000}"/>
  </w:font>
  <w:font w:name="TLVMNA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6D42019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198</Words>
  <Characters>1030</Characters>
  <Application>Aspose</Application>
  <DocSecurity>0</DocSecurity>
  <Lines>82</Lines>
  <Paragraphs>82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2025-02-24T07:34:08+00:00</dcterms:created>
  <dcterms:modified xmlns:xsi="http://www.w3.org/2001/XMLSchema-instance" xmlns:dcterms="http://purl.org/dc/terms/" xsi:type="dcterms:W3CDTF">2025-02-24T07:34:08+00:00</dcterms:modified>
</coreProperties>
</file>