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55280F24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</w:t>
      </w:r>
      <w:r w:rsidRPr="00EB2838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440/</w:t>
      </w:r>
      <w:r w:rsidR="00C25A4C" w:rsidRPr="00EB2838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14999</w:t>
      </w:r>
      <w:r w:rsidRPr="00EB2838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/202</w:t>
      </w:r>
      <w:r w:rsidR="00EF20EC" w:rsidRPr="00EB2838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5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Evidenční číslo:  </w:t>
      </w:r>
      <w:r w:rsidR="00D57FE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4014H12</w:t>
      </w:r>
      <w:r w:rsidR="00EF20EC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5</w:t>
      </w:r>
      <w:r w:rsidR="00D57FE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000</w:t>
      </w:r>
      <w:r w:rsidR="00EF20EC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1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   Zn:</w:t>
      </w:r>
      <w:r w:rsidR="00D57FE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KH</w:t>
      </w:r>
    </w:p>
    <w:p w14:paraId="107DB4B3" w14:textId="77777777" w:rsidR="0052595F" w:rsidRPr="009C65A2" w:rsidRDefault="0052595F" w:rsidP="00940A7C">
      <w:pPr>
        <w:spacing w:line="360" w:lineRule="auto"/>
        <w:ind w:left="703" w:hanging="703"/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</w:pPr>
    </w:p>
    <w:p w14:paraId="78AC4856" w14:textId="2E97CC19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  <w:t>Národní památkový ústav</w:t>
      </w:r>
    </w:p>
    <w:p w14:paraId="045FF14C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státní příspěvková organizace</w:t>
      </w:r>
    </w:p>
    <w:p w14:paraId="6FB8B35E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IČO: 75032333, DIČ: CZ75032333</w:t>
      </w:r>
    </w:p>
    <w:p w14:paraId="1BC61749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se sídlem: Valdštejnské nám. 162/3, PSČ 118 01 Praha 1 – Malá Strana</w:t>
      </w:r>
    </w:p>
    <w:p w14:paraId="197801FF" w14:textId="59F080AB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zastoupen: </w:t>
      </w:r>
      <w:r w:rsidR="00FB36C2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PhDr. Milošem Kadlecem, ředitelem územní památkové správy na Sychrově  </w:t>
      </w:r>
    </w:p>
    <w:p w14:paraId="2BF14923" w14:textId="3D15BA5C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bankovní spojení: Čes</w:t>
      </w:r>
      <w:r w:rsidR="0052595F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ká národní banka, č. ú.: 400004-60039011/0710</w:t>
      </w:r>
    </w:p>
    <w:p w14:paraId="6E1900D4" w14:textId="1AE54F03" w:rsidR="0099421D" w:rsidRPr="009C65A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Kontaktní osoba: </w:t>
      </w:r>
      <w:r w:rsidR="00A30E21">
        <w:rPr>
          <w:rFonts w:asciiTheme="minorHAnsi" w:eastAsia="Calibri" w:hAnsiTheme="minorHAnsi" w:cstheme="minorHAnsi"/>
          <w:color w:val="000000"/>
          <w:sz w:val="23"/>
          <w:szCs w:val="23"/>
        </w:rPr>
        <w:t>xxx</w:t>
      </w: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, vedoucí odboru správy a prezentace kulturního majetku</w:t>
      </w:r>
      <w:r w:rsidR="0099421D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,</w:t>
      </w:r>
      <w:r w:rsidR="0099421D" w:rsidRPr="009C65A2">
        <w:rPr>
          <w:rFonts w:asciiTheme="minorHAnsi" w:hAnsiTheme="minorHAnsi" w:cstheme="minorHAnsi"/>
          <w:sz w:val="23"/>
          <w:szCs w:val="23"/>
        </w:rPr>
        <w:t xml:space="preserve"> tel: </w:t>
      </w:r>
      <w:r w:rsidR="00A30E21">
        <w:rPr>
          <w:rFonts w:asciiTheme="minorHAnsi" w:hAnsiTheme="minorHAnsi" w:cstheme="minorHAnsi"/>
          <w:sz w:val="23"/>
          <w:szCs w:val="23"/>
        </w:rPr>
        <w:t>xxx</w:t>
      </w:r>
      <w:r w:rsidR="0099421D" w:rsidRPr="009C65A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336A3DD" w14:textId="77777777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</w:p>
    <w:p w14:paraId="38D5F6B1" w14:textId="238E3AB5" w:rsidR="009D2891" w:rsidRPr="009C65A2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b/>
          <w:color w:val="000000"/>
          <w:sz w:val="23"/>
          <w:szCs w:val="23"/>
        </w:rPr>
        <w:t xml:space="preserve">Doručovací adresa: </w:t>
      </w:r>
    </w:p>
    <w:p w14:paraId="226EE78E" w14:textId="65150DEB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Národní památkový ústav</w:t>
      </w:r>
    </w:p>
    <w:p w14:paraId="73C3CF74" w14:textId="71C17469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Územní památková správa na Sychrově</w:t>
      </w:r>
    </w:p>
    <w:p w14:paraId="259BD1E3" w14:textId="0C41201B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Zámek Sychrov č.p. 3, 463 44 Sychrov</w:t>
      </w:r>
    </w:p>
    <w:p w14:paraId="0365BCA5" w14:textId="77777777" w:rsidR="009D2891" w:rsidRPr="009C65A2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(dále jen „</w:t>
      </w:r>
      <w:r w:rsidRPr="009C65A2">
        <w:rPr>
          <w:rFonts w:asciiTheme="minorHAnsi" w:eastAsia="Calibri" w:hAnsiTheme="minorHAnsi" w:cstheme="minorHAnsi"/>
          <w:b/>
          <w:color w:val="000000"/>
          <w:sz w:val="23"/>
          <w:szCs w:val="23"/>
        </w:rPr>
        <w:t>Objednatel</w:t>
      </w: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“)</w:t>
      </w:r>
    </w:p>
    <w:p w14:paraId="11732554" w14:textId="77777777" w:rsidR="009D2891" w:rsidRPr="009C65A2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a</w:t>
      </w:r>
    </w:p>
    <w:p w14:paraId="7875A760" w14:textId="77777777" w:rsidR="00D57FEF" w:rsidRPr="009C65A2" w:rsidRDefault="00D57FEF" w:rsidP="00D57FEF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C65A2">
        <w:rPr>
          <w:rFonts w:asciiTheme="minorHAnsi" w:hAnsiTheme="minorHAnsi" w:cstheme="minorHAnsi"/>
          <w:b/>
          <w:bCs/>
          <w:sz w:val="23"/>
          <w:szCs w:val="23"/>
        </w:rPr>
        <w:t>Projektový atelier pro architekturu a pozemní stavby spol. s r.o.</w:t>
      </w:r>
    </w:p>
    <w:p w14:paraId="54A31379" w14:textId="5C8B0C2B" w:rsidR="00D57FEF" w:rsidRPr="009C65A2" w:rsidRDefault="00C95026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 xml:space="preserve">společnost zapsaná v obchodním rejstříku </w:t>
      </w:r>
      <w:r w:rsidR="00D57FEF" w:rsidRPr="009C65A2">
        <w:rPr>
          <w:rFonts w:asciiTheme="minorHAnsi" w:hAnsiTheme="minorHAnsi" w:cstheme="minorHAnsi"/>
          <w:bCs/>
          <w:sz w:val="23"/>
          <w:szCs w:val="23"/>
        </w:rPr>
        <w:t>vedeném Městsk</w:t>
      </w:r>
      <w:r w:rsidRPr="009C65A2">
        <w:rPr>
          <w:rFonts w:asciiTheme="minorHAnsi" w:hAnsiTheme="minorHAnsi" w:cstheme="minorHAnsi"/>
          <w:bCs/>
          <w:sz w:val="23"/>
          <w:szCs w:val="23"/>
        </w:rPr>
        <w:t>ým soudem</w:t>
      </w:r>
      <w:r w:rsidR="00D57FEF" w:rsidRPr="009C65A2">
        <w:rPr>
          <w:rFonts w:asciiTheme="minorHAnsi" w:hAnsiTheme="minorHAnsi" w:cstheme="minorHAnsi"/>
          <w:bCs/>
          <w:sz w:val="23"/>
          <w:szCs w:val="23"/>
        </w:rPr>
        <w:t xml:space="preserve"> soudu v Praze, oddíl C, vložka 9386</w:t>
      </w:r>
    </w:p>
    <w:p w14:paraId="0F2EDDB4" w14:textId="77777777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IČO: 453 08 616, DIČ: CZ45308616</w:t>
      </w:r>
    </w:p>
    <w:p w14:paraId="13FC0694" w14:textId="65A65BDA" w:rsidR="00D57FEF" w:rsidRPr="00207C5C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se sídlem</w:t>
      </w:r>
      <w:r w:rsidR="00207C5C">
        <w:rPr>
          <w:rFonts w:asciiTheme="minorHAnsi" w:hAnsiTheme="minorHAnsi" w:cstheme="minorHAnsi"/>
          <w:bCs/>
          <w:sz w:val="23"/>
          <w:szCs w:val="23"/>
        </w:rPr>
        <w:t xml:space="preserve">: </w:t>
      </w:r>
      <w:r w:rsidR="00207C5C" w:rsidRPr="00207C5C">
        <w:rPr>
          <w:rFonts w:asciiTheme="minorHAnsi" w:hAnsiTheme="minorHAnsi" w:cstheme="minorHAnsi"/>
          <w:bCs/>
          <w:sz w:val="23"/>
          <w:szCs w:val="23"/>
        </w:rPr>
        <w:t>P</w:t>
      </w:r>
      <w:r w:rsidRPr="00207C5C">
        <w:rPr>
          <w:rFonts w:asciiTheme="minorHAnsi" w:hAnsiTheme="minorHAnsi" w:cstheme="minorHAnsi"/>
          <w:bCs/>
          <w:sz w:val="23"/>
          <w:szCs w:val="23"/>
        </w:rPr>
        <w:t>raha 2 - Vinohrady, Bělehradská 199/70, PSČ 120 00</w:t>
      </w:r>
    </w:p>
    <w:p w14:paraId="46951A7B" w14:textId="64B06BFC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zastoupen</w:t>
      </w:r>
      <w:r w:rsidRPr="009C65A2">
        <w:rPr>
          <w:rFonts w:asciiTheme="minorHAnsi" w:hAnsiTheme="minorHAnsi" w:cstheme="minorHAnsi"/>
          <w:bCs/>
          <w:color w:val="0070C0"/>
          <w:sz w:val="23"/>
          <w:szCs w:val="23"/>
        </w:rPr>
        <w:t>:</w:t>
      </w:r>
      <w:r w:rsidRPr="009C65A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A30E21">
        <w:rPr>
          <w:rFonts w:asciiTheme="minorHAnsi" w:hAnsiTheme="minorHAnsi" w:cstheme="minorHAnsi"/>
          <w:bCs/>
          <w:sz w:val="23"/>
          <w:szCs w:val="23"/>
        </w:rPr>
        <w:t>xxx</w:t>
      </w:r>
      <w:r w:rsidRPr="009C65A2">
        <w:rPr>
          <w:rFonts w:asciiTheme="minorHAnsi" w:hAnsiTheme="minorHAnsi" w:cstheme="minorHAnsi"/>
          <w:bCs/>
          <w:sz w:val="23"/>
          <w:szCs w:val="23"/>
        </w:rPr>
        <w:t>, jednatel</w:t>
      </w:r>
      <w:r w:rsidR="009C65A2" w:rsidRPr="009C65A2">
        <w:rPr>
          <w:rFonts w:asciiTheme="minorHAnsi" w:hAnsiTheme="minorHAnsi" w:cstheme="minorHAnsi"/>
          <w:bCs/>
          <w:sz w:val="23"/>
          <w:szCs w:val="23"/>
        </w:rPr>
        <w:t>em</w:t>
      </w:r>
    </w:p>
    <w:p w14:paraId="7FA25626" w14:textId="2288DDEC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 xml:space="preserve">bankovní spojení: </w:t>
      </w:r>
      <w:r w:rsidR="000B7786" w:rsidRPr="009C65A2">
        <w:rPr>
          <w:rFonts w:asciiTheme="minorHAnsi" w:hAnsiTheme="minorHAnsi" w:cstheme="minorHAnsi"/>
          <w:bCs/>
          <w:sz w:val="23"/>
          <w:szCs w:val="23"/>
        </w:rPr>
        <w:t xml:space="preserve">účet vedený </w:t>
      </w:r>
      <w:r w:rsidR="00A30E21">
        <w:rPr>
          <w:rFonts w:asciiTheme="minorHAnsi" w:hAnsiTheme="minorHAnsi" w:cstheme="minorHAnsi"/>
          <w:bCs/>
          <w:sz w:val="23"/>
          <w:szCs w:val="23"/>
        </w:rPr>
        <w:t>xxx</w:t>
      </w:r>
    </w:p>
    <w:p w14:paraId="11CFF63B" w14:textId="2CFC3F81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 xml:space="preserve">Kontaktní osoba: </w:t>
      </w:r>
      <w:r w:rsidR="00A30E21">
        <w:rPr>
          <w:rFonts w:asciiTheme="minorHAnsi" w:hAnsiTheme="minorHAnsi" w:cstheme="minorHAnsi"/>
          <w:bCs/>
          <w:sz w:val="23"/>
          <w:szCs w:val="23"/>
        </w:rPr>
        <w:t>xxx</w:t>
      </w:r>
      <w:r w:rsidRPr="009C65A2">
        <w:rPr>
          <w:rFonts w:asciiTheme="minorHAnsi" w:hAnsiTheme="minorHAnsi" w:cstheme="minorHAnsi"/>
          <w:bCs/>
          <w:sz w:val="23"/>
          <w:szCs w:val="23"/>
        </w:rPr>
        <w:t>, jednatel</w:t>
      </w:r>
    </w:p>
    <w:p w14:paraId="7225E3D0" w14:textId="39DA21EA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Doručovací adresa: Bělehradská 199/70, 120 00 Praha 2</w:t>
      </w:r>
    </w:p>
    <w:p w14:paraId="37AD855B" w14:textId="77777777" w:rsidR="009D2891" w:rsidRPr="009C65A2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(dále jen „</w:t>
      </w:r>
      <w:r w:rsidRPr="009C65A2">
        <w:rPr>
          <w:rFonts w:asciiTheme="minorHAnsi" w:eastAsia="Calibri" w:hAnsiTheme="minorHAnsi" w:cstheme="minorHAnsi"/>
          <w:b/>
          <w:color w:val="000000"/>
          <w:sz w:val="23"/>
          <w:szCs w:val="23"/>
        </w:rPr>
        <w:t>Zhotovitel</w:t>
      </w: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“)</w:t>
      </w:r>
    </w:p>
    <w:p w14:paraId="16E1CA9B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</w:p>
    <w:p w14:paraId="1A8B934E" w14:textId="77777777" w:rsidR="00A12F2C" w:rsidRPr="002776DF" w:rsidRDefault="00A12F2C" w:rsidP="00A12F2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jako smluvní strany uzavřely tento</w:t>
      </w:r>
    </w:p>
    <w:p w14:paraId="779EDD9E" w14:textId="77777777" w:rsidR="00A12F2C" w:rsidRPr="002776DF" w:rsidRDefault="00A12F2C" w:rsidP="00A12F2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4A8DEC7" w14:textId="11C9E45F" w:rsidR="00A12F2C" w:rsidRPr="002677C8" w:rsidRDefault="00A12F2C" w:rsidP="00A12F2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2677C8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180599" w:rsidRPr="002677C8">
        <w:rPr>
          <w:rFonts w:asciiTheme="minorHAnsi" w:hAnsiTheme="minorHAnsi" w:cstheme="minorHAnsi"/>
          <w:b/>
          <w:bCs/>
          <w:sz w:val="28"/>
          <w:szCs w:val="28"/>
        </w:rPr>
        <w:t>odatek</w:t>
      </w:r>
      <w:r w:rsidRPr="002677C8">
        <w:rPr>
          <w:rFonts w:asciiTheme="minorHAnsi" w:hAnsiTheme="minorHAnsi" w:cstheme="minorHAnsi"/>
          <w:b/>
          <w:bCs/>
          <w:sz w:val="28"/>
          <w:szCs w:val="28"/>
        </w:rPr>
        <w:t xml:space="preserve"> č. 1 ke Smlouvě o dílo </w:t>
      </w:r>
    </w:p>
    <w:p w14:paraId="3122FB9F" w14:textId="77777777" w:rsidR="00DD3A2C" w:rsidRPr="002776DF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3"/>
          <w:szCs w:val="23"/>
          <w:lang w:eastAsia="x-none"/>
        </w:rPr>
      </w:pPr>
    </w:p>
    <w:p w14:paraId="3A9E38D5" w14:textId="77777777" w:rsidR="002801BE" w:rsidRPr="002776DF" w:rsidRDefault="002801BE" w:rsidP="002801B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A.</w:t>
      </w:r>
    </w:p>
    <w:p w14:paraId="62F72921" w14:textId="5B105CFC" w:rsidR="002801BE" w:rsidRPr="0099370D" w:rsidRDefault="002801BE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99370D">
        <w:rPr>
          <w:rFonts w:asciiTheme="minorHAnsi" w:hAnsiTheme="minorHAnsi" w:cstheme="minorHAnsi"/>
          <w:sz w:val="23"/>
          <w:szCs w:val="23"/>
        </w:rPr>
        <w:t xml:space="preserve">Objednatel a Zhotovitel uzavřeli dne </w:t>
      </w:r>
      <w:r w:rsidR="0099370D" w:rsidRPr="0099370D">
        <w:rPr>
          <w:rFonts w:asciiTheme="minorHAnsi" w:hAnsiTheme="minorHAnsi" w:cstheme="minorHAnsi"/>
          <w:sz w:val="23"/>
          <w:szCs w:val="23"/>
        </w:rPr>
        <w:t>4.2.2025</w:t>
      </w:r>
      <w:r w:rsidRPr="0099370D">
        <w:rPr>
          <w:rFonts w:asciiTheme="minorHAnsi" w:hAnsiTheme="minorHAnsi" w:cstheme="minorHAnsi"/>
          <w:sz w:val="23"/>
          <w:szCs w:val="23"/>
        </w:rPr>
        <w:t xml:space="preserve"> Smlouvu o dílo č.j. NPÚ-440/</w:t>
      </w:r>
      <w:r w:rsidR="0099370D" w:rsidRPr="0099370D">
        <w:rPr>
          <w:rFonts w:asciiTheme="minorHAnsi" w:hAnsiTheme="minorHAnsi" w:cstheme="minorHAnsi"/>
          <w:sz w:val="23"/>
          <w:szCs w:val="23"/>
        </w:rPr>
        <w:t>2434/2025</w:t>
      </w:r>
      <w:r w:rsidRPr="0099370D">
        <w:rPr>
          <w:rFonts w:asciiTheme="minorHAnsi" w:hAnsiTheme="minorHAnsi" w:cstheme="minorHAnsi"/>
          <w:sz w:val="23"/>
          <w:szCs w:val="23"/>
        </w:rPr>
        <w:t>, evidenční číslo 4014H12</w:t>
      </w:r>
      <w:r w:rsidR="0099370D" w:rsidRPr="0099370D">
        <w:rPr>
          <w:rFonts w:asciiTheme="minorHAnsi" w:hAnsiTheme="minorHAnsi" w:cstheme="minorHAnsi"/>
          <w:sz w:val="23"/>
          <w:szCs w:val="23"/>
        </w:rPr>
        <w:t>5</w:t>
      </w:r>
      <w:r w:rsidRPr="0099370D">
        <w:rPr>
          <w:rFonts w:asciiTheme="minorHAnsi" w:hAnsiTheme="minorHAnsi" w:cstheme="minorHAnsi"/>
          <w:sz w:val="23"/>
          <w:szCs w:val="23"/>
        </w:rPr>
        <w:t>000</w:t>
      </w:r>
      <w:r w:rsidR="0099370D" w:rsidRPr="0099370D">
        <w:rPr>
          <w:rFonts w:asciiTheme="minorHAnsi" w:hAnsiTheme="minorHAnsi" w:cstheme="minorHAnsi"/>
          <w:sz w:val="23"/>
          <w:szCs w:val="23"/>
        </w:rPr>
        <w:t>1</w:t>
      </w:r>
      <w:r w:rsidRPr="0099370D">
        <w:rPr>
          <w:rFonts w:asciiTheme="minorHAnsi" w:hAnsiTheme="minorHAnsi" w:cstheme="minorHAnsi"/>
          <w:sz w:val="23"/>
          <w:szCs w:val="23"/>
        </w:rPr>
        <w:t xml:space="preserve"> ohledně</w:t>
      </w:r>
      <w:r w:rsidR="00746C76" w:rsidRPr="0099370D">
        <w:rPr>
          <w:rFonts w:asciiTheme="minorHAnsi" w:hAnsiTheme="minorHAnsi" w:cstheme="minorHAnsi"/>
          <w:sz w:val="23"/>
          <w:szCs w:val="23"/>
        </w:rPr>
        <w:t xml:space="preserve"> z</w:t>
      </w:r>
      <w:r w:rsidR="00746C76" w:rsidRPr="0099370D">
        <w:rPr>
          <w:rFonts w:asciiTheme="minorHAnsi" w:hAnsiTheme="minorHAnsi" w:cstheme="minorHAnsi"/>
          <w:color w:val="000000"/>
          <w:sz w:val="23"/>
          <w:szCs w:val="23"/>
        </w:rPr>
        <w:t xml:space="preserve">hotovení projektové </w:t>
      </w:r>
      <w:r w:rsidR="00746C76" w:rsidRPr="0099370D">
        <w:rPr>
          <w:rFonts w:asciiTheme="minorHAnsi" w:hAnsiTheme="minorHAnsi" w:cstheme="minorHAnsi"/>
          <w:sz w:val="23"/>
          <w:szCs w:val="23"/>
        </w:rPr>
        <w:t>dokumentace</w:t>
      </w:r>
      <w:r w:rsidR="00746C76" w:rsidRPr="0099370D">
        <w:rPr>
          <w:rFonts w:asciiTheme="minorHAnsi" w:hAnsiTheme="minorHAnsi" w:cstheme="minorHAnsi"/>
          <w:color w:val="000000"/>
          <w:sz w:val="23"/>
          <w:szCs w:val="23"/>
        </w:rPr>
        <w:t xml:space="preserve"> a výkonu autorského </w:t>
      </w:r>
      <w:r w:rsidR="00746C76" w:rsidRPr="0099370D">
        <w:rPr>
          <w:rFonts w:asciiTheme="minorHAnsi" w:hAnsiTheme="minorHAnsi" w:cstheme="minorHAnsi"/>
          <w:sz w:val="23"/>
          <w:szCs w:val="23"/>
        </w:rPr>
        <w:t xml:space="preserve">dozoru na stavbu: </w:t>
      </w:r>
      <w:r w:rsidR="0099370D" w:rsidRPr="0099370D">
        <w:rPr>
          <w:rFonts w:asciiTheme="minorHAnsi" w:hAnsiTheme="minorHAnsi" w:cstheme="minorHAnsi"/>
          <w:sz w:val="23"/>
          <w:szCs w:val="23"/>
        </w:rPr>
        <w:t>„</w:t>
      </w:r>
      <w:r w:rsidR="0099370D" w:rsidRPr="0099370D">
        <w:rPr>
          <w:rFonts w:asciiTheme="minorHAnsi" w:eastAsia="Calibri" w:hAnsiTheme="minorHAnsi" w:cstheme="minorHAnsi"/>
          <w:b/>
          <w:sz w:val="23"/>
          <w:szCs w:val="23"/>
          <w:lang w:eastAsia="x-none"/>
        </w:rPr>
        <w:t>SH Kunětická hora – destrukce skalního bloku pod bastionem na JV straně areálu hradu</w:t>
      </w:r>
      <w:r w:rsidR="0099370D" w:rsidRPr="0099370D">
        <w:rPr>
          <w:rFonts w:asciiTheme="minorHAnsi" w:hAnsiTheme="minorHAnsi" w:cstheme="minorHAnsi"/>
          <w:sz w:val="23"/>
          <w:szCs w:val="23"/>
        </w:rPr>
        <w:t xml:space="preserve">“ </w:t>
      </w:r>
      <w:r w:rsidRPr="0099370D">
        <w:rPr>
          <w:rFonts w:asciiTheme="minorHAnsi" w:hAnsiTheme="minorHAnsi" w:cstheme="minorHAnsi"/>
          <w:bCs/>
          <w:sz w:val="23"/>
          <w:szCs w:val="23"/>
        </w:rPr>
        <w:t>(dál</w:t>
      </w:r>
      <w:r w:rsidRPr="0099370D">
        <w:rPr>
          <w:rFonts w:asciiTheme="minorHAnsi" w:hAnsiTheme="minorHAnsi" w:cstheme="minorHAnsi"/>
          <w:sz w:val="23"/>
          <w:szCs w:val="23"/>
        </w:rPr>
        <w:t>e jen „Smlouva o dílo“).</w:t>
      </w:r>
    </w:p>
    <w:p w14:paraId="5C476944" w14:textId="4D9B322F" w:rsidR="002801BE" w:rsidRPr="0099370D" w:rsidRDefault="002801BE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99370D">
        <w:rPr>
          <w:rFonts w:asciiTheme="minorHAnsi" w:hAnsiTheme="minorHAnsi" w:cstheme="minorHAnsi"/>
          <w:sz w:val="23"/>
          <w:szCs w:val="23"/>
        </w:rPr>
        <w:t xml:space="preserve">Smlouva o dílo nabyla účinnosti dne </w:t>
      </w:r>
      <w:r w:rsidR="0099370D">
        <w:rPr>
          <w:rFonts w:asciiTheme="minorHAnsi" w:hAnsiTheme="minorHAnsi" w:cstheme="minorHAnsi"/>
          <w:sz w:val="23"/>
          <w:szCs w:val="23"/>
        </w:rPr>
        <w:t>5.2.2025.</w:t>
      </w:r>
    </w:p>
    <w:p w14:paraId="2DC9A423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BAAAA9B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B.</w:t>
      </w:r>
    </w:p>
    <w:p w14:paraId="5772C392" w14:textId="35A4FB37" w:rsidR="004F5309" w:rsidRDefault="00285E8F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E4622F">
        <w:rPr>
          <w:rFonts w:asciiTheme="minorHAnsi" w:hAnsiTheme="minorHAnsi" w:cstheme="minorHAnsi"/>
          <w:sz w:val="23"/>
          <w:szCs w:val="23"/>
        </w:rPr>
        <w:t>V rámci přípravných projektových prací se zjistilo, že skalní blok po bastionem hradu na jihovýchodní straně areálu hradu je mnohem více destruován, než se původně předpokládalo</w:t>
      </w:r>
      <w:r w:rsidR="00002E2D" w:rsidRPr="00E4622F">
        <w:rPr>
          <w:rFonts w:asciiTheme="minorHAnsi" w:hAnsiTheme="minorHAnsi" w:cstheme="minorHAnsi"/>
          <w:sz w:val="23"/>
          <w:szCs w:val="23"/>
        </w:rPr>
        <w:t>. P</w:t>
      </w:r>
      <w:r w:rsidRPr="00E4622F">
        <w:rPr>
          <w:rFonts w:asciiTheme="minorHAnsi" w:hAnsiTheme="minorHAnsi" w:cstheme="minorHAnsi"/>
          <w:sz w:val="23"/>
          <w:szCs w:val="23"/>
        </w:rPr>
        <w:t xml:space="preserve">rojektovou dokumentaci je potřeba rozšířit o část </w:t>
      </w:r>
      <w:r w:rsidR="009F18F2" w:rsidRPr="00E4622F">
        <w:rPr>
          <w:rFonts w:asciiTheme="minorHAnsi" w:hAnsiTheme="minorHAnsi" w:cstheme="minorHAnsi"/>
          <w:sz w:val="23"/>
          <w:szCs w:val="23"/>
        </w:rPr>
        <w:t xml:space="preserve">u </w:t>
      </w:r>
      <w:r w:rsidRPr="00E4622F">
        <w:rPr>
          <w:rFonts w:asciiTheme="minorHAnsi" w:hAnsiTheme="minorHAnsi" w:cstheme="minorHAnsi"/>
          <w:sz w:val="23"/>
          <w:szCs w:val="23"/>
        </w:rPr>
        <w:t>paty skalního podloží.</w:t>
      </w:r>
      <w:r w:rsidR="00002E2D" w:rsidRPr="00E4622F">
        <w:rPr>
          <w:rFonts w:asciiTheme="minorHAnsi" w:hAnsiTheme="minorHAnsi" w:cstheme="minorHAnsi"/>
          <w:sz w:val="23"/>
          <w:szCs w:val="23"/>
        </w:rPr>
        <w:t xml:space="preserve"> S ohledem na tuto skutečnost se strany dohodly na rozšíření rozsahu přípravných projektových prací a v návaznosti na to</w:t>
      </w:r>
      <w:r w:rsidR="009F18F2" w:rsidRPr="00E4622F">
        <w:rPr>
          <w:rFonts w:asciiTheme="minorHAnsi" w:hAnsiTheme="minorHAnsi" w:cstheme="minorHAnsi"/>
          <w:sz w:val="23"/>
          <w:szCs w:val="23"/>
        </w:rPr>
        <w:t>to rozšíření i</w:t>
      </w:r>
      <w:r w:rsidR="00002E2D" w:rsidRPr="00E4622F">
        <w:rPr>
          <w:rFonts w:asciiTheme="minorHAnsi" w:hAnsiTheme="minorHAnsi" w:cstheme="minorHAnsi"/>
          <w:sz w:val="23"/>
          <w:szCs w:val="23"/>
        </w:rPr>
        <w:t xml:space="preserve"> na prodloužení termínů pro realizaci dalších etap provádění díla.</w:t>
      </w:r>
    </w:p>
    <w:p w14:paraId="129B651B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E82712E" w14:textId="77777777" w:rsidR="00746C76" w:rsidRPr="002776DF" w:rsidRDefault="00746C76" w:rsidP="002776DF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C.</w:t>
      </w:r>
    </w:p>
    <w:p w14:paraId="6AB93932" w14:textId="77777777" w:rsidR="00062763" w:rsidRDefault="00746C76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2776DF">
        <w:rPr>
          <w:rFonts w:asciiTheme="minorHAnsi" w:hAnsiTheme="minorHAnsi" w:cstheme="minorHAnsi"/>
          <w:bCs/>
          <w:iCs/>
          <w:sz w:val="23"/>
          <w:szCs w:val="23"/>
        </w:rPr>
        <w:t>Z důvodů shora uvedených O</w:t>
      </w:r>
      <w:r w:rsidRPr="002776DF">
        <w:rPr>
          <w:rFonts w:asciiTheme="minorHAnsi" w:hAnsiTheme="minorHAnsi" w:cstheme="minorHAnsi"/>
          <w:sz w:val="23"/>
          <w:szCs w:val="23"/>
        </w:rPr>
        <w:t>bjednatel</w:t>
      </w:r>
      <w:r w:rsidRPr="002776DF">
        <w:rPr>
          <w:rFonts w:asciiTheme="minorHAnsi" w:hAnsiTheme="minorHAnsi" w:cstheme="minorHAnsi"/>
          <w:bCs/>
          <w:iCs/>
          <w:sz w:val="23"/>
          <w:szCs w:val="23"/>
        </w:rPr>
        <w:t xml:space="preserve"> a Zhotovitel mění </w:t>
      </w:r>
      <w:r w:rsidRPr="002776DF">
        <w:rPr>
          <w:rFonts w:asciiTheme="minorHAnsi" w:hAnsiTheme="minorHAnsi" w:cstheme="minorHAnsi"/>
          <w:sz w:val="23"/>
          <w:szCs w:val="23"/>
        </w:rPr>
        <w:t>Smlouvu</w:t>
      </w:r>
      <w:r w:rsidRPr="002776DF">
        <w:rPr>
          <w:rFonts w:asciiTheme="minorHAnsi" w:hAnsiTheme="minorHAnsi" w:cstheme="minorHAnsi"/>
          <w:bCs/>
          <w:iCs/>
          <w:sz w:val="23"/>
          <w:szCs w:val="23"/>
        </w:rPr>
        <w:t xml:space="preserve"> o dílo tak</w:t>
      </w:r>
      <w:r w:rsidR="00062763">
        <w:rPr>
          <w:rFonts w:asciiTheme="minorHAnsi" w:hAnsiTheme="minorHAnsi" w:cstheme="minorHAnsi"/>
          <w:bCs/>
          <w:iCs/>
          <w:sz w:val="23"/>
          <w:szCs w:val="23"/>
        </w:rPr>
        <w:t>to:</w:t>
      </w:r>
    </w:p>
    <w:p w14:paraId="1D3CF0A4" w14:textId="5682203A" w:rsidR="00746C76" w:rsidRDefault="00746C76" w:rsidP="007345B2">
      <w:pPr>
        <w:pStyle w:val="Odstavecseseznamem"/>
        <w:numPr>
          <w:ilvl w:val="0"/>
          <w:numId w:val="36"/>
        </w:numPr>
        <w:tabs>
          <w:tab w:val="left" w:pos="567"/>
          <w:tab w:val="left" w:pos="2127"/>
        </w:tabs>
        <w:spacing w:before="180"/>
        <w:ind w:left="284" w:hanging="284"/>
        <w:contextualSpacing w:val="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062763">
        <w:rPr>
          <w:rFonts w:asciiTheme="minorHAnsi" w:hAnsiTheme="minorHAnsi" w:cstheme="minorHAnsi"/>
          <w:bCs/>
          <w:iCs/>
          <w:sz w:val="23"/>
          <w:szCs w:val="23"/>
        </w:rPr>
        <w:lastRenderedPageBreak/>
        <w:t xml:space="preserve">stávající znění bodu </w:t>
      </w:r>
      <w:r w:rsidR="00062763">
        <w:rPr>
          <w:rFonts w:asciiTheme="minorHAnsi" w:hAnsiTheme="minorHAnsi" w:cstheme="minorHAnsi"/>
          <w:bCs/>
          <w:iCs/>
          <w:sz w:val="23"/>
          <w:szCs w:val="23"/>
        </w:rPr>
        <w:t>1.</w:t>
      </w:r>
      <w:r w:rsidRPr="00062763">
        <w:rPr>
          <w:rFonts w:asciiTheme="minorHAnsi" w:hAnsiTheme="minorHAnsi" w:cstheme="minorHAnsi"/>
          <w:bCs/>
          <w:iCs/>
          <w:sz w:val="23"/>
          <w:szCs w:val="23"/>
        </w:rPr>
        <w:t>2.1. se ruší a nahrazuje takto:</w:t>
      </w:r>
    </w:p>
    <w:p w14:paraId="27E13091" w14:textId="124289D5" w:rsidR="00062763" w:rsidRPr="00CC7361" w:rsidRDefault="00062763" w:rsidP="00062763">
      <w:pPr>
        <w:pStyle w:val="Zkladntext"/>
        <w:tabs>
          <w:tab w:val="clear" w:pos="567"/>
          <w:tab w:val="left" w:pos="993"/>
        </w:tabs>
        <w:spacing w:before="40"/>
        <w:ind w:left="284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bCs/>
          <w:sz w:val="22"/>
          <w:szCs w:val="22"/>
        </w:rPr>
        <w:t>„1.2.1.</w:t>
      </w:r>
      <w:r w:rsidRPr="00CC7361">
        <w:rPr>
          <w:rFonts w:asciiTheme="minorHAnsi" w:hAnsiTheme="minorHAnsi" w:cstheme="minorHAnsi"/>
          <w:bCs/>
          <w:sz w:val="22"/>
          <w:szCs w:val="22"/>
        </w:rPr>
        <w:tab/>
      </w:r>
      <w:r w:rsidRPr="00CC7361">
        <w:rPr>
          <w:rFonts w:asciiTheme="minorHAnsi" w:hAnsiTheme="minorHAnsi" w:cstheme="minorHAnsi"/>
          <w:b/>
          <w:sz w:val="22"/>
          <w:szCs w:val="22"/>
        </w:rPr>
        <w:t>Přípravné projektové práce</w:t>
      </w:r>
      <w:r w:rsidRPr="00CC7361">
        <w:rPr>
          <w:rFonts w:asciiTheme="minorHAnsi" w:hAnsiTheme="minorHAnsi" w:cstheme="minorHAnsi"/>
          <w:sz w:val="22"/>
          <w:szCs w:val="22"/>
        </w:rPr>
        <w:t>. Tyto obsahují:</w:t>
      </w:r>
    </w:p>
    <w:p w14:paraId="0510E1E7" w14:textId="77777777" w:rsidR="00062763" w:rsidRPr="00CC7361" w:rsidRDefault="00062763" w:rsidP="00062763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ind w:left="1276" w:hanging="283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Zaměření </w:t>
      </w:r>
    </w:p>
    <w:p w14:paraId="73B7095F" w14:textId="77777777" w:rsidR="00062763" w:rsidRPr="00CC7361" w:rsidRDefault="00062763" w:rsidP="00062763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ind w:left="1276" w:hanging="283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Detailní technický průzkum </w:t>
      </w:r>
    </w:p>
    <w:p w14:paraId="4FEF7307" w14:textId="77777777" w:rsidR="00062763" w:rsidRPr="00CC7361" w:rsidRDefault="00062763" w:rsidP="00062763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ind w:left="1276" w:hanging="283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Návrh celkového řešení </w:t>
      </w:r>
    </w:p>
    <w:p w14:paraId="7D90678B" w14:textId="301CB494" w:rsidR="00062763" w:rsidRPr="00CC7361" w:rsidRDefault="00062763" w:rsidP="00062763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ind w:left="1276" w:hanging="283"/>
        <w:rPr>
          <w:rFonts w:asciiTheme="minorHAnsi" w:hAnsiTheme="minorHAnsi" w:cstheme="minorHAnsi"/>
          <w:bCs/>
          <w:iCs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>Konzultace se zástupci památkové péče</w:t>
      </w:r>
    </w:p>
    <w:p w14:paraId="033560FB" w14:textId="0C3777FB" w:rsidR="00062763" w:rsidRPr="00CC7361" w:rsidRDefault="00062763" w:rsidP="00062763">
      <w:pPr>
        <w:pStyle w:val="Zkladntext"/>
        <w:numPr>
          <w:ilvl w:val="0"/>
          <w:numId w:val="33"/>
        </w:numPr>
        <w:tabs>
          <w:tab w:val="clear" w:pos="567"/>
          <w:tab w:val="left" w:pos="1276"/>
        </w:tabs>
        <w:ind w:left="1276" w:hanging="283"/>
        <w:rPr>
          <w:rFonts w:asciiTheme="minorHAnsi" w:hAnsiTheme="minorHAnsi" w:cstheme="minorHAnsi"/>
          <w:bCs/>
          <w:iCs/>
          <w:sz w:val="22"/>
          <w:szCs w:val="22"/>
        </w:rPr>
      </w:pPr>
      <w:r w:rsidRPr="00CC7361">
        <w:rPr>
          <w:rFonts w:asciiTheme="minorHAnsi" w:hAnsiTheme="minorHAnsi" w:cstheme="minorHAnsi"/>
          <w:b/>
          <w:bCs/>
          <w:sz w:val="22"/>
          <w:szCs w:val="22"/>
        </w:rPr>
        <w:t>Doměření rondelu a skalního</w:t>
      </w:r>
      <w:r w:rsidR="00606B55" w:rsidRPr="00CC7361">
        <w:rPr>
          <w:rFonts w:asciiTheme="minorHAnsi" w:hAnsiTheme="minorHAnsi" w:cstheme="minorHAnsi"/>
          <w:b/>
          <w:bCs/>
          <w:sz w:val="22"/>
          <w:szCs w:val="22"/>
        </w:rPr>
        <w:t xml:space="preserve"> útvaru pod rondelem:</w:t>
      </w:r>
    </w:p>
    <w:p w14:paraId="49D3EBA0" w14:textId="0420AF4E" w:rsidR="00606B55" w:rsidRPr="00CC7361" w:rsidRDefault="00606B55" w:rsidP="00606B55">
      <w:pPr>
        <w:pStyle w:val="Zkladntext"/>
        <w:numPr>
          <w:ilvl w:val="0"/>
          <w:numId w:val="36"/>
        </w:numPr>
        <w:tabs>
          <w:tab w:val="clear" w:pos="567"/>
          <w:tab w:val="left" w:pos="1560"/>
        </w:tabs>
        <w:ind w:left="1560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CC7361">
        <w:rPr>
          <w:rFonts w:asciiTheme="minorHAnsi" w:hAnsiTheme="minorHAnsi" w:cstheme="minorHAnsi"/>
          <w:b/>
          <w:iCs/>
          <w:sz w:val="22"/>
          <w:szCs w:val="22"/>
        </w:rPr>
        <w:t>fotogrammetrické snímkování a geodetické doměření severní a jižní skalní stěny</w:t>
      </w:r>
    </w:p>
    <w:p w14:paraId="771B1F39" w14:textId="5EF4B923" w:rsidR="00EF7300" w:rsidRPr="00CC7361" w:rsidRDefault="00EF7300" w:rsidP="00EF7300">
      <w:pPr>
        <w:pStyle w:val="Zkladntext"/>
        <w:numPr>
          <w:ilvl w:val="0"/>
          <w:numId w:val="36"/>
        </w:numPr>
        <w:tabs>
          <w:tab w:val="clear" w:pos="567"/>
          <w:tab w:val="left" w:pos="1560"/>
        </w:tabs>
        <w:ind w:left="1560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CC7361">
        <w:rPr>
          <w:rFonts w:asciiTheme="minorHAnsi" w:hAnsiTheme="minorHAnsi" w:cstheme="minorHAnsi"/>
          <w:b/>
          <w:iCs/>
          <w:sz w:val="22"/>
          <w:szCs w:val="22"/>
        </w:rPr>
        <w:t>půdorysný a výškopisný plán s kótami a (příp.) vrstevnice, vnitřní plochy rondelu</w:t>
      </w:r>
    </w:p>
    <w:p w14:paraId="6689CCA2" w14:textId="03EE01D7" w:rsidR="00EF7300" w:rsidRPr="00CC7361" w:rsidRDefault="00EF7300" w:rsidP="00EF7300">
      <w:pPr>
        <w:pStyle w:val="Zkladntext"/>
        <w:numPr>
          <w:ilvl w:val="0"/>
          <w:numId w:val="36"/>
        </w:numPr>
        <w:tabs>
          <w:tab w:val="clear" w:pos="567"/>
          <w:tab w:val="left" w:pos="1560"/>
        </w:tabs>
        <w:ind w:left="1560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CC7361">
        <w:rPr>
          <w:rFonts w:asciiTheme="minorHAnsi" w:hAnsiTheme="minorHAnsi" w:cstheme="minorHAnsi"/>
          <w:b/>
          <w:iCs/>
          <w:sz w:val="22"/>
          <w:szCs w:val="22"/>
        </w:rPr>
        <w:t>fotoplány rozvinutého zdiva celého bastionu zvenčí i zevnitř</w:t>
      </w:r>
    </w:p>
    <w:p w14:paraId="4F7C57AA" w14:textId="4BA6E270" w:rsidR="00EF7300" w:rsidRPr="00CC7361" w:rsidRDefault="00EF7300" w:rsidP="00EF7300">
      <w:pPr>
        <w:pStyle w:val="Zkladntext"/>
        <w:numPr>
          <w:ilvl w:val="0"/>
          <w:numId w:val="36"/>
        </w:numPr>
        <w:tabs>
          <w:tab w:val="clear" w:pos="567"/>
          <w:tab w:val="left" w:pos="1560"/>
        </w:tabs>
        <w:ind w:left="1560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CC7361">
        <w:rPr>
          <w:rFonts w:asciiTheme="minorHAnsi" w:hAnsiTheme="minorHAnsi" w:cstheme="minorHAnsi"/>
          <w:b/>
          <w:iCs/>
          <w:sz w:val="22"/>
          <w:szCs w:val="22"/>
        </w:rPr>
        <w:t>3D model nebo mračno bodů</w:t>
      </w:r>
    </w:p>
    <w:p w14:paraId="703BF56A" w14:textId="5C49BAA7" w:rsidR="00EF7300" w:rsidRPr="00CC7361" w:rsidRDefault="00EF7300" w:rsidP="00EF7300">
      <w:pPr>
        <w:pStyle w:val="Zkladntext"/>
        <w:numPr>
          <w:ilvl w:val="0"/>
          <w:numId w:val="36"/>
        </w:numPr>
        <w:tabs>
          <w:tab w:val="clear" w:pos="567"/>
          <w:tab w:val="left" w:pos="1560"/>
        </w:tabs>
        <w:ind w:left="1560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CC7361">
        <w:rPr>
          <w:rFonts w:asciiTheme="minorHAnsi" w:hAnsiTheme="minorHAnsi" w:cstheme="minorHAnsi"/>
          <w:b/>
          <w:iCs/>
          <w:sz w:val="22"/>
          <w:szCs w:val="22"/>
        </w:rPr>
        <w:t>profily a/nebo detaily podle potřeby</w:t>
      </w:r>
    </w:p>
    <w:p w14:paraId="4742C97C" w14:textId="623DC5E6" w:rsidR="00EF7300" w:rsidRPr="00CC7361" w:rsidRDefault="00EF7300" w:rsidP="00EF7300">
      <w:pPr>
        <w:pStyle w:val="Zkladntext"/>
        <w:numPr>
          <w:ilvl w:val="0"/>
          <w:numId w:val="36"/>
        </w:numPr>
        <w:tabs>
          <w:tab w:val="clear" w:pos="567"/>
          <w:tab w:val="left" w:pos="1560"/>
        </w:tabs>
        <w:ind w:left="1560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CC7361">
        <w:rPr>
          <w:rFonts w:asciiTheme="minorHAnsi" w:hAnsiTheme="minorHAnsi" w:cstheme="minorHAnsi"/>
          <w:b/>
          <w:iCs/>
          <w:sz w:val="22"/>
          <w:szCs w:val="22"/>
        </w:rPr>
        <w:t>zaměření fragmentů opěrných pilířů u paty skalní stěny</w:t>
      </w:r>
      <w:r w:rsidR="00E560A7" w:rsidRPr="00CC7361">
        <w:rPr>
          <w:rFonts w:asciiTheme="minorHAnsi" w:hAnsiTheme="minorHAnsi" w:cstheme="minorHAnsi"/>
          <w:bCs/>
          <w:iCs/>
          <w:sz w:val="22"/>
          <w:szCs w:val="22"/>
        </w:rPr>
        <w:t>“</w:t>
      </w:r>
    </w:p>
    <w:p w14:paraId="10843ED2" w14:textId="6B1713B4" w:rsidR="00E560A7" w:rsidRDefault="00E560A7" w:rsidP="007345B2">
      <w:pPr>
        <w:pStyle w:val="Odstavecseseznamem"/>
        <w:numPr>
          <w:ilvl w:val="0"/>
          <w:numId w:val="36"/>
        </w:numPr>
        <w:tabs>
          <w:tab w:val="left" w:pos="567"/>
          <w:tab w:val="left" w:pos="2127"/>
        </w:tabs>
        <w:spacing w:before="180"/>
        <w:ind w:left="284" w:hanging="284"/>
        <w:contextualSpacing w:val="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062763">
        <w:rPr>
          <w:rFonts w:asciiTheme="minorHAnsi" w:hAnsiTheme="minorHAnsi" w:cstheme="minorHAnsi"/>
          <w:bCs/>
          <w:iCs/>
          <w:sz w:val="23"/>
          <w:szCs w:val="23"/>
        </w:rPr>
        <w:t>stávající znění bodu 2.1. se ruší a nahrazuje takto:</w:t>
      </w:r>
    </w:p>
    <w:p w14:paraId="718DD7BB" w14:textId="07A5A42C" w:rsidR="00E560A7" w:rsidRPr="00CC7361" w:rsidRDefault="00E560A7" w:rsidP="00E560A7">
      <w:pPr>
        <w:spacing w:before="80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>„2.1.</w:t>
      </w:r>
      <w:r w:rsidRPr="00CC7361">
        <w:rPr>
          <w:rFonts w:asciiTheme="minorHAnsi" w:hAnsiTheme="minorHAnsi" w:cstheme="minorHAnsi"/>
          <w:sz w:val="22"/>
          <w:szCs w:val="22"/>
        </w:rPr>
        <w:tab/>
        <w:t xml:space="preserve">Zhotovitel se zavazuje, že dílo provede v těchto termínech: </w:t>
      </w:r>
    </w:p>
    <w:p w14:paraId="699A04E3" w14:textId="77777777" w:rsidR="00E560A7" w:rsidRPr="00CC7361" w:rsidRDefault="00E560A7" w:rsidP="00E560A7">
      <w:pPr>
        <w:numPr>
          <w:ilvl w:val="0"/>
          <w:numId w:val="15"/>
        </w:numPr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>přípravné projektové práce</w:t>
      </w:r>
    </w:p>
    <w:p w14:paraId="54BA5E4B" w14:textId="77777777" w:rsidR="00E560A7" w:rsidRPr="00CC7361" w:rsidRDefault="00E560A7" w:rsidP="00E560A7">
      <w:pPr>
        <w:pStyle w:val="Odstavecseseznamem"/>
        <w:numPr>
          <w:ilvl w:val="0"/>
          <w:numId w:val="34"/>
        </w:numPr>
        <w:tabs>
          <w:tab w:val="left" w:pos="1701"/>
        </w:tabs>
        <w:ind w:left="170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>zahájení: po účinnosti smlouvy,</w:t>
      </w:r>
    </w:p>
    <w:p w14:paraId="0CC03752" w14:textId="77777777" w:rsidR="00E560A7" w:rsidRPr="00CC7361" w:rsidRDefault="00E560A7" w:rsidP="00E560A7">
      <w:pPr>
        <w:pStyle w:val="Odstavecseseznamem"/>
        <w:numPr>
          <w:ilvl w:val="0"/>
          <w:numId w:val="34"/>
        </w:numPr>
        <w:tabs>
          <w:tab w:val="left" w:pos="1701"/>
        </w:tabs>
        <w:spacing w:before="40"/>
        <w:ind w:left="170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předání výstupů u přípravných projektových prací do </w:t>
      </w:r>
      <w:r w:rsidRPr="00CC7361">
        <w:rPr>
          <w:rFonts w:asciiTheme="minorHAnsi" w:hAnsiTheme="minorHAnsi" w:cstheme="minorHAnsi"/>
          <w:b/>
          <w:sz w:val="22"/>
          <w:szCs w:val="22"/>
        </w:rPr>
        <w:t>2 měsíců</w:t>
      </w:r>
      <w:r w:rsidRPr="00CC7361">
        <w:rPr>
          <w:rFonts w:asciiTheme="minorHAnsi" w:hAnsiTheme="minorHAnsi" w:cstheme="minorHAnsi"/>
          <w:sz w:val="22"/>
          <w:szCs w:val="22"/>
        </w:rPr>
        <w:t xml:space="preserve"> ode dne účinnosti této smlouvy;</w:t>
      </w:r>
    </w:p>
    <w:p w14:paraId="4516F09F" w14:textId="77777777" w:rsidR="00E560A7" w:rsidRPr="00CC7361" w:rsidRDefault="00E560A7" w:rsidP="00E560A7">
      <w:pPr>
        <w:numPr>
          <w:ilvl w:val="0"/>
          <w:numId w:val="15"/>
        </w:numPr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projektová dokumentace: </w:t>
      </w:r>
    </w:p>
    <w:p w14:paraId="1C19E792" w14:textId="77777777" w:rsidR="00E560A7" w:rsidRPr="00CC7361" w:rsidRDefault="00E560A7" w:rsidP="00E560A7">
      <w:pPr>
        <w:pStyle w:val="Odstavecseseznamem"/>
        <w:numPr>
          <w:ilvl w:val="0"/>
          <w:numId w:val="21"/>
        </w:numPr>
        <w:ind w:left="170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zahájení: po účinnosti smlouvy, </w:t>
      </w:r>
    </w:p>
    <w:p w14:paraId="28D57D6B" w14:textId="6A7FFF54" w:rsidR="00E560A7" w:rsidRPr="00CC7361" w:rsidRDefault="00E560A7" w:rsidP="00E560A7">
      <w:pPr>
        <w:pStyle w:val="Odstavecseseznamem"/>
        <w:numPr>
          <w:ilvl w:val="0"/>
          <w:numId w:val="21"/>
        </w:numPr>
        <w:ind w:left="170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předání projektové dokumentace: do </w:t>
      </w:r>
      <w:r w:rsidR="00CC7361" w:rsidRPr="00CC7361">
        <w:rPr>
          <w:rFonts w:asciiTheme="minorHAnsi" w:hAnsiTheme="minorHAnsi" w:cstheme="minorHAnsi"/>
          <w:b/>
          <w:sz w:val="22"/>
          <w:szCs w:val="22"/>
        </w:rPr>
        <w:t>5</w:t>
      </w:r>
      <w:r w:rsidRPr="00CC7361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CC7361">
        <w:rPr>
          <w:rFonts w:asciiTheme="minorHAnsi" w:hAnsiTheme="minorHAnsi" w:cstheme="minorHAnsi"/>
          <w:sz w:val="22"/>
          <w:szCs w:val="22"/>
        </w:rPr>
        <w:t xml:space="preserve"> ode dne účinnosti této smlouvy;</w:t>
      </w:r>
    </w:p>
    <w:p w14:paraId="21394040" w14:textId="77777777" w:rsidR="00E560A7" w:rsidRPr="00CC7361" w:rsidRDefault="00E560A7" w:rsidP="00E560A7">
      <w:pPr>
        <w:numPr>
          <w:ilvl w:val="0"/>
          <w:numId w:val="15"/>
        </w:numPr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inženýrská činnost: </w:t>
      </w:r>
    </w:p>
    <w:p w14:paraId="2C628A94" w14:textId="6F878BD7" w:rsidR="00E560A7" w:rsidRPr="00CC7361" w:rsidRDefault="00E560A7" w:rsidP="00E560A7">
      <w:pPr>
        <w:pStyle w:val="Odstavecseseznamem"/>
        <w:numPr>
          <w:ilvl w:val="0"/>
          <w:numId w:val="22"/>
        </w:numPr>
        <w:ind w:left="1701" w:hanging="284"/>
        <w:contextualSpacing w:val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 xml:space="preserve">předání pravomocného povolení záměru stavby: do </w:t>
      </w:r>
      <w:r w:rsidR="00CC7361" w:rsidRPr="00CC7361">
        <w:rPr>
          <w:rFonts w:asciiTheme="minorHAnsi" w:hAnsiTheme="minorHAnsi" w:cstheme="minorHAnsi"/>
          <w:b/>
          <w:sz w:val="22"/>
          <w:szCs w:val="22"/>
        </w:rPr>
        <w:t>10</w:t>
      </w:r>
      <w:r w:rsidRPr="00CC7361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CC7361">
        <w:rPr>
          <w:rFonts w:asciiTheme="minorHAnsi" w:hAnsiTheme="minorHAnsi" w:cstheme="minorHAnsi"/>
          <w:sz w:val="22"/>
          <w:szCs w:val="22"/>
        </w:rPr>
        <w:t xml:space="preserve"> od účinnosti této smlouvy;</w:t>
      </w:r>
    </w:p>
    <w:p w14:paraId="5B6B1380" w14:textId="14819670" w:rsidR="00E560A7" w:rsidRPr="00CC7361" w:rsidRDefault="00E560A7" w:rsidP="00E560A7">
      <w:pPr>
        <w:numPr>
          <w:ilvl w:val="0"/>
          <w:numId w:val="15"/>
        </w:numPr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C7361">
        <w:rPr>
          <w:rFonts w:asciiTheme="minorHAnsi" w:hAnsiTheme="minorHAnsi" w:cstheme="minorHAnsi"/>
          <w:sz w:val="22"/>
          <w:szCs w:val="22"/>
        </w:rPr>
        <w:t>autorský dozor bude vykonáván průběžně po dobu realizace díla - stavby. Objednatel vyzve Zhotovitele k zahájení plnění této části díla, a to s ohledem na dobu realizace stavby.</w:t>
      </w:r>
      <w:r w:rsidR="00CC7361" w:rsidRPr="00CC7361">
        <w:rPr>
          <w:rFonts w:asciiTheme="minorHAnsi" w:hAnsiTheme="minorHAnsi" w:cstheme="minorHAnsi"/>
          <w:sz w:val="22"/>
          <w:szCs w:val="22"/>
        </w:rPr>
        <w:t>“</w:t>
      </w:r>
    </w:p>
    <w:p w14:paraId="46CB21F0" w14:textId="64E0A8C7" w:rsidR="00970B64" w:rsidRDefault="00970B64" w:rsidP="007345B2">
      <w:pPr>
        <w:pStyle w:val="Odstavecseseznamem"/>
        <w:numPr>
          <w:ilvl w:val="0"/>
          <w:numId w:val="36"/>
        </w:numPr>
        <w:tabs>
          <w:tab w:val="left" w:pos="567"/>
          <w:tab w:val="left" w:pos="2127"/>
        </w:tabs>
        <w:spacing w:before="180"/>
        <w:ind w:left="284" w:hanging="284"/>
        <w:contextualSpacing w:val="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062763">
        <w:rPr>
          <w:rFonts w:asciiTheme="minorHAnsi" w:hAnsiTheme="minorHAnsi" w:cstheme="minorHAnsi"/>
          <w:bCs/>
          <w:iCs/>
          <w:sz w:val="23"/>
          <w:szCs w:val="23"/>
        </w:rPr>
        <w:t xml:space="preserve">stávající znění bodu </w:t>
      </w:r>
      <w:r>
        <w:rPr>
          <w:rFonts w:asciiTheme="minorHAnsi" w:hAnsiTheme="minorHAnsi" w:cstheme="minorHAnsi"/>
          <w:bCs/>
          <w:iCs/>
          <w:sz w:val="23"/>
          <w:szCs w:val="23"/>
        </w:rPr>
        <w:t>3</w:t>
      </w:r>
      <w:r w:rsidRPr="00062763">
        <w:rPr>
          <w:rFonts w:asciiTheme="minorHAnsi" w:hAnsiTheme="minorHAnsi" w:cstheme="minorHAnsi"/>
          <w:bCs/>
          <w:iCs/>
          <w:sz w:val="23"/>
          <w:szCs w:val="23"/>
        </w:rPr>
        <w:t>.1. se ruší a nahrazuje takto:</w:t>
      </w:r>
    </w:p>
    <w:p w14:paraId="318B83AB" w14:textId="66A92A58" w:rsidR="00970B64" w:rsidRPr="00970B64" w:rsidRDefault="00970B64" w:rsidP="00970B64">
      <w:pPr>
        <w:spacing w:before="80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0B64">
        <w:rPr>
          <w:rFonts w:asciiTheme="minorHAnsi" w:hAnsiTheme="minorHAnsi" w:cstheme="minorHAnsi"/>
          <w:sz w:val="22"/>
          <w:szCs w:val="22"/>
        </w:rPr>
        <w:t>„3.1.</w:t>
      </w:r>
      <w:r w:rsidRPr="00970B64">
        <w:rPr>
          <w:rFonts w:asciiTheme="minorHAnsi" w:hAnsiTheme="minorHAnsi" w:cstheme="minorHAnsi"/>
          <w:sz w:val="22"/>
          <w:szCs w:val="22"/>
        </w:rPr>
        <w:tab/>
        <w:t>Cena za dílo bez DPH byla dohodnuta takto:</w:t>
      </w:r>
    </w:p>
    <w:p w14:paraId="5047159B" w14:textId="54B934B1" w:rsidR="00970B64" w:rsidRPr="00970B64" w:rsidRDefault="00970B64" w:rsidP="00970B64">
      <w:pPr>
        <w:numPr>
          <w:ilvl w:val="0"/>
          <w:numId w:val="16"/>
        </w:numPr>
        <w:tabs>
          <w:tab w:val="left" w:pos="1418"/>
          <w:tab w:val="left" w:pos="4253"/>
        </w:tabs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0B64">
        <w:rPr>
          <w:rFonts w:asciiTheme="minorHAnsi" w:hAnsiTheme="minorHAnsi" w:cstheme="minorHAnsi"/>
          <w:sz w:val="22"/>
          <w:szCs w:val="22"/>
        </w:rPr>
        <w:t xml:space="preserve">cena za přípravné projektové práce dle bodu 1.2.1.:  </w:t>
      </w:r>
      <w:r w:rsidR="00B4670C">
        <w:rPr>
          <w:rFonts w:asciiTheme="minorHAnsi" w:hAnsiTheme="minorHAnsi" w:cstheme="minorHAnsi"/>
          <w:sz w:val="22"/>
          <w:szCs w:val="22"/>
        </w:rPr>
        <w:tab/>
      </w:r>
      <w:r w:rsidR="00B4670C">
        <w:rPr>
          <w:rFonts w:asciiTheme="minorHAnsi" w:hAnsiTheme="minorHAnsi" w:cstheme="minorHAnsi"/>
          <w:b/>
          <w:bCs/>
          <w:sz w:val="22"/>
          <w:szCs w:val="22"/>
        </w:rPr>
        <w:t>102 000</w:t>
      </w:r>
      <w:r w:rsidRPr="00970B64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5214B705" w14:textId="5EACFC65" w:rsidR="00970B64" w:rsidRPr="00970B64" w:rsidRDefault="00970B64" w:rsidP="00970B64">
      <w:pPr>
        <w:numPr>
          <w:ilvl w:val="0"/>
          <w:numId w:val="16"/>
        </w:numPr>
        <w:tabs>
          <w:tab w:val="left" w:pos="1418"/>
          <w:tab w:val="left" w:pos="4253"/>
        </w:tabs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0B64">
        <w:rPr>
          <w:rFonts w:asciiTheme="minorHAnsi" w:hAnsiTheme="minorHAnsi" w:cstheme="minorHAnsi"/>
          <w:sz w:val="22"/>
          <w:szCs w:val="22"/>
        </w:rPr>
        <w:t>cena za projektovou dokumentaci dle bodu 1.2.2.:</w:t>
      </w:r>
      <w:r w:rsidR="00B4670C">
        <w:rPr>
          <w:rFonts w:asciiTheme="minorHAnsi" w:hAnsiTheme="minorHAnsi" w:cstheme="minorHAnsi"/>
          <w:sz w:val="22"/>
          <w:szCs w:val="22"/>
        </w:rPr>
        <w:tab/>
        <w:t xml:space="preserve">125 000 Kč </w:t>
      </w:r>
    </w:p>
    <w:p w14:paraId="7FBE213D" w14:textId="511021F4" w:rsidR="00970B64" w:rsidRPr="00970B64" w:rsidRDefault="00970B64" w:rsidP="00970B64">
      <w:pPr>
        <w:numPr>
          <w:ilvl w:val="0"/>
          <w:numId w:val="16"/>
        </w:numPr>
        <w:tabs>
          <w:tab w:val="left" w:pos="1418"/>
          <w:tab w:val="left" w:pos="4253"/>
        </w:tabs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0B64">
        <w:rPr>
          <w:rFonts w:asciiTheme="minorHAnsi" w:hAnsiTheme="minorHAnsi" w:cstheme="minorHAnsi"/>
          <w:sz w:val="22"/>
          <w:szCs w:val="22"/>
        </w:rPr>
        <w:t>cena za inženýrskou činnost dle bodu 1.2.3.:</w:t>
      </w:r>
      <w:r w:rsidRPr="00970B64">
        <w:rPr>
          <w:rFonts w:asciiTheme="minorHAnsi" w:hAnsiTheme="minorHAnsi" w:cstheme="minorHAnsi"/>
          <w:sz w:val="22"/>
          <w:szCs w:val="22"/>
        </w:rPr>
        <w:tab/>
      </w:r>
      <w:r w:rsidRPr="00970B64">
        <w:rPr>
          <w:rFonts w:asciiTheme="minorHAnsi" w:hAnsiTheme="minorHAnsi" w:cstheme="minorHAnsi"/>
          <w:sz w:val="22"/>
          <w:szCs w:val="22"/>
        </w:rPr>
        <w:tab/>
      </w:r>
      <w:r w:rsidR="00B4670C">
        <w:rPr>
          <w:rFonts w:asciiTheme="minorHAnsi" w:hAnsiTheme="minorHAnsi" w:cstheme="minorHAnsi"/>
          <w:sz w:val="22"/>
          <w:szCs w:val="22"/>
        </w:rPr>
        <w:t xml:space="preserve">18 000 </w:t>
      </w:r>
      <w:r w:rsidRPr="00970B64">
        <w:rPr>
          <w:rFonts w:asciiTheme="minorHAnsi" w:hAnsiTheme="minorHAnsi" w:cstheme="minorHAnsi"/>
          <w:sz w:val="22"/>
          <w:szCs w:val="22"/>
        </w:rPr>
        <w:t>Kč</w:t>
      </w:r>
    </w:p>
    <w:p w14:paraId="363A0BC5" w14:textId="77777777" w:rsidR="001A2955" w:rsidRDefault="00970B64" w:rsidP="00970B64">
      <w:pPr>
        <w:numPr>
          <w:ilvl w:val="0"/>
          <w:numId w:val="16"/>
        </w:numPr>
        <w:tabs>
          <w:tab w:val="left" w:pos="1418"/>
          <w:tab w:val="left" w:pos="4253"/>
        </w:tabs>
        <w:spacing w:before="4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0B64">
        <w:rPr>
          <w:rFonts w:asciiTheme="minorHAnsi" w:hAnsiTheme="minorHAnsi" w:cstheme="minorHAnsi"/>
          <w:sz w:val="22"/>
          <w:szCs w:val="22"/>
        </w:rPr>
        <w:t xml:space="preserve">cena za výkon autorského dozoru dle bodu 1.2.4.: </w:t>
      </w:r>
      <w:r w:rsidRPr="00970B64">
        <w:rPr>
          <w:rFonts w:asciiTheme="minorHAnsi" w:hAnsiTheme="minorHAnsi" w:cstheme="minorHAnsi"/>
          <w:sz w:val="22"/>
          <w:szCs w:val="22"/>
        </w:rPr>
        <w:tab/>
      </w:r>
      <w:r w:rsidR="00B4670C">
        <w:rPr>
          <w:rFonts w:asciiTheme="minorHAnsi" w:hAnsiTheme="minorHAnsi" w:cstheme="minorHAnsi"/>
          <w:sz w:val="22"/>
          <w:szCs w:val="22"/>
        </w:rPr>
        <w:t xml:space="preserve">800 </w:t>
      </w:r>
      <w:r w:rsidRPr="00970B64">
        <w:rPr>
          <w:rFonts w:asciiTheme="minorHAnsi" w:hAnsiTheme="minorHAnsi" w:cstheme="minorHAnsi"/>
          <w:sz w:val="22"/>
          <w:szCs w:val="22"/>
        </w:rPr>
        <w:t xml:space="preserve">Kč/hodinu, tj. za max. </w:t>
      </w:r>
      <w:r w:rsidRPr="00970B64">
        <w:rPr>
          <w:rFonts w:asciiTheme="minorHAnsi" w:hAnsiTheme="minorHAnsi" w:cstheme="minorHAnsi"/>
          <w:b/>
          <w:sz w:val="22"/>
          <w:szCs w:val="22"/>
        </w:rPr>
        <w:t>60</w:t>
      </w:r>
      <w:r w:rsidRPr="00970B64">
        <w:rPr>
          <w:rFonts w:asciiTheme="minorHAnsi" w:hAnsiTheme="minorHAnsi" w:cstheme="minorHAnsi"/>
          <w:sz w:val="22"/>
          <w:szCs w:val="22"/>
        </w:rPr>
        <w:t xml:space="preserve"> hodin: </w:t>
      </w:r>
    </w:p>
    <w:p w14:paraId="3C0E2CFA" w14:textId="43F3181E" w:rsidR="00970B64" w:rsidRPr="00970B64" w:rsidRDefault="001A2955" w:rsidP="001A2955">
      <w:pPr>
        <w:tabs>
          <w:tab w:val="left" w:pos="1418"/>
          <w:tab w:val="left" w:pos="4253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48 000</w:t>
      </w:r>
      <w:r w:rsidR="00970B64" w:rsidRPr="00970B64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06E04A91" w14:textId="1A54ED49" w:rsidR="00970B64" w:rsidRPr="00970B64" w:rsidRDefault="00970B64" w:rsidP="00970B64">
      <w:pPr>
        <w:tabs>
          <w:tab w:val="left" w:pos="1134"/>
          <w:tab w:val="left" w:pos="4253"/>
        </w:tabs>
        <w:spacing w:before="4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64">
        <w:rPr>
          <w:rFonts w:asciiTheme="minorHAnsi" w:hAnsiTheme="minorHAnsi" w:cstheme="minorHAnsi"/>
          <w:sz w:val="22"/>
          <w:szCs w:val="22"/>
        </w:rPr>
        <w:t>Celková cena za dílo činí max</w:t>
      </w:r>
      <w:r w:rsidRPr="001A29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2955" w:rsidRPr="001A2955">
        <w:rPr>
          <w:rFonts w:asciiTheme="minorHAnsi" w:hAnsiTheme="minorHAnsi" w:cstheme="minorHAnsi"/>
          <w:b/>
          <w:bCs/>
          <w:sz w:val="22"/>
          <w:szCs w:val="22"/>
        </w:rPr>
        <w:t>293 000</w:t>
      </w:r>
      <w:r w:rsidRPr="00970B64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1A2955">
        <w:rPr>
          <w:rFonts w:asciiTheme="minorHAnsi" w:hAnsiTheme="minorHAnsi" w:cstheme="minorHAnsi"/>
          <w:sz w:val="22"/>
          <w:szCs w:val="22"/>
        </w:rPr>
        <w:t>“</w:t>
      </w:r>
    </w:p>
    <w:p w14:paraId="05B64582" w14:textId="77777777" w:rsidR="00746C76" w:rsidRPr="007621EE" w:rsidRDefault="00746C76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7621EE">
        <w:rPr>
          <w:rFonts w:asciiTheme="minorHAnsi" w:hAnsiTheme="minorHAnsi" w:cstheme="minorHAnsi"/>
          <w:sz w:val="23"/>
          <w:szCs w:val="23"/>
        </w:rPr>
        <w:t>Ostatní ujednání Smlouvy o dílo zůstávají beze změn.</w:t>
      </w:r>
    </w:p>
    <w:p w14:paraId="3C9547DF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5F2FFF7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D.</w:t>
      </w:r>
    </w:p>
    <w:p w14:paraId="16528B49" w14:textId="77777777" w:rsidR="00746C76" w:rsidRPr="002776DF" w:rsidRDefault="00746C76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77B64037" w14:textId="77777777" w:rsidR="00746C76" w:rsidRPr="002776DF" w:rsidRDefault="00746C76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Smluvní strany se dohodly, že uveřejnění tohoto dodatku podle zákona o registru smluv zajistí Objednatel.</w:t>
      </w:r>
    </w:p>
    <w:p w14:paraId="25CA6FE0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2329B72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E.</w:t>
      </w:r>
    </w:p>
    <w:p w14:paraId="4A8251A9" w14:textId="77777777" w:rsidR="00746C76" w:rsidRPr="002776DF" w:rsidRDefault="00746C76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lastRenderedPageBreak/>
        <w:t>Tento dodatek nabývá platnosti dnem podpisu obou smluvních stran a účinnosti uveřejněním v registru smluv.</w:t>
      </w:r>
    </w:p>
    <w:p w14:paraId="048393CB" w14:textId="77777777" w:rsidR="00746C76" w:rsidRPr="002776DF" w:rsidRDefault="00746C76" w:rsidP="007345B2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 xml:space="preserve">Informace k ochraně osobních údajů ze strany objednatele jsou uveřejněny na webových stránkách  </w:t>
      </w:r>
      <w:hyperlink r:id="rId7" w:history="1">
        <w:r w:rsidRPr="002776DF">
          <w:rPr>
            <w:rStyle w:val="Hypertextovodkaz"/>
            <w:rFonts w:asciiTheme="minorHAnsi" w:hAnsiTheme="minorHAnsi" w:cstheme="minorHAnsi"/>
            <w:sz w:val="23"/>
            <w:szCs w:val="23"/>
          </w:rPr>
          <w:t>www.npu.cz</w:t>
        </w:r>
      </w:hyperlink>
      <w:r w:rsidRPr="002776DF">
        <w:rPr>
          <w:rFonts w:asciiTheme="minorHAnsi" w:hAnsiTheme="minorHAnsi" w:cstheme="minorHAnsi"/>
          <w:sz w:val="23"/>
          <w:szCs w:val="23"/>
        </w:rPr>
        <w:t xml:space="preserve"> v sekci „Ochrana osobních údajů“.</w:t>
      </w:r>
    </w:p>
    <w:p w14:paraId="46C98C97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D235F63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 xml:space="preserve">Na Sychrově dne </w:t>
      </w:r>
    </w:p>
    <w:p w14:paraId="110F2D56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0E4B03F4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Za Objednatele:</w:t>
      </w:r>
      <w:r w:rsidRPr="002776DF">
        <w:rPr>
          <w:rFonts w:asciiTheme="minorHAnsi" w:hAnsiTheme="minorHAnsi" w:cstheme="minorHAnsi"/>
          <w:sz w:val="23"/>
          <w:szCs w:val="23"/>
        </w:rPr>
        <w:tab/>
      </w:r>
      <w:r w:rsidRPr="002776DF">
        <w:rPr>
          <w:rFonts w:asciiTheme="minorHAnsi" w:hAnsiTheme="minorHAnsi" w:cstheme="minorHAnsi"/>
          <w:sz w:val="23"/>
          <w:szCs w:val="23"/>
        </w:rPr>
        <w:tab/>
        <w:t>Za Zhotovitele:</w:t>
      </w:r>
    </w:p>
    <w:p w14:paraId="6EE35498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22314AD3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58104104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029B116C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11F7FCFB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71B0EB1F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  <w:t>............................................................................</w:t>
      </w:r>
      <w:r w:rsidRPr="002776DF">
        <w:rPr>
          <w:rFonts w:asciiTheme="minorHAnsi" w:hAnsiTheme="minorHAnsi" w:cstheme="minorHAnsi"/>
          <w:sz w:val="23"/>
          <w:szCs w:val="23"/>
        </w:rPr>
        <w:tab/>
        <w:t>.........................................................................</w:t>
      </w:r>
    </w:p>
    <w:p w14:paraId="2B38EF1C" w14:textId="0F5B3E05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</w:r>
      <w:r w:rsidR="00A30E21">
        <w:rPr>
          <w:rFonts w:asciiTheme="minorHAnsi" w:hAnsiTheme="minorHAnsi" w:cstheme="minorHAnsi"/>
          <w:sz w:val="23"/>
          <w:szCs w:val="23"/>
        </w:rPr>
        <w:t>xxx</w:t>
      </w:r>
      <w:r w:rsidRPr="002776DF">
        <w:rPr>
          <w:rFonts w:asciiTheme="minorHAnsi" w:hAnsiTheme="minorHAnsi" w:cstheme="minorHAnsi"/>
          <w:sz w:val="23"/>
          <w:szCs w:val="23"/>
        </w:rPr>
        <w:t xml:space="preserve">                                                   </w:t>
      </w:r>
      <w:r w:rsidRPr="002776DF">
        <w:rPr>
          <w:rFonts w:asciiTheme="minorHAnsi" w:hAnsiTheme="minorHAnsi" w:cstheme="minorHAnsi"/>
          <w:sz w:val="23"/>
          <w:szCs w:val="23"/>
        </w:rPr>
        <w:tab/>
      </w:r>
      <w:r w:rsidR="00A30E21">
        <w:rPr>
          <w:rFonts w:asciiTheme="minorHAnsi" w:hAnsiTheme="minorHAnsi" w:cstheme="minorHAnsi"/>
          <w:sz w:val="23"/>
          <w:szCs w:val="23"/>
        </w:rPr>
        <w:t>xxx</w:t>
      </w:r>
    </w:p>
    <w:p w14:paraId="4239DFE9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  <w:t xml:space="preserve">ředitel územní památkové správy na Sychrově </w:t>
      </w:r>
      <w:r w:rsidRPr="002776DF">
        <w:rPr>
          <w:rFonts w:asciiTheme="minorHAnsi" w:hAnsiTheme="minorHAnsi" w:cstheme="minorHAnsi"/>
          <w:sz w:val="23"/>
          <w:szCs w:val="23"/>
        </w:rPr>
        <w:tab/>
        <w:t>Projektový atelier pro architekturu</w:t>
      </w:r>
    </w:p>
    <w:p w14:paraId="414FC636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  <w:t xml:space="preserve">Národní památkový ústav </w:t>
      </w:r>
      <w:r w:rsidRPr="002776DF">
        <w:rPr>
          <w:rFonts w:asciiTheme="minorHAnsi" w:hAnsiTheme="minorHAnsi" w:cstheme="minorHAnsi"/>
          <w:sz w:val="23"/>
          <w:szCs w:val="23"/>
        </w:rPr>
        <w:tab/>
        <w:t>a pozemní stavby spol. s r.o.</w:t>
      </w:r>
    </w:p>
    <w:p w14:paraId="2C73D3EB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</w:p>
    <w:sectPr w:rsidR="00746C76" w:rsidRPr="002776DF" w:rsidSect="00940A7C">
      <w:footerReference w:type="default" r:id="rId8"/>
      <w:pgSz w:w="11906" w:h="16838" w:code="9"/>
      <w:pgMar w:top="1304" w:right="1134" w:bottom="1021" w:left="119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7BC4" w14:textId="77777777" w:rsidR="0025328E" w:rsidRDefault="0025328E" w:rsidP="00032373">
      <w:r>
        <w:separator/>
      </w:r>
    </w:p>
  </w:endnote>
  <w:endnote w:type="continuationSeparator" w:id="0">
    <w:p w14:paraId="58C670D0" w14:textId="77777777" w:rsidR="0025328E" w:rsidRDefault="0025328E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0097E59A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C5FB6">
              <w:rPr>
                <w:b/>
                <w:bCs/>
                <w:noProof/>
                <w:sz w:val="20"/>
                <w:szCs w:val="20"/>
              </w:rPr>
              <w:t>1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C5FB6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BC2D" w14:textId="77777777" w:rsidR="0025328E" w:rsidRDefault="0025328E" w:rsidP="00032373">
      <w:r>
        <w:separator/>
      </w:r>
    </w:p>
  </w:footnote>
  <w:footnote w:type="continuationSeparator" w:id="0">
    <w:p w14:paraId="35433763" w14:textId="77777777" w:rsidR="0025328E" w:rsidRDefault="0025328E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212646"/>
    <w:multiLevelType w:val="hybridMultilevel"/>
    <w:tmpl w:val="90487C30"/>
    <w:lvl w:ilvl="0" w:tplc="B9F229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4D10E2FA"/>
    <w:lvl w:ilvl="0" w:tplc="C172B4BA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7964AA"/>
    <w:multiLevelType w:val="singleLevel"/>
    <w:tmpl w:val="A1F272F8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BE49EC"/>
    <w:multiLevelType w:val="hybridMultilevel"/>
    <w:tmpl w:val="347A819A"/>
    <w:lvl w:ilvl="0" w:tplc="CF9E92E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1" w15:restartNumberingAfterBreak="0">
    <w:nsid w:val="5BA5221A"/>
    <w:multiLevelType w:val="hybridMultilevel"/>
    <w:tmpl w:val="5CC0BBC2"/>
    <w:lvl w:ilvl="0" w:tplc="6EEE2766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7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2B580B"/>
    <w:multiLevelType w:val="hybridMultilevel"/>
    <w:tmpl w:val="799CD0EC"/>
    <w:lvl w:ilvl="0" w:tplc="15E40C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66443"/>
    <w:multiLevelType w:val="hybridMultilevel"/>
    <w:tmpl w:val="FA6A5E34"/>
    <w:lvl w:ilvl="0" w:tplc="F91C3B7C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9"/>
  </w:num>
  <w:num w:numId="2">
    <w:abstractNumId w:val="25"/>
  </w:num>
  <w:num w:numId="3">
    <w:abstractNumId w:val="4"/>
  </w:num>
  <w:num w:numId="4">
    <w:abstractNumId w:val="28"/>
  </w:num>
  <w:num w:numId="5">
    <w:abstractNumId w:val="30"/>
  </w:num>
  <w:num w:numId="6">
    <w:abstractNumId w:val="8"/>
  </w:num>
  <w:num w:numId="7">
    <w:abstractNumId w:val="23"/>
  </w:num>
  <w:num w:numId="8">
    <w:abstractNumId w:val="33"/>
  </w:num>
  <w:num w:numId="9">
    <w:abstractNumId w:val="21"/>
  </w:num>
  <w:num w:numId="10">
    <w:abstractNumId w:val="35"/>
  </w:num>
  <w:num w:numId="11">
    <w:abstractNumId w:val="17"/>
  </w:num>
  <w:num w:numId="12">
    <w:abstractNumId w:val="7"/>
  </w:num>
  <w:num w:numId="13">
    <w:abstractNumId w:val="14"/>
  </w:num>
  <w:num w:numId="14">
    <w:abstractNumId w:val="34"/>
  </w:num>
  <w:num w:numId="15">
    <w:abstractNumId w:val="26"/>
  </w:num>
  <w:num w:numId="16">
    <w:abstractNumId w:val="3"/>
  </w:num>
  <w:num w:numId="17">
    <w:abstractNumId w:val="12"/>
  </w:num>
  <w:num w:numId="18">
    <w:abstractNumId w:val="10"/>
  </w:num>
  <w:num w:numId="19">
    <w:abstractNumId w:val="27"/>
  </w:num>
  <w:num w:numId="20">
    <w:abstractNumId w:val="19"/>
  </w:num>
  <w:num w:numId="21">
    <w:abstractNumId w:val="20"/>
  </w:num>
  <w:num w:numId="22">
    <w:abstractNumId w:val="6"/>
  </w:num>
  <w:num w:numId="23">
    <w:abstractNumId w:val="11"/>
  </w:num>
  <w:num w:numId="24">
    <w:abstractNumId w:val="0"/>
  </w:num>
  <w:num w:numId="25">
    <w:abstractNumId w:val="32"/>
  </w:num>
  <w:num w:numId="26">
    <w:abstractNumId w:val="5"/>
  </w:num>
  <w:num w:numId="27">
    <w:abstractNumId w:val="16"/>
  </w:num>
  <w:num w:numId="28">
    <w:abstractNumId w:val="18"/>
  </w:num>
  <w:num w:numId="29">
    <w:abstractNumId w:val="9"/>
  </w:num>
  <w:num w:numId="30">
    <w:abstractNumId w:val="15"/>
  </w:num>
  <w:num w:numId="31">
    <w:abstractNumId w:val="2"/>
  </w:num>
  <w:num w:numId="32">
    <w:abstractNumId w:val="24"/>
  </w:num>
  <w:num w:numId="33">
    <w:abstractNumId w:val="22"/>
  </w:num>
  <w:num w:numId="34">
    <w:abstractNumId w:val="1"/>
  </w:num>
  <w:num w:numId="35">
    <w:abstractNumId w:val="13"/>
  </w:num>
  <w:num w:numId="3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2E2D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5007A"/>
    <w:rsid w:val="000502DF"/>
    <w:rsid w:val="00051C4D"/>
    <w:rsid w:val="00053FC7"/>
    <w:rsid w:val="00054228"/>
    <w:rsid w:val="00054ABC"/>
    <w:rsid w:val="000572FC"/>
    <w:rsid w:val="0005767A"/>
    <w:rsid w:val="00057ADE"/>
    <w:rsid w:val="00057F3A"/>
    <w:rsid w:val="00060830"/>
    <w:rsid w:val="00060B04"/>
    <w:rsid w:val="00062763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8DB"/>
    <w:rsid w:val="000B129D"/>
    <w:rsid w:val="000B2C1D"/>
    <w:rsid w:val="000B3018"/>
    <w:rsid w:val="000B4089"/>
    <w:rsid w:val="000B6ACF"/>
    <w:rsid w:val="000B7786"/>
    <w:rsid w:val="000C0D80"/>
    <w:rsid w:val="000C6617"/>
    <w:rsid w:val="000C724F"/>
    <w:rsid w:val="000D7141"/>
    <w:rsid w:val="000E0DEC"/>
    <w:rsid w:val="000E1538"/>
    <w:rsid w:val="000E23DA"/>
    <w:rsid w:val="000E3BAA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4367"/>
    <w:rsid w:val="001567E6"/>
    <w:rsid w:val="00160A87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59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295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91C"/>
    <w:rsid w:val="001F72D0"/>
    <w:rsid w:val="002018C8"/>
    <w:rsid w:val="00205CA8"/>
    <w:rsid w:val="00206840"/>
    <w:rsid w:val="00206843"/>
    <w:rsid w:val="00207C5C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374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28E"/>
    <w:rsid w:val="00253821"/>
    <w:rsid w:val="0025756D"/>
    <w:rsid w:val="00260E3D"/>
    <w:rsid w:val="002670B9"/>
    <w:rsid w:val="002677C8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776DF"/>
    <w:rsid w:val="002801BE"/>
    <w:rsid w:val="00280369"/>
    <w:rsid w:val="00283B90"/>
    <w:rsid w:val="00283E26"/>
    <w:rsid w:val="00284142"/>
    <w:rsid w:val="00285B9F"/>
    <w:rsid w:val="00285E8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342C"/>
    <w:rsid w:val="003361B2"/>
    <w:rsid w:val="00337134"/>
    <w:rsid w:val="00337809"/>
    <w:rsid w:val="00340EAB"/>
    <w:rsid w:val="003450EE"/>
    <w:rsid w:val="00345AEA"/>
    <w:rsid w:val="00346BC9"/>
    <w:rsid w:val="00347239"/>
    <w:rsid w:val="0034771C"/>
    <w:rsid w:val="00350CF3"/>
    <w:rsid w:val="00352183"/>
    <w:rsid w:val="003550FB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6A83"/>
    <w:rsid w:val="003F7955"/>
    <w:rsid w:val="0040058D"/>
    <w:rsid w:val="00400717"/>
    <w:rsid w:val="00401758"/>
    <w:rsid w:val="00405C65"/>
    <w:rsid w:val="004117E4"/>
    <w:rsid w:val="00412639"/>
    <w:rsid w:val="00412DD4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38A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0E5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5309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667B2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B55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775A"/>
    <w:rsid w:val="00691266"/>
    <w:rsid w:val="0069720D"/>
    <w:rsid w:val="00697381"/>
    <w:rsid w:val="006A07ED"/>
    <w:rsid w:val="006A2EB9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612E"/>
    <w:rsid w:val="0071767D"/>
    <w:rsid w:val="00720C9B"/>
    <w:rsid w:val="00723D23"/>
    <w:rsid w:val="00724CD0"/>
    <w:rsid w:val="00727323"/>
    <w:rsid w:val="00727FE3"/>
    <w:rsid w:val="00730396"/>
    <w:rsid w:val="00730CC1"/>
    <w:rsid w:val="007328E2"/>
    <w:rsid w:val="00732C3A"/>
    <w:rsid w:val="007345B2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6C76"/>
    <w:rsid w:val="0074787C"/>
    <w:rsid w:val="00747A57"/>
    <w:rsid w:val="00750B0A"/>
    <w:rsid w:val="00753A44"/>
    <w:rsid w:val="00754352"/>
    <w:rsid w:val="00754F0A"/>
    <w:rsid w:val="007600D3"/>
    <w:rsid w:val="007621EE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67483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8CE"/>
    <w:rsid w:val="007B7A87"/>
    <w:rsid w:val="007B7C7E"/>
    <w:rsid w:val="007C16E3"/>
    <w:rsid w:val="007C1CDB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5DD3"/>
    <w:rsid w:val="008A01AB"/>
    <w:rsid w:val="008A1777"/>
    <w:rsid w:val="008A210A"/>
    <w:rsid w:val="008B0D0B"/>
    <w:rsid w:val="008B1B43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270E4"/>
    <w:rsid w:val="009337CE"/>
    <w:rsid w:val="009347EC"/>
    <w:rsid w:val="0093504D"/>
    <w:rsid w:val="00935371"/>
    <w:rsid w:val="0093604C"/>
    <w:rsid w:val="009377D6"/>
    <w:rsid w:val="00940A7C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0B64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70D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2CE6"/>
    <w:rsid w:val="009B5660"/>
    <w:rsid w:val="009B773E"/>
    <w:rsid w:val="009C1C11"/>
    <w:rsid w:val="009C389C"/>
    <w:rsid w:val="009C56D7"/>
    <w:rsid w:val="009C5F3B"/>
    <w:rsid w:val="009C65A2"/>
    <w:rsid w:val="009C74C9"/>
    <w:rsid w:val="009D00A7"/>
    <w:rsid w:val="009D0390"/>
    <w:rsid w:val="009D25A7"/>
    <w:rsid w:val="009D2891"/>
    <w:rsid w:val="009D3177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18F2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0562B"/>
    <w:rsid w:val="00A11831"/>
    <w:rsid w:val="00A12F2C"/>
    <w:rsid w:val="00A131B9"/>
    <w:rsid w:val="00A1332D"/>
    <w:rsid w:val="00A20543"/>
    <w:rsid w:val="00A21025"/>
    <w:rsid w:val="00A2146B"/>
    <w:rsid w:val="00A21AA2"/>
    <w:rsid w:val="00A2280B"/>
    <w:rsid w:val="00A234CF"/>
    <w:rsid w:val="00A236B6"/>
    <w:rsid w:val="00A247D6"/>
    <w:rsid w:val="00A25AC2"/>
    <w:rsid w:val="00A26430"/>
    <w:rsid w:val="00A26E69"/>
    <w:rsid w:val="00A30E21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203D"/>
    <w:rsid w:val="00A934F5"/>
    <w:rsid w:val="00A9566D"/>
    <w:rsid w:val="00A97DE5"/>
    <w:rsid w:val="00A97F52"/>
    <w:rsid w:val="00AA0898"/>
    <w:rsid w:val="00AA0D39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AF7B9A"/>
    <w:rsid w:val="00B04173"/>
    <w:rsid w:val="00B0637E"/>
    <w:rsid w:val="00B0647C"/>
    <w:rsid w:val="00B120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70C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1F0C"/>
    <w:rsid w:val="00B82EBE"/>
    <w:rsid w:val="00B847D0"/>
    <w:rsid w:val="00B90FA4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E334A"/>
    <w:rsid w:val="00BF0912"/>
    <w:rsid w:val="00BF6183"/>
    <w:rsid w:val="00C001EB"/>
    <w:rsid w:val="00C005F5"/>
    <w:rsid w:val="00C031D3"/>
    <w:rsid w:val="00C03B9B"/>
    <w:rsid w:val="00C03C95"/>
    <w:rsid w:val="00C04232"/>
    <w:rsid w:val="00C1175C"/>
    <w:rsid w:val="00C142D7"/>
    <w:rsid w:val="00C1699E"/>
    <w:rsid w:val="00C16C42"/>
    <w:rsid w:val="00C176AD"/>
    <w:rsid w:val="00C2325B"/>
    <w:rsid w:val="00C23571"/>
    <w:rsid w:val="00C23E77"/>
    <w:rsid w:val="00C25A4C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84827"/>
    <w:rsid w:val="00C92E6F"/>
    <w:rsid w:val="00C94402"/>
    <w:rsid w:val="00C944F9"/>
    <w:rsid w:val="00C95026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C7361"/>
    <w:rsid w:val="00CD0E0C"/>
    <w:rsid w:val="00CD3145"/>
    <w:rsid w:val="00CD3A99"/>
    <w:rsid w:val="00CD440E"/>
    <w:rsid w:val="00CD56BC"/>
    <w:rsid w:val="00CD621E"/>
    <w:rsid w:val="00CE208B"/>
    <w:rsid w:val="00CE4800"/>
    <w:rsid w:val="00CE56EA"/>
    <w:rsid w:val="00CE6FF0"/>
    <w:rsid w:val="00CE76B1"/>
    <w:rsid w:val="00CF349A"/>
    <w:rsid w:val="00CF3BD6"/>
    <w:rsid w:val="00CF3D72"/>
    <w:rsid w:val="00CF5088"/>
    <w:rsid w:val="00CF5BF5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2EA1"/>
    <w:rsid w:val="00D57FEF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5677"/>
    <w:rsid w:val="00DC61A2"/>
    <w:rsid w:val="00DD0507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F3CAF"/>
    <w:rsid w:val="00DF3D87"/>
    <w:rsid w:val="00E018F7"/>
    <w:rsid w:val="00E01941"/>
    <w:rsid w:val="00E0234D"/>
    <w:rsid w:val="00E03BD5"/>
    <w:rsid w:val="00E07099"/>
    <w:rsid w:val="00E076E5"/>
    <w:rsid w:val="00E107D6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622F"/>
    <w:rsid w:val="00E471ED"/>
    <w:rsid w:val="00E5152E"/>
    <w:rsid w:val="00E524D2"/>
    <w:rsid w:val="00E560A7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0849"/>
    <w:rsid w:val="00EA45BD"/>
    <w:rsid w:val="00EA581F"/>
    <w:rsid w:val="00EA6D43"/>
    <w:rsid w:val="00EA74CF"/>
    <w:rsid w:val="00EB2838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D9"/>
    <w:rsid w:val="00EE7A88"/>
    <w:rsid w:val="00EF193A"/>
    <w:rsid w:val="00EF20EC"/>
    <w:rsid w:val="00EF2593"/>
    <w:rsid w:val="00EF25D2"/>
    <w:rsid w:val="00EF330F"/>
    <w:rsid w:val="00EF3BFC"/>
    <w:rsid w:val="00EF3D59"/>
    <w:rsid w:val="00EF7300"/>
    <w:rsid w:val="00F00C20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0C9A"/>
    <w:rsid w:val="00F71215"/>
    <w:rsid w:val="00F73611"/>
    <w:rsid w:val="00F73ED2"/>
    <w:rsid w:val="00F75F99"/>
    <w:rsid w:val="00F7620D"/>
    <w:rsid w:val="00F769AB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2201"/>
    <w:rsid w:val="00FB36C2"/>
    <w:rsid w:val="00FB5927"/>
    <w:rsid w:val="00FB6596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721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11</cp:revision>
  <cp:lastPrinted>2025-02-19T10:19:00Z</cp:lastPrinted>
  <dcterms:created xsi:type="dcterms:W3CDTF">2025-02-14T07:17:00Z</dcterms:created>
  <dcterms:modified xsi:type="dcterms:W3CDTF">2025-02-21T12:23:00Z</dcterms:modified>
</cp:coreProperties>
</file>