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136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2D1DD6" w:rsidRPr="0080059A" w14:paraId="7164F148" w14:textId="77777777" w:rsidTr="002D1DD6">
        <w:trPr>
          <w:trHeight w:val="156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BC59056" w14:textId="77777777" w:rsidR="00DC6C15" w:rsidRPr="0080059A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Cieslar, s.r.o.</w:t>
            </w:r>
          </w:p>
          <w:p w14:paraId="453F19D2" w14:textId="77777777" w:rsidR="00DC6C15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Bystřice 325</w:t>
            </w:r>
          </w:p>
          <w:p w14:paraId="20CE5A51" w14:textId="77777777" w:rsidR="00DC6C15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739 95 Bystřice</w:t>
            </w:r>
          </w:p>
          <w:p w14:paraId="276BA4C7" w14:textId="77777777" w:rsidR="00DC6C15" w:rsidRPr="0080059A" w:rsidRDefault="00DC6C15" w:rsidP="00DC6C1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  <w:t>IČO: 25815580</w:t>
            </w:r>
          </w:p>
          <w:p w14:paraId="413034C3" w14:textId="4BA6DEFE" w:rsidR="00A12508" w:rsidRPr="00C72A38" w:rsidRDefault="00A12508" w:rsidP="00394C25">
            <w:pPr>
              <w:spacing w:line="240" w:lineRule="auto"/>
              <w:rPr>
                <w:rFonts w:ascii="Calibri" w:eastAsia="Calibri" w:hAnsi="Calibri" w:cs="Calibri"/>
                <w:bCs/>
                <w:color w:val="0C6390"/>
                <w:sz w:val="24"/>
                <w:szCs w:val="24"/>
              </w:rPr>
            </w:pPr>
          </w:p>
        </w:tc>
      </w:tr>
    </w:tbl>
    <w:p w14:paraId="41A02049" w14:textId="73ACF4A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02AEC55" w14:textId="3A03A48B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NAŠE ZN.: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CSPT/0</w:t>
      </w:r>
      <w:r w:rsidR="0000347B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304</w:t>
      </w:r>
      <w:r w:rsidR="00712EE2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/2025</w:t>
      </w:r>
    </w:p>
    <w:p w14:paraId="5A4D9AAF" w14:textId="29316722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VYŘIZUJE:</w:t>
      </w: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521FEE7B" w14:textId="674E41C4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TEL.: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</w:p>
    <w:p w14:paraId="6C438E09" w14:textId="403DE1CE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E-MAIL:</w:t>
      </w:r>
      <w:r w:rsidR="006F77CA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 xml:space="preserve"> </w:t>
      </w:r>
    </w:p>
    <w:p w14:paraId="37CC804F" w14:textId="62E1DA2D" w:rsidR="00472F6D" w:rsidRPr="0080059A" w:rsidRDefault="00472F6D">
      <w:pPr>
        <w:rPr>
          <w:rFonts w:asciiTheme="majorHAnsi" w:eastAsia="Calibri" w:hAnsiTheme="majorHAnsi" w:cstheme="majorHAnsi"/>
          <w:bCs/>
          <w:color w:val="0C6390"/>
          <w:sz w:val="24"/>
          <w:szCs w:val="24"/>
        </w:rPr>
      </w:pPr>
      <w:r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DATUM:</w:t>
      </w:r>
      <w:r w:rsidR="00712EE2" w:rsidRPr="0080059A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ab/>
      </w:r>
      <w:r w:rsidR="001C3FCA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20</w:t>
      </w:r>
      <w:r w:rsidR="00642C1E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0</w:t>
      </w:r>
      <w:r w:rsidR="00DC6C15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2</w:t>
      </w:r>
      <w:r w:rsidR="00757088" w:rsidRPr="0000347B">
        <w:rPr>
          <w:rFonts w:asciiTheme="majorHAnsi" w:eastAsia="Calibri" w:hAnsiTheme="majorHAnsi" w:cstheme="majorHAnsi"/>
          <w:bCs/>
          <w:color w:val="0C6390"/>
          <w:sz w:val="24"/>
          <w:szCs w:val="24"/>
        </w:rPr>
        <w:t>. 2025</w:t>
      </w:r>
    </w:p>
    <w:p w14:paraId="5C6C7511" w14:textId="77777777" w:rsidR="00D65331" w:rsidRDefault="00D65331">
      <w:pPr>
        <w:rPr>
          <w:rFonts w:ascii="Calibri" w:eastAsia="Calibri" w:hAnsi="Calibri" w:cs="Calibri"/>
          <w:b/>
          <w:color w:val="0C6390"/>
          <w:sz w:val="32"/>
          <w:szCs w:val="32"/>
        </w:rPr>
      </w:pPr>
    </w:p>
    <w:p w14:paraId="1FD1DC41" w14:textId="06604A79" w:rsidR="00712EE2" w:rsidRPr="00D65331" w:rsidRDefault="00642C1E" w:rsidP="002D1DD6">
      <w:pPr>
        <w:jc w:val="both"/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color w:val="0C6390"/>
          <w:sz w:val="28"/>
          <w:szCs w:val="28"/>
          <w:u w:val="single"/>
          <w:lang w:val="cs-CZ"/>
        </w:rPr>
        <w:t xml:space="preserve">Objednávka </w:t>
      </w:r>
    </w:p>
    <w:p w14:paraId="58BE9F39" w14:textId="47D40044" w:rsidR="009A548A" w:rsidRPr="00D65331" w:rsidRDefault="009A548A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2B1B0A8B" w14:textId="77777777" w:rsidR="00D65331" w:rsidRPr="00D65331" w:rsidRDefault="00D65331" w:rsidP="00712EE2">
      <w:pPr>
        <w:jc w:val="both"/>
        <w:rPr>
          <w:rFonts w:ascii="Calibri" w:eastAsia="Calibri" w:hAnsi="Calibri" w:cs="Calibri"/>
          <w:color w:val="0C6390"/>
          <w:sz w:val="20"/>
          <w:szCs w:val="20"/>
          <w:lang w:val="cs-CZ"/>
        </w:rPr>
      </w:pPr>
    </w:p>
    <w:p w14:paraId="7C735C1F" w14:textId="0CBFD047" w:rsidR="00DC6C15" w:rsidRDefault="00421A8C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>
        <w:rPr>
          <w:rFonts w:ascii="Calibri" w:eastAsia="Calibri" w:hAnsi="Calibri" w:cs="Calibri"/>
          <w:bCs/>
          <w:color w:val="0C6390"/>
          <w:szCs w:val="24"/>
        </w:rPr>
        <w:t xml:space="preserve">Dle Vaší cenové nabídky ze dne 24. 01. 2025 </w:t>
      </w:r>
      <w:r w:rsidR="00DC6C15">
        <w:rPr>
          <w:rFonts w:ascii="Calibri" w:eastAsia="Calibri" w:hAnsi="Calibri" w:cs="Calibri"/>
          <w:bCs/>
          <w:color w:val="0C6390"/>
          <w:szCs w:val="24"/>
        </w:rPr>
        <w:t xml:space="preserve">dodané do výběrového řízení na veřejnou zakázku malého rozsahu </w:t>
      </w:r>
      <w:r w:rsidR="00DC6C15" w:rsidRPr="003E34FE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„Odstranění obložení a renovace omítky“</w:t>
      </w:r>
      <w:r w:rsidR="00DC6C15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objednáváme o</w:t>
      </w:r>
      <w:r w:rsidR="00DC6C15" w:rsidRPr="003E34FE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dstranění starého dřevěného obložení a zhotovení jemnozrnné omítky v relaxační místnosti</w:t>
      </w:r>
      <w:r w:rsidR="00DC6C15"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 xml:space="preserve"> v budově Máchova 1134, Třinec.</w:t>
      </w:r>
    </w:p>
    <w:p w14:paraId="1CDA7459" w14:textId="4D622163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635DEF5A" w14:textId="106CCC3B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Rozsah prací je stanoven položkových rozpočtem, který je přílohou této objednávky.</w:t>
      </w:r>
    </w:p>
    <w:p w14:paraId="14108195" w14:textId="77777777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59F73605" w14:textId="617418CA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Celková cena díla činí 377 682, - Kč včetně DPH.</w:t>
      </w:r>
    </w:p>
    <w:p w14:paraId="41ACB1B3" w14:textId="77777777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7BE799DC" w14:textId="271F4F08" w:rsidR="00431A0B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  <w:r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  <w:t>Převzetí staveniště proběhne v 10. týdnu tohoto roku. Termín dokončení díla je stanoven nejpozději do 30. 04. 2025.</w:t>
      </w:r>
    </w:p>
    <w:p w14:paraId="2D31577A" w14:textId="77777777" w:rsidR="00431A0B" w:rsidRPr="004D5ED5" w:rsidRDefault="00431A0B" w:rsidP="00431A0B">
      <w:pPr>
        <w:pStyle w:val="Nadpis1"/>
        <w:jc w:val="both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4D5ED5">
        <w:rPr>
          <w:rFonts w:ascii="Calibri" w:eastAsia="Calibri" w:hAnsi="Calibri" w:cs="Calibri"/>
          <w:bCs/>
          <w:color w:val="0C6390"/>
          <w:sz w:val="24"/>
          <w:szCs w:val="24"/>
        </w:rPr>
        <w:t>Tato objednávka bude objednatelem po akceptaci zveřejněna v Registru smluv dle zákona    č. 340/2015 Sb., o zvláštních podmínkách účinnosti některých smluv, uveřejňování těchto smluv a o registru smluv (zákon o registru smluv), ve znění pozdějších předpisů, a nabývá účinnosti nejdříve jejím uveřejněním.</w:t>
      </w:r>
    </w:p>
    <w:p w14:paraId="7B52A92F" w14:textId="77777777" w:rsidR="00431A0B" w:rsidRPr="00F62D1E" w:rsidRDefault="00431A0B" w:rsidP="00431A0B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6E406145" w14:textId="70A209BE" w:rsidR="00DC6C15" w:rsidRPr="00F62D1E" w:rsidRDefault="00DC6C15" w:rsidP="00DC6C15">
      <w:pPr>
        <w:jc w:val="both"/>
        <w:rPr>
          <w:rFonts w:ascii="Calibri" w:eastAsia="Calibri" w:hAnsi="Calibri" w:cs="Calibri"/>
          <w:bCs/>
          <w:color w:val="0C6390"/>
          <w:sz w:val="24"/>
          <w:szCs w:val="24"/>
          <w:lang w:val="cs-CZ"/>
        </w:rPr>
      </w:pPr>
    </w:p>
    <w:p w14:paraId="0563B406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3E68826D" w14:textId="77777777" w:rsidR="00421A8C" w:rsidRDefault="00421A8C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6D0ABE44" w14:textId="77777777" w:rsidR="00421A8C" w:rsidRDefault="00421A8C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</w:p>
    <w:p w14:paraId="5CFDF5A3" w14:textId="4A60578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Mgr. Kamil Raszka, MBA</w:t>
      </w:r>
    </w:p>
    <w:p w14:paraId="15C5558B" w14:textId="77777777" w:rsidR="00814671" w:rsidRPr="00814671" w:rsidRDefault="00814671" w:rsidP="00814671">
      <w:pPr>
        <w:tabs>
          <w:tab w:val="left" w:pos="1620"/>
          <w:tab w:val="left" w:pos="1800"/>
          <w:tab w:val="left" w:pos="5580"/>
        </w:tabs>
        <w:spacing w:line="240" w:lineRule="auto"/>
        <w:rPr>
          <w:rFonts w:ascii="Calibri" w:eastAsia="Calibri" w:hAnsi="Calibri" w:cs="Calibri"/>
          <w:bCs/>
          <w:color w:val="0C6390"/>
          <w:sz w:val="24"/>
          <w:szCs w:val="24"/>
        </w:rPr>
      </w:pPr>
      <w:r w:rsidRPr="00814671">
        <w:rPr>
          <w:rFonts w:ascii="Calibri" w:eastAsia="Calibri" w:hAnsi="Calibri" w:cs="Calibri"/>
          <w:bCs/>
          <w:color w:val="0C6390"/>
          <w:sz w:val="24"/>
          <w:szCs w:val="24"/>
        </w:rPr>
        <w:t>ředitel</w:t>
      </w:r>
    </w:p>
    <w:p w14:paraId="0F6DFEC4" w14:textId="77777777" w:rsidR="002D1DD6" w:rsidRDefault="002D1DD6" w:rsidP="00712EE2">
      <w:pPr>
        <w:jc w:val="both"/>
        <w:rPr>
          <w:rFonts w:ascii="Calibri" w:eastAsia="Calibri" w:hAnsi="Calibri" w:cs="Calibri"/>
          <w:color w:val="0C6390"/>
          <w:sz w:val="24"/>
          <w:szCs w:val="24"/>
        </w:rPr>
      </w:pPr>
    </w:p>
    <w:p w14:paraId="5A37FBBD" w14:textId="77777777" w:rsidR="00FB209E" w:rsidRDefault="00FB209E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</w:p>
    <w:p w14:paraId="0891C4A1" w14:textId="77777777" w:rsidR="00FB209E" w:rsidRDefault="00FB209E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</w:p>
    <w:p w14:paraId="23BF4C48" w14:textId="30C17427" w:rsidR="00431A0B" w:rsidRPr="00431A0B" w:rsidRDefault="00431A0B" w:rsidP="00712EE2">
      <w:pPr>
        <w:jc w:val="both"/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</w:pPr>
      <w:r w:rsidRPr="00431A0B">
        <w:rPr>
          <w:rFonts w:ascii="Calibri" w:eastAsia="Calibri" w:hAnsi="Calibri" w:cs="Calibri"/>
          <w:b/>
          <w:bCs/>
          <w:color w:val="0C6390"/>
          <w:sz w:val="24"/>
          <w:szCs w:val="24"/>
          <w:u w:val="single"/>
        </w:rPr>
        <w:t>Příloha</w:t>
      </w:r>
    </w:p>
    <w:p w14:paraId="41C6EC4B" w14:textId="65BF4C81" w:rsidR="00431A0B" w:rsidRDefault="00431A0B" w:rsidP="00712EE2">
      <w:pPr>
        <w:jc w:val="both"/>
        <w:rPr>
          <w:rFonts w:ascii="Calibri" w:eastAsia="Calibri" w:hAnsi="Calibri" w:cs="Calibri"/>
          <w:color w:val="0C6390"/>
          <w:sz w:val="24"/>
          <w:szCs w:val="24"/>
        </w:rPr>
      </w:pPr>
      <w:r>
        <w:rPr>
          <w:rFonts w:ascii="Calibri" w:eastAsia="Calibri" w:hAnsi="Calibri" w:cs="Calibri"/>
          <w:color w:val="0C6390"/>
          <w:sz w:val="24"/>
          <w:szCs w:val="24"/>
        </w:rPr>
        <w:t>Položkový rozpočet</w:t>
      </w:r>
    </w:p>
    <w:sectPr w:rsidR="00431A0B" w:rsidSect="0071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268" w:right="1440" w:bottom="1440" w:left="144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0DF" w14:textId="77777777" w:rsidR="00A400F1" w:rsidRDefault="00A400F1">
      <w:pPr>
        <w:spacing w:line="240" w:lineRule="auto"/>
      </w:pPr>
      <w:r>
        <w:separator/>
      </w:r>
    </w:p>
  </w:endnote>
  <w:endnote w:type="continuationSeparator" w:id="0">
    <w:p w14:paraId="327857DB" w14:textId="77777777" w:rsidR="00A400F1" w:rsidRDefault="00A4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7E84" w14:textId="77777777" w:rsidR="00394C25" w:rsidRDefault="00394C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FECA" w14:textId="77777777" w:rsidR="00DC6C15" w:rsidRDefault="00DC6C15" w:rsidP="00DC6C15">
    <w:pPr>
      <w:jc w:val="both"/>
      <w:rPr>
        <w:rFonts w:ascii="Calibri" w:eastAsia="Calibri" w:hAnsi="Calibri" w:cs="Calibri"/>
        <w:color w:val="0C6390"/>
        <w:sz w:val="18"/>
        <w:szCs w:val="18"/>
      </w:rPr>
    </w:pPr>
  </w:p>
  <w:p w14:paraId="6BCABC2C" w14:textId="6065E767" w:rsidR="00DC6C15" w:rsidRPr="00184A8E" w:rsidRDefault="00DC6C15" w:rsidP="00DC6C15">
    <w:pPr>
      <w:jc w:val="both"/>
      <w:rPr>
        <w:rFonts w:ascii="Calibri" w:eastAsia="Calibri" w:hAnsi="Calibri" w:cs="Calibri"/>
        <w:color w:val="0C6390"/>
        <w:sz w:val="18"/>
        <w:szCs w:val="18"/>
      </w:rPr>
    </w:pPr>
    <w:r w:rsidRPr="00184A8E">
      <w:rPr>
        <w:rFonts w:ascii="Calibri" w:eastAsia="Calibri" w:hAnsi="Calibri" w:cs="Calibri"/>
        <w:color w:val="0C6390"/>
        <w:sz w:val="18"/>
        <w:szCs w:val="18"/>
      </w:rPr>
      <w:t>IČO: 75055473</w:t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 xml:space="preserve">Telefonní spojení: </w:t>
    </w:r>
    <w:r w:rsidR="00394C25">
      <w:rPr>
        <w:rFonts w:ascii="Calibri" w:eastAsia="Calibri" w:hAnsi="Calibri" w:cs="Calibri"/>
        <w:color w:val="0C6390"/>
        <w:sz w:val="18"/>
        <w:szCs w:val="18"/>
      </w:rPr>
      <w:tab/>
    </w:r>
    <w:r w:rsidRPr="00184A8E">
      <w:rPr>
        <w:rFonts w:ascii="Calibri" w:eastAsia="Calibri" w:hAnsi="Calibri" w:cs="Calibri"/>
        <w:color w:val="0C6390"/>
        <w:sz w:val="18"/>
        <w:szCs w:val="18"/>
      </w:rPr>
      <w:tab/>
      <w:t xml:space="preserve">Bankovní spojení: </w:t>
    </w:r>
  </w:p>
  <w:p w14:paraId="72A5F440" w14:textId="5BA1E3E3" w:rsidR="00DC6C15" w:rsidRDefault="00DC6C15" w:rsidP="00DC6C15">
    <w:pPr>
      <w:pStyle w:val="Zpat"/>
    </w:pPr>
    <w:r w:rsidRPr="00184A8E">
      <w:rPr>
        <w:rFonts w:ascii="Calibri" w:eastAsia="Calibri" w:hAnsi="Calibri" w:cs="Calibri"/>
        <w:color w:val="0C6390"/>
        <w:sz w:val="18"/>
        <w:szCs w:val="18"/>
      </w:rPr>
      <w:t>Organizace je zapsána u Krajského soudu v Ostravě, oddíl Pr., vložka 997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870A" w14:textId="77777777" w:rsidR="00394C25" w:rsidRDefault="00394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C31" w14:textId="77777777" w:rsidR="00A400F1" w:rsidRDefault="00A400F1">
      <w:pPr>
        <w:spacing w:line="240" w:lineRule="auto"/>
      </w:pPr>
      <w:r>
        <w:separator/>
      </w:r>
    </w:p>
  </w:footnote>
  <w:footnote w:type="continuationSeparator" w:id="0">
    <w:p w14:paraId="7277C351" w14:textId="77777777" w:rsidR="00A400F1" w:rsidRDefault="00A40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195E" w14:textId="77777777" w:rsidR="00394C25" w:rsidRDefault="00394C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A32" w14:textId="77777777" w:rsidR="009A548A" w:rsidRDefault="0075512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757E3AA" wp14:editId="21C5BD30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6383909" cy="79533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390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737C" w14:textId="77777777" w:rsidR="00394C25" w:rsidRDefault="00394C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65A2"/>
    <w:multiLevelType w:val="hybridMultilevel"/>
    <w:tmpl w:val="9C90AF82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6E1A"/>
    <w:multiLevelType w:val="hybridMultilevel"/>
    <w:tmpl w:val="3CB44C0C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81D7C"/>
    <w:multiLevelType w:val="hybridMultilevel"/>
    <w:tmpl w:val="A0F698EC"/>
    <w:lvl w:ilvl="0" w:tplc="A24CB6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8A"/>
    <w:rsid w:val="0000347B"/>
    <w:rsid w:val="00063CE8"/>
    <w:rsid w:val="00067CAD"/>
    <w:rsid w:val="00083B30"/>
    <w:rsid w:val="001C3FCA"/>
    <w:rsid w:val="001C4595"/>
    <w:rsid w:val="00237D54"/>
    <w:rsid w:val="002968BC"/>
    <w:rsid w:val="002D1DD6"/>
    <w:rsid w:val="002D1F27"/>
    <w:rsid w:val="00394C25"/>
    <w:rsid w:val="003E5C30"/>
    <w:rsid w:val="00421A8C"/>
    <w:rsid w:val="00423850"/>
    <w:rsid w:val="00424C3C"/>
    <w:rsid w:val="00431A0B"/>
    <w:rsid w:val="00472F6D"/>
    <w:rsid w:val="004762B0"/>
    <w:rsid w:val="004A2869"/>
    <w:rsid w:val="00550442"/>
    <w:rsid w:val="00582F5F"/>
    <w:rsid w:val="00592BEF"/>
    <w:rsid w:val="005A29D7"/>
    <w:rsid w:val="00642C1E"/>
    <w:rsid w:val="00672CD5"/>
    <w:rsid w:val="006B6D5E"/>
    <w:rsid w:val="006D485C"/>
    <w:rsid w:val="006F77CA"/>
    <w:rsid w:val="00712EE2"/>
    <w:rsid w:val="00713218"/>
    <w:rsid w:val="00721BA2"/>
    <w:rsid w:val="0075512A"/>
    <w:rsid w:val="00757088"/>
    <w:rsid w:val="0080059A"/>
    <w:rsid w:val="00814671"/>
    <w:rsid w:val="00861036"/>
    <w:rsid w:val="008E5BE4"/>
    <w:rsid w:val="00984D69"/>
    <w:rsid w:val="009A548A"/>
    <w:rsid w:val="009A6D76"/>
    <w:rsid w:val="00A12508"/>
    <w:rsid w:val="00A400F1"/>
    <w:rsid w:val="00A776FC"/>
    <w:rsid w:val="00C226E4"/>
    <w:rsid w:val="00C72A38"/>
    <w:rsid w:val="00CA194B"/>
    <w:rsid w:val="00CB66D8"/>
    <w:rsid w:val="00D65331"/>
    <w:rsid w:val="00DA3B5A"/>
    <w:rsid w:val="00DC6C15"/>
    <w:rsid w:val="00E0785B"/>
    <w:rsid w:val="00E435EC"/>
    <w:rsid w:val="00ED3ED0"/>
    <w:rsid w:val="00EE7A63"/>
    <w:rsid w:val="00FB209E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D8F"/>
  <w15:docId w15:val="{383B65C5-0C27-4436-9F74-E4128A2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12EE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EE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DD6"/>
  </w:style>
  <w:style w:type="paragraph" w:styleId="Zpat">
    <w:name w:val="footer"/>
    <w:basedOn w:val="Normln"/>
    <w:link w:val="ZpatChar"/>
    <w:uiPriority w:val="99"/>
    <w:unhideWhenUsed/>
    <w:rsid w:val="002D1D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DD6"/>
  </w:style>
  <w:style w:type="paragraph" w:customStyle="1" w:styleId="Normln0">
    <w:name w:val="Normální~"/>
    <w:basedOn w:val="Normln"/>
    <w:rsid w:val="00814671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421A8C"/>
    <w:pPr>
      <w:ind w:left="720"/>
      <w:contextualSpacing/>
    </w:pPr>
  </w:style>
  <w:style w:type="character" w:styleId="Odkaznakoment">
    <w:name w:val="annotation reference"/>
    <w:rsid w:val="00DC6C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1wczHkyLs9Fzcr7WoIaxgwQng==">CgMxLjA4AHIhMUphZ2hFOUxGLURjdlRHRUVNSVZlaUxEUTVhbXYxZEow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Fiačanová Lenka</cp:lastModifiedBy>
  <cp:revision>2</cp:revision>
  <dcterms:created xsi:type="dcterms:W3CDTF">2025-02-21T10:40:00Z</dcterms:created>
  <dcterms:modified xsi:type="dcterms:W3CDTF">2025-02-21T10:40:00Z</dcterms:modified>
</cp:coreProperties>
</file>