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vedená KS v Brně, sp.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53256CDB" w14:textId="77777777" w:rsidR="009D14BB" w:rsidRDefault="009D14BB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9D14BB">
        <w:rPr>
          <w:rFonts w:ascii="Arial" w:hAnsi="Arial" w:cs="Arial"/>
        </w:rPr>
        <w:t>Moore Advisory CZ s.r.o.</w:t>
      </w:r>
    </w:p>
    <w:p w14:paraId="06270CC7" w14:textId="0E2930AF" w:rsidR="003245A5" w:rsidRDefault="003245A5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3245A5">
        <w:rPr>
          <w:rFonts w:ascii="Arial" w:hAnsi="Arial" w:cs="Arial"/>
        </w:rPr>
        <w:t>vedená u M</w:t>
      </w:r>
      <w:r>
        <w:rPr>
          <w:rFonts w:ascii="Arial" w:hAnsi="Arial" w:cs="Arial"/>
        </w:rPr>
        <w:t xml:space="preserve">S </w:t>
      </w:r>
      <w:r w:rsidRPr="003245A5">
        <w:rPr>
          <w:rFonts w:ascii="Arial" w:hAnsi="Arial" w:cs="Arial"/>
        </w:rPr>
        <w:t>v Praze</w:t>
      </w:r>
      <w:r w:rsidRPr="00F44FED">
        <w:rPr>
          <w:rFonts w:ascii="Arial" w:hAnsi="Arial" w:cs="Arial"/>
        </w:rPr>
        <w:t>, sp.zn:</w:t>
      </w:r>
      <w:r w:rsidR="00A80A8B">
        <w:rPr>
          <w:rFonts w:ascii="Arial" w:hAnsi="Arial" w:cs="Arial"/>
        </w:rPr>
        <w:t xml:space="preserve"> </w:t>
      </w:r>
      <w:r w:rsidR="00584568" w:rsidRPr="00584568">
        <w:rPr>
          <w:rFonts w:ascii="Arial" w:hAnsi="Arial" w:cs="Arial"/>
        </w:rPr>
        <w:t>C 340583</w:t>
      </w:r>
    </w:p>
    <w:p w14:paraId="65A26702" w14:textId="1C0E4AE2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29243A" w:rsidRPr="0029243A">
        <w:rPr>
          <w:rFonts w:ascii="Arial" w:hAnsi="Arial" w:cs="Arial"/>
        </w:rPr>
        <w:t>096</w:t>
      </w:r>
      <w:r w:rsidR="0029243A">
        <w:rPr>
          <w:rFonts w:ascii="Arial" w:hAnsi="Arial" w:cs="Arial"/>
        </w:rPr>
        <w:t xml:space="preserve"> </w:t>
      </w:r>
      <w:r w:rsidR="0029243A" w:rsidRPr="0029243A">
        <w:rPr>
          <w:rFonts w:ascii="Arial" w:hAnsi="Arial" w:cs="Arial"/>
        </w:rPr>
        <w:t>92</w:t>
      </w:r>
      <w:r w:rsidR="0029243A">
        <w:rPr>
          <w:rFonts w:ascii="Arial" w:hAnsi="Arial" w:cs="Arial"/>
        </w:rPr>
        <w:t xml:space="preserve"> </w:t>
      </w:r>
      <w:r w:rsidR="0029243A" w:rsidRPr="0029243A">
        <w:rPr>
          <w:rFonts w:ascii="Arial" w:hAnsi="Arial" w:cs="Arial"/>
        </w:rPr>
        <w:t>142</w:t>
      </w:r>
    </w:p>
    <w:p w14:paraId="0C996B7C" w14:textId="77777777" w:rsidR="0029243A" w:rsidRDefault="0029243A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29243A">
        <w:rPr>
          <w:rFonts w:ascii="Arial" w:hAnsi="Arial" w:cs="Arial"/>
        </w:rPr>
        <w:t>Karolinská 661/4</w:t>
      </w:r>
    </w:p>
    <w:p w14:paraId="70B05B9A" w14:textId="6ABCB9FD" w:rsidR="00096619" w:rsidRPr="00F44FED" w:rsidRDefault="002B2ACF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2B2ACF">
        <w:rPr>
          <w:rFonts w:ascii="Arial" w:hAnsi="Arial" w:cs="Arial"/>
        </w:rPr>
        <w:t>Karlín, 186 00 Praha 8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7BF5E7DE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161F55">
        <w:rPr>
          <w:rFonts w:ascii="Arial" w:hAnsi="Arial" w:cs="Arial"/>
          <w:caps/>
          <w:sz w:val="16"/>
          <w:szCs w:val="16"/>
          <w:lang w:val="cs-CZ"/>
        </w:rPr>
        <w:t>10</w:t>
      </w:r>
      <w:r w:rsidRPr="00F44FED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722449">
        <w:rPr>
          <w:rFonts w:ascii="Arial" w:hAnsi="Arial" w:cs="Arial"/>
          <w:caps/>
          <w:sz w:val="16"/>
          <w:szCs w:val="16"/>
          <w:lang w:val="cs-CZ"/>
        </w:rPr>
        <w:t>0</w:t>
      </w:r>
      <w:r w:rsidR="000810D9">
        <w:rPr>
          <w:rFonts w:ascii="Arial" w:hAnsi="Arial" w:cs="Arial"/>
          <w:caps/>
          <w:sz w:val="16"/>
          <w:szCs w:val="16"/>
          <w:lang w:val="cs-CZ"/>
        </w:rPr>
        <w:t>2</w:t>
      </w:r>
      <w:r w:rsidRPr="00F44FED">
        <w:rPr>
          <w:rFonts w:ascii="Arial" w:hAnsi="Arial" w:cs="Arial"/>
          <w:caps/>
          <w:sz w:val="16"/>
          <w:szCs w:val="16"/>
          <w:lang w:val="cs-CZ"/>
        </w:rPr>
        <w:t>. 202</w:t>
      </w:r>
      <w:r w:rsidR="0060672E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755744A1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>Objednávka č. 2</w:t>
      </w:r>
      <w:r w:rsidR="0060672E">
        <w:rPr>
          <w:rFonts w:ascii="Arial" w:hAnsi="Arial" w:cs="Arial"/>
          <w:b/>
          <w:bCs/>
        </w:rPr>
        <w:t>5</w:t>
      </w:r>
      <w:r w:rsidR="00327260">
        <w:rPr>
          <w:rFonts w:ascii="Arial" w:hAnsi="Arial" w:cs="Arial"/>
          <w:b/>
          <w:bCs/>
        </w:rPr>
        <w:t>0</w:t>
      </w:r>
      <w:r w:rsidR="000810D9">
        <w:rPr>
          <w:rFonts w:ascii="Arial" w:hAnsi="Arial" w:cs="Arial"/>
          <w:b/>
          <w:bCs/>
        </w:rPr>
        <w:t>2</w:t>
      </w:r>
      <w:r w:rsidR="00161F55">
        <w:rPr>
          <w:rFonts w:ascii="Arial" w:hAnsi="Arial" w:cs="Arial"/>
          <w:b/>
          <w:bCs/>
        </w:rPr>
        <w:t>1001</w:t>
      </w:r>
    </w:p>
    <w:p w14:paraId="20D30323" w14:textId="77777777" w:rsidR="004B0391" w:rsidRPr="00F44FE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5A2C10FB" w14:textId="08748D6A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u Vás objednáváme </w:t>
      </w:r>
      <w:r w:rsidR="005D172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poradenské služby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, viz. níže.</w:t>
      </w:r>
    </w:p>
    <w:p w14:paraId="763A03BD" w14:textId="77777777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134089F" w14:textId="59E9BFF0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Předmět plnění</w:t>
      </w:r>
      <w:r w:rsidR="00286402">
        <w:rPr>
          <w:rFonts w:ascii="Arial" w:eastAsia="Times New Roman" w:hAnsi="Arial" w:cs="Arial"/>
          <w:b/>
          <w:bCs/>
          <w:sz w:val="22"/>
          <w:szCs w:val="22"/>
        </w:rPr>
        <w:t>:</w:t>
      </w:r>
    </w:p>
    <w:p w14:paraId="68C6165E" w14:textId="04ADA9AB" w:rsidR="0018689D" w:rsidRPr="0018689D" w:rsidRDefault="00F517F5" w:rsidP="00206B69">
      <w:pPr>
        <w:widowControl/>
        <w:suppressAutoHyphens w:val="0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18689D" w:rsidRPr="0018689D">
        <w:rPr>
          <w:rFonts w:ascii="Arial" w:hAnsi="Arial" w:cs="Arial"/>
          <w:sz w:val="22"/>
          <w:szCs w:val="22"/>
        </w:rPr>
        <w:t xml:space="preserve">ypracování písemné zprávy zaměřené na vyhodnocení dosavadního působení společnosti Jihomoravská zdravotní, a.s. při naplňování cílů </w:t>
      </w:r>
      <w:r w:rsidR="00443342">
        <w:rPr>
          <w:rFonts w:ascii="Arial" w:hAnsi="Arial" w:cs="Arial"/>
          <w:sz w:val="22"/>
          <w:szCs w:val="22"/>
        </w:rPr>
        <w:t xml:space="preserve">Jihomoravského kraje </w:t>
      </w:r>
      <w:r w:rsidR="0018689D" w:rsidRPr="0018689D">
        <w:rPr>
          <w:rFonts w:ascii="Arial" w:hAnsi="Arial" w:cs="Arial"/>
          <w:sz w:val="22"/>
          <w:szCs w:val="22"/>
        </w:rPr>
        <w:t xml:space="preserve">při řízení </w:t>
      </w:r>
      <w:r w:rsidR="00553300">
        <w:rPr>
          <w:rFonts w:ascii="Arial" w:hAnsi="Arial" w:cs="Arial"/>
          <w:sz w:val="22"/>
          <w:szCs w:val="22"/>
        </w:rPr>
        <w:t xml:space="preserve">jím zřizovaných </w:t>
      </w:r>
      <w:r w:rsidR="0018689D" w:rsidRPr="0018689D">
        <w:rPr>
          <w:rFonts w:ascii="Arial" w:hAnsi="Arial" w:cs="Arial"/>
          <w:sz w:val="22"/>
          <w:szCs w:val="22"/>
        </w:rPr>
        <w:t>nemocnic.</w:t>
      </w:r>
      <w:r w:rsidR="009703A2">
        <w:rPr>
          <w:rFonts w:ascii="Arial" w:hAnsi="Arial" w:cs="Arial"/>
          <w:sz w:val="22"/>
          <w:szCs w:val="22"/>
        </w:rPr>
        <w:t xml:space="preserve"> </w:t>
      </w:r>
      <w:r w:rsidR="0007673E">
        <w:rPr>
          <w:rFonts w:ascii="Arial" w:hAnsi="Arial" w:cs="Arial"/>
          <w:sz w:val="22"/>
          <w:szCs w:val="22"/>
        </w:rPr>
        <w:t xml:space="preserve">Součástí zprávy </w:t>
      </w:r>
      <w:r w:rsidR="003B586D">
        <w:rPr>
          <w:rFonts w:ascii="Arial" w:hAnsi="Arial" w:cs="Arial"/>
          <w:sz w:val="22"/>
          <w:szCs w:val="22"/>
        </w:rPr>
        <w:t>bude analýz</w:t>
      </w:r>
      <w:r w:rsidR="0007673E">
        <w:rPr>
          <w:rFonts w:ascii="Arial" w:hAnsi="Arial" w:cs="Arial"/>
          <w:sz w:val="22"/>
          <w:szCs w:val="22"/>
        </w:rPr>
        <w:t>a</w:t>
      </w:r>
      <w:r w:rsidR="003B586D">
        <w:rPr>
          <w:rFonts w:ascii="Arial" w:hAnsi="Arial" w:cs="Arial"/>
          <w:sz w:val="22"/>
          <w:szCs w:val="22"/>
        </w:rPr>
        <w:t xml:space="preserve"> funkčnosti</w:t>
      </w:r>
      <w:r w:rsidR="00B30520">
        <w:rPr>
          <w:rFonts w:ascii="Arial" w:hAnsi="Arial" w:cs="Arial"/>
          <w:sz w:val="22"/>
          <w:szCs w:val="22"/>
        </w:rPr>
        <w:t xml:space="preserve"> </w:t>
      </w:r>
      <w:r w:rsidR="005060E0">
        <w:rPr>
          <w:rFonts w:ascii="Arial" w:hAnsi="Arial" w:cs="Arial"/>
          <w:sz w:val="22"/>
          <w:szCs w:val="22"/>
        </w:rPr>
        <w:t>společnosti jako servisní zastřešující organizace</w:t>
      </w:r>
      <w:r w:rsidR="00C360AA">
        <w:rPr>
          <w:rFonts w:ascii="Arial" w:hAnsi="Arial" w:cs="Arial"/>
          <w:sz w:val="22"/>
          <w:szCs w:val="22"/>
        </w:rPr>
        <w:t xml:space="preserve"> </w:t>
      </w:r>
      <w:r w:rsidR="00E97776">
        <w:rPr>
          <w:rFonts w:ascii="Arial" w:hAnsi="Arial" w:cs="Arial"/>
          <w:sz w:val="22"/>
          <w:szCs w:val="22"/>
        </w:rPr>
        <w:t xml:space="preserve">vč. </w:t>
      </w:r>
      <w:r w:rsidR="0003643C">
        <w:rPr>
          <w:rFonts w:ascii="Arial" w:hAnsi="Arial" w:cs="Arial"/>
          <w:sz w:val="22"/>
          <w:szCs w:val="22"/>
        </w:rPr>
        <w:t xml:space="preserve">případných </w:t>
      </w:r>
      <w:r w:rsidR="000645A7">
        <w:rPr>
          <w:rFonts w:ascii="Arial" w:hAnsi="Arial" w:cs="Arial"/>
          <w:sz w:val="22"/>
          <w:szCs w:val="22"/>
        </w:rPr>
        <w:t xml:space="preserve">doporučení </w:t>
      </w:r>
      <w:r>
        <w:rPr>
          <w:rFonts w:ascii="Arial" w:hAnsi="Arial" w:cs="Arial"/>
          <w:sz w:val="22"/>
          <w:szCs w:val="22"/>
        </w:rPr>
        <w:t xml:space="preserve">natavení </w:t>
      </w:r>
      <w:r w:rsidR="0018689D" w:rsidRPr="0018689D">
        <w:rPr>
          <w:rFonts w:ascii="Arial" w:hAnsi="Arial" w:cs="Arial"/>
          <w:sz w:val="22"/>
          <w:szCs w:val="22"/>
        </w:rPr>
        <w:t>činností a agend zajišťovaných společností při řízení nemocnic zřizovaných Jihomoravským krajem.</w:t>
      </w:r>
    </w:p>
    <w:p w14:paraId="18C16952" w14:textId="77777777" w:rsidR="00286402" w:rsidRDefault="00286402" w:rsidP="000C33B3">
      <w:pPr>
        <w:widowControl/>
        <w:suppressAutoHyphens w:val="0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</w:p>
    <w:p w14:paraId="4CB0BB08" w14:textId="17BECB27" w:rsidR="00286402" w:rsidRP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Cena celkem </w:t>
      </w:r>
      <w:r w:rsidR="00FA357B">
        <w:rPr>
          <w:rFonts w:ascii="Arial" w:eastAsia="Times New Roman" w:hAnsi="Arial" w:cs="Arial"/>
          <w:b/>
          <w:bCs/>
          <w:sz w:val="22"/>
          <w:szCs w:val="22"/>
        </w:rPr>
        <w:t>200</w:t>
      </w:r>
      <w:r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FA357B">
        <w:rPr>
          <w:rFonts w:ascii="Arial" w:eastAsia="Times New Roman" w:hAnsi="Arial" w:cs="Arial"/>
          <w:b/>
          <w:bCs/>
          <w:sz w:val="22"/>
          <w:szCs w:val="22"/>
        </w:rPr>
        <w:t>0</w:t>
      </w:r>
      <w:r>
        <w:rPr>
          <w:rFonts w:ascii="Arial" w:eastAsia="Times New Roman" w:hAnsi="Arial" w:cs="Arial"/>
          <w:b/>
          <w:bCs/>
          <w:sz w:val="22"/>
          <w:szCs w:val="22"/>
        </w:rPr>
        <w:t>00,-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Kč</w:t>
      </w:r>
      <w:r w:rsidR="006818D8">
        <w:rPr>
          <w:rFonts w:ascii="Arial" w:eastAsia="Times New Roman" w:hAnsi="Arial" w:cs="Arial"/>
          <w:b/>
          <w:bCs/>
          <w:sz w:val="22"/>
          <w:szCs w:val="22"/>
        </w:rPr>
        <w:t xml:space="preserve"> bez DPH</w:t>
      </w:r>
    </w:p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5471C9EB" w14:textId="0123A676" w:rsidR="009069F6" w:rsidRDefault="00F96A8D" w:rsidP="00761F39">
      <w:pPr>
        <w:pStyle w:val="Default"/>
        <w:ind w:left="-567"/>
        <w:jc w:val="both"/>
        <w:rPr>
          <w:rFonts w:ascii="Arial" w:hAnsi="Arial" w:cs="Arial"/>
          <w:sz w:val="22"/>
          <w:szCs w:val="22"/>
        </w:rPr>
      </w:pPr>
      <w:r w:rsidRPr="00864990">
        <w:rPr>
          <w:rFonts w:ascii="Arial" w:hAnsi="Arial" w:cs="Arial"/>
          <w:b/>
          <w:bCs/>
          <w:sz w:val="22"/>
          <w:szCs w:val="22"/>
        </w:rPr>
        <w:t xml:space="preserve">Cena je splatná ve lhůtě </w:t>
      </w:r>
      <w:r w:rsidR="00FA357B">
        <w:rPr>
          <w:rFonts w:ascii="Arial" w:hAnsi="Arial" w:cs="Arial"/>
          <w:b/>
          <w:bCs/>
          <w:sz w:val="22"/>
          <w:szCs w:val="22"/>
        </w:rPr>
        <w:t>30</w:t>
      </w:r>
      <w:r w:rsidR="009069F6" w:rsidRPr="00864990">
        <w:rPr>
          <w:rFonts w:ascii="Arial" w:hAnsi="Arial" w:cs="Arial"/>
          <w:b/>
          <w:bCs/>
          <w:sz w:val="22"/>
          <w:szCs w:val="22"/>
        </w:rPr>
        <w:t xml:space="preserve"> dn</w:t>
      </w:r>
      <w:r w:rsidR="009069F6">
        <w:rPr>
          <w:rFonts w:ascii="Arial" w:hAnsi="Arial" w:cs="Arial"/>
          <w:b/>
          <w:bCs/>
          <w:sz w:val="22"/>
          <w:szCs w:val="22"/>
        </w:rPr>
        <w:t>ů</w:t>
      </w:r>
      <w:r w:rsidR="009069F6" w:rsidRPr="00A07FC2">
        <w:rPr>
          <w:rFonts w:ascii="Arial" w:hAnsi="Arial" w:cs="Arial"/>
          <w:sz w:val="22"/>
          <w:szCs w:val="22"/>
        </w:rPr>
        <w:t xml:space="preserve"> na základě faktury doručené objednateli po převzetí celého předmětu plnění</w:t>
      </w:r>
      <w:r w:rsidR="009069F6">
        <w:rPr>
          <w:rFonts w:ascii="Arial" w:hAnsi="Arial" w:cs="Arial"/>
          <w:sz w:val="22"/>
          <w:szCs w:val="22"/>
        </w:rPr>
        <w:t xml:space="preserve"> a ukončení díla</w:t>
      </w:r>
      <w:r w:rsidR="009069F6" w:rsidRPr="00A07FC2">
        <w:rPr>
          <w:rFonts w:ascii="Arial" w:hAnsi="Arial" w:cs="Arial"/>
          <w:sz w:val="22"/>
          <w:szCs w:val="22"/>
        </w:rPr>
        <w:t xml:space="preserve">. Na faktuře uvádějte číslo naší objednávky. </w:t>
      </w:r>
    </w:p>
    <w:p w14:paraId="0476773F" w14:textId="3542F4E1" w:rsidR="008F161B" w:rsidRPr="006F77B9" w:rsidRDefault="008F161B" w:rsidP="007C0472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742A85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0C2E24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>15.3.2025</w:t>
      </w:r>
      <w:r w:rsidRPr="00742A85">
        <w:rPr>
          <w:rFonts w:ascii="Arial" w:hAnsi="Arial" w:cs="Arial"/>
          <w:b/>
          <w:bCs/>
          <w:color w:val="000000"/>
          <w:kern w:val="0"/>
          <w:sz w:val="22"/>
          <w:szCs w:val="22"/>
          <w:lang w:eastAsia="cs-CZ" w:bidi="ar-SA"/>
        </w:rPr>
        <w:t>.</w:t>
      </w:r>
    </w:p>
    <w:p w14:paraId="25374E3D" w14:textId="789521DF" w:rsidR="00341A1E" w:rsidRPr="00F44FED" w:rsidRDefault="00341A1E" w:rsidP="007C0472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0C2E24">
        <w:rPr>
          <w:rFonts w:ascii="Arial" w:eastAsia="Times New Roman" w:hAnsi="Arial" w:cs="Arial"/>
          <w:b/>
          <w:bCs/>
          <w:sz w:val="22"/>
          <w:szCs w:val="22"/>
        </w:rPr>
        <w:t>plnění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: sídlo objednatele</w:t>
      </w:r>
    </w:p>
    <w:p w14:paraId="779718F7" w14:textId="026BFB56" w:rsidR="008F6BCE" w:rsidRDefault="008F6BCE" w:rsidP="007C0472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A07FC2">
        <w:rPr>
          <w:rFonts w:ascii="Arial" w:eastAsia="Times New Roman" w:hAnsi="Arial" w:cs="Arial"/>
          <w:sz w:val="22"/>
          <w:szCs w:val="22"/>
        </w:rPr>
        <w:t>O dodání a převzetí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A07FC2">
        <w:rPr>
          <w:rFonts w:ascii="Arial" w:eastAsia="Times New Roman" w:hAnsi="Arial" w:cs="Arial"/>
          <w:sz w:val="22"/>
          <w:szCs w:val="22"/>
        </w:rPr>
        <w:t>předmětu plnění bude sepsán</w:t>
      </w:r>
      <w:r w:rsidR="00FA00F6">
        <w:rPr>
          <w:rFonts w:ascii="Arial" w:eastAsia="Times New Roman" w:hAnsi="Arial" w:cs="Arial"/>
          <w:sz w:val="22"/>
          <w:szCs w:val="22"/>
        </w:rPr>
        <w:t xml:space="preserve"> předávací protokol</w:t>
      </w:r>
      <w:r w:rsidRPr="00A07FC2">
        <w:rPr>
          <w:rFonts w:ascii="Arial" w:eastAsia="Times New Roman" w:hAnsi="Arial" w:cs="Arial"/>
          <w:sz w:val="22"/>
          <w:szCs w:val="22"/>
        </w:rPr>
        <w:t>.</w:t>
      </w:r>
    </w:p>
    <w:p w14:paraId="45C7DCB8" w14:textId="611E85CA" w:rsidR="001C5288" w:rsidRPr="001C5288" w:rsidRDefault="007C0472" w:rsidP="001C5288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864990">
        <w:rPr>
          <w:rFonts w:ascii="Arial" w:eastAsia="Times New Roman" w:hAnsi="Arial" w:cs="Arial"/>
          <w:b/>
          <w:bCs/>
          <w:sz w:val="22"/>
          <w:szCs w:val="22"/>
        </w:rPr>
        <w:t>Kontaktní osoba za JMZ, a.s</w:t>
      </w:r>
      <w:r w:rsidRPr="001C5288">
        <w:rPr>
          <w:rFonts w:ascii="Arial" w:eastAsia="Times New Roman" w:hAnsi="Arial" w:cs="Arial"/>
          <w:sz w:val="22"/>
          <w:szCs w:val="22"/>
        </w:rPr>
        <w:t>.:</w:t>
      </w:r>
      <w:r w:rsidRPr="0040167B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B9D265C" w14:textId="77777777" w:rsidR="007C0472" w:rsidRPr="000B7C9C" w:rsidRDefault="007C0472" w:rsidP="007C0472">
      <w:pPr>
        <w:ind w:left="-567"/>
        <w:jc w:val="both"/>
        <w:rPr>
          <w:rFonts w:ascii="Arial" w:eastAsia="Times New Roman" w:hAnsi="Arial" w:cs="Arial"/>
          <w:i/>
          <w:iCs/>
          <w:sz w:val="22"/>
          <w:szCs w:val="22"/>
        </w:rPr>
      </w:pPr>
      <w:r w:rsidRPr="000B7C9C">
        <w:rPr>
          <w:rFonts w:ascii="Arial" w:eastAsia="Times New Roman" w:hAnsi="Arial" w:cs="Arial"/>
          <w:i/>
          <w:iCs/>
          <w:sz w:val="22"/>
          <w:szCs w:val="22"/>
        </w:rPr>
        <w:t>Žádné smluvní sankce, úroky či pokuty vůči Jihomoravská zdravotní, a.s. se nesjednávají.</w:t>
      </w:r>
    </w:p>
    <w:p w14:paraId="26D56067" w14:textId="77777777" w:rsidR="007C0472" w:rsidRPr="000B7C9C" w:rsidRDefault="007C0472" w:rsidP="007C0472">
      <w:pPr>
        <w:ind w:left="-567"/>
        <w:jc w:val="both"/>
        <w:rPr>
          <w:rFonts w:ascii="Arial" w:eastAsia="Times New Roman" w:hAnsi="Arial" w:cs="Arial"/>
          <w:i/>
          <w:iCs/>
          <w:sz w:val="22"/>
          <w:szCs w:val="22"/>
        </w:rPr>
      </w:pPr>
      <w:r w:rsidRPr="000B7C9C">
        <w:rPr>
          <w:rFonts w:ascii="Arial" w:eastAsia="Times New Roman" w:hAnsi="Arial" w:cs="Arial"/>
          <w:i/>
          <w:iCs/>
          <w:sz w:val="22"/>
          <w:szCs w:val="22"/>
        </w:rPr>
        <w:t xml:space="preserve">Obsah této objednávky má přednost před případnými obchodními podmínkami dodavatele. </w:t>
      </w:r>
    </w:p>
    <w:p w14:paraId="62E0261C" w14:textId="77777777" w:rsidR="007C0472" w:rsidRPr="000B7C9C" w:rsidRDefault="007C0472" w:rsidP="007C0472">
      <w:pPr>
        <w:ind w:left="-567"/>
        <w:jc w:val="both"/>
        <w:rPr>
          <w:rFonts w:ascii="Arial" w:eastAsia="Times New Roman" w:hAnsi="Arial" w:cs="Arial"/>
          <w:i/>
          <w:iCs/>
          <w:sz w:val="22"/>
          <w:szCs w:val="22"/>
        </w:rPr>
      </w:pPr>
      <w:r w:rsidRPr="000B7C9C">
        <w:rPr>
          <w:rFonts w:ascii="Arial" w:eastAsia="Times New Roman" w:hAnsi="Arial" w:cs="Arial"/>
          <w:i/>
          <w:iCs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4C22E014" w14:textId="77777777" w:rsidR="007C0472" w:rsidRDefault="007C0472" w:rsidP="007C0472">
      <w:pPr>
        <w:ind w:left="-567"/>
        <w:jc w:val="both"/>
        <w:rPr>
          <w:rFonts w:ascii="Arial" w:hAnsi="Arial" w:cs="Arial"/>
          <w:sz w:val="20"/>
          <w:szCs w:val="20"/>
        </w:rPr>
      </w:pPr>
    </w:p>
    <w:p w14:paraId="1587D651" w14:textId="77777777" w:rsidR="004B0391" w:rsidRDefault="004B0391" w:rsidP="007C0472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67C19EC" w14:textId="77777777" w:rsidR="000C57D3" w:rsidRDefault="000C57D3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21F5FB6A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9F3138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77777777" w:rsidR="004B0391" w:rsidRPr="00F44FED" w:rsidRDefault="004B0391" w:rsidP="009F3138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MUDr. Martin Pavlík, Ph.D., EDIC, DESA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="00C254BA">
        <w:rPr>
          <w:rFonts w:ascii="Arial" w:hAnsi="Arial" w:cs="Arial"/>
          <w:sz w:val="22"/>
          <w:szCs w:val="22"/>
        </w:rPr>
        <w:t>Ing</w:t>
      </w:r>
      <w:r w:rsidR="004F753B">
        <w:rPr>
          <w:rFonts w:ascii="Arial" w:hAnsi="Arial" w:cs="Arial"/>
          <w:sz w:val="22"/>
          <w:szCs w:val="22"/>
        </w:rPr>
        <w:t xml:space="preserve">. </w:t>
      </w:r>
      <w:r w:rsidR="00C254BA">
        <w:rPr>
          <w:rFonts w:ascii="Arial" w:hAnsi="Arial" w:cs="Arial"/>
          <w:sz w:val="22"/>
          <w:szCs w:val="22"/>
        </w:rPr>
        <w:t>Zuzana Vaňková, MBA</w:t>
      </w:r>
      <w:r w:rsidRPr="00F44FED">
        <w:rPr>
          <w:rFonts w:ascii="Arial" w:hAnsi="Arial" w:cs="Arial"/>
          <w:sz w:val="22"/>
          <w:szCs w:val="22"/>
        </w:rPr>
        <w:tab/>
      </w:r>
    </w:p>
    <w:p w14:paraId="7CFA5AF5" w14:textId="77777777" w:rsidR="004B0391" w:rsidRPr="00F44FED" w:rsidRDefault="004B0391" w:rsidP="009F3138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předseda představenstva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  <w:t>místopředseda představenstva</w:t>
      </w:r>
    </w:p>
    <w:p w14:paraId="2B806D7B" w14:textId="77777777" w:rsidR="00D620CB" w:rsidRPr="00F44FED" w:rsidRDefault="00D620CB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418E5D6B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5D224E0D" w14:textId="18F1BC80" w:rsidR="00F44FED" w:rsidRPr="00B115D4" w:rsidRDefault="004B0391" w:rsidP="00F37EDB">
      <w:pPr>
        <w:ind w:left="-709"/>
        <w:jc w:val="both"/>
        <w:rPr>
          <w:rFonts w:ascii="Arial" w:hAnsi="Arial" w:cs="Arial"/>
          <w:b/>
          <w:sz w:val="22"/>
          <w:szCs w:val="22"/>
        </w:rPr>
      </w:pPr>
      <w:r w:rsidRPr="00F44FED">
        <w:rPr>
          <w:rFonts w:ascii="Arial" w:hAnsi="Arial" w:cs="Arial"/>
          <w:sz w:val="20"/>
          <w:szCs w:val="20"/>
        </w:rPr>
        <w:t xml:space="preserve">V </w:t>
      </w:r>
      <w:r w:rsidR="004D68B3">
        <w:rPr>
          <w:rFonts w:ascii="Arial" w:hAnsi="Arial" w:cs="Arial"/>
          <w:sz w:val="20"/>
          <w:szCs w:val="20"/>
        </w:rPr>
        <w:t>Praze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1A7FE7">
        <w:rPr>
          <w:rFonts w:ascii="Arial" w:hAnsi="Arial" w:cs="Arial"/>
          <w:sz w:val="20"/>
          <w:szCs w:val="20"/>
        </w:rPr>
        <w:t>17. 2. 2025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sectPr w:rsidR="00F44FED" w:rsidRPr="00B115D4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68C64" w14:textId="77777777" w:rsidR="005B4E4D" w:rsidRDefault="005B4E4D" w:rsidP="002F3C93">
      <w:r>
        <w:separator/>
      </w:r>
    </w:p>
  </w:endnote>
  <w:endnote w:type="continuationSeparator" w:id="0">
    <w:p w14:paraId="6580E1E9" w14:textId="77777777" w:rsidR="005B4E4D" w:rsidRDefault="005B4E4D" w:rsidP="002F3C93">
      <w:r>
        <w:continuationSeparator/>
      </w:r>
    </w:p>
  </w:endnote>
  <w:endnote w:type="continuationNotice" w:id="1">
    <w:p w14:paraId="4CF8A006" w14:textId="77777777" w:rsidR="005B4E4D" w:rsidRDefault="005B4E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74B67" w14:textId="77777777" w:rsidR="005B4E4D" w:rsidRDefault="005B4E4D" w:rsidP="002F3C93">
      <w:r>
        <w:separator/>
      </w:r>
    </w:p>
  </w:footnote>
  <w:footnote w:type="continuationSeparator" w:id="0">
    <w:p w14:paraId="140322C5" w14:textId="77777777" w:rsidR="005B4E4D" w:rsidRDefault="005B4E4D" w:rsidP="002F3C93">
      <w:r>
        <w:continuationSeparator/>
      </w:r>
    </w:p>
  </w:footnote>
  <w:footnote w:type="continuationNotice" w:id="1">
    <w:p w14:paraId="215FA1B3" w14:textId="77777777" w:rsidR="005B4E4D" w:rsidRDefault="005B4E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68B2"/>
    <w:rsid w:val="0003643C"/>
    <w:rsid w:val="00042A1D"/>
    <w:rsid w:val="00044D7A"/>
    <w:rsid w:val="000645A7"/>
    <w:rsid w:val="00064D2B"/>
    <w:rsid w:val="00066D28"/>
    <w:rsid w:val="00066E32"/>
    <w:rsid w:val="0007673E"/>
    <w:rsid w:val="000810D9"/>
    <w:rsid w:val="0009104B"/>
    <w:rsid w:val="00096619"/>
    <w:rsid w:val="000A1455"/>
    <w:rsid w:val="000B7C9C"/>
    <w:rsid w:val="000C2E24"/>
    <w:rsid w:val="000C33B3"/>
    <w:rsid w:val="000C57D3"/>
    <w:rsid w:val="000E725C"/>
    <w:rsid w:val="00104EAC"/>
    <w:rsid w:val="001301D0"/>
    <w:rsid w:val="00147B59"/>
    <w:rsid w:val="00161F55"/>
    <w:rsid w:val="00174E1C"/>
    <w:rsid w:val="0018078D"/>
    <w:rsid w:val="00186230"/>
    <w:rsid w:val="0018689D"/>
    <w:rsid w:val="00196349"/>
    <w:rsid w:val="001A08EC"/>
    <w:rsid w:val="001A7FE7"/>
    <w:rsid w:val="001C5288"/>
    <w:rsid w:val="001E2CB5"/>
    <w:rsid w:val="001E5EE1"/>
    <w:rsid w:val="001F32F8"/>
    <w:rsid w:val="00206B69"/>
    <w:rsid w:val="0022313F"/>
    <w:rsid w:val="00227E5F"/>
    <w:rsid w:val="002304AE"/>
    <w:rsid w:val="002513CE"/>
    <w:rsid w:val="00262EDA"/>
    <w:rsid w:val="002839F3"/>
    <w:rsid w:val="00286402"/>
    <w:rsid w:val="0029243A"/>
    <w:rsid w:val="002932EE"/>
    <w:rsid w:val="002A202F"/>
    <w:rsid w:val="002A55AD"/>
    <w:rsid w:val="002B2ACF"/>
    <w:rsid w:val="002B6564"/>
    <w:rsid w:val="002C2287"/>
    <w:rsid w:val="002C3F93"/>
    <w:rsid w:val="002E0E27"/>
    <w:rsid w:val="002E7EDA"/>
    <w:rsid w:val="002F3C93"/>
    <w:rsid w:val="00316B32"/>
    <w:rsid w:val="003245A5"/>
    <w:rsid w:val="00327260"/>
    <w:rsid w:val="00331E07"/>
    <w:rsid w:val="00341A1E"/>
    <w:rsid w:val="00344B81"/>
    <w:rsid w:val="003608F1"/>
    <w:rsid w:val="00362029"/>
    <w:rsid w:val="00364713"/>
    <w:rsid w:val="003A4B15"/>
    <w:rsid w:val="003A7780"/>
    <w:rsid w:val="003B1D3D"/>
    <w:rsid w:val="003B586D"/>
    <w:rsid w:val="003D0845"/>
    <w:rsid w:val="003D51C9"/>
    <w:rsid w:val="003F3792"/>
    <w:rsid w:val="00422C66"/>
    <w:rsid w:val="00443342"/>
    <w:rsid w:val="00472193"/>
    <w:rsid w:val="004829B8"/>
    <w:rsid w:val="004A1058"/>
    <w:rsid w:val="004B0391"/>
    <w:rsid w:val="004B4774"/>
    <w:rsid w:val="004B4870"/>
    <w:rsid w:val="004D68B3"/>
    <w:rsid w:val="004F6F62"/>
    <w:rsid w:val="004F753B"/>
    <w:rsid w:val="00500831"/>
    <w:rsid w:val="005060E0"/>
    <w:rsid w:val="00533711"/>
    <w:rsid w:val="00542347"/>
    <w:rsid w:val="00547490"/>
    <w:rsid w:val="00553300"/>
    <w:rsid w:val="0055580D"/>
    <w:rsid w:val="005635FB"/>
    <w:rsid w:val="005837FA"/>
    <w:rsid w:val="00584568"/>
    <w:rsid w:val="00584EF3"/>
    <w:rsid w:val="0059624B"/>
    <w:rsid w:val="005B4E4D"/>
    <w:rsid w:val="005D1720"/>
    <w:rsid w:val="005E068E"/>
    <w:rsid w:val="005E2DF3"/>
    <w:rsid w:val="005E3333"/>
    <w:rsid w:val="0060672E"/>
    <w:rsid w:val="0062196E"/>
    <w:rsid w:val="006267DA"/>
    <w:rsid w:val="006541D3"/>
    <w:rsid w:val="00664ABC"/>
    <w:rsid w:val="00667F9B"/>
    <w:rsid w:val="006818D8"/>
    <w:rsid w:val="00692A97"/>
    <w:rsid w:val="006C108B"/>
    <w:rsid w:val="006C3B97"/>
    <w:rsid w:val="006F0C0B"/>
    <w:rsid w:val="00711B99"/>
    <w:rsid w:val="00714F83"/>
    <w:rsid w:val="00722449"/>
    <w:rsid w:val="00730712"/>
    <w:rsid w:val="00761F39"/>
    <w:rsid w:val="007C0472"/>
    <w:rsid w:val="00801236"/>
    <w:rsid w:val="008032B5"/>
    <w:rsid w:val="008065DA"/>
    <w:rsid w:val="00815904"/>
    <w:rsid w:val="008239CE"/>
    <w:rsid w:val="00846E13"/>
    <w:rsid w:val="00857906"/>
    <w:rsid w:val="00887D92"/>
    <w:rsid w:val="008F02ED"/>
    <w:rsid w:val="008F161B"/>
    <w:rsid w:val="008F6BCE"/>
    <w:rsid w:val="0090664D"/>
    <w:rsid w:val="009069F6"/>
    <w:rsid w:val="00941CF4"/>
    <w:rsid w:val="00946119"/>
    <w:rsid w:val="009703A2"/>
    <w:rsid w:val="009B231D"/>
    <w:rsid w:val="009D14BB"/>
    <w:rsid w:val="009D7E94"/>
    <w:rsid w:val="009F1BFC"/>
    <w:rsid w:val="009F3138"/>
    <w:rsid w:val="00A00430"/>
    <w:rsid w:val="00A039B7"/>
    <w:rsid w:val="00A15B13"/>
    <w:rsid w:val="00A533EC"/>
    <w:rsid w:val="00A80A8B"/>
    <w:rsid w:val="00A92B86"/>
    <w:rsid w:val="00A94F52"/>
    <w:rsid w:val="00AA4F25"/>
    <w:rsid w:val="00AC1E8C"/>
    <w:rsid w:val="00AD0301"/>
    <w:rsid w:val="00B07068"/>
    <w:rsid w:val="00B115D4"/>
    <w:rsid w:val="00B16CFB"/>
    <w:rsid w:val="00B2071D"/>
    <w:rsid w:val="00B30520"/>
    <w:rsid w:val="00B4259F"/>
    <w:rsid w:val="00B72F26"/>
    <w:rsid w:val="00B94230"/>
    <w:rsid w:val="00BA492B"/>
    <w:rsid w:val="00BB7FF3"/>
    <w:rsid w:val="00BE550B"/>
    <w:rsid w:val="00C0765C"/>
    <w:rsid w:val="00C07DFF"/>
    <w:rsid w:val="00C14E5B"/>
    <w:rsid w:val="00C24CEB"/>
    <w:rsid w:val="00C254BA"/>
    <w:rsid w:val="00C360AA"/>
    <w:rsid w:val="00C3706A"/>
    <w:rsid w:val="00C53A57"/>
    <w:rsid w:val="00C66343"/>
    <w:rsid w:val="00C71D82"/>
    <w:rsid w:val="00C92A3A"/>
    <w:rsid w:val="00C930DE"/>
    <w:rsid w:val="00CB03DE"/>
    <w:rsid w:val="00CB5918"/>
    <w:rsid w:val="00CB7E9C"/>
    <w:rsid w:val="00CC31BE"/>
    <w:rsid w:val="00CD02AD"/>
    <w:rsid w:val="00CD09F4"/>
    <w:rsid w:val="00CD5272"/>
    <w:rsid w:val="00CE4F8A"/>
    <w:rsid w:val="00D000F6"/>
    <w:rsid w:val="00D14AE4"/>
    <w:rsid w:val="00D214FE"/>
    <w:rsid w:val="00D21AF6"/>
    <w:rsid w:val="00D268E8"/>
    <w:rsid w:val="00D3308F"/>
    <w:rsid w:val="00D36DF6"/>
    <w:rsid w:val="00D44CCB"/>
    <w:rsid w:val="00D451C3"/>
    <w:rsid w:val="00D45B44"/>
    <w:rsid w:val="00D479D7"/>
    <w:rsid w:val="00D47EEC"/>
    <w:rsid w:val="00D620CB"/>
    <w:rsid w:val="00D7431D"/>
    <w:rsid w:val="00D80216"/>
    <w:rsid w:val="00D80270"/>
    <w:rsid w:val="00DD15BE"/>
    <w:rsid w:val="00DD245A"/>
    <w:rsid w:val="00DF7BCA"/>
    <w:rsid w:val="00E056DE"/>
    <w:rsid w:val="00E23DB2"/>
    <w:rsid w:val="00E45A8B"/>
    <w:rsid w:val="00E502A3"/>
    <w:rsid w:val="00E5216C"/>
    <w:rsid w:val="00E75131"/>
    <w:rsid w:val="00E93F3C"/>
    <w:rsid w:val="00E97776"/>
    <w:rsid w:val="00EA3646"/>
    <w:rsid w:val="00EA62A2"/>
    <w:rsid w:val="00EB1BD7"/>
    <w:rsid w:val="00EE2FB8"/>
    <w:rsid w:val="00EE5E60"/>
    <w:rsid w:val="00EF3006"/>
    <w:rsid w:val="00EF4BB4"/>
    <w:rsid w:val="00F109D3"/>
    <w:rsid w:val="00F37EDB"/>
    <w:rsid w:val="00F40087"/>
    <w:rsid w:val="00F44FED"/>
    <w:rsid w:val="00F517F5"/>
    <w:rsid w:val="00F527B7"/>
    <w:rsid w:val="00F90B78"/>
    <w:rsid w:val="00F96A8D"/>
    <w:rsid w:val="00FA00F6"/>
    <w:rsid w:val="00FA357B"/>
    <w:rsid w:val="00FA645F"/>
    <w:rsid w:val="00FB2B73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13C6630-FB32-4114-9C5A-C342F88F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452D34-B98C-4AE9-9B0C-AC7E0ED9F7B7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2.xml><?xml version="1.0" encoding="utf-8"?>
<ds:datastoreItem xmlns:ds="http://schemas.openxmlformats.org/officeDocument/2006/customXml" ds:itemID="{2ED0E1E9-E56A-45AD-BD63-5C5CF463EF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B19D8E-84B6-42F4-8817-3F80840D6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Petr Kyzlink</dc:creator>
  <cp:keywords/>
  <dc:description/>
  <cp:lastModifiedBy>Mgr. Petr Kyzlink</cp:lastModifiedBy>
  <cp:revision>3</cp:revision>
  <dcterms:created xsi:type="dcterms:W3CDTF">2025-02-21T10:39:00Z</dcterms:created>
  <dcterms:modified xsi:type="dcterms:W3CDTF">2025-02-21T10:40:00Z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0x010100BE017F3A890C324ABA105B32E8362708</vt:lpwstr>
  </property>
</Properties>
</file>