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A27241" w:rsidRDefault="00A27241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A12B43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V2025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C44E1A">
        <w:rPr>
          <w:rFonts w:ascii="Arial" w:hAnsi="Arial" w:cs="Arial"/>
          <w:b/>
          <w:sz w:val="24"/>
          <w:szCs w:val="22"/>
        </w:rPr>
        <w:t>0097</w:t>
      </w:r>
      <w:r w:rsidR="00902C87">
        <w:rPr>
          <w:rFonts w:ascii="Arial" w:hAnsi="Arial" w:cs="Arial"/>
          <w:b/>
          <w:sz w:val="24"/>
          <w:szCs w:val="22"/>
        </w:rPr>
        <w:t>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</w:t>
      </w:r>
      <w:r w:rsidR="00A63143">
        <w:rPr>
          <w:rFonts w:ascii="Arial" w:hAnsi="Arial" w:cs="Arial"/>
          <w:sz w:val="22"/>
          <w:szCs w:val="22"/>
        </w:rPr>
        <w:t>dospělých nad 20 let</w:t>
      </w:r>
      <w:r w:rsidR="00A12B43">
        <w:rPr>
          <w:rFonts w:ascii="Arial" w:hAnsi="Arial" w:cs="Arial"/>
          <w:sz w:val="22"/>
          <w:szCs w:val="22"/>
        </w:rPr>
        <w:t xml:space="preserve"> pro rok 2025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9C4A55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2F418C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A12B43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0109B9">
        <w:rPr>
          <w:rFonts w:ascii="Arial" w:hAnsi="Arial" w:cs="Arial"/>
          <w:b w:val="0"/>
          <w:sz w:val="22"/>
          <w:szCs w:val="22"/>
        </w:rPr>
        <w:t>357</w:t>
      </w:r>
      <w:r w:rsidR="00A12B43">
        <w:rPr>
          <w:rFonts w:ascii="Arial" w:hAnsi="Arial" w:cs="Arial"/>
          <w:b w:val="0"/>
          <w:sz w:val="22"/>
          <w:szCs w:val="22"/>
        </w:rPr>
        <w:t>/</w:t>
      </w:r>
      <w:r w:rsidR="000109B9">
        <w:rPr>
          <w:rFonts w:ascii="Arial" w:hAnsi="Arial" w:cs="Arial"/>
          <w:b w:val="0"/>
          <w:sz w:val="22"/>
          <w:szCs w:val="22"/>
        </w:rPr>
        <w:t>9Z</w:t>
      </w:r>
      <w:r w:rsidR="00A12B43">
        <w:rPr>
          <w:rFonts w:ascii="Arial" w:hAnsi="Arial" w:cs="Arial"/>
          <w:b w:val="0"/>
          <w:sz w:val="22"/>
          <w:szCs w:val="22"/>
        </w:rPr>
        <w:t xml:space="preserve">/2024 ze dne </w:t>
      </w:r>
      <w:r w:rsidR="000109B9">
        <w:rPr>
          <w:rFonts w:ascii="Arial" w:hAnsi="Arial" w:cs="Arial"/>
          <w:b w:val="0"/>
          <w:sz w:val="22"/>
          <w:szCs w:val="22"/>
        </w:rPr>
        <w:t xml:space="preserve">10. 06. </w:t>
      </w:r>
      <w:r w:rsidR="00A12B43">
        <w:rPr>
          <w:rFonts w:ascii="Arial" w:hAnsi="Arial" w:cs="Arial"/>
          <w:b w:val="0"/>
          <w:sz w:val="22"/>
          <w:szCs w:val="22"/>
        </w:rPr>
        <w:t xml:space="preserve">2024 a vyhlášeného dne </w:t>
      </w:r>
      <w:r w:rsidR="000109B9">
        <w:rPr>
          <w:rFonts w:ascii="Arial" w:hAnsi="Arial" w:cs="Arial"/>
          <w:b w:val="0"/>
          <w:sz w:val="22"/>
          <w:szCs w:val="22"/>
        </w:rPr>
        <w:t xml:space="preserve">11. 06. </w:t>
      </w:r>
      <w:r w:rsidR="00A12B43">
        <w:rPr>
          <w:rFonts w:ascii="Arial" w:hAnsi="Arial" w:cs="Arial"/>
          <w:b w:val="0"/>
          <w:sz w:val="22"/>
          <w:szCs w:val="22"/>
        </w:rPr>
        <w:t>2024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A12B43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3C31FD">
        <w:rPr>
          <w:rFonts w:ascii="Arial" w:hAnsi="Arial" w:cs="Arial"/>
          <w:i w:val="0"/>
          <w:iCs w:val="0"/>
          <w:sz w:val="22"/>
          <w:szCs w:val="22"/>
        </w:rPr>
        <w:t>09.12.2024</w:t>
      </w:r>
      <w:proofErr w:type="gramEnd"/>
      <w:r w:rsidR="00A12B43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A12B43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3C31FD">
        <w:rPr>
          <w:rFonts w:ascii="Arial" w:hAnsi="Arial" w:cs="Arial"/>
          <w:i w:val="0"/>
          <w:iCs w:val="0"/>
          <w:sz w:val="22"/>
          <w:szCs w:val="22"/>
        </w:rPr>
        <w:t>429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/</w:t>
      </w:r>
      <w:r w:rsidR="003C31FD">
        <w:rPr>
          <w:rFonts w:ascii="Arial" w:hAnsi="Arial" w:cs="Arial"/>
          <w:i w:val="0"/>
          <w:iCs w:val="0"/>
          <w:sz w:val="22"/>
          <w:szCs w:val="22"/>
        </w:rPr>
        <w:t>11Z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</w:t>
      </w:r>
      <w:r w:rsidR="006169F0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3369A6" w:rsidRDefault="003369A6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02C87" w:rsidRDefault="00785E64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2F418C" w:rsidRDefault="002F418C" w:rsidP="002F41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169F0" w:rsidRDefault="006169F0" w:rsidP="00902C8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BA42AD" w:rsidRPr="00137303" w:rsidRDefault="00BA42AD" w:rsidP="00BA42A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37303">
        <w:rPr>
          <w:rFonts w:ascii="Arial" w:hAnsi="Arial" w:cs="Arial"/>
          <w:b/>
          <w:bCs/>
          <w:noProof/>
          <w:sz w:val="22"/>
          <w:szCs w:val="22"/>
        </w:rPr>
        <w:t>Tenis Nový Jičín, z.s.</w:t>
      </w:r>
    </w:p>
    <w:p w:rsidR="00BA42AD" w:rsidRPr="00137303" w:rsidRDefault="00BA42AD" w:rsidP="00BA42AD">
      <w:pPr>
        <w:jc w:val="both"/>
        <w:rPr>
          <w:rFonts w:ascii="Arial" w:hAnsi="Arial" w:cs="Arial"/>
          <w:bCs/>
          <w:sz w:val="22"/>
          <w:szCs w:val="22"/>
        </w:rPr>
      </w:pPr>
      <w:r w:rsidRPr="00137303">
        <w:rPr>
          <w:rFonts w:ascii="Arial" w:hAnsi="Arial" w:cs="Arial"/>
          <w:bCs/>
          <w:sz w:val="22"/>
          <w:szCs w:val="22"/>
        </w:rPr>
        <w:t xml:space="preserve">se sídlem </w:t>
      </w:r>
      <w:r w:rsidRPr="00137303">
        <w:rPr>
          <w:rFonts w:ascii="Arial" w:hAnsi="Arial" w:cs="Arial"/>
          <w:bCs/>
          <w:noProof/>
          <w:sz w:val="22"/>
          <w:szCs w:val="22"/>
        </w:rPr>
        <w:t>Purkyňova 405/46</w:t>
      </w:r>
      <w:r w:rsidRPr="00137303">
        <w:rPr>
          <w:rFonts w:ascii="Arial" w:hAnsi="Arial" w:cs="Arial"/>
          <w:bCs/>
          <w:sz w:val="22"/>
          <w:szCs w:val="22"/>
        </w:rPr>
        <w:t xml:space="preserve">, </w:t>
      </w:r>
      <w:r w:rsidRPr="00137303">
        <w:rPr>
          <w:rFonts w:ascii="Arial" w:hAnsi="Arial" w:cs="Arial"/>
          <w:bCs/>
          <w:noProof/>
          <w:sz w:val="22"/>
          <w:szCs w:val="22"/>
        </w:rPr>
        <w:t xml:space="preserve">741 01 Nový Jičín </w:t>
      </w:r>
    </w:p>
    <w:p w:rsidR="00BA42AD" w:rsidRPr="00137303" w:rsidRDefault="00BA42AD" w:rsidP="00BA42AD">
      <w:pPr>
        <w:jc w:val="both"/>
        <w:rPr>
          <w:rFonts w:ascii="Arial" w:hAnsi="Arial" w:cs="Arial"/>
          <w:bCs/>
          <w:sz w:val="22"/>
          <w:szCs w:val="22"/>
        </w:rPr>
      </w:pPr>
      <w:r w:rsidRPr="00137303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noProof/>
          <w:sz w:val="22"/>
          <w:szCs w:val="22"/>
        </w:rPr>
        <w:t>078707</w:t>
      </w:r>
      <w:r w:rsidRPr="00137303">
        <w:rPr>
          <w:rFonts w:ascii="Arial" w:hAnsi="Arial" w:cs="Arial"/>
          <w:bCs/>
          <w:noProof/>
          <w:sz w:val="22"/>
          <w:szCs w:val="22"/>
        </w:rPr>
        <w:t>10</w:t>
      </w:r>
    </w:p>
    <w:p w:rsidR="00BA42AD" w:rsidRPr="00137303" w:rsidRDefault="00BA42AD" w:rsidP="00BA42AD">
      <w:pPr>
        <w:jc w:val="both"/>
        <w:rPr>
          <w:rFonts w:ascii="Arial" w:hAnsi="Arial" w:cs="Arial"/>
          <w:bCs/>
          <w:sz w:val="22"/>
          <w:szCs w:val="22"/>
        </w:rPr>
      </w:pPr>
      <w:r w:rsidRPr="00137303">
        <w:rPr>
          <w:rFonts w:ascii="Arial" w:hAnsi="Arial" w:cs="Arial"/>
          <w:bCs/>
          <w:noProof/>
          <w:sz w:val="22"/>
          <w:szCs w:val="22"/>
        </w:rPr>
        <w:t xml:space="preserve">zastoupený </w:t>
      </w:r>
      <w:r w:rsidR="00C44E1A">
        <w:rPr>
          <w:rFonts w:ascii="Arial" w:hAnsi="Arial" w:cs="Arial"/>
          <w:bCs/>
          <w:noProof/>
          <w:sz w:val="22"/>
          <w:szCs w:val="22"/>
        </w:rPr>
        <w:t>xxx</w:t>
      </w:r>
      <w:r w:rsidRPr="00137303">
        <w:rPr>
          <w:rFonts w:ascii="Arial" w:hAnsi="Arial" w:cs="Arial"/>
          <w:bCs/>
          <w:noProof/>
          <w:sz w:val="22"/>
          <w:szCs w:val="22"/>
        </w:rPr>
        <w:t xml:space="preserve">, </w:t>
      </w:r>
      <w:r>
        <w:rPr>
          <w:rFonts w:ascii="Arial" w:hAnsi="Arial" w:cs="Arial"/>
          <w:bCs/>
          <w:noProof/>
          <w:sz w:val="22"/>
          <w:szCs w:val="22"/>
        </w:rPr>
        <w:t>místopředsedkyní</w:t>
      </w:r>
    </w:p>
    <w:p w:rsidR="00BA42AD" w:rsidRPr="00137303" w:rsidRDefault="00BA42AD" w:rsidP="00BA42AD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18403</w:t>
      </w:r>
    </w:p>
    <w:p w:rsidR="00BA42AD" w:rsidRPr="00137303" w:rsidRDefault="00BA42AD" w:rsidP="00BA42AD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bankovní spojení: </w:t>
      </w:r>
      <w:r w:rsidRPr="00137303">
        <w:rPr>
          <w:rFonts w:ascii="Arial" w:hAnsi="Arial" w:cs="Arial"/>
          <w:noProof/>
          <w:sz w:val="22"/>
          <w:szCs w:val="22"/>
        </w:rPr>
        <w:t>Fio banka, a.s.</w:t>
      </w:r>
    </w:p>
    <w:p w:rsidR="00BA42AD" w:rsidRPr="00137303" w:rsidRDefault="00BA42AD" w:rsidP="00BA42AD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číslo účtu: </w:t>
      </w:r>
      <w:r w:rsidRPr="00137303">
        <w:rPr>
          <w:rFonts w:ascii="Arial" w:hAnsi="Arial" w:cs="Arial"/>
          <w:noProof/>
          <w:sz w:val="22"/>
          <w:szCs w:val="22"/>
        </w:rPr>
        <w:t>2201715247/2010</w:t>
      </w:r>
    </w:p>
    <w:p w:rsidR="00BA42AD" w:rsidRPr="00137303" w:rsidRDefault="00BA42AD" w:rsidP="00BA42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137303">
        <w:rPr>
          <w:rFonts w:ascii="Arial" w:hAnsi="Arial" w:cs="Arial"/>
          <w:sz w:val="22"/>
          <w:szCs w:val="22"/>
        </w:rPr>
        <w:t>říjemce</w:t>
      </w:r>
      <w:proofErr w:type="gramEnd"/>
      <w:r w:rsidRPr="00137303">
        <w:rPr>
          <w:rFonts w:ascii="Arial" w:hAnsi="Arial" w:cs="Arial"/>
          <w:sz w:val="22"/>
          <w:szCs w:val="22"/>
        </w:rPr>
        <w:t>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3369A6" w:rsidRDefault="003369A6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3369A6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pro právní vztah založený touto smlouvou jsou stejně jako ustanovení této smlouvy právně závazná ustanovení obsažená ve vyhlášeném Programu.</w:t>
      </w: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12B43" w:rsidRDefault="00902C87" w:rsidP="00A12B4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A12B43" w:rsidRDefault="00A12B43" w:rsidP="00A12B43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A12B43" w:rsidRPr="00A12B43" w:rsidRDefault="00A12B43" w:rsidP="00A12B4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12B43">
        <w:rPr>
          <w:rFonts w:ascii="Arial" w:hAnsi="Arial" w:cs="Arial"/>
          <w:color w:val="000000"/>
          <w:sz w:val="22"/>
          <w:szCs w:val="22"/>
        </w:rPr>
        <w:t>Program je určen k podpoře dlouhodobé sportovní a tělovýchovné činnosti dospělých nad 20 let na území města Nový Jičín, či pro občany města Nový Jičín, k vytvoření zázemí – podmínek pro celoroční činnost dospělých nad 20 let. Dotace poskytnutá na základě této smlouvy je určena k úhradě nákladů účelně a hospodárně vynaložených na činnost uvedenou v čl. VI žádosti o dotaci předložené Příjemcem Poskytovateli (dále jen „Činnost“).</w:t>
      </w:r>
    </w:p>
    <w:p w:rsidR="004C0EEF" w:rsidRPr="00A12B43" w:rsidRDefault="00A12B43" w:rsidP="00A12B43">
      <w:pPr>
        <w:jc w:val="both"/>
        <w:rPr>
          <w:rFonts w:ascii="Arial" w:hAnsi="Arial" w:cs="Arial"/>
          <w:sz w:val="22"/>
          <w:szCs w:val="22"/>
        </w:rPr>
      </w:pPr>
      <w:r w:rsidRPr="00A12B43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A12B43">
        <w:rPr>
          <w:rFonts w:ascii="Arial" w:hAnsi="Arial" w:cs="Arial"/>
          <w:i/>
          <w:color w:val="000000"/>
          <w:sz w:val="22"/>
          <w:szCs w:val="22"/>
        </w:rPr>
        <w:t xml:space="preserve">  </w:t>
      </w:r>
    </w:p>
    <w:p w:rsidR="00902C87" w:rsidRDefault="00902C87" w:rsidP="00107F1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2D44A0" w:rsidRDefault="002D44A0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D44A0">
        <w:rPr>
          <w:rFonts w:ascii="Arial" w:hAnsi="Arial" w:cs="Arial"/>
          <w:b/>
          <w:sz w:val="24"/>
          <w:szCs w:val="22"/>
        </w:rPr>
        <w:t>Výše dotace, účelo</w:t>
      </w:r>
      <w:r w:rsidR="002D44A0">
        <w:rPr>
          <w:rFonts w:ascii="Arial" w:hAnsi="Arial" w:cs="Arial"/>
          <w:b/>
          <w:sz w:val="24"/>
          <w:szCs w:val="22"/>
        </w:rPr>
        <w:t>v</w:t>
      </w:r>
      <w:r w:rsidRPr="002D44A0">
        <w:rPr>
          <w:rFonts w:ascii="Arial" w:hAnsi="Arial" w:cs="Arial"/>
          <w:b/>
          <w:sz w:val="24"/>
          <w:szCs w:val="22"/>
        </w:rPr>
        <w:t>é určení dotace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C62AA5">
        <w:rPr>
          <w:rFonts w:ascii="Arial" w:hAnsi="Arial" w:cs="Arial"/>
          <w:b/>
          <w:sz w:val="22"/>
          <w:szCs w:val="22"/>
        </w:rPr>
        <w:t>4</w:t>
      </w:r>
      <w:r w:rsidR="00DA56BE">
        <w:rPr>
          <w:rFonts w:ascii="Arial" w:hAnsi="Arial" w:cs="Arial"/>
          <w:b/>
          <w:sz w:val="22"/>
          <w:szCs w:val="22"/>
        </w:rPr>
        <w:t xml:space="preserve">5.000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DA56BE">
        <w:rPr>
          <w:rFonts w:ascii="Arial" w:hAnsi="Arial" w:cs="Arial"/>
          <w:sz w:val="22"/>
          <w:szCs w:val="22"/>
        </w:rPr>
        <w:t xml:space="preserve"> </w:t>
      </w:r>
      <w:r w:rsidR="00C62AA5">
        <w:rPr>
          <w:rFonts w:ascii="Arial" w:hAnsi="Arial" w:cs="Arial"/>
          <w:sz w:val="22"/>
          <w:szCs w:val="22"/>
        </w:rPr>
        <w:t>čtyřicet</w:t>
      </w:r>
      <w:r w:rsidR="005C4FEA">
        <w:rPr>
          <w:rFonts w:ascii="Arial" w:hAnsi="Arial" w:cs="Arial"/>
          <w:sz w:val="22"/>
          <w:szCs w:val="22"/>
        </w:rPr>
        <w:t xml:space="preserve"> </w:t>
      </w:r>
      <w:r w:rsidR="00DA56BE">
        <w:rPr>
          <w:rFonts w:ascii="Arial" w:hAnsi="Arial" w:cs="Arial"/>
          <w:sz w:val="22"/>
          <w:szCs w:val="22"/>
        </w:rPr>
        <w:t>pět</w:t>
      </w:r>
      <w:r w:rsidR="005C4FEA">
        <w:rPr>
          <w:rFonts w:ascii="Arial" w:hAnsi="Arial" w:cs="Arial"/>
          <w:sz w:val="22"/>
          <w:szCs w:val="22"/>
        </w:rPr>
        <w:t xml:space="preserve"> </w:t>
      </w:r>
      <w:r w:rsidR="00DA56BE">
        <w:rPr>
          <w:rFonts w:ascii="Arial" w:hAnsi="Arial" w:cs="Arial"/>
          <w:sz w:val="22"/>
          <w:szCs w:val="22"/>
        </w:rPr>
        <w:t xml:space="preserve">tisíc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C62AA5">
        <w:rPr>
          <w:rFonts w:ascii="Arial" w:hAnsi="Arial" w:cs="Arial"/>
          <w:bCs/>
          <w:noProof/>
          <w:sz w:val="22"/>
          <w:szCs w:val="22"/>
        </w:rPr>
        <w:t>078707</w:t>
      </w:r>
      <w:r w:rsidR="00C62AA5" w:rsidRPr="00137303">
        <w:rPr>
          <w:rFonts w:ascii="Arial" w:hAnsi="Arial" w:cs="Arial"/>
          <w:bCs/>
          <w:noProof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4719A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5D2B43">
        <w:rPr>
          <w:rFonts w:ascii="Arial" w:hAnsi="Arial" w:cs="Arial"/>
          <w:sz w:val="22"/>
          <w:szCs w:val="22"/>
        </w:rPr>
        <w:t xml:space="preserve"> a podmínkami Programu</w:t>
      </w:r>
      <w:r w:rsidR="00107F1C">
        <w:rPr>
          <w:rFonts w:ascii="Arial" w:hAnsi="Arial" w:cs="Arial"/>
          <w:sz w:val="22"/>
          <w:szCs w:val="22"/>
        </w:rPr>
        <w:t>.</w:t>
      </w:r>
    </w:p>
    <w:p w:rsidR="0094719A" w:rsidRDefault="0094719A" w:rsidP="0094719A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D44A0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</w:t>
      </w:r>
      <w:r w:rsidR="00785E64">
        <w:rPr>
          <w:rFonts w:ascii="Arial" w:hAnsi="Arial" w:cs="Arial"/>
          <w:sz w:val="22"/>
          <w:szCs w:val="22"/>
        </w:rPr>
        <w:t xml:space="preserve">uznatelné </w:t>
      </w:r>
      <w:r>
        <w:rPr>
          <w:rFonts w:ascii="Arial" w:hAnsi="Arial" w:cs="Arial"/>
          <w:sz w:val="22"/>
          <w:szCs w:val="22"/>
        </w:rPr>
        <w:t xml:space="preserve">neinvestiční </w:t>
      </w:r>
      <w:r w:rsidR="00A27241">
        <w:rPr>
          <w:rFonts w:ascii="Arial" w:hAnsi="Arial" w:cs="Arial"/>
          <w:sz w:val="22"/>
          <w:szCs w:val="22"/>
        </w:rPr>
        <w:t>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3B0739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3B0739">
        <w:rPr>
          <w:rFonts w:ascii="Arial" w:hAnsi="Arial" w:cs="Arial"/>
          <w:sz w:val="22"/>
          <w:szCs w:val="22"/>
        </w:rPr>
        <w:t>01.01.2025</w:t>
      </w:r>
      <w:proofErr w:type="gramEnd"/>
      <w:r>
        <w:rPr>
          <w:rFonts w:ascii="Arial" w:hAnsi="Arial" w:cs="Arial"/>
          <w:sz w:val="22"/>
          <w:szCs w:val="22"/>
        </w:rPr>
        <w:t xml:space="preserve"> do 31.12.202</w:t>
      </w:r>
      <w:r w:rsidR="003B073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by</w:t>
      </w:r>
      <w:r w:rsidR="003B0739">
        <w:rPr>
          <w:rFonts w:ascii="Arial" w:hAnsi="Arial" w:cs="Arial"/>
          <w:sz w:val="22"/>
          <w:szCs w:val="22"/>
        </w:rPr>
        <w:t>l uhrazen v období od 01.01.2025 do 25.01.2026</w:t>
      </w:r>
      <w:r>
        <w:rPr>
          <w:rFonts w:ascii="Arial" w:hAnsi="Arial" w:cs="Arial"/>
          <w:sz w:val="22"/>
          <w:szCs w:val="22"/>
        </w:rPr>
        <w:t xml:space="preserve"> a který nespadá do kategorie neuznatelných nákladů specifikovaných v Programu. </w:t>
      </w:r>
    </w:p>
    <w:p w:rsidR="00A27241" w:rsidRDefault="00A27241" w:rsidP="00A27241">
      <w:pPr>
        <w:pStyle w:val="Odstavecseseznamem"/>
        <w:rPr>
          <w:rFonts w:ascii="Arial" w:hAnsi="Arial" w:cs="Arial"/>
          <w:sz w:val="22"/>
          <w:szCs w:val="22"/>
        </w:rPr>
      </w:pPr>
    </w:p>
    <w:p w:rsidR="00A27241" w:rsidRDefault="00A27241" w:rsidP="00A2724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používat majetek pořízený z dotace v hodnotě nad 3</w:t>
      </w:r>
      <w:r w:rsidR="005E32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B0739">
        <w:rPr>
          <w:rFonts w:ascii="Arial" w:hAnsi="Arial" w:cs="Arial"/>
          <w:b/>
          <w:sz w:val="22"/>
          <w:szCs w:val="22"/>
        </w:rPr>
        <w:t>ce města Nový Jičín pro rok 2025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</w:t>
      </w:r>
      <w:r w:rsidR="002F418C">
        <w:rPr>
          <w:rFonts w:ascii="Arial" w:hAnsi="Arial" w:cs="Arial"/>
          <w:sz w:val="22"/>
          <w:szCs w:val="22"/>
        </w:rPr>
        <w:t>je spolufinancována z rozpočtu 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</w:t>
      </w:r>
      <w:r w:rsidR="0094719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účet Poskytovatele neprodleně, ne</w:t>
      </w:r>
      <w:r w:rsidR="003B0739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3B0739">
        <w:rPr>
          <w:rFonts w:ascii="Arial" w:hAnsi="Arial" w:cs="Arial"/>
          <w:sz w:val="22"/>
          <w:szCs w:val="22"/>
        </w:rPr>
        <w:t>31.01.2026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Pr="00A27241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6B184D">
        <w:rPr>
          <w:rFonts w:ascii="Arial" w:hAnsi="Arial" w:cs="Arial"/>
          <w:sz w:val="22"/>
          <w:szCs w:val="22"/>
        </w:rPr>
        <w:t>15.02.2026</w:t>
      </w:r>
      <w:proofErr w:type="gramEnd"/>
      <w:r w:rsidR="00D92F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A27241" w:rsidRDefault="00A27241" w:rsidP="00A27241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 XI. Programu.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9D79B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povinen, vyžádá-li si to Poskytovatel, předložit originály dokladů předložených Příjemcem v rámci vyúčtování k 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vztahujících se k přijaté dotaci</w:t>
      </w:r>
      <w:r w:rsidR="002F418C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540CC4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A27241" w:rsidRPr="002D44A0" w:rsidRDefault="00A27241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D44A0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F613F3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2F418C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 xml:space="preserve">9, 10, 11, </w:t>
      </w:r>
      <w:r w:rsidR="002F418C">
        <w:rPr>
          <w:rFonts w:ascii="Arial" w:hAnsi="Arial" w:cs="Arial"/>
          <w:sz w:val="22"/>
          <w:szCs w:val="22"/>
        </w:rPr>
        <w:t xml:space="preserve">12, </w:t>
      </w:r>
      <w:r>
        <w:rPr>
          <w:rFonts w:ascii="Arial" w:hAnsi="Arial" w:cs="Arial"/>
          <w:sz w:val="22"/>
          <w:szCs w:val="22"/>
        </w:rPr>
        <w:t>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94719A" w:rsidRPr="008F0606" w:rsidRDefault="0094719A" w:rsidP="00107F1C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A272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</w:t>
      </w:r>
      <w:r w:rsidR="002F418C">
        <w:rPr>
          <w:rFonts w:ascii="Arial" w:hAnsi="Arial" w:cs="Arial"/>
          <w:sz w:val="22"/>
          <w:szCs w:val="22"/>
        </w:rPr>
        <w:t xml:space="preserve"> 7 a odst.</w:t>
      </w:r>
      <w:r>
        <w:rPr>
          <w:rFonts w:ascii="Arial" w:hAnsi="Arial" w:cs="Arial"/>
          <w:sz w:val="22"/>
          <w:szCs w:val="22"/>
        </w:rPr>
        <w:t xml:space="preserve"> 19 ve výši 20 % z poskytnuté dotace,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2F41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2F418C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94719A" w:rsidRPr="0036652F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1B0AB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94719A" w:rsidRPr="00B8030E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C624C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16488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D44A0">
      <w:pPr>
        <w:ind w:left="357"/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VII. Závěrečná ustanovení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8E6D67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94719A" w:rsidRPr="008E6D67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94719A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94719A" w:rsidRPr="008F0606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94719A" w:rsidRPr="00296394" w:rsidRDefault="0094719A" w:rsidP="00107F1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7320E8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94719A" w:rsidRPr="007320E8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D92F7C" w:rsidRDefault="0094719A" w:rsidP="00D92F7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D92F7C" w:rsidRDefault="00D92F7C" w:rsidP="00D92F7C">
      <w:pPr>
        <w:pStyle w:val="Odstavecseseznamem"/>
        <w:rPr>
          <w:rFonts w:ascii="Arial" w:hAnsi="Arial" w:cs="Arial"/>
          <w:sz w:val="22"/>
          <w:szCs w:val="22"/>
        </w:rPr>
      </w:pPr>
    </w:p>
    <w:p w:rsidR="008C2576" w:rsidRPr="007320E8" w:rsidRDefault="008C2576" w:rsidP="008C2576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lastRenderedPageBreak/>
        <w:t>Tato smlouva nabývá platnosti i účinnost dnem jejího podpisu smluvními stranami.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</w:t>
      </w:r>
      <w:r w:rsidR="00C44E1A">
        <w:rPr>
          <w:rFonts w:ascii="Arial" w:hAnsi="Arial" w:cs="Arial"/>
          <w:sz w:val="22"/>
          <w:szCs w:val="22"/>
        </w:rPr>
        <w:t>10.02.2025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</w:t>
      </w:r>
      <w:r w:rsidR="00C44E1A">
        <w:rPr>
          <w:rFonts w:ascii="Arial" w:hAnsi="Arial" w:cs="Arial"/>
          <w:sz w:val="22"/>
          <w:szCs w:val="22"/>
        </w:rPr>
        <w:t>19.02.2025</w:t>
      </w:r>
      <w:bookmarkStart w:id="0" w:name="_GoBack"/>
      <w:bookmarkEnd w:id="0"/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C62AA5" w:rsidRDefault="00C62AA5" w:rsidP="00C62AA5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C44E1A">
        <w:rPr>
          <w:rFonts w:ascii="Arial" w:hAnsi="Arial" w:cs="Arial"/>
          <w:sz w:val="22"/>
          <w:szCs w:val="22"/>
        </w:rPr>
        <w:t xml:space="preserve">           </w:t>
      </w:r>
      <w:proofErr w:type="spellStart"/>
      <w:proofErr w:type="gramStart"/>
      <w:r w:rsidR="00C44E1A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C44E1A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Mgr.</w:t>
      </w:r>
      <w:proofErr w:type="gramEnd"/>
      <w:r>
        <w:rPr>
          <w:rFonts w:ascii="Arial" w:hAnsi="Arial" w:cs="Arial"/>
          <w:sz w:val="22"/>
          <w:szCs w:val="22"/>
        </w:rPr>
        <w:t xml:space="preserve"> Stanislav Kopecký</w:t>
      </w:r>
    </w:p>
    <w:p w:rsidR="00C62AA5" w:rsidRDefault="00C62AA5" w:rsidP="00C62AA5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proofErr w:type="gramStart"/>
      <w:r>
        <w:rPr>
          <w:rFonts w:ascii="Arial" w:hAnsi="Arial" w:cs="Arial"/>
          <w:sz w:val="22"/>
          <w:szCs w:val="22"/>
        </w:rPr>
        <w:t>místopředsedkyně            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C62AA5" w:rsidRDefault="00C62AA5" w:rsidP="00C62AA5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Tenis</w:t>
      </w:r>
      <w:r w:rsidRPr="00256FD8">
        <w:rPr>
          <w:rFonts w:ascii="Arial" w:hAnsi="Arial" w:cs="Arial"/>
          <w:sz w:val="22"/>
          <w:szCs w:val="22"/>
        </w:rPr>
        <w:t xml:space="preserve"> Nový </w:t>
      </w:r>
      <w:proofErr w:type="gramStart"/>
      <w:r w:rsidRPr="00256FD8">
        <w:rPr>
          <w:rFonts w:ascii="Arial" w:hAnsi="Arial" w:cs="Arial"/>
          <w:sz w:val="22"/>
          <w:szCs w:val="22"/>
        </w:rPr>
        <w:t xml:space="preserve">Jičín, </w:t>
      </w:r>
      <w:proofErr w:type="spellStart"/>
      <w:r w:rsidRPr="00256FD8">
        <w:rPr>
          <w:rFonts w:ascii="Arial" w:hAnsi="Arial" w:cs="Arial"/>
          <w:sz w:val="22"/>
          <w:szCs w:val="22"/>
        </w:rPr>
        <w:t>z.s</w:t>
      </w:r>
      <w:proofErr w:type="spellEnd"/>
      <w:r w:rsidRPr="00256FD8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           město Nový Jičín </w:t>
      </w:r>
    </w:p>
    <w:p w:rsidR="00C62AA5" w:rsidRDefault="00C62AA5" w:rsidP="00C62AA5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E364D" w:rsidRDefault="006E364D" w:rsidP="00C62AA5">
      <w:pPr>
        <w:tabs>
          <w:tab w:val="center" w:pos="2127"/>
          <w:tab w:val="center" w:pos="6946"/>
        </w:tabs>
        <w:jc w:val="both"/>
      </w:pPr>
    </w:p>
    <w:sectPr w:rsidR="006E364D" w:rsidSect="006169F0">
      <w:footerReference w:type="even" r:id="rId7"/>
      <w:footerReference w:type="default" r:id="rId8"/>
      <w:headerReference w:type="first" r:id="rId9"/>
      <w:footerReference w:type="first" r:id="rId10"/>
      <w:pgSz w:w="11907" w:h="16839"/>
      <w:pgMar w:top="1417" w:right="1134" w:bottom="141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0F" w:rsidRDefault="0019510F" w:rsidP="00902C87">
      <w:r>
        <w:separator/>
      </w:r>
    </w:p>
  </w:endnote>
  <w:endnote w:type="continuationSeparator" w:id="0">
    <w:p w:rsidR="0019510F" w:rsidRDefault="0019510F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814279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1951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180969806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C44E1A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19510F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692097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C44E1A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1951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0F" w:rsidRDefault="0019510F" w:rsidP="00902C87">
      <w:r>
        <w:separator/>
      </w:r>
    </w:p>
  </w:footnote>
  <w:footnote w:type="continuationSeparator" w:id="0">
    <w:p w:rsidR="0019510F" w:rsidRDefault="0019510F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5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19510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0B30151"/>
    <w:multiLevelType w:val="hybridMultilevel"/>
    <w:tmpl w:val="6EB2137A"/>
    <w:lvl w:ilvl="0" w:tplc="040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13" w:hanging="360"/>
      </w:pPr>
    </w:lvl>
    <w:lvl w:ilvl="2" w:tplc="04050001">
      <w:start w:val="1"/>
      <w:numFmt w:val="bullet"/>
      <w:lvlText w:val=""/>
      <w:lvlJc w:val="left"/>
      <w:pPr>
        <w:ind w:left="3933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53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73" w:hanging="360"/>
      </w:pPr>
    </w:lvl>
    <w:lvl w:ilvl="5" w:tplc="0405001B" w:tentative="1">
      <w:start w:val="1"/>
      <w:numFmt w:val="lowerRoman"/>
      <w:lvlText w:val="%6."/>
      <w:lvlJc w:val="right"/>
      <w:pPr>
        <w:ind w:left="6093" w:hanging="180"/>
      </w:pPr>
    </w:lvl>
    <w:lvl w:ilvl="6" w:tplc="0405000F" w:tentative="1">
      <w:start w:val="1"/>
      <w:numFmt w:val="decimal"/>
      <w:lvlText w:val="%7."/>
      <w:lvlJc w:val="left"/>
      <w:pPr>
        <w:ind w:left="6813" w:hanging="360"/>
      </w:pPr>
    </w:lvl>
    <w:lvl w:ilvl="7" w:tplc="04050019" w:tentative="1">
      <w:start w:val="1"/>
      <w:numFmt w:val="lowerLetter"/>
      <w:lvlText w:val="%8."/>
      <w:lvlJc w:val="left"/>
      <w:pPr>
        <w:ind w:left="7533" w:hanging="360"/>
      </w:pPr>
    </w:lvl>
    <w:lvl w:ilvl="8" w:tplc="0405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" w15:restartNumberingAfterBreak="0">
    <w:nsid w:val="064F2D93"/>
    <w:multiLevelType w:val="hybridMultilevel"/>
    <w:tmpl w:val="349CD5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5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0F1BA8"/>
    <w:multiLevelType w:val="hybridMultilevel"/>
    <w:tmpl w:val="9126C2D0"/>
    <w:lvl w:ilvl="0" w:tplc="45D6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0"/>
  </w:num>
  <w:num w:numId="8">
    <w:abstractNumId w:val="17"/>
  </w:num>
  <w:num w:numId="9">
    <w:abstractNumId w:val="14"/>
  </w:num>
  <w:num w:numId="10">
    <w:abstractNumId w:val="6"/>
  </w:num>
  <w:num w:numId="11">
    <w:abstractNumId w:val="18"/>
  </w:num>
  <w:num w:numId="12">
    <w:abstractNumId w:val="16"/>
  </w:num>
  <w:num w:numId="13">
    <w:abstractNumId w:val="1"/>
  </w:num>
  <w:num w:numId="14">
    <w:abstractNumId w:val="12"/>
  </w:num>
  <w:num w:numId="15">
    <w:abstractNumId w:val="0"/>
  </w:num>
  <w:num w:numId="16">
    <w:abstractNumId w:val="7"/>
  </w:num>
  <w:num w:numId="17">
    <w:abstractNumId w:val="2"/>
  </w:num>
  <w:num w:numId="18">
    <w:abstractNumId w:val="4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109B9"/>
    <w:rsid w:val="00071C6F"/>
    <w:rsid w:val="0008783B"/>
    <w:rsid w:val="00107F1C"/>
    <w:rsid w:val="0016167D"/>
    <w:rsid w:val="0016488F"/>
    <w:rsid w:val="0019510F"/>
    <w:rsid w:val="0022484B"/>
    <w:rsid w:val="00267AD1"/>
    <w:rsid w:val="002D44A0"/>
    <w:rsid w:val="002E07FF"/>
    <w:rsid w:val="002F418C"/>
    <w:rsid w:val="003337B8"/>
    <w:rsid w:val="003369A6"/>
    <w:rsid w:val="00363C28"/>
    <w:rsid w:val="003801CE"/>
    <w:rsid w:val="00385E30"/>
    <w:rsid w:val="003B0739"/>
    <w:rsid w:val="003C20AD"/>
    <w:rsid w:val="003C31FD"/>
    <w:rsid w:val="00403471"/>
    <w:rsid w:val="004C0EEF"/>
    <w:rsid w:val="004D0930"/>
    <w:rsid w:val="00512FF6"/>
    <w:rsid w:val="00530730"/>
    <w:rsid w:val="005316A8"/>
    <w:rsid w:val="00540CC4"/>
    <w:rsid w:val="0059422F"/>
    <w:rsid w:val="005B0887"/>
    <w:rsid w:val="005B291D"/>
    <w:rsid w:val="005C4FEA"/>
    <w:rsid w:val="005D2B43"/>
    <w:rsid w:val="005E32A4"/>
    <w:rsid w:val="006169F0"/>
    <w:rsid w:val="006B184D"/>
    <w:rsid w:val="006B2D46"/>
    <w:rsid w:val="006C6602"/>
    <w:rsid w:val="006E364D"/>
    <w:rsid w:val="00715827"/>
    <w:rsid w:val="007547CF"/>
    <w:rsid w:val="00785E64"/>
    <w:rsid w:val="00793792"/>
    <w:rsid w:val="007C6563"/>
    <w:rsid w:val="00867A7E"/>
    <w:rsid w:val="008C2576"/>
    <w:rsid w:val="008E4695"/>
    <w:rsid w:val="008F0330"/>
    <w:rsid w:val="00902C87"/>
    <w:rsid w:val="00911ADE"/>
    <w:rsid w:val="00912EAE"/>
    <w:rsid w:val="009263FA"/>
    <w:rsid w:val="00933600"/>
    <w:rsid w:val="0094719A"/>
    <w:rsid w:val="009C4A55"/>
    <w:rsid w:val="009D79B1"/>
    <w:rsid w:val="00A12B43"/>
    <w:rsid w:val="00A27241"/>
    <w:rsid w:val="00A63143"/>
    <w:rsid w:val="00BA42AD"/>
    <w:rsid w:val="00C44E1A"/>
    <w:rsid w:val="00C62AA5"/>
    <w:rsid w:val="00D411B2"/>
    <w:rsid w:val="00D51514"/>
    <w:rsid w:val="00D8773D"/>
    <w:rsid w:val="00D92F7C"/>
    <w:rsid w:val="00DA56BE"/>
    <w:rsid w:val="00DD3C79"/>
    <w:rsid w:val="00E1392B"/>
    <w:rsid w:val="00E45563"/>
    <w:rsid w:val="00F412A0"/>
    <w:rsid w:val="00F603BD"/>
    <w:rsid w:val="00F76E73"/>
    <w:rsid w:val="00FA149D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customStyle="1" w:styleId="Default">
    <w:name w:val="Default"/>
    <w:rsid w:val="005307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FE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2068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cp:lastPrinted>2025-02-07T10:48:00Z</cp:lastPrinted>
  <dcterms:created xsi:type="dcterms:W3CDTF">2025-02-20T08:26:00Z</dcterms:created>
  <dcterms:modified xsi:type="dcterms:W3CDTF">2025-02-20T08:27:00Z</dcterms:modified>
</cp:coreProperties>
</file>