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3C5BF509" w:rsidR="00815EE8" w:rsidRDefault="007766BF" w:rsidP="004428F0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4E80251C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5096CEE7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C45A1D">
        <w:rPr>
          <w:lang w:val="cs-CZ"/>
        </w:rPr>
        <w:t>1</w:t>
      </w:r>
    </w:p>
    <w:p w14:paraId="4EE8EE9A" w14:textId="1AAF04A8" w:rsidR="00815EE8" w:rsidRDefault="00C45A1D" w:rsidP="00C45A1D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 xml:space="preserve">ke </w:t>
      </w:r>
      <w:r w:rsidR="0059782A">
        <w:rPr>
          <w:caps w:val="0"/>
          <w:sz w:val="22"/>
          <w:lang w:val="cs-CZ"/>
        </w:rPr>
        <w:t>S</w:t>
      </w:r>
      <w:r>
        <w:rPr>
          <w:caps w:val="0"/>
          <w:sz w:val="22"/>
          <w:lang w:val="cs-CZ"/>
        </w:rPr>
        <w:t xml:space="preserve">mlouvě o zajištění provozu </w:t>
      </w:r>
      <w:r w:rsidRPr="00C45A1D">
        <w:rPr>
          <w:caps w:val="0"/>
          <w:sz w:val="22"/>
          <w:lang w:val="cs-CZ"/>
        </w:rPr>
        <w:t>návštěvnického střediska pro národní přírodní památku Hodonínská Dúbrava – Dům přírody Hodonínské Dúbravy</w:t>
      </w:r>
      <w:r>
        <w:rPr>
          <w:caps w:val="0"/>
          <w:sz w:val="22"/>
          <w:lang w:val="cs-CZ"/>
        </w:rPr>
        <w:t xml:space="preserve"> </w:t>
      </w:r>
      <w:r w:rsidRPr="00C45A1D">
        <w:rPr>
          <w:caps w:val="0"/>
          <w:sz w:val="22"/>
          <w:lang w:val="cs-CZ"/>
        </w:rPr>
        <w:t>uzavřen</w:t>
      </w:r>
      <w:r>
        <w:rPr>
          <w:caps w:val="0"/>
          <w:sz w:val="22"/>
          <w:lang w:val="cs-CZ"/>
        </w:rPr>
        <w:t>é</w:t>
      </w:r>
      <w:r w:rsidRPr="00C45A1D">
        <w:rPr>
          <w:caps w:val="0"/>
          <w:sz w:val="22"/>
          <w:lang w:val="cs-CZ"/>
        </w:rPr>
        <w:t xml:space="preserve"> dle ustanovení § 1746 odst. 2 a násl. zák. č. 89/2012 Sb., občanského zákoníku, ve znění pozdějších předpisů</w:t>
      </w:r>
      <w:r>
        <w:rPr>
          <w:caps w:val="0"/>
          <w:sz w:val="22"/>
          <w:lang w:val="cs-CZ"/>
        </w:rPr>
        <w:t xml:space="preserve"> </w:t>
      </w:r>
      <w:r w:rsidR="00376BA8" w:rsidRPr="003958DA">
        <w:rPr>
          <w:caps w:val="0"/>
          <w:sz w:val="22"/>
          <w:lang w:val="cs-CZ"/>
        </w:rPr>
        <w:t>č.</w:t>
      </w:r>
      <w:r>
        <w:rPr>
          <w:caps w:val="0"/>
          <w:sz w:val="22"/>
          <w:lang w:val="cs-CZ"/>
        </w:rPr>
        <w:t xml:space="preserve"> j.</w:t>
      </w:r>
      <w:r w:rsidR="00376BA8" w:rsidRPr="003958DA">
        <w:rPr>
          <w:caps w:val="0"/>
          <w:sz w:val="22"/>
          <w:lang w:val="cs-CZ"/>
        </w:rPr>
        <w:t xml:space="preserve"> </w:t>
      </w:r>
      <w:r>
        <w:rPr>
          <w:caps w:val="0"/>
          <w:sz w:val="22"/>
          <w:lang w:val="cs-CZ"/>
        </w:rPr>
        <w:t>03977</w:t>
      </w:r>
      <w:r w:rsidR="00E10644" w:rsidRPr="00E10644">
        <w:rPr>
          <w:caps w:val="0"/>
          <w:sz w:val="22"/>
          <w:lang w:val="cs-CZ"/>
        </w:rPr>
        <w:t>/SOVV/</w:t>
      </w:r>
      <w:r w:rsidR="00B82075">
        <w:rPr>
          <w:caps w:val="0"/>
          <w:sz w:val="22"/>
          <w:lang w:val="cs-CZ"/>
        </w:rPr>
        <w:t>2</w:t>
      </w:r>
      <w:r>
        <w:rPr>
          <w:caps w:val="0"/>
          <w:sz w:val="22"/>
          <w:lang w:val="cs-CZ"/>
        </w:rPr>
        <w:t>4</w:t>
      </w:r>
      <w:r w:rsidR="007A2EC6" w:rsidRPr="007A2EC6">
        <w:rPr>
          <w:caps w:val="0"/>
          <w:sz w:val="22"/>
          <w:lang w:val="cs-CZ"/>
        </w:rPr>
        <w:t xml:space="preserve"> ze dne </w:t>
      </w:r>
      <w:r>
        <w:rPr>
          <w:caps w:val="0"/>
          <w:sz w:val="22"/>
          <w:lang w:val="cs-CZ"/>
        </w:rPr>
        <w:t>7</w:t>
      </w:r>
      <w:r w:rsidR="00B82075">
        <w:rPr>
          <w:caps w:val="0"/>
          <w:sz w:val="22"/>
          <w:lang w:val="cs-CZ"/>
        </w:rPr>
        <w:t xml:space="preserve">. </w:t>
      </w:r>
      <w:r>
        <w:rPr>
          <w:caps w:val="0"/>
          <w:sz w:val="22"/>
          <w:lang w:val="cs-CZ"/>
        </w:rPr>
        <w:t>3</w:t>
      </w:r>
      <w:r w:rsidR="00B82075">
        <w:rPr>
          <w:caps w:val="0"/>
          <w:sz w:val="22"/>
          <w:lang w:val="cs-CZ"/>
        </w:rPr>
        <w:t>. 202</w:t>
      </w:r>
      <w:r>
        <w:rPr>
          <w:caps w:val="0"/>
          <w:sz w:val="22"/>
          <w:lang w:val="cs-CZ"/>
        </w:rPr>
        <w:t>4</w:t>
      </w:r>
      <w:r w:rsidR="009B4C3B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F918D98" w14:textId="77777777" w:rsidR="0059782A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</w:p>
    <w:p w14:paraId="34390342" w14:textId="4101E869" w:rsidR="00815EE8" w:rsidRPr="00E25709" w:rsidRDefault="0059782A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neplátce DPH</w:t>
      </w:r>
      <w:r w:rsidR="00815EE8" w:rsidRPr="00E25709">
        <w:rPr>
          <w:sz w:val="22"/>
          <w:szCs w:val="22"/>
        </w:rPr>
        <w:tab/>
      </w:r>
    </w:p>
    <w:p w14:paraId="0A3EDA24" w14:textId="2802FA39" w:rsidR="007A2EC6" w:rsidRPr="007A2EC6" w:rsidRDefault="0059782A" w:rsidP="007A2EC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7A2EC6" w:rsidRPr="007A2EC6">
        <w:rPr>
          <w:sz w:val="22"/>
          <w:szCs w:val="22"/>
        </w:rPr>
        <w:t xml:space="preserve">:    </w:t>
      </w:r>
      <w:r w:rsidR="007A2EC6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="007A2EC6" w:rsidRPr="007A2EC6">
        <w:rPr>
          <w:sz w:val="22"/>
          <w:szCs w:val="22"/>
        </w:rPr>
        <w:t>RNDr. Františk</w:t>
      </w:r>
      <w:r>
        <w:rPr>
          <w:sz w:val="22"/>
          <w:szCs w:val="22"/>
        </w:rPr>
        <w:t>em</w:t>
      </w:r>
      <w:r w:rsidR="007A2EC6" w:rsidRPr="007A2EC6">
        <w:rPr>
          <w:sz w:val="22"/>
          <w:szCs w:val="22"/>
        </w:rPr>
        <w:t xml:space="preserve"> Pelc</w:t>
      </w:r>
      <w:r>
        <w:rPr>
          <w:sz w:val="22"/>
          <w:szCs w:val="22"/>
        </w:rPr>
        <w:t>em</w:t>
      </w:r>
      <w:r w:rsidR="007A2EC6" w:rsidRPr="007A2EC6">
        <w:rPr>
          <w:sz w:val="22"/>
          <w:szCs w:val="22"/>
        </w:rPr>
        <w:t>, ředitel</w:t>
      </w:r>
    </w:p>
    <w:p w14:paraId="28433E6B" w14:textId="1A8775FB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CA2455">
        <w:rPr>
          <w:sz w:val="22"/>
          <w:szCs w:val="22"/>
        </w:rPr>
        <w:t>xxxx</w:t>
      </w:r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094DB491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</w:t>
      </w:r>
      <w:r w:rsidR="0059782A">
        <w:rPr>
          <w:sz w:val="22"/>
          <w:szCs w:val="22"/>
        </w:rPr>
        <w:t>objednatel</w:t>
      </w:r>
      <w:r w:rsidRPr="007A2EC6">
        <w:rPr>
          <w:sz w:val="22"/>
          <w:szCs w:val="22"/>
        </w:rPr>
        <w:t>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41B21316" w14:textId="77777777" w:rsidR="00C45A1D" w:rsidRDefault="00C45A1D" w:rsidP="00C45A1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Město Hodonín, prostřednictvím organizační složky Dům přírody Hodonínské Dúbravy</w:t>
      </w:r>
    </w:p>
    <w:p w14:paraId="1179A0DF" w14:textId="698CCD58" w:rsidR="00C45A1D" w:rsidRDefault="00C45A1D" w:rsidP="00C45A1D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Sídlo: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Masarykovo nám. 53/1, 695 01 Hodonín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C427CC" w14:textId="59AE8FC5" w:rsidR="00C45A1D" w:rsidRDefault="00C45A1D" w:rsidP="00C45A1D">
      <w:pPr>
        <w:spacing w:before="0" w:after="0"/>
        <w:rPr>
          <w:sz w:val="22"/>
          <w:szCs w:val="22"/>
        </w:rPr>
      </w:pPr>
      <w:r w:rsidRPr="007F1215" w:rsidDel="006A3878">
        <w:rPr>
          <w:sz w:val="22"/>
          <w:szCs w:val="22"/>
        </w:rPr>
        <w:t>IČO: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00284891</w:t>
      </w:r>
      <w:r w:rsidDel="006A3878">
        <w:rPr>
          <w:sz w:val="22"/>
          <w:szCs w:val="22"/>
        </w:rPr>
        <w:tab/>
      </w:r>
      <w:r w:rsidDel="006A3878">
        <w:rPr>
          <w:sz w:val="22"/>
          <w:szCs w:val="22"/>
        </w:rPr>
        <w:tab/>
      </w:r>
      <w:r w:rsidDel="006A3878">
        <w:rPr>
          <w:sz w:val="22"/>
          <w:szCs w:val="22"/>
        </w:rPr>
        <w:tab/>
      </w:r>
    </w:p>
    <w:p w14:paraId="293ECEB5" w14:textId="18CE5A80" w:rsidR="00C45A1D" w:rsidRDefault="00C45A1D" w:rsidP="00C45A1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CZ699001303</w:t>
      </w:r>
    </w:p>
    <w:p w14:paraId="021D3AAC" w14:textId="3F72A37C" w:rsidR="00C45A1D" w:rsidRDefault="00C45A1D" w:rsidP="00C45A1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Liborem Střechou, starostou města</w:t>
      </w:r>
      <w:r>
        <w:rPr>
          <w:sz w:val="22"/>
          <w:szCs w:val="22"/>
        </w:rPr>
        <w:tab/>
        <w:t xml:space="preserve"> </w:t>
      </w:r>
    </w:p>
    <w:p w14:paraId="366079AE" w14:textId="19B7CA6E" w:rsidR="00C45A1D" w:rsidRDefault="00C45A1D" w:rsidP="00C45A1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2455">
        <w:rPr>
          <w:sz w:val="22"/>
          <w:szCs w:val="22"/>
        </w:rPr>
        <w:t>xxxx</w:t>
      </w:r>
      <w:bookmarkStart w:id="0" w:name="_GoBack"/>
      <w:bookmarkEnd w:id="0"/>
      <w:r>
        <w:rPr>
          <w:sz w:val="22"/>
          <w:szCs w:val="22"/>
        </w:rPr>
        <w:tab/>
      </w:r>
    </w:p>
    <w:p w14:paraId="6E6438B3" w14:textId="0D278C69" w:rsidR="00C45A1D" w:rsidRDefault="00C45A1D" w:rsidP="00C45A1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0B36D89" w14:textId="77777777" w:rsidR="00DA3E4A" w:rsidRDefault="00DA3E4A" w:rsidP="00E565C1">
      <w:pPr>
        <w:spacing w:before="0" w:after="0"/>
        <w:rPr>
          <w:sz w:val="22"/>
          <w:szCs w:val="22"/>
        </w:rPr>
      </w:pPr>
    </w:p>
    <w:p w14:paraId="0A837730" w14:textId="3BB9C47B" w:rsidR="00815EE8" w:rsidRPr="00E25709" w:rsidRDefault="00E565C1" w:rsidP="00E565C1">
      <w:pPr>
        <w:spacing w:before="0" w:after="0"/>
        <w:rPr>
          <w:sz w:val="22"/>
          <w:szCs w:val="22"/>
        </w:rPr>
      </w:pPr>
      <w:r w:rsidRPr="001C76E3">
        <w:rPr>
          <w:sz w:val="22"/>
          <w:szCs w:val="22"/>
        </w:rPr>
        <w:t xml:space="preserve">(dále jen </w:t>
      </w:r>
      <w:r w:rsidRPr="00E565C1">
        <w:rPr>
          <w:sz w:val="22"/>
          <w:szCs w:val="22"/>
        </w:rPr>
        <w:t>„</w:t>
      </w:r>
      <w:r w:rsidR="00B82075">
        <w:rPr>
          <w:sz w:val="22"/>
          <w:szCs w:val="22"/>
        </w:rPr>
        <w:t>Provozovatel</w:t>
      </w:r>
      <w:r w:rsidRPr="00E565C1">
        <w:rPr>
          <w:sz w:val="22"/>
          <w:szCs w:val="22"/>
        </w:rPr>
        <w:t>“)</w:t>
      </w:r>
      <w:r w:rsidR="00815EE8" w:rsidRPr="00E25709">
        <w:rPr>
          <w:sz w:val="22"/>
          <w:szCs w:val="22"/>
        </w:rPr>
        <w:tab/>
        <w:t xml:space="preserve">   </w:t>
      </w:r>
    </w:p>
    <w:p w14:paraId="708010A0" w14:textId="3F96F1D8" w:rsidR="00815EE8" w:rsidRPr="00B82075" w:rsidRDefault="00815EE8" w:rsidP="00BB6A16">
      <w:pPr>
        <w:spacing w:before="0" w:after="0"/>
        <w:rPr>
          <w:b/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6C3F4C6F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490C70DF" w14:textId="6F227A17" w:rsidR="008F15E5" w:rsidRPr="004A42D4" w:rsidRDefault="002E62D3" w:rsidP="008F15E5">
      <w:pPr>
        <w:pStyle w:val="Odstavecseseznamem"/>
        <w:keepNext/>
        <w:keepLines/>
        <w:ind w:left="360"/>
        <w:rPr>
          <w:sz w:val="22"/>
          <w:szCs w:val="22"/>
        </w:rPr>
      </w:pPr>
      <w:r w:rsidRPr="002E62D3">
        <w:rPr>
          <w:rFonts w:eastAsia="Times New Roman"/>
          <w:sz w:val="22"/>
          <w:szCs w:val="22"/>
        </w:rPr>
        <w:t>došlo pro rok 2025 ke změně způsobu financování příspěvku na zajištění provozu domů přírody a informačních středisek v programu Dům přírody, se smluvní strany dohodly na uzavření tohoto dodatku č.</w:t>
      </w:r>
      <w:r>
        <w:rPr>
          <w:rFonts w:eastAsia="Times New Roman"/>
          <w:sz w:val="22"/>
          <w:szCs w:val="22"/>
        </w:rPr>
        <w:t xml:space="preserve"> </w:t>
      </w:r>
      <w:r w:rsidR="00C45A1D">
        <w:rPr>
          <w:rFonts w:eastAsia="Times New Roman"/>
          <w:sz w:val="22"/>
          <w:szCs w:val="22"/>
        </w:rPr>
        <w:t>1</w:t>
      </w:r>
      <w:r w:rsidRPr="002E62D3">
        <w:rPr>
          <w:rFonts w:eastAsia="Times New Roman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470A4DD4" w:rsidR="00717608" w:rsidRDefault="00717608" w:rsidP="00E93F31">
      <w:pPr>
        <w:pStyle w:val="nadpismj"/>
        <w:keepLines/>
        <w:numPr>
          <w:ilvl w:val="1"/>
          <w:numId w:val="11"/>
        </w:numPr>
        <w:spacing w:before="120" w:after="120"/>
        <w:ind w:left="0" w:firstLine="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="002E62D3">
        <w:rPr>
          <w:b w:val="0"/>
          <w:spacing w:val="0"/>
          <w:sz w:val="22"/>
          <w:szCs w:val="22"/>
        </w:rPr>
        <w:t>5 se doplňuje o nový odstavec 5.</w:t>
      </w:r>
      <w:r w:rsidR="00C45A1D">
        <w:rPr>
          <w:b w:val="0"/>
          <w:spacing w:val="0"/>
          <w:sz w:val="22"/>
          <w:szCs w:val="22"/>
        </w:rPr>
        <w:t>9</w:t>
      </w:r>
      <w:r>
        <w:rPr>
          <w:b w:val="0"/>
          <w:spacing w:val="0"/>
          <w:sz w:val="22"/>
          <w:szCs w:val="22"/>
        </w:rPr>
        <w:t xml:space="preserve"> </w:t>
      </w:r>
      <w:r w:rsidR="002E62D3">
        <w:rPr>
          <w:b w:val="0"/>
          <w:spacing w:val="0"/>
          <w:sz w:val="22"/>
          <w:szCs w:val="22"/>
        </w:rPr>
        <w:t>v tomto znění:</w:t>
      </w:r>
    </w:p>
    <w:p w14:paraId="01D6701C" w14:textId="454091CD" w:rsidR="009E44F7" w:rsidRPr="009E44F7" w:rsidRDefault="00717608" w:rsidP="009E44F7">
      <w:pPr>
        <w:pStyle w:val="nadpismj"/>
        <w:keepLines/>
        <w:numPr>
          <w:ilvl w:val="0"/>
          <w:numId w:val="0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>„</w:t>
      </w:r>
      <w:r w:rsidR="009E44F7" w:rsidRPr="009E44F7">
        <w:rPr>
          <w:b w:val="0"/>
          <w:bCs w:val="0"/>
          <w:sz w:val="22"/>
          <w:szCs w:val="22"/>
        </w:rPr>
        <w:t>Obě smluvní strany se dohodly, že v případě čerpání podpory na zajištění provozu z jiného zdroje</w:t>
      </w:r>
      <w:r w:rsidR="009E44F7">
        <w:rPr>
          <w:b w:val="0"/>
          <w:bCs w:val="0"/>
          <w:sz w:val="22"/>
          <w:szCs w:val="22"/>
        </w:rPr>
        <w:t>,</w:t>
      </w:r>
      <w:r w:rsidR="009E44F7" w:rsidRPr="009E44F7">
        <w:rPr>
          <w:b w:val="0"/>
          <w:bCs w:val="0"/>
          <w:sz w:val="22"/>
          <w:szCs w:val="22"/>
        </w:rPr>
        <w:t xml:space="preserve"> než na základě této Smlouvy se od vydání Rozhodnutí o poskytnutí dotace do doby řádného ukončení realizace dotační akce pozastavuje plnění předmětu Smlouvy čl. </w:t>
      </w:r>
      <w:proofErr w:type="gramStart"/>
      <w:r w:rsidR="009E44F7" w:rsidRPr="009E44F7">
        <w:rPr>
          <w:b w:val="0"/>
          <w:bCs w:val="0"/>
          <w:sz w:val="22"/>
          <w:szCs w:val="22"/>
        </w:rPr>
        <w:t>1.3. a s ním</w:t>
      </w:r>
      <w:proofErr w:type="gramEnd"/>
      <w:r w:rsidR="009E44F7" w:rsidRPr="009E44F7">
        <w:rPr>
          <w:b w:val="0"/>
          <w:bCs w:val="0"/>
          <w:sz w:val="22"/>
          <w:szCs w:val="22"/>
        </w:rPr>
        <w:t xml:space="preserve"> související podmínky dle čl. 4. </w:t>
      </w:r>
      <w:r w:rsidR="009E44F7">
        <w:rPr>
          <w:b w:val="0"/>
          <w:bCs w:val="0"/>
          <w:sz w:val="22"/>
          <w:szCs w:val="22"/>
        </w:rPr>
        <w:t>Smlouvy.</w:t>
      </w:r>
    </w:p>
    <w:p w14:paraId="3546AB50" w14:textId="05AA3A94" w:rsidR="00AF5ED0" w:rsidRPr="00B347FD" w:rsidRDefault="00AF5ED0" w:rsidP="00557BCD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557BCD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4A6B1B7C" w:rsidR="00303E5A" w:rsidRDefault="00F634FB" w:rsidP="00557BCD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557BCD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314E83F3" w:rsidR="0010723F" w:rsidRDefault="00303E5A" w:rsidP="00557BCD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761A2BB" w14:textId="77777777" w:rsidR="009E44F7" w:rsidRDefault="009E44F7" w:rsidP="00557BCD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Smluvní strany uzavírají tento Dodatek elektronickými prostředky na dálku.</w:t>
      </w:r>
    </w:p>
    <w:p w14:paraId="3F1F0FCD" w14:textId="660820AB" w:rsidR="009E44F7" w:rsidRDefault="003958DA" w:rsidP="00557BCD">
      <w:pPr>
        <w:pStyle w:val="nadpismj"/>
        <w:keepLines/>
        <w:numPr>
          <w:ilvl w:val="1"/>
          <w:numId w:val="11"/>
        </w:numPr>
        <w:tabs>
          <w:tab w:val="right" w:pos="9072"/>
        </w:tabs>
        <w:spacing w:before="120" w:after="120"/>
        <w:ind w:hanging="482"/>
        <w:jc w:val="both"/>
        <w:rPr>
          <w:b w:val="0"/>
          <w:bCs w:val="0"/>
          <w:spacing w:val="0"/>
          <w:sz w:val="22"/>
          <w:szCs w:val="22"/>
        </w:rPr>
      </w:pPr>
      <w:r w:rsidRPr="009E44F7">
        <w:rPr>
          <w:b w:val="0"/>
          <w:spacing w:val="0"/>
          <w:sz w:val="22"/>
          <w:szCs w:val="22"/>
        </w:rPr>
        <w:t xml:space="preserve">Dodatek je vyhotoven </w:t>
      </w:r>
      <w:r w:rsidR="00F634FB" w:rsidRPr="009E44F7">
        <w:rPr>
          <w:b w:val="0"/>
          <w:spacing w:val="0"/>
          <w:sz w:val="22"/>
          <w:szCs w:val="22"/>
        </w:rPr>
        <w:t>v elektronickém originále</w:t>
      </w:r>
      <w:r w:rsidR="009E44F7" w:rsidRPr="009E44F7">
        <w:rPr>
          <w:b w:val="0"/>
          <w:bCs w:val="0"/>
          <w:spacing w:val="0"/>
          <w:sz w:val="22"/>
          <w:szCs w:val="22"/>
        </w:rPr>
        <w:t>, v jednom (1) stejnopise</w:t>
      </w:r>
      <w:r w:rsidR="00E8342C" w:rsidRPr="009E44F7">
        <w:rPr>
          <w:b w:val="0"/>
          <w:spacing w:val="0"/>
          <w:sz w:val="22"/>
          <w:szCs w:val="22"/>
        </w:rPr>
        <w:t>.</w:t>
      </w:r>
      <w:r w:rsidR="009E44F7" w:rsidRPr="009E44F7">
        <w:rPr>
          <w:spacing w:val="0"/>
          <w:sz w:val="22"/>
          <w:szCs w:val="22"/>
        </w:rPr>
        <w:t xml:space="preserve"> </w:t>
      </w:r>
      <w:r w:rsidR="009E44F7" w:rsidRPr="009E44F7">
        <w:rPr>
          <w:b w:val="0"/>
          <w:bCs w:val="0"/>
          <w:spacing w:val="0"/>
          <w:sz w:val="22"/>
          <w:szCs w:val="22"/>
        </w:rPr>
        <w:t xml:space="preserve">O uzavření Dodatku rozhodla v souladu s § 41 zákona č. 128/2000 Sb., o obcích ve znění pozdějších </w:t>
      </w:r>
      <w:r w:rsidR="009E44F7" w:rsidRPr="009E44F7">
        <w:rPr>
          <w:b w:val="0"/>
          <w:bCs w:val="0"/>
          <w:spacing w:val="0"/>
          <w:sz w:val="22"/>
          <w:szCs w:val="22"/>
        </w:rPr>
        <w:t xml:space="preserve">předpisů, rada města Hodonína na své 48. schůzi konané dne </w:t>
      </w:r>
      <w:proofErr w:type="gramStart"/>
      <w:r w:rsidR="009E44F7" w:rsidRPr="009E44F7">
        <w:rPr>
          <w:b w:val="0"/>
          <w:bCs w:val="0"/>
          <w:spacing w:val="0"/>
          <w:sz w:val="22"/>
          <w:szCs w:val="22"/>
        </w:rPr>
        <w:t>4.2.2025</w:t>
      </w:r>
      <w:proofErr w:type="gramEnd"/>
      <w:r w:rsidR="009E44F7" w:rsidRPr="009E44F7">
        <w:rPr>
          <w:b w:val="0"/>
          <w:bCs w:val="0"/>
          <w:spacing w:val="0"/>
          <w:sz w:val="22"/>
          <w:szCs w:val="22"/>
        </w:rPr>
        <w:t>.</w:t>
      </w:r>
    </w:p>
    <w:p w14:paraId="60DA38E7" w14:textId="77777777" w:rsidR="00CA2455" w:rsidRPr="009E44F7" w:rsidRDefault="00CA2455" w:rsidP="00CA2455">
      <w:pPr>
        <w:pStyle w:val="nadpismj"/>
        <w:keepLines/>
        <w:numPr>
          <w:ilvl w:val="0"/>
          <w:numId w:val="0"/>
        </w:numPr>
        <w:tabs>
          <w:tab w:val="right" w:pos="9072"/>
        </w:tabs>
        <w:spacing w:before="120" w:after="120"/>
        <w:ind w:left="482"/>
        <w:jc w:val="both"/>
        <w:rPr>
          <w:b w:val="0"/>
          <w:bCs w:val="0"/>
          <w:spacing w:val="0"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D12FF7">
        <w:tc>
          <w:tcPr>
            <w:tcW w:w="3700" w:type="dxa"/>
          </w:tcPr>
          <w:p w14:paraId="435C342B" w14:textId="36A9DF2A" w:rsidR="00D145FC" w:rsidRPr="003958DA" w:rsidRDefault="00CA2455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7.2.2025</w:t>
            </w:r>
            <w:proofErr w:type="gramEnd"/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DECA81" w14:textId="5E79142E" w:rsidR="00D145FC" w:rsidRPr="003958DA" w:rsidRDefault="00CA2455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14.2.2025</w:t>
            </w:r>
            <w:proofErr w:type="gramEnd"/>
          </w:p>
        </w:tc>
      </w:tr>
      <w:tr w:rsidR="002747DA" w:rsidRPr="003958DA" w14:paraId="30A0092E" w14:textId="77777777" w:rsidTr="00D12FF7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D12FF7">
        <w:tc>
          <w:tcPr>
            <w:tcW w:w="3700" w:type="dxa"/>
            <w:tcBorders>
              <w:bottom w:val="single" w:sz="4" w:space="0" w:color="auto"/>
            </w:tcBorders>
          </w:tcPr>
          <w:p w14:paraId="6AD98960" w14:textId="77777777" w:rsidR="002747DA" w:rsidRPr="003958DA" w:rsidRDefault="002747DA" w:rsidP="00CA2455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145FC" w:rsidRPr="009169CD" w14:paraId="356DA79E" w14:textId="77777777" w:rsidTr="00D12FF7">
        <w:tc>
          <w:tcPr>
            <w:tcW w:w="3700" w:type="dxa"/>
            <w:tcBorders>
              <w:top w:val="single" w:sz="4" w:space="0" w:color="auto"/>
            </w:tcBorders>
          </w:tcPr>
          <w:p w14:paraId="2F66C60E" w14:textId="77777777" w:rsidR="00C45A1D" w:rsidRDefault="00C45A1D" w:rsidP="00C45A1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Libor Střecha, </w:t>
            </w:r>
          </w:p>
          <w:p w14:paraId="065B41D7" w14:textId="14C8D098" w:rsidR="00D145FC" w:rsidRPr="009169CD" w:rsidRDefault="00C45A1D" w:rsidP="00C45A1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starosta města</w:t>
            </w:r>
          </w:p>
        </w:tc>
        <w:tc>
          <w:tcPr>
            <w:tcW w:w="1332" w:type="dxa"/>
          </w:tcPr>
          <w:p w14:paraId="75F98608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79696B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D145FC" w:rsidRPr="0079696B" w:rsidRDefault="0079696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</w:t>
            </w:r>
            <w:r w:rsidR="00D145FC" w:rsidRPr="0079696B">
              <w:rPr>
                <w:rFonts w:ascii="Arial" w:hAnsi="Arial" w:cs="Arial"/>
              </w:rPr>
              <w:t>editel AOPK ČR</w:t>
            </w:r>
          </w:p>
        </w:tc>
      </w:tr>
      <w:tr w:rsidR="00D145FC" w:rsidRPr="003958DA" w14:paraId="30955444" w14:textId="77777777" w:rsidTr="00D12FF7">
        <w:tc>
          <w:tcPr>
            <w:tcW w:w="3700" w:type="dxa"/>
          </w:tcPr>
          <w:p w14:paraId="4AC43443" w14:textId="77777777" w:rsidR="00D145FC" w:rsidRDefault="00D145FC" w:rsidP="00930AEF">
            <w:pPr>
              <w:keepNext/>
              <w:keepLines/>
            </w:pPr>
          </w:p>
        </w:tc>
        <w:tc>
          <w:tcPr>
            <w:tcW w:w="1332" w:type="dxa"/>
          </w:tcPr>
          <w:p w14:paraId="6415BC57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30E732D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D3C1BB6" w14:textId="77777777" w:rsidR="009A507C" w:rsidRDefault="009A507C" w:rsidP="00CA2455">
      <w:pPr>
        <w:rPr>
          <w:sz w:val="22"/>
          <w:szCs w:val="22"/>
        </w:rPr>
      </w:pPr>
    </w:p>
    <w:sectPr w:rsidR="009A507C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0BD5AD" w16cex:dateUtc="2025-01-22T11:00:00Z"/>
  <w16cex:commentExtensible w16cex:durableId="10D13C72" w16cex:dateUtc="2025-01-22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6F0290" w16cid:durableId="330BD5AD"/>
  <w16cid:commentId w16cid:paraId="75A33129" w16cid:durableId="10D13C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D5693" w14:textId="77777777" w:rsidR="009654CA" w:rsidRDefault="009654CA" w:rsidP="00307694">
      <w:pPr>
        <w:spacing w:before="0" w:after="0" w:line="240" w:lineRule="auto"/>
      </w:pPr>
      <w:r>
        <w:separator/>
      </w:r>
    </w:p>
  </w:endnote>
  <w:endnote w:type="continuationSeparator" w:id="0">
    <w:p w14:paraId="0A2AFCE0" w14:textId="77777777" w:rsidR="009654CA" w:rsidRDefault="009654C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CCDE5" w14:textId="77777777" w:rsidR="009654CA" w:rsidRDefault="009654CA" w:rsidP="00307694">
      <w:pPr>
        <w:spacing w:before="0" w:after="0" w:line="240" w:lineRule="auto"/>
      </w:pPr>
      <w:r>
        <w:separator/>
      </w:r>
    </w:p>
  </w:footnote>
  <w:footnote w:type="continuationSeparator" w:id="0">
    <w:p w14:paraId="14BDFD0D" w14:textId="77777777" w:rsidR="009654CA" w:rsidRDefault="009654CA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3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3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3A23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91FE6"/>
    <w:rsid w:val="000A17AF"/>
    <w:rsid w:val="000A3A73"/>
    <w:rsid w:val="000C3EE7"/>
    <w:rsid w:val="000C66D2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62D3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17E6E"/>
    <w:rsid w:val="00331804"/>
    <w:rsid w:val="0033215A"/>
    <w:rsid w:val="003353CB"/>
    <w:rsid w:val="0035026E"/>
    <w:rsid w:val="00366006"/>
    <w:rsid w:val="00366769"/>
    <w:rsid w:val="0037036A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A6A88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57BCD"/>
    <w:rsid w:val="00567E47"/>
    <w:rsid w:val="00583046"/>
    <w:rsid w:val="005923E6"/>
    <w:rsid w:val="0059777D"/>
    <w:rsid w:val="0059782A"/>
    <w:rsid w:val="005A3621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21D46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15E5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54CA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4C3B"/>
    <w:rsid w:val="009B711E"/>
    <w:rsid w:val="009C27D9"/>
    <w:rsid w:val="009D2B1C"/>
    <w:rsid w:val="009E44F7"/>
    <w:rsid w:val="009E51B3"/>
    <w:rsid w:val="009F2E63"/>
    <w:rsid w:val="009F3EA7"/>
    <w:rsid w:val="009F58C4"/>
    <w:rsid w:val="00A02524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4B0D"/>
    <w:rsid w:val="00B75209"/>
    <w:rsid w:val="00B756D4"/>
    <w:rsid w:val="00B82075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3FF8"/>
    <w:rsid w:val="00C34F0E"/>
    <w:rsid w:val="00C40AB3"/>
    <w:rsid w:val="00C43693"/>
    <w:rsid w:val="00C45A1D"/>
    <w:rsid w:val="00C52252"/>
    <w:rsid w:val="00C562B0"/>
    <w:rsid w:val="00C620A1"/>
    <w:rsid w:val="00C64561"/>
    <w:rsid w:val="00C72001"/>
    <w:rsid w:val="00C755DE"/>
    <w:rsid w:val="00C75968"/>
    <w:rsid w:val="00CA2455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2FF7"/>
    <w:rsid w:val="00D13624"/>
    <w:rsid w:val="00D145FC"/>
    <w:rsid w:val="00D22021"/>
    <w:rsid w:val="00D26955"/>
    <w:rsid w:val="00D4010E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3E4A"/>
    <w:rsid w:val="00DA735A"/>
    <w:rsid w:val="00DB43BA"/>
    <w:rsid w:val="00DE163D"/>
    <w:rsid w:val="00DE7B9D"/>
    <w:rsid w:val="00DF7461"/>
    <w:rsid w:val="00E02D61"/>
    <w:rsid w:val="00E05748"/>
    <w:rsid w:val="00E10644"/>
    <w:rsid w:val="00E1169B"/>
    <w:rsid w:val="00E1757F"/>
    <w:rsid w:val="00E25709"/>
    <w:rsid w:val="00E2671B"/>
    <w:rsid w:val="00E31CF5"/>
    <w:rsid w:val="00E37AB0"/>
    <w:rsid w:val="00E4167B"/>
    <w:rsid w:val="00E4538D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93F31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16137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4FB"/>
    <w:rsid w:val="00F63A47"/>
    <w:rsid w:val="00F72EBA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  <w:style w:type="character" w:customStyle="1" w:styleId="cf01">
    <w:name w:val="cf01"/>
    <w:basedOn w:val="Standardnpsmoodstavce"/>
    <w:rsid w:val="00C45A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3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2025-02-20T14:51:00Z</dcterms:created>
  <dcterms:modified xsi:type="dcterms:W3CDTF">2025-02-20T14:51:00Z</dcterms:modified>
</cp:coreProperties>
</file>