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5230600041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 w:firstLine="0"/>
        <w:jc w:val="left"/>
        <w:rPr>
          <w:sz w:val="51"/>
        </w:rPr>
      </w:pPr>
    </w:p>
    <w:p>
      <w:pPr>
        <w:pStyle w:val="BodyText"/>
        <w:ind w:left="38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 w:firstLine="0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 w:firstLine="0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Zemědělská</w:t>
      </w:r>
      <w:r>
        <w:rPr>
          <w:spacing w:val="-6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Plazy</w:t>
      </w:r>
      <w:r>
        <w:rPr>
          <w:spacing w:val="-5"/>
        </w:rPr>
        <w:t> </w:t>
      </w:r>
      <w:r>
        <w:rPr/>
        <w:t>spol.</w:t>
      </w:r>
      <w:r>
        <w:rPr>
          <w:spacing w:val="-6"/>
        </w:rPr>
        <w:t> </w:t>
      </w:r>
      <w:r>
        <w:rPr/>
        <w:t>s</w:t>
      </w:r>
      <w:r>
        <w:rPr>
          <w:spacing w:val="-5"/>
        </w:rPr>
        <w:t> </w:t>
      </w:r>
      <w:r>
        <w:rPr>
          <w:spacing w:val="-4"/>
        </w:rPr>
        <w:t>r.o.</w:t>
      </w:r>
    </w:p>
    <w:p>
      <w:pPr>
        <w:pStyle w:val="BodyText"/>
        <w:ind w:left="382" w:right="2327" w:firstLine="0"/>
        <w:jc w:val="left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</w:t>
      </w:r>
      <w:r>
        <w:rPr>
          <w:spacing w:val="-3"/>
        </w:rPr>
        <w:t> </w:t>
      </w:r>
      <w:r>
        <w:rPr/>
        <w:t>Městským</w:t>
      </w:r>
      <w:r>
        <w:rPr>
          <w:spacing w:val="-5"/>
        </w:rPr>
        <w:t> </w:t>
      </w:r>
      <w:r>
        <w:rPr/>
        <w:t>soudem v Praze, oddíl C, vložka 35782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3"/>
        </w:rPr>
        <w:t> </w:t>
      </w:r>
      <w:r>
        <w:rPr/>
        <w:t>9,</w:t>
      </w:r>
      <w:r>
        <w:rPr>
          <w:spacing w:val="-4"/>
        </w:rPr>
        <w:t> </w:t>
      </w:r>
      <w:r>
        <w:rPr/>
        <w:t>293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>
          <w:spacing w:val="-4"/>
        </w:rPr>
        <w:t>Plazy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61680311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 w:firstLine="0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Josef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g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t 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line="265" w:lineRule="exact"/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19-</w:t>
      </w:r>
      <w:r>
        <w:rPr>
          <w:spacing w:val="-2"/>
        </w:rPr>
        <w:t>5789260207/0100</w:t>
      </w:r>
    </w:p>
    <w:p>
      <w:pPr>
        <w:pStyle w:val="BodyText"/>
        <w:ind w:left="382" w:firstLine="0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38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8" w:firstLine="0"/>
      </w:pPr>
      <w:r>
        <w:rPr/>
        <w:t>„Smlouva“) se uzavírá na základě Rozhodnutí ministra životního prostředí č. 5230600041 o poskytnutí finančních prostředků ze Státního fondu životního prostředí ČR ze dne 8. 3.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 w:firstLine="0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91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231"/>
        <w:jc w:val="both"/>
      </w:pPr>
      <w:r>
        <w:rPr/>
        <w:t>„Pořízení</w:t>
      </w:r>
      <w:r>
        <w:rPr>
          <w:spacing w:val="-8"/>
        </w:rPr>
        <w:t> </w:t>
      </w:r>
      <w:r>
        <w:rPr/>
        <w:t>vybavení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aplikaci</w:t>
      </w:r>
      <w:r>
        <w:rPr>
          <w:spacing w:val="-6"/>
        </w:rPr>
        <w:t> </w:t>
      </w:r>
      <w:r>
        <w:rPr/>
        <w:t>kompostu</w:t>
      </w:r>
      <w:r>
        <w:rPr>
          <w:spacing w:val="-7"/>
        </w:rPr>
        <w:t> </w:t>
      </w:r>
      <w:r>
        <w:rPr/>
        <w:t>Zemědělská</w:t>
      </w:r>
      <w:r>
        <w:rPr>
          <w:spacing w:val="-7"/>
        </w:rPr>
        <w:t> </w:t>
      </w:r>
      <w:r>
        <w:rPr/>
        <w:t>společnost</w:t>
      </w:r>
      <w:r>
        <w:rPr>
          <w:spacing w:val="-8"/>
        </w:rPr>
        <w:t> </w:t>
      </w:r>
      <w:r>
        <w:rPr/>
        <w:t>Plazy</w:t>
      </w:r>
      <w:r>
        <w:rPr>
          <w:spacing w:val="-9"/>
        </w:rPr>
        <w:t> </w:t>
      </w:r>
      <w:r>
        <w:rPr/>
        <w:t>spol.</w:t>
      </w:r>
      <w:r>
        <w:rPr>
          <w:spacing w:val="-7"/>
        </w:rPr>
        <w:t> </w:t>
      </w:r>
      <w:r>
        <w:rPr>
          <w:spacing w:val="-2"/>
        </w:rPr>
        <w:t>s.r.o.“</w:t>
      </w:r>
    </w:p>
    <w:p>
      <w:pPr>
        <w:pStyle w:val="BodyText"/>
        <w:spacing w:before="121"/>
        <w:ind w:firstLine="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 kterým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 Smlouvy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3"/>
          <w:sz w:val="20"/>
        </w:rPr>
        <w:t> </w:t>
      </w:r>
      <w:r>
        <w:rPr>
          <w:sz w:val="20"/>
        </w:rPr>
        <w:t>unie</w:t>
      </w:r>
      <w:r>
        <w:rPr>
          <w:spacing w:val="-1"/>
          <w:sz w:val="20"/>
        </w:rPr>
        <w:t> </w:t>
      </w:r>
      <w:r>
        <w:rPr>
          <w:sz w:val="20"/>
        </w:rPr>
        <w:t>prohlašují</w:t>
      </w:r>
      <w:r>
        <w:rPr>
          <w:spacing w:val="-3"/>
          <w:sz w:val="20"/>
        </w:rPr>
        <w:t> </w:t>
      </w:r>
      <w:r>
        <w:rPr>
          <w:sz w:val="20"/>
        </w:rPr>
        <w:t>určité</w:t>
      </w:r>
      <w:r>
        <w:rPr>
          <w:spacing w:val="-3"/>
          <w:sz w:val="20"/>
        </w:rPr>
        <w:t> </w:t>
      </w:r>
      <w:r>
        <w:rPr>
          <w:sz w:val="20"/>
        </w:rPr>
        <w:t>kategorie podpory</w:t>
      </w:r>
      <w:r>
        <w:rPr>
          <w:spacing w:val="40"/>
          <w:sz w:val="20"/>
        </w:rPr>
        <w:t>  </w:t>
      </w:r>
      <w:r>
        <w:rPr>
          <w:sz w:val="20"/>
        </w:rPr>
        <w:t>v</w:t>
      </w:r>
      <w:r>
        <w:rPr>
          <w:spacing w:val="40"/>
          <w:sz w:val="20"/>
        </w:rPr>
        <w:t>  </w:t>
      </w:r>
      <w:r>
        <w:rPr>
          <w:sz w:val="20"/>
        </w:rPr>
        <w:t>odvětvích</w:t>
      </w:r>
      <w:r>
        <w:rPr>
          <w:spacing w:val="40"/>
          <w:sz w:val="20"/>
        </w:rPr>
        <w:t>  </w:t>
      </w:r>
      <w:r>
        <w:rPr>
          <w:sz w:val="20"/>
        </w:rPr>
        <w:t>zemědělství</w:t>
      </w:r>
      <w:r>
        <w:rPr>
          <w:spacing w:val="40"/>
          <w:sz w:val="20"/>
        </w:rPr>
        <w:t>  </w:t>
      </w:r>
      <w:r>
        <w:rPr>
          <w:sz w:val="20"/>
        </w:rPr>
        <w:t>a</w:t>
      </w:r>
      <w:r>
        <w:rPr>
          <w:spacing w:val="40"/>
          <w:sz w:val="20"/>
        </w:rPr>
        <w:t>  </w:t>
      </w:r>
      <w:r>
        <w:rPr>
          <w:sz w:val="20"/>
        </w:rPr>
        <w:t>lesnictví</w:t>
      </w:r>
      <w:r>
        <w:rPr>
          <w:spacing w:val="40"/>
          <w:sz w:val="20"/>
        </w:rPr>
        <w:t>  </w:t>
      </w:r>
      <w:r>
        <w:rPr>
          <w:sz w:val="20"/>
        </w:rPr>
        <w:t>a</w:t>
      </w:r>
      <w:r>
        <w:rPr>
          <w:spacing w:val="40"/>
          <w:sz w:val="20"/>
        </w:rPr>
        <w:t>  </w:t>
      </w:r>
      <w:r>
        <w:rPr>
          <w:sz w:val="20"/>
        </w:rPr>
        <w:t>ve</w:t>
      </w:r>
      <w:r>
        <w:rPr>
          <w:spacing w:val="40"/>
          <w:sz w:val="20"/>
        </w:rPr>
        <w:t>  </w:t>
      </w:r>
      <w:r>
        <w:rPr>
          <w:sz w:val="20"/>
        </w:rPr>
        <w:t>venkovských</w:t>
      </w:r>
      <w:r>
        <w:rPr>
          <w:spacing w:val="40"/>
          <w:sz w:val="20"/>
        </w:rPr>
        <w:t>  </w:t>
      </w:r>
      <w:r>
        <w:rPr>
          <w:sz w:val="20"/>
        </w:rPr>
        <w:t>oblastech</w:t>
      </w:r>
      <w:r>
        <w:rPr>
          <w:spacing w:val="40"/>
          <w:sz w:val="20"/>
        </w:rPr>
        <w:t>  </w:t>
      </w:r>
      <w:r>
        <w:rPr>
          <w:sz w:val="20"/>
        </w:rPr>
        <w:t>za</w:t>
      </w:r>
      <w:r>
        <w:rPr>
          <w:spacing w:val="40"/>
          <w:sz w:val="20"/>
        </w:rPr>
        <w:t>  </w:t>
      </w:r>
      <w:r>
        <w:rPr>
          <w:sz w:val="20"/>
        </w:rPr>
        <w:t>slučitelné s vnitřním trhem, zveřejněném v Úředním věstníku EU dne 21. prosince 2022 a jeho oznámením SA.108855 článek 14 (dále jen „veřejná podpora ABER“).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" w:after="0"/>
        <w:ind w:left="809" w:right="106" w:hanging="4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zavazuje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1"/>
          <w:sz w:val="20"/>
        </w:rPr>
        <w:t> </w:t>
      </w:r>
      <w:r>
        <w:rPr>
          <w:sz w:val="20"/>
        </w:rPr>
        <w:t>příjemci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8"/>
          <w:sz w:val="20"/>
        </w:rPr>
        <w:t> </w:t>
      </w:r>
      <w:r>
        <w:rPr>
          <w:sz w:val="20"/>
        </w:rPr>
        <w:t>formou</w:t>
      </w:r>
      <w:r>
        <w:rPr>
          <w:spacing w:val="-10"/>
          <w:sz w:val="20"/>
        </w:rPr>
        <w:t> </w:t>
      </w:r>
      <w:r>
        <w:rPr>
          <w:sz w:val="20"/>
        </w:rPr>
        <w:t>dotace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182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> </w:t>
      </w:r>
      <w:r>
        <w:rPr>
          <w:sz w:val="20"/>
        </w:rPr>
        <w:t>(slovy: jeden milion jedno sto osmdesát dva tisíc korun českých).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20" w:after="0"/>
        <w:ind w:left="809" w:right="118" w:hanging="428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1 970 000,00 Kč.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70"/>
          <w:sz w:val="20"/>
        </w:rPr>
        <w:t> </w:t>
      </w:r>
      <w:r>
        <w:rPr>
          <w:sz w:val="20"/>
        </w:rPr>
        <w:t>výdajů</w:t>
      </w:r>
      <w:r>
        <w:rPr>
          <w:spacing w:val="70"/>
          <w:sz w:val="20"/>
        </w:rPr>
        <w:t> </w:t>
      </w:r>
      <w:r>
        <w:rPr>
          <w:sz w:val="20"/>
        </w:rPr>
        <w:t>v přímé</w:t>
      </w:r>
      <w:r>
        <w:rPr>
          <w:spacing w:val="69"/>
          <w:sz w:val="20"/>
        </w:rPr>
        <w:t> </w:t>
      </w:r>
      <w:r>
        <w:rPr>
          <w:sz w:val="20"/>
        </w:rPr>
        <w:t>souvislosti</w:t>
      </w:r>
      <w:r>
        <w:rPr>
          <w:spacing w:val="7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70"/>
          <w:sz w:val="20"/>
        </w:rPr>
        <w:t> </w:t>
      </w:r>
      <w:r>
        <w:rPr>
          <w:sz w:val="20"/>
        </w:rPr>
        <w:t>projektu.</w:t>
      </w:r>
      <w:r>
        <w:rPr>
          <w:spacing w:val="72"/>
          <w:sz w:val="20"/>
        </w:rPr>
        <w:t> </w:t>
      </w:r>
      <w:r>
        <w:rPr>
          <w:sz w:val="20"/>
        </w:rPr>
        <w:t>Způsobilé</w:t>
      </w:r>
      <w:r>
        <w:rPr>
          <w:spacing w:val="69"/>
          <w:sz w:val="20"/>
        </w:rPr>
        <w:t> </w:t>
      </w:r>
      <w:r>
        <w:rPr>
          <w:sz w:val="20"/>
        </w:rPr>
        <w:t>výdaje</w:t>
      </w:r>
      <w:r>
        <w:rPr>
          <w:spacing w:val="69"/>
          <w:sz w:val="20"/>
        </w:rPr>
        <w:t> </w:t>
      </w:r>
      <w:r>
        <w:rPr>
          <w:sz w:val="20"/>
        </w:rPr>
        <w:t>musí</w:t>
      </w:r>
      <w:r>
        <w:rPr>
          <w:spacing w:val="70"/>
          <w:sz w:val="20"/>
        </w:rPr>
        <w:t> </w:t>
      </w:r>
      <w:r>
        <w:rPr>
          <w:sz w:val="20"/>
        </w:rPr>
        <w:t>být</w:t>
      </w:r>
      <w:r>
        <w:rPr>
          <w:spacing w:val="70"/>
          <w:sz w:val="20"/>
        </w:rPr>
        <w:t> </w:t>
      </w:r>
      <w:r>
        <w:rPr>
          <w:sz w:val="20"/>
        </w:rPr>
        <w:t>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37" w:lineRule="auto" w:before="91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  <w:ind w:firstLine="0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8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80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1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v rámci realizace projektu pořídí zařízení pro zapravování kompostu do zemědělské půdy v obci Plazy, a tím následně vytvoří roční kapacitu pro zapravení kompostu ve výši 600,00 t, a doloží Fondu k datu závěrečného</w:t>
      </w:r>
      <w:r>
        <w:rPr>
          <w:spacing w:val="40"/>
          <w:sz w:val="20"/>
        </w:rPr>
        <w:t> </w:t>
      </w:r>
      <w:r>
        <w:rPr>
          <w:sz w:val="20"/>
        </w:rPr>
        <w:t>vyhodnocení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„ZVA“)</w:t>
      </w:r>
      <w:r>
        <w:rPr>
          <w:spacing w:val="40"/>
          <w:sz w:val="20"/>
        </w:rPr>
        <w:t> </w:t>
      </w:r>
      <w:r>
        <w:rPr>
          <w:sz w:val="20"/>
        </w:rPr>
        <w:t>výstupy</w:t>
      </w:r>
      <w:r>
        <w:rPr>
          <w:spacing w:val="40"/>
          <w:sz w:val="20"/>
        </w:rPr>
        <w:t> </w:t>
      </w:r>
      <w:r>
        <w:rPr>
          <w:sz w:val="20"/>
        </w:rPr>
        <w:t>projektu,</w:t>
      </w:r>
      <w:r>
        <w:rPr>
          <w:spacing w:val="40"/>
          <w:sz w:val="20"/>
        </w:rPr>
        <w:t> </w:t>
      </w:r>
      <w:r>
        <w:rPr>
          <w:sz w:val="20"/>
        </w:rPr>
        <w:t>tj.</w:t>
      </w:r>
      <w:r>
        <w:rPr>
          <w:spacing w:val="40"/>
          <w:sz w:val="20"/>
        </w:rPr>
        <w:t> </w:t>
      </w:r>
      <w:r>
        <w:rPr>
          <w:sz w:val="20"/>
        </w:rPr>
        <w:t>kolaudační</w:t>
      </w:r>
      <w:r>
        <w:rPr>
          <w:spacing w:val="40"/>
          <w:sz w:val="20"/>
        </w:rPr>
        <w:t> </w:t>
      </w:r>
      <w:r>
        <w:rPr>
          <w:sz w:val="20"/>
        </w:rPr>
        <w:t>souhlas,</w:t>
      </w:r>
      <w:r>
        <w:rPr>
          <w:spacing w:val="40"/>
          <w:sz w:val="20"/>
        </w:rPr>
        <w:t> </w:t>
      </w:r>
      <w:r>
        <w:rPr>
          <w:sz w:val="20"/>
        </w:rPr>
        <w:t>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2"/>
          <w:sz w:val="20"/>
        </w:rPr>
        <w:t> </w:t>
      </w:r>
      <w:r>
        <w:rPr>
          <w:sz w:val="20"/>
        </w:rPr>
        <w:t>aplikovat</w:t>
      </w:r>
      <w:r>
        <w:rPr>
          <w:spacing w:val="-2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6"/>
          <w:sz w:val="20"/>
        </w:rPr>
        <w:t> </w:t>
      </w:r>
      <w:r>
        <w:rPr>
          <w:sz w:val="20"/>
        </w:rPr>
        <w:t>č.</w:t>
      </w:r>
      <w:r>
        <w:rPr>
          <w:spacing w:val="25"/>
          <w:sz w:val="20"/>
        </w:rPr>
        <w:t> </w:t>
      </w:r>
      <w:r>
        <w:rPr>
          <w:sz w:val="20"/>
        </w:rPr>
        <w:t>156/1998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hnojivech,</w:t>
      </w:r>
      <w:r>
        <w:rPr>
          <w:spacing w:val="25"/>
          <w:sz w:val="20"/>
        </w:rPr>
        <w:t> </w:t>
      </w:r>
      <w:r>
        <w:rPr>
          <w:sz w:val="20"/>
        </w:rPr>
        <w:t>pomocných</w:t>
      </w:r>
      <w:r>
        <w:rPr>
          <w:spacing w:val="25"/>
          <w:sz w:val="20"/>
        </w:rPr>
        <w:t> </w:t>
      </w:r>
      <w:r>
        <w:rPr>
          <w:sz w:val="20"/>
        </w:rPr>
        <w:t>půdních</w:t>
      </w:r>
      <w:r>
        <w:rPr>
          <w:spacing w:val="25"/>
          <w:sz w:val="20"/>
        </w:rPr>
        <w:t> </w:t>
      </w:r>
      <w:r>
        <w:rPr>
          <w:sz w:val="20"/>
        </w:rPr>
        <w:t>látkách,</w:t>
      </w:r>
      <w:r>
        <w:rPr>
          <w:spacing w:val="25"/>
          <w:sz w:val="20"/>
        </w:rPr>
        <w:t> </w:t>
      </w:r>
      <w:r>
        <w:rPr>
          <w:sz w:val="20"/>
        </w:rPr>
        <w:t>rostlinných</w:t>
      </w:r>
      <w:r>
        <w:rPr>
          <w:spacing w:val="25"/>
          <w:sz w:val="20"/>
        </w:rPr>
        <w:t> </w:t>
      </w:r>
      <w:r>
        <w:rPr>
          <w:sz w:val="20"/>
        </w:rPr>
        <w:t>biostimulantech a substrátech</w:t>
      </w:r>
      <w:r>
        <w:rPr>
          <w:spacing w:val="12"/>
          <w:sz w:val="20"/>
        </w:rPr>
        <w:t> </w:t>
      </w:r>
      <w:r>
        <w:rPr>
          <w:sz w:val="20"/>
        </w:rPr>
        <w:t>a o</w:t>
      </w:r>
      <w:r>
        <w:rPr>
          <w:spacing w:val="12"/>
          <w:sz w:val="20"/>
        </w:rPr>
        <w:t> </w:t>
      </w:r>
      <w:r>
        <w:rPr>
          <w:sz w:val="20"/>
        </w:rPr>
        <w:t>agrochemickém</w:t>
      </w:r>
      <w:r>
        <w:rPr>
          <w:spacing w:val="12"/>
          <w:sz w:val="20"/>
        </w:rPr>
        <w:t> </w:t>
      </w:r>
      <w:r>
        <w:rPr>
          <w:sz w:val="20"/>
        </w:rPr>
        <w:t>zkoušení zemědělských</w:t>
      </w:r>
      <w:r>
        <w:rPr>
          <w:spacing w:val="12"/>
          <w:sz w:val="20"/>
        </w:rPr>
        <w:t> </w:t>
      </w:r>
      <w:r>
        <w:rPr>
          <w:sz w:val="20"/>
        </w:rPr>
        <w:t>půd</w:t>
      </w:r>
      <w:r>
        <w:rPr>
          <w:spacing w:val="12"/>
          <w:sz w:val="20"/>
        </w:rPr>
        <w:t> </w:t>
      </w:r>
      <w:r>
        <w:rPr>
          <w:sz w:val="20"/>
        </w:rPr>
        <w:t>(zákon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hnojivech), v platném</w:t>
      </w:r>
      <w:r>
        <w:rPr>
          <w:spacing w:val="12"/>
          <w:sz w:val="20"/>
        </w:rPr>
        <w:t> </w:t>
      </w:r>
      <w:r>
        <w:rPr>
          <w:sz w:val="20"/>
        </w:rPr>
        <w:t>znění, a související legislativou na zemědělský půdní fond (podle § 3 písm. a) nařízení vlády č. 307/2014 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podrobností</w:t>
      </w:r>
      <w:r>
        <w:rPr>
          <w:spacing w:val="-11"/>
          <w:sz w:val="20"/>
        </w:rPr>
        <w:t> </w:t>
      </w:r>
      <w:r>
        <w:rPr>
          <w:sz w:val="20"/>
        </w:rPr>
        <w:t>evidence</w:t>
      </w:r>
      <w:r>
        <w:rPr>
          <w:spacing w:val="-11"/>
          <w:sz w:val="20"/>
        </w:rPr>
        <w:t> </w:t>
      </w:r>
      <w:r>
        <w:rPr>
          <w:sz w:val="20"/>
        </w:rPr>
        <w:t>využití</w:t>
      </w:r>
      <w:r>
        <w:rPr>
          <w:spacing w:val="-11"/>
          <w:sz w:val="20"/>
        </w:rPr>
        <w:t> </w:t>
      </w:r>
      <w:r>
        <w:rPr>
          <w:sz w:val="20"/>
        </w:rPr>
        <w:t>půdy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uživatelských</w:t>
      </w:r>
      <w:r>
        <w:rPr>
          <w:spacing w:val="-10"/>
          <w:sz w:val="20"/>
        </w:rPr>
        <w:t> </w:t>
      </w:r>
      <w:r>
        <w:rPr>
          <w:sz w:val="20"/>
        </w:rPr>
        <w:t>vztahů,</w:t>
      </w:r>
      <w:r>
        <w:rPr>
          <w:spacing w:val="-10"/>
          <w:sz w:val="20"/>
        </w:rPr>
        <w:t> </w:t>
      </w:r>
      <w:r>
        <w:rPr>
          <w:sz w:val="20"/>
        </w:rPr>
        <w:t>v platném</w:t>
      </w:r>
      <w:r>
        <w:rPr>
          <w:spacing w:val="-9"/>
          <w:sz w:val="20"/>
        </w:rPr>
        <w:t> </w:t>
      </w:r>
      <w:r>
        <w:rPr>
          <w:sz w:val="20"/>
        </w:rPr>
        <w:t>znění),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6"/>
          <w:sz w:val="20"/>
        </w:rPr>
        <w:t> </w:t>
      </w:r>
      <w:r>
        <w:rPr>
          <w:sz w:val="20"/>
        </w:rPr>
        <w:t>projektu,</w:t>
      </w:r>
      <w:r>
        <w:rPr>
          <w:spacing w:val="27"/>
          <w:sz w:val="20"/>
        </w:rPr>
        <w:t> </w:t>
      </w:r>
      <w:r>
        <w:rPr>
          <w:sz w:val="20"/>
        </w:rPr>
        <w:t>zpracovávat</w:t>
      </w:r>
      <w:r>
        <w:rPr>
          <w:spacing w:val="26"/>
          <w:sz w:val="20"/>
        </w:rPr>
        <w:t> </w:t>
      </w:r>
      <w:r>
        <w:rPr>
          <w:sz w:val="20"/>
        </w:rPr>
        <w:t>biologicky</w:t>
      </w:r>
      <w:r>
        <w:rPr>
          <w:spacing w:val="27"/>
          <w:sz w:val="20"/>
        </w:rPr>
        <w:t> </w:t>
      </w:r>
      <w:r>
        <w:rPr>
          <w:sz w:val="20"/>
        </w:rPr>
        <w:t>rozložitelný</w:t>
      </w:r>
      <w:r>
        <w:rPr>
          <w:spacing w:val="26"/>
          <w:sz w:val="20"/>
        </w:rPr>
        <w:t> </w:t>
      </w:r>
      <w:r>
        <w:rPr>
          <w:sz w:val="20"/>
        </w:rPr>
        <w:t>komunální</w:t>
      </w:r>
      <w:r>
        <w:rPr>
          <w:spacing w:val="27"/>
          <w:sz w:val="20"/>
        </w:rPr>
        <w:t> </w:t>
      </w:r>
      <w:r>
        <w:rPr>
          <w:sz w:val="20"/>
        </w:rPr>
        <w:t>odpad</w:t>
      </w:r>
      <w:r>
        <w:rPr>
          <w:spacing w:val="26"/>
          <w:sz w:val="20"/>
        </w:rPr>
        <w:t> </w:t>
      </w:r>
      <w:r>
        <w:rPr>
          <w:sz w:val="20"/>
        </w:rPr>
        <w:t>(rostlinné</w:t>
      </w:r>
      <w:r>
        <w:rPr>
          <w:spacing w:val="26"/>
          <w:sz w:val="20"/>
        </w:rPr>
        <w:t> </w:t>
      </w:r>
      <w:r>
        <w:rPr>
          <w:sz w:val="20"/>
        </w:rPr>
        <w:t>zbytky z údržby zeleně a zahrad v</w:t>
      </w:r>
      <w:r>
        <w:rPr>
          <w:spacing w:val="-1"/>
          <w:sz w:val="20"/>
        </w:rPr>
        <w:t> </w:t>
      </w:r>
      <w:r>
        <w:rPr>
          <w:sz w:val="20"/>
        </w:rPr>
        <w:t>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1" w:top="160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</w:t>
      </w:r>
      <w:r>
        <w:rPr>
          <w:spacing w:val="69"/>
          <w:sz w:val="20"/>
        </w:rPr>
        <w:t> </w:t>
      </w:r>
      <w:r>
        <w:rPr>
          <w:sz w:val="20"/>
        </w:rPr>
        <w:t>(s</w:t>
      </w:r>
      <w:r>
        <w:rPr>
          <w:spacing w:val="70"/>
          <w:sz w:val="20"/>
        </w:rPr>
        <w:t> </w:t>
      </w:r>
      <w:r>
        <w:rPr>
          <w:sz w:val="20"/>
        </w:rPr>
        <w:t>výjimkou</w:t>
      </w:r>
      <w:r>
        <w:rPr>
          <w:spacing w:val="70"/>
          <w:sz w:val="20"/>
        </w:rPr>
        <w:t> </w:t>
      </w:r>
      <w:r>
        <w:rPr>
          <w:sz w:val="20"/>
        </w:rPr>
        <w:t>v</w:t>
      </w:r>
      <w:r>
        <w:rPr>
          <w:spacing w:val="68"/>
          <w:sz w:val="20"/>
        </w:rPr>
        <w:t> </w:t>
      </w:r>
      <w:r>
        <w:rPr>
          <w:sz w:val="20"/>
        </w:rPr>
        <w:t>přírodě</w:t>
      </w:r>
      <w:r>
        <w:rPr>
          <w:spacing w:val="70"/>
          <w:sz w:val="20"/>
        </w:rPr>
        <w:t> </w:t>
      </w:r>
      <w:r>
        <w:rPr>
          <w:sz w:val="20"/>
        </w:rPr>
        <w:t>se</w:t>
      </w:r>
      <w:r>
        <w:rPr>
          <w:spacing w:val="68"/>
          <w:sz w:val="20"/>
        </w:rPr>
        <w:t> </w:t>
      </w:r>
      <w:r>
        <w:rPr>
          <w:sz w:val="20"/>
        </w:rPr>
        <w:t>vyskytujících</w:t>
      </w:r>
      <w:r>
        <w:rPr>
          <w:spacing w:val="70"/>
          <w:sz w:val="20"/>
        </w:rPr>
        <w:t> </w:t>
      </w:r>
      <w:r>
        <w:rPr>
          <w:sz w:val="20"/>
        </w:rPr>
        <w:t>materiálů</w:t>
      </w:r>
      <w:r>
        <w:rPr>
          <w:spacing w:val="70"/>
          <w:sz w:val="20"/>
        </w:rPr>
        <w:t> </w:t>
      </w:r>
      <w:r>
        <w:rPr>
          <w:sz w:val="20"/>
        </w:rPr>
        <w:t>uvedených</w:t>
      </w:r>
      <w:r>
        <w:rPr>
          <w:spacing w:val="68"/>
          <w:sz w:val="20"/>
        </w:rPr>
        <w:t> </w:t>
      </w:r>
      <w:r>
        <w:rPr>
          <w:sz w:val="20"/>
        </w:rPr>
        <w:t>v</w:t>
      </w:r>
      <w:r>
        <w:rPr>
          <w:spacing w:val="73"/>
          <w:sz w:val="20"/>
        </w:rPr>
        <w:t> </w:t>
      </w:r>
      <w:r>
        <w:rPr>
          <w:sz w:val="20"/>
        </w:rPr>
        <w:t>kategorii</w:t>
      </w:r>
      <w:r>
        <w:rPr>
          <w:spacing w:val="68"/>
          <w:sz w:val="20"/>
        </w:rPr>
        <w:t> </w:t>
      </w:r>
      <w:r>
        <w:rPr>
          <w:sz w:val="20"/>
        </w:rPr>
        <w:t>17</w:t>
      </w:r>
      <w:r>
        <w:rPr>
          <w:spacing w:val="68"/>
          <w:sz w:val="20"/>
        </w:rPr>
        <w:t> </w:t>
      </w:r>
      <w:r>
        <w:rPr>
          <w:sz w:val="20"/>
        </w:rPr>
        <w:t>05</w:t>
      </w:r>
      <w:r>
        <w:rPr>
          <w:spacing w:val="71"/>
          <w:sz w:val="20"/>
        </w:rPr>
        <w:t> </w:t>
      </w:r>
      <w:r>
        <w:rPr>
          <w:sz w:val="20"/>
        </w:rPr>
        <w:t>04 v</w:t>
      </w:r>
      <w:r>
        <w:rPr>
          <w:spacing w:val="73"/>
          <w:sz w:val="20"/>
        </w:rPr>
        <w:t> </w:t>
      </w:r>
      <w:r>
        <w:rPr>
          <w:sz w:val="20"/>
        </w:rPr>
        <w:t>Evropském</w:t>
      </w:r>
      <w:r>
        <w:rPr>
          <w:spacing w:val="75"/>
          <w:sz w:val="20"/>
        </w:rPr>
        <w:t> </w:t>
      </w:r>
      <w:r>
        <w:rPr>
          <w:sz w:val="20"/>
        </w:rPr>
        <w:t>seznamu</w:t>
      </w:r>
      <w:r>
        <w:rPr>
          <w:spacing w:val="72"/>
          <w:sz w:val="20"/>
        </w:rPr>
        <w:t> </w:t>
      </w:r>
      <w:r>
        <w:rPr>
          <w:sz w:val="20"/>
        </w:rPr>
        <w:t>odpadů</w:t>
      </w:r>
      <w:r>
        <w:rPr>
          <w:spacing w:val="71"/>
          <w:sz w:val="20"/>
        </w:rPr>
        <w:t> </w:t>
      </w:r>
      <w:r>
        <w:rPr>
          <w:sz w:val="20"/>
        </w:rPr>
        <w:t>stanoveném</w:t>
      </w:r>
      <w:r>
        <w:rPr>
          <w:spacing w:val="73"/>
          <w:sz w:val="20"/>
        </w:rPr>
        <w:t> </w:t>
      </w:r>
      <w:r>
        <w:rPr>
          <w:sz w:val="20"/>
        </w:rPr>
        <w:t>rozhodnutím</w:t>
      </w:r>
      <w:r>
        <w:rPr>
          <w:spacing w:val="73"/>
          <w:sz w:val="20"/>
        </w:rPr>
        <w:t> </w:t>
      </w:r>
      <w:r>
        <w:rPr>
          <w:sz w:val="20"/>
        </w:rPr>
        <w:t>2000/532/ES).</w:t>
      </w:r>
      <w:r>
        <w:rPr>
          <w:spacing w:val="74"/>
          <w:sz w:val="20"/>
        </w:rPr>
        <w:t> </w:t>
      </w:r>
      <w:r>
        <w:rPr>
          <w:sz w:val="20"/>
        </w:rPr>
        <w:t>Splnění</w:t>
      </w:r>
      <w:r>
        <w:rPr>
          <w:spacing w:val="72"/>
          <w:sz w:val="20"/>
        </w:rPr>
        <w:t> </w:t>
      </w:r>
      <w:r>
        <w:rPr>
          <w:sz w:val="20"/>
        </w:rPr>
        <w:t>doloží</w:t>
      </w:r>
      <w:r>
        <w:rPr>
          <w:spacing w:val="74"/>
          <w:sz w:val="20"/>
        </w:rPr>
        <w:t> </w:t>
      </w:r>
      <w:r>
        <w:rPr>
          <w:sz w:val="20"/>
        </w:rPr>
        <w:t>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89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10/2024,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10/2024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 w:firstLine="0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05/2025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9"/>
        <w:ind w:right="106" w:firstLine="0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</w:t>
      </w:r>
      <w:r>
        <w:rPr>
          <w:spacing w:val="28"/>
          <w:sz w:val="20"/>
        </w:rPr>
        <w:t> </w:t>
      </w:r>
      <w:r>
        <w:rPr>
          <w:sz w:val="20"/>
        </w:rPr>
        <w:t>bere</w:t>
      </w:r>
      <w:r>
        <w:rPr>
          <w:spacing w:val="26"/>
          <w:sz w:val="20"/>
        </w:rPr>
        <w:t> </w:t>
      </w:r>
      <w:r>
        <w:rPr>
          <w:sz w:val="20"/>
        </w:rPr>
        <w:t>na</w:t>
      </w:r>
      <w:r>
        <w:rPr>
          <w:spacing w:val="27"/>
          <w:sz w:val="20"/>
        </w:rPr>
        <w:t> </w:t>
      </w:r>
      <w:r>
        <w:rPr>
          <w:sz w:val="20"/>
        </w:rPr>
        <w:t>vědomí,</w:t>
      </w:r>
      <w:r>
        <w:rPr>
          <w:spacing w:val="26"/>
          <w:sz w:val="20"/>
        </w:rPr>
        <w:t> </w:t>
      </w:r>
      <w:r>
        <w:rPr>
          <w:sz w:val="20"/>
        </w:rPr>
        <w:t>že</w:t>
      </w:r>
      <w:r>
        <w:rPr>
          <w:spacing w:val="27"/>
          <w:sz w:val="20"/>
        </w:rPr>
        <w:t> </w:t>
      </w:r>
      <w:r>
        <w:rPr>
          <w:sz w:val="20"/>
        </w:rPr>
        <w:t>pokud</w:t>
      </w:r>
      <w:r>
        <w:rPr>
          <w:spacing w:val="27"/>
          <w:sz w:val="20"/>
        </w:rPr>
        <w:t> </w:t>
      </w:r>
      <w:r>
        <w:rPr>
          <w:sz w:val="20"/>
        </w:rPr>
        <w:t>kterékoliv</w:t>
      </w:r>
      <w:r>
        <w:rPr>
          <w:spacing w:val="26"/>
          <w:sz w:val="20"/>
        </w:rPr>
        <w:t> </w:t>
      </w:r>
      <w:r>
        <w:rPr>
          <w:sz w:val="20"/>
        </w:rPr>
        <w:t>jeho</w:t>
      </w:r>
      <w:r>
        <w:rPr>
          <w:spacing w:val="27"/>
          <w:sz w:val="20"/>
        </w:rPr>
        <w:t> </w:t>
      </w:r>
      <w:r>
        <w:rPr>
          <w:sz w:val="20"/>
        </w:rPr>
        <w:t>prohlášení</w:t>
      </w:r>
      <w:r>
        <w:rPr>
          <w:spacing w:val="27"/>
          <w:sz w:val="20"/>
        </w:rPr>
        <w:t> </w:t>
      </w:r>
      <w:r>
        <w:rPr>
          <w:sz w:val="20"/>
        </w:rPr>
        <w:t>nebo</w:t>
      </w:r>
      <w:r>
        <w:rPr>
          <w:spacing w:val="27"/>
          <w:sz w:val="20"/>
        </w:rPr>
        <w:t> </w:t>
      </w:r>
      <w:r>
        <w:rPr>
          <w:sz w:val="20"/>
        </w:rPr>
        <w:t>tvrzení</w:t>
      </w:r>
      <w:r>
        <w:rPr>
          <w:spacing w:val="27"/>
          <w:sz w:val="20"/>
        </w:rPr>
        <w:t> </w:t>
      </w:r>
      <w:r>
        <w:rPr>
          <w:sz w:val="20"/>
        </w:rPr>
        <w:t>(popřípadě</w:t>
      </w:r>
      <w:r>
        <w:rPr>
          <w:spacing w:val="26"/>
          <w:sz w:val="20"/>
        </w:rPr>
        <w:t> </w:t>
      </w:r>
      <w:r>
        <w:rPr>
          <w:sz w:val="20"/>
        </w:rPr>
        <w:t>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  <w:ind w:right="119" w:firstLine="0"/>
      </w:pPr>
      <w:r>
        <w:rPr/>
        <w:t>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nesmí</w:t>
      </w:r>
      <w:r>
        <w:rPr>
          <w:spacing w:val="40"/>
          <w:sz w:val="20"/>
        </w:rPr>
        <w:t> </w:t>
      </w:r>
      <w:r>
        <w:rPr>
          <w:sz w:val="20"/>
        </w:rPr>
        <w:t>být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61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 2021/C 121/01 Pokyny k zabránění střetu zájmů a jeho řešení podle Finančního nařízení, Sdělení Komise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3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3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ind w:firstLine="0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firstLine="0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ind w:firstLine="0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firstLine="0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19" w:after="0"/>
        <w:ind w:left="809" w:right="109" w:hanging="428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> </w:t>
      </w:r>
      <w:r>
        <w:rPr>
          <w:sz w:val="20"/>
        </w:rPr>
        <w:t>tuto</w:t>
      </w:r>
      <w:r>
        <w:rPr>
          <w:spacing w:val="27"/>
          <w:sz w:val="20"/>
        </w:rPr>
        <w:t> </w:t>
      </w:r>
      <w:r>
        <w:rPr>
          <w:sz w:val="20"/>
        </w:rPr>
        <w:t>Smlouvu</w:t>
      </w:r>
      <w:r>
        <w:rPr>
          <w:spacing w:val="26"/>
          <w:sz w:val="20"/>
        </w:rPr>
        <w:t> </w:t>
      </w:r>
      <w:r>
        <w:rPr>
          <w:sz w:val="20"/>
        </w:rPr>
        <w:t>vypovědět</w:t>
      </w:r>
      <w:r>
        <w:rPr>
          <w:spacing w:val="26"/>
          <w:sz w:val="20"/>
        </w:rPr>
        <w:t> </w:t>
      </w:r>
      <w:r>
        <w:rPr>
          <w:sz w:val="20"/>
        </w:rPr>
        <w:t>pouze za</w:t>
      </w:r>
      <w:r>
        <w:rPr>
          <w:spacing w:val="26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zákonem,</w:t>
      </w:r>
      <w:r>
        <w:rPr>
          <w:spacing w:val="26"/>
          <w:sz w:val="20"/>
        </w:rPr>
        <w:t> </w:t>
      </w:r>
      <w:r>
        <w:rPr>
          <w:sz w:val="20"/>
        </w:rPr>
        <w:t>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16" w:hanging="428"/>
        <w:jc w:val="left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neupravené</w:t>
      </w:r>
      <w:r>
        <w:rPr>
          <w:spacing w:val="40"/>
          <w:sz w:val="20"/>
        </w:rPr>
        <w:t> </w:t>
      </w:r>
      <w:r>
        <w:rPr>
          <w:sz w:val="20"/>
        </w:rPr>
        <w:t>veřejnoprávními</w:t>
      </w:r>
      <w:r>
        <w:rPr>
          <w:spacing w:val="40"/>
          <w:sz w:val="20"/>
        </w:rPr>
        <w:t> </w:t>
      </w:r>
      <w:r>
        <w:rPr>
          <w:sz w:val="20"/>
        </w:rPr>
        <w:t>předpisy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řídí</w:t>
      </w:r>
      <w:r>
        <w:rPr>
          <w:spacing w:val="40"/>
          <w:sz w:val="20"/>
        </w:rPr>
        <w:t> </w:t>
      </w:r>
      <w:r>
        <w:rPr>
          <w:sz w:val="20"/>
        </w:rPr>
        <w:t>příslušnými</w:t>
      </w:r>
      <w:r>
        <w:rPr>
          <w:spacing w:val="40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4"/>
        <w:ind w:left="38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 w:firstLine="0"/>
        <w:jc w:val="left"/>
        <w:rPr>
          <w:sz w:val="17"/>
        </w:rPr>
      </w:pPr>
    </w:p>
    <w:p>
      <w:pPr>
        <w:pStyle w:val="BodyText"/>
        <w:ind w:left="38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7"/>
        </w:rPr>
      </w:pPr>
    </w:p>
    <w:p>
      <w:pPr>
        <w:pStyle w:val="BodyText"/>
        <w:spacing w:line="264" w:lineRule="auto"/>
        <w:ind w:left="382" w:firstLine="0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  <w:ind w:left="382" w:firstLine="0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1" w:lineRule="auto" w:before="1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</w:t>
      </w:r>
      <w:r>
        <w:rPr>
          <w:spacing w:val="40"/>
          <w:sz w:val="20"/>
        </w:rPr>
        <w:t> </w:t>
      </w:r>
      <w:r>
        <w:rPr>
          <w:sz w:val="20"/>
        </w:rPr>
        <w:t>g)</w:t>
      </w:r>
      <w:r>
        <w:rPr>
          <w:spacing w:val="40"/>
          <w:sz w:val="20"/>
        </w:rPr>
        <w:t> </w:t>
      </w: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40"/>
          <w:sz w:val="20"/>
        </w:rPr>
        <w:t> </w:t>
      </w:r>
      <w:r>
        <w:rPr>
          <w:sz w:val="20"/>
        </w:rPr>
        <w:t>zakázek/veřejných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40"/>
          <w:sz w:val="20"/>
        </w:rPr>
        <w:t> </w:t>
      </w:r>
      <w:r>
        <w:rPr>
          <w:sz w:val="20"/>
        </w:rPr>
        <w:t>(souhrnně</w:t>
      </w:r>
      <w:r>
        <w:rPr>
          <w:spacing w:val="40"/>
          <w:sz w:val="20"/>
        </w:rPr>
        <w:t> </w:t>
      </w:r>
      <w:r>
        <w:rPr>
          <w:sz w:val="20"/>
        </w:rPr>
        <w:t>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„veřejné</w:t>
      </w:r>
      <w:r>
        <w:rPr>
          <w:spacing w:val="40"/>
          <w:sz w:val="20"/>
        </w:rPr>
        <w:t> </w:t>
      </w:r>
      <w:r>
        <w:rPr>
          <w:sz w:val="20"/>
        </w:rPr>
        <w:t>zakázky“),</w:t>
      </w:r>
      <w:r>
        <w:rPr>
          <w:spacing w:val="40"/>
          <w:sz w:val="20"/>
        </w:rPr>
        <w:t> </w:t>
      </w:r>
      <w:r>
        <w:rPr>
          <w:sz w:val="20"/>
        </w:rPr>
        <w:t>zejména</w:t>
      </w:r>
      <w:r>
        <w:rPr>
          <w:spacing w:val="80"/>
          <w:sz w:val="20"/>
        </w:rPr>
        <w:t> </w:t>
      </w:r>
      <w:r>
        <w:rPr>
          <w:sz w:val="20"/>
        </w:rPr>
        <w:t>v nedodržení</w:t>
      </w:r>
      <w:r>
        <w:rPr>
          <w:spacing w:val="-1"/>
          <w:sz w:val="20"/>
        </w:rPr>
        <w:t> </w:t>
      </w:r>
      <w:r>
        <w:rPr>
          <w:sz w:val="20"/>
        </w:rPr>
        <w:t>postupu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134/2016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1"/>
          <w:sz w:val="20"/>
        </w:rPr>
        <w:t> </w:t>
      </w:r>
      <w:r>
        <w:rPr>
          <w:sz w:val="20"/>
        </w:rPr>
        <w:t>veřejných zakázek,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 w:firstLine="0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2"/>
        <w:ind w:left="0" w:firstLine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 w:firstLine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</w:pPr>
    </w:p>
    <w:p>
      <w:pPr>
        <w:pStyle w:val="BodyText"/>
        <w:spacing w:before="12"/>
        <w:ind w:left="0" w:firstLine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097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7006208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 w:hanging="428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2025-02-19T12:07:40Z</dcterms:created>
  <dcterms:modified xsi:type="dcterms:W3CDTF">2025-02-19T12:07:40Z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2025-02-19T00:00:00Z</vt:filetime>
  </property>
</Properties>
</file>