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DF92" w14:textId="77777777" w:rsidR="00AF33F5" w:rsidRDefault="00AF33F5">
      <w:pPr>
        <w:spacing w:line="1" w:lineRule="exact"/>
      </w:pPr>
    </w:p>
    <w:p w14:paraId="1344ED50" w14:textId="77777777" w:rsidR="00AF33F5" w:rsidRDefault="003361BE">
      <w:pPr>
        <w:pStyle w:val="Zkladntext1"/>
        <w:framePr w:w="9086" w:h="4738" w:hRule="exact" w:wrap="none" w:vAnchor="page" w:hAnchor="page" w:x="1375" w:y="1597"/>
        <w:shd w:val="clear" w:color="auto" w:fill="auto"/>
        <w:spacing w:after="260"/>
        <w:jc w:val="center"/>
      </w:pPr>
      <w:r>
        <w:t>DODATEK č. 1/2025 KE SMLOUVĚ č. V 2003002</w:t>
      </w:r>
    </w:p>
    <w:p w14:paraId="5650C08C" w14:textId="77777777" w:rsidR="00AF33F5" w:rsidRDefault="003361BE">
      <w:pPr>
        <w:pStyle w:val="Zkladntext1"/>
        <w:framePr w:w="9086" w:h="4738" w:hRule="exact" w:wrap="none" w:vAnchor="page" w:hAnchor="page" w:x="1375" w:y="1597"/>
        <w:shd w:val="clear" w:color="auto" w:fill="auto"/>
        <w:spacing w:after="540" w:line="264" w:lineRule="auto"/>
      </w:pPr>
      <w:r>
        <w:t>O PROVOZU HYDROFORNÍ STANICE, DODÁVCE VODY Z HYDROFORNÍ STANICE A ODVÁDĚNÍ ODPADNÍCH VOD KANALIZACÍ</w:t>
      </w:r>
    </w:p>
    <w:p w14:paraId="72F79452" w14:textId="77777777" w:rsidR="00AF33F5" w:rsidRDefault="003361BE">
      <w:pPr>
        <w:pStyle w:val="Zkladntext1"/>
        <w:framePr w:w="9086" w:h="4738" w:hRule="exact" w:wrap="none" w:vAnchor="page" w:hAnchor="page" w:x="1375" w:y="1597"/>
        <w:shd w:val="clear" w:color="auto" w:fill="auto"/>
        <w:tabs>
          <w:tab w:val="left" w:pos="2302"/>
        </w:tabs>
      </w:pPr>
      <w:r>
        <w:t>PRODÁVAJÍCÍ:</w:t>
      </w:r>
      <w:r>
        <w:tab/>
        <w:t>(dále jen dodavatel)</w:t>
      </w:r>
    </w:p>
    <w:p w14:paraId="3DDCD32A" w14:textId="77777777" w:rsidR="003361BE" w:rsidRDefault="003361BE">
      <w:pPr>
        <w:pStyle w:val="Zkladntext1"/>
        <w:framePr w:w="9086" w:h="4738" w:hRule="exact" w:wrap="none" w:vAnchor="page" w:hAnchor="page" w:x="1375" w:y="1597"/>
        <w:shd w:val="clear" w:color="auto" w:fill="auto"/>
        <w:spacing w:line="271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TEREA Cheb s.r.o., </w:t>
      </w:r>
      <w:r>
        <w:t xml:space="preserve">IČ 63507871, se sídlem Cheb, Májová 588/33, PSČ 350 02, jednající prostřednictvím </w:t>
      </w:r>
      <w:r>
        <w:rPr>
          <w:b/>
          <w:bCs/>
          <w:sz w:val="20"/>
          <w:szCs w:val="20"/>
        </w:rPr>
        <w:t xml:space="preserve">jednatelů Ing. Vojtěchem Lapáčkem a Ing. Janem </w:t>
      </w:r>
      <w:proofErr w:type="spellStart"/>
      <w:r>
        <w:rPr>
          <w:b/>
          <w:bCs/>
          <w:sz w:val="20"/>
          <w:szCs w:val="20"/>
        </w:rPr>
        <w:t>Andreovským</w:t>
      </w:r>
      <w:proofErr w:type="spellEnd"/>
      <w:r>
        <w:rPr>
          <w:b/>
          <w:bCs/>
          <w:sz w:val="20"/>
          <w:szCs w:val="20"/>
        </w:rPr>
        <w:t xml:space="preserve"> Ph.D. </w:t>
      </w:r>
    </w:p>
    <w:p w14:paraId="1F020959" w14:textId="1794ADD0" w:rsidR="00AF33F5" w:rsidRDefault="003361BE">
      <w:pPr>
        <w:pStyle w:val="Zkladntext1"/>
        <w:framePr w:w="9086" w:h="4738" w:hRule="exact" w:wrap="none" w:vAnchor="page" w:hAnchor="page" w:x="1375" w:y="1597"/>
        <w:shd w:val="clear" w:color="auto" w:fill="auto"/>
        <w:spacing w:line="271" w:lineRule="auto"/>
      </w:pPr>
      <w:r>
        <w:t>zapsána u Krajského soudu v Plzni-obchodní rejstřík v oddíle C, vložky 6622,</w:t>
      </w:r>
    </w:p>
    <w:p w14:paraId="2C2D630A" w14:textId="77777777" w:rsidR="00AF33F5" w:rsidRDefault="003361BE">
      <w:pPr>
        <w:pStyle w:val="Zkladntext1"/>
        <w:framePr w:w="9086" w:h="4738" w:hRule="exact" w:wrap="none" w:vAnchor="page" w:hAnchor="page" w:x="1375" w:y="1597"/>
        <w:shd w:val="clear" w:color="auto" w:fill="auto"/>
        <w:spacing w:after="260"/>
      </w:pPr>
      <w:r>
        <w:t xml:space="preserve">Bankovní spojení: Česká spořitelna, a.s., Okresní pobočka Cheb, </w:t>
      </w:r>
      <w:proofErr w:type="spellStart"/>
      <w:r>
        <w:t>č.ú</w:t>
      </w:r>
      <w:proofErr w:type="spellEnd"/>
      <w:r>
        <w:t>. 781911359/0800</w:t>
      </w:r>
    </w:p>
    <w:p w14:paraId="643D49F4" w14:textId="77777777" w:rsidR="00AF33F5" w:rsidRDefault="003361BE">
      <w:pPr>
        <w:pStyle w:val="Zkladntext1"/>
        <w:framePr w:w="9086" w:h="4738" w:hRule="exact" w:wrap="none" w:vAnchor="page" w:hAnchor="page" w:x="1375" w:y="1597"/>
        <w:shd w:val="clear" w:color="auto" w:fill="auto"/>
        <w:tabs>
          <w:tab w:val="left" w:pos="2302"/>
        </w:tabs>
        <w:spacing w:line="259" w:lineRule="auto"/>
      </w:pPr>
      <w:r>
        <w:t>KUPUJÍCÍ:</w:t>
      </w:r>
      <w:r>
        <w:tab/>
        <w:t>(dále jen odběratel)</w:t>
      </w:r>
    </w:p>
    <w:p w14:paraId="36AB3868" w14:textId="77777777" w:rsidR="003361BE" w:rsidRDefault="003361BE">
      <w:pPr>
        <w:pStyle w:val="Zkladntext1"/>
        <w:framePr w:w="9086" w:h="4738" w:hRule="exact" w:wrap="none" w:vAnchor="page" w:hAnchor="page" w:x="1375" w:y="1597"/>
        <w:shd w:val="clear" w:color="auto" w:fill="auto"/>
        <w:spacing w:line="276" w:lineRule="auto"/>
      </w:pPr>
      <w:r>
        <w:rPr>
          <w:b/>
          <w:bCs/>
          <w:sz w:val="20"/>
          <w:szCs w:val="20"/>
        </w:rPr>
        <w:t xml:space="preserve">Domov pro seniory „SKALKA“ v Chebu, příspěvková organizace, </w:t>
      </w:r>
      <w:r>
        <w:t xml:space="preserve">IČ 71175245, se </w:t>
      </w:r>
    </w:p>
    <w:p w14:paraId="4932D683" w14:textId="77777777" w:rsidR="003361BE" w:rsidRDefault="003361BE">
      <w:pPr>
        <w:pStyle w:val="Zkladntext1"/>
        <w:framePr w:w="9086" w:h="4738" w:hRule="exact" w:wrap="none" w:vAnchor="page" w:hAnchor="page" w:x="1375" w:y="1597"/>
        <w:shd w:val="clear" w:color="auto" w:fill="auto"/>
        <w:spacing w:line="276" w:lineRule="auto"/>
      </w:pPr>
      <w:r>
        <w:t xml:space="preserve">sídlem Cheb, Americká 2176/52, PSČ 350 02, jednající prostřednictvím ředitelky organizace </w:t>
      </w:r>
    </w:p>
    <w:p w14:paraId="1E4AEEE2" w14:textId="619FC419" w:rsidR="00AF33F5" w:rsidRDefault="003361BE">
      <w:pPr>
        <w:pStyle w:val="Zkladntext1"/>
        <w:framePr w:w="9086" w:h="4738" w:hRule="exact" w:wrap="none" w:vAnchor="page" w:hAnchor="page" w:x="1375" w:y="1597"/>
        <w:shd w:val="clear" w:color="auto" w:fill="auto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Mgr. Aleny Samuelové</w:t>
      </w:r>
    </w:p>
    <w:p w14:paraId="3BBB1464" w14:textId="77777777" w:rsidR="00AF33F5" w:rsidRDefault="003361BE">
      <w:pPr>
        <w:pStyle w:val="Zkladntext1"/>
        <w:framePr w:w="9086" w:h="4738" w:hRule="exact" w:wrap="none" w:vAnchor="page" w:hAnchor="page" w:x="1375" w:y="1597"/>
        <w:shd w:val="clear" w:color="auto" w:fill="auto"/>
        <w:spacing w:line="259" w:lineRule="auto"/>
      </w:pPr>
      <w:r>
        <w:t xml:space="preserve">Bankovní spojení: KB Cheb, </w:t>
      </w:r>
      <w:proofErr w:type="spellStart"/>
      <w:r>
        <w:t>č.ú</w:t>
      </w:r>
      <w:proofErr w:type="spellEnd"/>
      <w:r>
        <w:t>, 78-2172760267/0100</w:t>
      </w:r>
    </w:p>
    <w:p w14:paraId="130A1453" w14:textId="77777777" w:rsidR="00AF33F5" w:rsidRDefault="003361BE">
      <w:pPr>
        <w:pStyle w:val="Zkladntext1"/>
        <w:framePr w:w="9086" w:h="2822" w:hRule="exact" w:wrap="none" w:vAnchor="page" w:hAnchor="page" w:x="1375" w:y="7093"/>
        <w:shd w:val="clear" w:color="auto" w:fill="auto"/>
        <w:spacing w:after="260" w:line="288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Úprava ČI. 8 Fakturace a ceny:</w:t>
      </w:r>
    </w:p>
    <w:p w14:paraId="04BA7F62" w14:textId="77777777" w:rsidR="00AF33F5" w:rsidRDefault="003361BE">
      <w:pPr>
        <w:pStyle w:val="Zkladntext1"/>
        <w:framePr w:w="9086" w:h="2822" w:hRule="exact" w:wrap="none" w:vAnchor="page" w:hAnchor="page" w:x="1375" w:y="7093"/>
        <w:shd w:val="clear" w:color="auto" w:fill="auto"/>
        <w:spacing w:after="260"/>
        <w:jc w:val="both"/>
      </w:pPr>
      <w:r>
        <w:t>8.1</w:t>
      </w:r>
    </w:p>
    <w:p w14:paraId="01B5942B" w14:textId="2944DF11" w:rsidR="00AF33F5" w:rsidRDefault="003361BE">
      <w:pPr>
        <w:pStyle w:val="Zkladntext1"/>
        <w:framePr w:w="9086" w:h="2822" w:hRule="exact" w:wrap="none" w:vAnchor="page" w:hAnchor="page" w:x="1375" w:y="7093"/>
        <w:shd w:val="clear" w:color="auto" w:fill="auto"/>
        <w:spacing w:after="540"/>
        <w:jc w:val="both"/>
      </w:pPr>
      <w:r>
        <w:t xml:space="preserve">Od 1. 1. 2025 se mění cena dodávané vody a odvádění odpadní vody (vodné a stočné) od </w:t>
      </w:r>
      <w:r>
        <w:t xml:space="preserve">dodavatele </w:t>
      </w:r>
      <w:r>
        <w:rPr>
          <w:b/>
          <w:bCs/>
          <w:sz w:val="20"/>
          <w:szCs w:val="20"/>
        </w:rPr>
        <w:t xml:space="preserve">CHEVAK na </w:t>
      </w:r>
      <w:proofErr w:type="spellStart"/>
      <w:r>
        <w:rPr>
          <w:b/>
          <w:bCs/>
          <w:sz w:val="20"/>
          <w:szCs w:val="20"/>
        </w:rPr>
        <w:t>Kě</w:t>
      </w:r>
      <w:proofErr w:type="spellEnd"/>
      <w:r>
        <w:rPr>
          <w:b/>
          <w:bCs/>
          <w:sz w:val="20"/>
          <w:szCs w:val="20"/>
        </w:rPr>
        <w:t xml:space="preserve"> 117,50 </w:t>
      </w:r>
      <w:proofErr w:type="spellStart"/>
      <w:r>
        <w:rPr>
          <w:b/>
          <w:bCs/>
          <w:sz w:val="20"/>
          <w:szCs w:val="20"/>
        </w:rPr>
        <w:t>Kě</w:t>
      </w:r>
      <w:proofErr w:type="spellEnd"/>
      <w:r>
        <w:rPr>
          <w:b/>
          <w:bCs/>
          <w:sz w:val="20"/>
          <w:szCs w:val="20"/>
        </w:rPr>
        <w:t xml:space="preserve">/m3 bez DPH. </w:t>
      </w:r>
      <w:r>
        <w:t xml:space="preserve">Z důvodu navýšení výrobních nákladů </w:t>
      </w:r>
      <w:r>
        <w:t xml:space="preserve">se cena měrné jednotky za vodu </w:t>
      </w:r>
      <w:r>
        <w:rPr>
          <w:b/>
          <w:bCs/>
          <w:sz w:val="20"/>
          <w:szCs w:val="20"/>
        </w:rPr>
        <w:t xml:space="preserve">navyšuje o Kč 13,00 </w:t>
      </w:r>
      <w:r>
        <w:t>bez DPH/m3.</w:t>
      </w:r>
    </w:p>
    <w:p w14:paraId="2E01E6A0" w14:textId="0EA2C0C4" w:rsidR="00AF33F5" w:rsidRDefault="003361BE">
      <w:pPr>
        <w:pStyle w:val="Zkladntext1"/>
        <w:framePr w:w="9086" w:h="2822" w:hRule="exact" w:wrap="none" w:vAnchor="page" w:hAnchor="page" w:x="1375" w:y="7093"/>
        <w:shd w:val="clear" w:color="auto" w:fill="auto"/>
        <w:jc w:val="both"/>
        <w:rPr>
          <w:sz w:val="20"/>
          <w:szCs w:val="20"/>
        </w:rPr>
      </w:pPr>
      <w:r>
        <w:t xml:space="preserve">Celková cena za m3 studené vody z </w:t>
      </w:r>
      <w:proofErr w:type="spellStart"/>
      <w:r>
        <w:t>hydroforn</w:t>
      </w:r>
      <w:r>
        <w:t>í</w:t>
      </w:r>
      <w:proofErr w:type="spellEnd"/>
      <w:r>
        <w:t xml:space="preserve"> stanice činí </w:t>
      </w:r>
      <w:r>
        <w:rPr>
          <w:b/>
          <w:bCs/>
          <w:sz w:val="20"/>
          <w:szCs w:val="20"/>
        </w:rPr>
        <w:t>130,50 Kč /m3 bez DPH.</w:t>
      </w:r>
    </w:p>
    <w:p w14:paraId="19F95A07" w14:textId="77777777" w:rsidR="00AF33F5" w:rsidRDefault="003361BE">
      <w:pPr>
        <w:pStyle w:val="Zkladntext1"/>
        <w:framePr w:w="9086" w:h="1126" w:hRule="exact" w:wrap="none" w:vAnchor="page" w:hAnchor="page" w:x="1375" w:y="10700"/>
        <w:shd w:val="clear" w:color="auto" w:fill="auto"/>
        <w:spacing w:after="540" w:line="240" w:lineRule="auto"/>
        <w:jc w:val="both"/>
      </w:pPr>
      <w:r>
        <w:t>Ostatní ustanovení zůstávají v souladu se smlouvou V2003002 v platném znění.</w:t>
      </w:r>
    </w:p>
    <w:p w14:paraId="0DFF771E" w14:textId="77777777" w:rsidR="00AF33F5" w:rsidRDefault="003361BE">
      <w:pPr>
        <w:pStyle w:val="Zkladntext1"/>
        <w:framePr w:w="9086" w:h="1126" w:hRule="exact" w:wrap="none" w:vAnchor="page" w:hAnchor="page" w:x="1375" w:y="10700"/>
        <w:shd w:val="clear" w:color="auto" w:fill="auto"/>
        <w:spacing w:line="240" w:lineRule="auto"/>
        <w:jc w:val="both"/>
      </w:pPr>
      <w:r>
        <w:t>V Chebu dne 31.01.2025</w:t>
      </w:r>
    </w:p>
    <w:p w14:paraId="1C8972B2" w14:textId="77777777" w:rsidR="00AF33F5" w:rsidRDefault="003361BE">
      <w:pPr>
        <w:pStyle w:val="Zkladntext1"/>
        <w:framePr w:w="3538" w:h="1140" w:hRule="exact" w:wrap="none" w:vAnchor="page" w:hAnchor="page" w:x="1394" w:y="12356"/>
        <w:shd w:val="clear" w:color="auto" w:fill="auto"/>
        <w:ind w:left="10" w:right="15"/>
      </w:pPr>
      <w:r>
        <w:t>Prodávající (dodavatel):</w:t>
      </w:r>
    </w:p>
    <w:p w14:paraId="6001E45D" w14:textId="77777777" w:rsidR="00AF33F5" w:rsidRDefault="003361BE">
      <w:pPr>
        <w:pStyle w:val="Zkladntext1"/>
        <w:framePr w:w="3538" w:h="1140" w:hRule="exact" w:wrap="none" w:vAnchor="page" w:hAnchor="page" w:x="1394" w:y="12356"/>
        <w:shd w:val="clear" w:color="auto" w:fill="auto"/>
        <w:ind w:left="10" w:right="15"/>
      </w:pPr>
      <w:r>
        <w:t>TEREA Cheb s.r.o.</w:t>
      </w:r>
    </w:p>
    <w:p w14:paraId="43A2AB7C" w14:textId="77777777" w:rsidR="00AF33F5" w:rsidRDefault="003361BE">
      <w:pPr>
        <w:pStyle w:val="Zkladntext1"/>
        <w:framePr w:w="3538" w:h="1140" w:hRule="exact" w:wrap="none" w:vAnchor="page" w:hAnchor="page" w:x="1394" w:y="12356"/>
        <w:shd w:val="clear" w:color="auto" w:fill="auto"/>
        <w:ind w:left="10" w:right="15"/>
      </w:pPr>
      <w:proofErr w:type="spellStart"/>
      <w:r>
        <w:t>Ing.Jan</w:t>
      </w:r>
      <w:proofErr w:type="spellEnd"/>
      <w:r>
        <w:t xml:space="preserve"> </w:t>
      </w:r>
      <w:proofErr w:type="spellStart"/>
      <w:r>
        <w:t>Andreovský</w:t>
      </w:r>
      <w:proofErr w:type="spellEnd"/>
      <w:r>
        <w:t xml:space="preserve"> Ph.D. - jednatel</w:t>
      </w:r>
      <w:r>
        <w:br/>
        <w:t xml:space="preserve">Ing. Vojtěch </w:t>
      </w:r>
      <w:proofErr w:type="gramStart"/>
      <w:r>
        <w:t>Lapáček - jednatel</w:t>
      </w:r>
      <w:proofErr w:type="gramEnd"/>
    </w:p>
    <w:p w14:paraId="52999CDF" w14:textId="77777777" w:rsidR="00AF33F5" w:rsidRDefault="003361BE">
      <w:pPr>
        <w:pStyle w:val="Zkladntext1"/>
        <w:framePr w:w="9086" w:h="1426" w:hRule="exact" w:wrap="none" w:vAnchor="page" w:hAnchor="page" w:x="1375" w:y="12353"/>
        <w:shd w:val="clear" w:color="auto" w:fill="auto"/>
        <w:spacing w:line="269" w:lineRule="auto"/>
        <w:ind w:left="5938" w:right="336"/>
      </w:pPr>
      <w:r>
        <w:t>Kupující (odběratel):</w:t>
      </w:r>
    </w:p>
    <w:p w14:paraId="6A23F545" w14:textId="77777777" w:rsidR="00AF33F5" w:rsidRDefault="003361BE">
      <w:pPr>
        <w:pStyle w:val="Zkladntext1"/>
        <w:framePr w:w="9086" w:h="1426" w:hRule="exact" w:wrap="none" w:vAnchor="page" w:hAnchor="page" w:x="1375" w:y="12353"/>
        <w:shd w:val="clear" w:color="auto" w:fill="auto"/>
        <w:spacing w:line="269" w:lineRule="auto"/>
        <w:ind w:left="5938" w:right="340"/>
        <w:jc w:val="right"/>
      </w:pPr>
      <w:r>
        <w:t>Domov pro seniory „Skalka</w:t>
      </w:r>
      <w:r>
        <w:t>“</w:t>
      </w:r>
      <w:r>
        <w:br/>
      </w:r>
      <w:r>
        <w:t>v Chebu</w:t>
      </w:r>
    </w:p>
    <w:p w14:paraId="1F19DE13" w14:textId="77777777" w:rsidR="003361BE" w:rsidRDefault="003361BE">
      <w:pPr>
        <w:pStyle w:val="Zkladntext1"/>
        <w:framePr w:w="9086" w:h="1426" w:hRule="exact" w:wrap="none" w:vAnchor="page" w:hAnchor="page" w:x="1375" w:y="12353"/>
        <w:shd w:val="clear" w:color="auto" w:fill="auto"/>
        <w:spacing w:line="269" w:lineRule="auto"/>
        <w:ind w:left="9698" w:right="336" w:hanging="3760"/>
        <w:rPr>
          <w:u w:val="single"/>
        </w:rPr>
      </w:pPr>
      <w:r>
        <w:t xml:space="preserve">Mgr. </w:t>
      </w:r>
      <w:r w:rsidRPr="003361BE">
        <w:t>Ale</w:t>
      </w:r>
      <w:r w:rsidRPr="003361BE">
        <w:t>na Samuelova</w:t>
      </w:r>
    </w:p>
    <w:p w14:paraId="0085453E" w14:textId="5B156147" w:rsidR="00AF33F5" w:rsidRDefault="003361BE">
      <w:pPr>
        <w:pStyle w:val="Zkladntext1"/>
        <w:framePr w:w="9086" w:h="1426" w:hRule="exact" w:wrap="none" w:vAnchor="page" w:hAnchor="page" w:x="1375" w:y="12353"/>
        <w:shd w:val="clear" w:color="auto" w:fill="auto"/>
        <w:spacing w:line="269" w:lineRule="auto"/>
        <w:ind w:left="9698" w:right="336" w:hanging="3760"/>
      </w:pPr>
      <w:r w:rsidRPr="003361BE">
        <w:t>ředitelka</w:t>
      </w:r>
      <w:r>
        <w:rPr>
          <w:u w:val="single"/>
        </w:rPr>
        <w:br/>
      </w:r>
      <w:proofErr w:type="spellStart"/>
      <w:r>
        <w:t>ředitelka</w:t>
      </w:r>
      <w:proofErr w:type="spellEnd"/>
    </w:p>
    <w:p w14:paraId="13BE0197" w14:textId="77777777" w:rsidR="00AF33F5" w:rsidRDefault="00AF33F5">
      <w:pPr>
        <w:spacing w:line="1" w:lineRule="exact"/>
      </w:pPr>
    </w:p>
    <w:sectPr w:rsidR="00AF33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6ED6" w14:textId="77777777" w:rsidR="003361BE" w:rsidRDefault="003361BE">
      <w:r>
        <w:separator/>
      </w:r>
    </w:p>
  </w:endnote>
  <w:endnote w:type="continuationSeparator" w:id="0">
    <w:p w14:paraId="5469DED9" w14:textId="77777777" w:rsidR="003361BE" w:rsidRDefault="0033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554F2" w14:textId="77777777" w:rsidR="00AF33F5" w:rsidRDefault="00AF33F5"/>
  </w:footnote>
  <w:footnote w:type="continuationSeparator" w:id="0">
    <w:p w14:paraId="134AE4CE" w14:textId="77777777" w:rsidR="00AF33F5" w:rsidRDefault="00AF33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F5"/>
    <w:rsid w:val="003361BE"/>
    <w:rsid w:val="00AF33F5"/>
    <w:rsid w:val="00C8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67FA"/>
  <w15:docId w15:val="{05493617-45BB-4841-9526-4000747D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2025-02-19T12:10:00Z</dcterms:created>
  <dcterms:modified xsi:type="dcterms:W3CDTF">2025-02-19T12:20:00Z</dcterms:modified>
</cp:coreProperties>
</file>