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E937" w14:textId="77777777" w:rsidR="002E7C3F" w:rsidRDefault="00F75E8C">
      <w:pPr>
        <w:spacing w:after="117"/>
        <w:ind w:left="125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281E3B4" w14:textId="77777777" w:rsidR="002E7C3F" w:rsidRDefault="00F75E8C">
      <w:pPr>
        <w:tabs>
          <w:tab w:val="center" w:pos="1948"/>
          <w:tab w:val="center" w:pos="8011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C0972FD" w14:textId="77777777" w:rsidR="002E7C3F" w:rsidRDefault="00F75E8C">
      <w:pPr>
        <w:tabs>
          <w:tab w:val="center" w:pos="687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662305 </w:t>
      </w:r>
      <w:proofErr w:type="spellStart"/>
      <w:r>
        <w:rPr>
          <w:rFonts w:ascii="Courier New" w:eastAsia="Courier New" w:hAnsi="Courier New" w:cs="Courier New"/>
          <w:b/>
          <w:sz w:val="20"/>
        </w:rPr>
        <w:t>Robeč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18D44D5" w14:textId="77777777" w:rsidR="002E7C3F" w:rsidRDefault="00F75E8C">
      <w:pPr>
        <w:spacing w:after="0"/>
        <w:ind w:left="596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3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2E7C3F" w14:paraId="56D4160B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9648A9" w14:textId="77777777" w:rsidR="002E7C3F" w:rsidRDefault="00F75E8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6E7ED1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0408D8" w14:textId="77777777" w:rsidR="002E7C3F" w:rsidRDefault="00F75E8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E7C3F" w14:paraId="46DFA74E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5E7A17" w14:textId="77777777" w:rsidR="002E7C3F" w:rsidRDefault="00F75E8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07E92E1" w14:textId="77777777" w:rsidR="002E7C3F" w:rsidRDefault="00F75E8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2D5A95D" w14:textId="77777777" w:rsidR="002E7C3F" w:rsidRDefault="00F75E8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9CF36A4" w14:textId="77777777" w:rsidR="002E7C3F" w:rsidRDefault="00F75E8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D7013F5" w14:textId="77777777" w:rsidR="002E7C3F" w:rsidRDefault="00F75E8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FBA8ACC" w14:textId="77777777" w:rsidR="002E7C3F" w:rsidRDefault="00F75E8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26BAA6D" w14:textId="77777777" w:rsidR="002E7C3F" w:rsidRDefault="00F75E8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75C3CE" w14:textId="77777777" w:rsidR="002E7C3F" w:rsidRDefault="00F75E8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BE5961F" w14:textId="77777777" w:rsidR="002E7C3F" w:rsidRDefault="00F75E8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BCE667" w14:textId="77777777" w:rsidR="002E7C3F" w:rsidRDefault="002E7C3F"/>
        </w:tc>
      </w:tr>
      <w:tr w:rsidR="002E7C3F" w14:paraId="1126FB2A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22236C" w14:textId="77777777" w:rsidR="002E7C3F" w:rsidRDefault="00F75E8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1B5A6AC" w14:textId="77777777" w:rsidR="002E7C3F" w:rsidRDefault="00F75E8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0C7F66A" w14:textId="77777777" w:rsidR="002E7C3F" w:rsidRDefault="00F75E8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24529EE" w14:textId="77777777" w:rsidR="002E7C3F" w:rsidRDefault="00F75E8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667F1A" w14:textId="77777777" w:rsidR="002E7C3F" w:rsidRDefault="002E7C3F"/>
        </w:tc>
      </w:tr>
      <w:tr w:rsidR="002E7C3F" w14:paraId="467EA873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63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F7E3142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  8</w:t>
            </w:r>
          </w:p>
          <w:p w14:paraId="473470E4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110/2</w:t>
            </w:r>
          </w:p>
          <w:p w14:paraId="41DBB258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113</w:t>
            </w:r>
          </w:p>
          <w:p w14:paraId="2455B9CE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118</w:t>
            </w:r>
          </w:p>
          <w:p w14:paraId="07C5D387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127/2</w:t>
            </w:r>
          </w:p>
          <w:p w14:paraId="4B50A4A7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128/2</w:t>
            </w:r>
          </w:p>
          <w:p w14:paraId="6FC986DD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136/3</w:t>
            </w:r>
          </w:p>
          <w:p w14:paraId="2147B137" w14:textId="77777777" w:rsidR="002E7C3F" w:rsidRDefault="00F75E8C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138/2</w:t>
            </w:r>
          </w:p>
          <w:p w14:paraId="5666583B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181/4</w:t>
            </w:r>
          </w:p>
          <w:p w14:paraId="2F53B3B0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184/2</w:t>
            </w:r>
          </w:p>
          <w:p w14:paraId="39214220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262/2</w:t>
            </w:r>
          </w:p>
          <w:p w14:paraId="4BF2A1A3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348/2</w:t>
            </w:r>
          </w:p>
          <w:p w14:paraId="362FC627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348/3</w:t>
            </w:r>
          </w:p>
          <w:p w14:paraId="61D19B23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368/1</w:t>
            </w:r>
          </w:p>
          <w:p w14:paraId="413966CE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368/2</w:t>
            </w:r>
          </w:p>
          <w:p w14:paraId="5229C58D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400/2</w:t>
            </w:r>
          </w:p>
          <w:p w14:paraId="278C8E76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411/1</w:t>
            </w:r>
          </w:p>
          <w:p w14:paraId="56420F58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</w:t>
            </w:r>
          </w:p>
          <w:p w14:paraId="3F5391F0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419</w:t>
            </w:r>
          </w:p>
          <w:p w14:paraId="04127E68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</w:t>
            </w:r>
          </w:p>
          <w:p w14:paraId="54880391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474/2</w:t>
            </w:r>
          </w:p>
          <w:p w14:paraId="00FDBCD4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474/11</w:t>
            </w:r>
          </w:p>
          <w:p w14:paraId="2141BAC1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1A63842" w14:textId="77777777" w:rsidR="002E7C3F" w:rsidRDefault="00F75E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8366 trvalý travní porost</w:t>
            </w:r>
          </w:p>
          <w:p w14:paraId="10C91F86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490 trvalý travní porost</w:t>
            </w:r>
          </w:p>
          <w:p w14:paraId="0ECB03F7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243 trvalý travní porost</w:t>
            </w:r>
          </w:p>
          <w:p w14:paraId="1D63DB9F" w14:textId="77777777" w:rsidR="002E7C3F" w:rsidRDefault="00F75E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1204 trvalý travní porost</w:t>
            </w:r>
          </w:p>
          <w:p w14:paraId="1AED21C7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930 zahrada</w:t>
            </w:r>
          </w:p>
          <w:p w14:paraId="16359FEB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631 trvalý travní porost</w:t>
            </w:r>
          </w:p>
          <w:p w14:paraId="2244BEEF" w14:textId="77777777" w:rsidR="002E7C3F" w:rsidRDefault="00F75E8C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223 ostatní plocha</w:t>
            </w:r>
          </w:p>
          <w:p w14:paraId="425D9205" w14:textId="77777777" w:rsidR="002E7C3F" w:rsidRDefault="00F75E8C">
            <w:pPr>
              <w:spacing w:after="32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 ostatní plocha</w:t>
            </w:r>
          </w:p>
          <w:p w14:paraId="1AB79054" w14:textId="77777777" w:rsidR="002E7C3F" w:rsidRDefault="00F75E8C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166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0F289713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354 orná půda</w:t>
            </w:r>
          </w:p>
          <w:p w14:paraId="23385BFE" w14:textId="77777777" w:rsidR="002E7C3F" w:rsidRDefault="00F75E8C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 zahrada</w:t>
            </w:r>
          </w:p>
          <w:p w14:paraId="442DD991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153 orná půda</w:t>
            </w:r>
          </w:p>
          <w:p w14:paraId="2E0075A8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 orná půda</w:t>
            </w:r>
          </w:p>
          <w:p w14:paraId="62AE69AC" w14:textId="77777777" w:rsidR="002E7C3F" w:rsidRDefault="00F75E8C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537 ostatní plocha</w:t>
            </w:r>
          </w:p>
          <w:p w14:paraId="5818DBCD" w14:textId="77777777" w:rsidR="002E7C3F" w:rsidRDefault="00F75E8C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873 ostatní plocha</w:t>
            </w:r>
          </w:p>
          <w:p w14:paraId="4CB52C07" w14:textId="77777777" w:rsidR="002E7C3F" w:rsidRDefault="00F75E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552 orná půda</w:t>
            </w:r>
          </w:p>
          <w:p w14:paraId="5D66D93D" w14:textId="77777777" w:rsidR="002E7C3F" w:rsidRDefault="00F75E8C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 trvalý travní porost</w:t>
            </w:r>
          </w:p>
          <w:p w14:paraId="4DA8EB0D" w14:textId="77777777" w:rsidR="002E7C3F" w:rsidRDefault="00F75E8C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384 ostatní plocha</w:t>
            </w:r>
          </w:p>
          <w:p w14:paraId="644E2F28" w14:textId="77777777" w:rsidR="002E7C3F" w:rsidRDefault="00F75E8C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1884 ostatní plocha</w:t>
            </w:r>
          </w:p>
          <w:p w14:paraId="2673FEC7" w14:textId="77777777" w:rsidR="002E7C3F" w:rsidRDefault="00F75E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5673 orná půda</w:t>
            </w:r>
          </w:p>
          <w:p w14:paraId="4B01EBB0" w14:textId="77777777" w:rsidR="002E7C3F" w:rsidRDefault="00F75E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1962 trvalý travní porost</w:t>
            </w:r>
          </w:p>
          <w:p w14:paraId="23BB9F26" w14:textId="77777777" w:rsidR="002E7C3F" w:rsidRDefault="00F75E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8481 orná půda</w:t>
            </w:r>
          </w:p>
          <w:p w14:paraId="6FD530F8" w14:textId="77777777" w:rsidR="002E7C3F" w:rsidRDefault="00F75E8C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1067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494D3" w14:textId="77777777" w:rsidR="002E7C3F" w:rsidRDefault="00F75E8C">
            <w:pPr>
              <w:spacing w:after="1990" w:line="294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 neplodná půda</w:t>
            </w:r>
          </w:p>
          <w:p w14:paraId="708E50DF" w14:textId="77777777" w:rsidR="002E7C3F" w:rsidRDefault="00F75E8C">
            <w:pPr>
              <w:spacing w:after="995" w:line="294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  <w:p w14:paraId="1EC15C45" w14:textId="77777777" w:rsidR="002E7C3F" w:rsidRDefault="00F75E8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D9436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2BD0F4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4FC0BDD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45FF46E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30DCF4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9950F0" w14:textId="77777777" w:rsidR="002E7C3F" w:rsidRDefault="00F75E8C">
            <w:pPr>
              <w:spacing w:after="89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C2C7EC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47CA689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dělský půdní fond</w:t>
            </w:r>
          </w:p>
          <w:p w14:paraId="1D0DD513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B404AF" w14:textId="77777777" w:rsidR="002E7C3F" w:rsidRDefault="00F75E8C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3246BB1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442F08" w14:textId="77777777" w:rsidR="002E7C3F" w:rsidRDefault="00F75E8C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CD158E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FC0C5A6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16B3BB6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9DE76C1" w14:textId="77777777" w:rsidR="002E7C3F" w:rsidRDefault="00F75E8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</w:tc>
      </w:tr>
    </w:tbl>
    <w:p w14:paraId="0411118F" w14:textId="77777777" w:rsidR="002E7C3F" w:rsidRDefault="002E7C3F">
      <w:pPr>
        <w:spacing w:after="0"/>
        <w:ind w:left="-133" w:right="304"/>
      </w:pPr>
    </w:p>
    <w:tbl>
      <w:tblPr>
        <w:tblStyle w:val="TableGrid"/>
        <w:tblW w:w="10400" w:type="dxa"/>
        <w:tblInd w:w="2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3569"/>
        <w:gridCol w:w="2126"/>
        <w:gridCol w:w="2040"/>
      </w:tblGrid>
      <w:tr w:rsidR="002E7C3F" w14:paraId="79083B98" w14:textId="77777777">
        <w:trPr>
          <w:trHeight w:val="1294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3CE5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476/1</w:t>
            </w:r>
          </w:p>
          <w:p w14:paraId="7EBBDB87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479/4</w:t>
            </w:r>
          </w:p>
          <w:p w14:paraId="07E1CF0B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479/5</w:t>
            </w:r>
          </w:p>
          <w:p w14:paraId="7CD09C5A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479/6</w:t>
            </w:r>
          </w:p>
          <w:p w14:paraId="6A0B3436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481/10</w:t>
            </w:r>
          </w:p>
          <w:p w14:paraId="4ADEDDD9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553/1</w:t>
            </w:r>
          </w:p>
          <w:p w14:paraId="62F1ACB0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553/2</w:t>
            </w:r>
          </w:p>
          <w:p w14:paraId="6C7ADA7D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553/3</w:t>
            </w:r>
          </w:p>
          <w:p w14:paraId="401CE598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553/4</w:t>
            </w:r>
          </w:p>
          <w:p w14:paraId="2FA0DF8C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554/1</w:t>
            </w:r>
          </w:p>
          <w:p w14:paraId="49ACC3D8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554/2</w:t>
            </w:r>
          </w:p>
          <w:p w14:paraId="03E201F9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554/3</w:t>
            </w:r>
          </w:p>
          <w:p w14:paraId="10727265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556</w:t>
            </w:r>
          </w:p>
          <w:p w14:paraId="119B445E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557</w:t>
            </w:r>
          </w:p>
          <w:p w14:paraId="0C9A7C0E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588/3</w:t>
            </w:r>
          </w:p>
          <w:p w14:paraId="1D95D784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588/4</w:t>
            </w:r>
          </w:p>
          <w:p w14:paraId="18799FCC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588/6</w:t>
            </w:r>
          </w:p>
          <w:p w14:paraId="0CF41B78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592</w:t>
            </w:r>
          </w:p>
          <w:p w14:paraId="0BCE9394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602</w:t>
            </w:r>
          </w:p>
          <w:p w14:paraId="0F004519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604</w:t>
            </w:r>
          </w:p>
          <w:p w14:paraId="186789A1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621/16</w:t>
            </w:r>
          </w:p>
          <w:p w14:paraId="5717AC25" w14:textId="77777777" w:rsidR="002E7C3F" w:rsidRDefault="00F75E8C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657/1</w:t>
            </w:r>
          </w:p>
          <w:p w14:paraId="4233EC4C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676/31</w:t>
            </w:r>
          </w:p>
          <w:p w14:paraId="5CFCE5D1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676/33</w:t>
            </w:r>
          </w:p>
          <w:p w14:paraId="6D096455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691</w:t>
            </w:r>
          </w:p>
          <w:p w14:paraId="1C5AEFD1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694/2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DDCB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359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3A7FAFC7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1107 trvalý travní porost</w:t>
            </w:r>
          </w:p>
          <w:p w14:paraId="4F8748DF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1228 trvalý travní porost</w:t>
            </w:r>
          </w:p>
          <w:p w14:paraId="14037C37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 trvalý travní porost</w:t>
            </w:r>
          </w:p>
          <w:p w14:paraId="64C0FE5A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660 trvalý travní porost</w:t>
            </w:r>
          </w:p>
          <w:p w14:paraId="5AEAC19F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1434 trvalý travní porost</w:t>
            </w:r>
          </w:p>
          <w:p w14:paraId="7B12E56C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 trvalý travní porost</w:t>
            </w:r>
          </w:p>
          <w:p w14:paraId="1EF85952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 trvalý travní porost</w:t>
            </w:r>
          </w:p>
          <w:p w14:paraId="388766A5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891 trvalý travní porost</w:t>
            </w:r>
          </w:p>
          <w:p w14:paraId="3D79A933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2619 trvalý travní porost</w:t>
            </w:r>
          </w:p>
          <w:p w14:paraId="7F5CDA85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906 tr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valý travní porost</w:t>
            </w:r>
          </w:p>
          <w:p w14:paraId="28382E15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635 trvalý travní porost</w:t>
            </w:r>
          </w:p>
          <w:p w14:paraId="0E4CA895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1881 trvalý travní porost</w:t>
            </w:r>
          </w:p>
          <w:p w14:paraId="2DEC2483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414 trvalý travní porost</w:t>
            </w:r>
          </w:p>
          <w:p w14:paraId="57417AE6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 trvalý travní porost</w:t>
            </w:r>
          </w:p>
          <w:p w14:paraId="0614A412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 trvalý travní porost</w:t>
            </w:r>
          </w:p>
          <w:p w14:paraId="60E70A33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1489 trvalý travní porost</w:t>
            </w:r>
          </w:p>
          <w:p w14:paraId="1A7F2131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218 trvalý travní porost</w:t>
            </w:r>
          </w:p>
          <w:p w14:paraId="1A292666" w14:textId="77777777" w:rsidR="002E7C3F" w:rsidRDefault="00F75E8C">
            <w:pPr>
              <w:spacing w:after="1" w:line="526" w:lineRule="auto"/>
              <w:ind w:left="120" w:right="20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568 trvalý travní porost 299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37B2E97A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692 orná půda</w:t>
            </w:r>
          </w:p>
          <w:p w14:paraId="65B3BFAA" w14:textId="77777777" w:rsidR="002E7C3F" w:rsidRDefault="00F75E8C">
            <w:pPr>
              <w:spacing w:after="3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405 ostatní plocha</w:t>
            </w:r>
          </w:p>
          <w:p w14:paraId="3BCCCE80" w14:textId="77777777" w:rsidR="002E7C3F" w:rsidRDefault="00F75E8C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 orná půda</w:t>
            </w:r>
          </w:p>
          <w:p w14:paraId="3B1AD400" w14:textId="77777777" w:rsidR="002E7C3F" w:rsidRDefault="00F75E8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 orná půda</w:t>
            </w:r>
          </w:p>
          <w:p w14:paraId="0F43D321" w14:textId="77777777" w:rsidR="002E7C3F" w:rsidRDefault="00F75E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2908 trvalý travní porost</w:t>
            </w:r>
          </w:p>
          <w:p w14:paraId="38074546" w14:textId="77777777" w:rsidR="002E7C3F" w:rsidRDefault="00F75E8C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 trvalý travní porost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4F52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C64BBCE" w14:textId="77777777" w:rsidR="002E7C3F" w:rsidRDefault="00F75E8C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  <w:p w14:paraId="7F859E75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41CD96D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CE0C3B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B800E8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07BD71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1FB66F4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4A95C62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49E8DA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E76D772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03431F7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6DACD1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8BB0D6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0BAC3B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7DB0689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8968AF7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25DED5D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867D523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2687D14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D93282D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179443C" w14:textId="77777777" w:rsidR="002E7C3F" w:rsidRDefault="00F75E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43B5BFB" w14:textId="77777777" w:rsidR="002E7C3F" w:rsidRDefault="00F75E8C">
            <w:pPr>
              <w:spacing w:after="335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4449024" w14:textId="77777777" w:rsidR="002E7C3F" w:rsidRDefault="00F75E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5A748A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A35CC91" w14:textId="77777777" w:rsidR="002E7C3F" w:rsidRDefault="00F75E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CF5A905" w14:textId="77777777" w:rsidR="002E7C3F" w:rsidRDefault="00F75E8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ní </w:t>
            </w:r>
          </w:p>
          <w:p w14:paraId="2762168F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4BE339A5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     695</w:t>
      </w:r>
      <w:r>
        <w:rPr>
          <w:rFonts w:ascii="Courier New" w:eastAsia="Courier New" w:hAnsi="Courier New" w:cs="Courier New"/>
          <w:b/>
          <w:sz w:val="20"/>
        </w:rPr>
        <w:tab/>
        <w:t>419 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727397E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697</w:t>
      </w:r>
      <w:r>
        <w:rPr>
          <w:rFonts w:ascii="Courier New" w:eastAsia="Courier New" w:hAnsi="Courier New" w:cs="Courier New"/>
          <w:b/>
          <w:sz w:val="20"/>
        </w:rPr>
        <w:tab/>
        <w:t>8630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6D58CB5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699</w:t>
      </w:r>
      <w:r>
        <w:rPr>
          <w:rFonts w:ascii="Courier New" w:eastAsia="Courier New" w:hAnsi="Courier New" w:cs="Courier New"/>
          <w:b/>
          <w:sz w:val="20"/>
        </w:rPr>
        <w:tab/>
        <w:t>13283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983F836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702/1</w:t>
      </w:r>
      <w:r>
        <w:rPr>
          <w:rFonts w:ascii="Courier New" w:eastAsia="Courier New" w:hAnsi="Courier New" w:cs="Courier New"/>
          <w:b/>
          <w:sz w:val="20"/>
        </w:rPr>
        <w:tab/>
        <w:t>204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6D5FE24" w14:textId="77777777" w:rsidR="002E7C3F" w:rsidRDefault="00F75E8C">
      <w:pPr>
        <w:tabs>
          <w:tab w:val="center" w:pos="892"/>
          <w:tab w:val="center" w:pos="3916"/>
          <w:tab w:val="center" w:pos="9612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702/5</w:t>
      </w:r>
      <w:r>
        <w:rPr>
          <w:rFonts w:ascii="Courier New" w:eastAsia="Courier New" w:hAnsi="Courier New" w:cs="Courier New"/>
          <w:b/>
          <w:sz w:val="20"/>
        </w:rPr>
        <w:tab/>
        <w:t xml:space="preserve">72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A8392B5" w14:textId="77777777" w:rsidR="002E7C3F" w:rsidRDefault="00F75E8C">
      <w:pPr>
        <w:spacing w:after="32"/>
        <w:ind w:left="8662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449FE53F" w14:textId="77777777" w:rsidR="002E7C3F" w:rsidRDefault="00F75E8C">
      <w:pPr>
        <w:spacing w:after="35"/>
        <w:ind w:left="6535" w:right="2311" w:hanging="6234"/>
      </w:pPr>
      <w:r>
        <w:rPr>
          <w:rFonts w:ascii="Courier New" w:eastAsia="Courier New" w:hAnsi="Courier New" w:cs="Courier New"/>
          <w:b/>
          <w:sz w:val="20"/>
        </w:rPr>
        <w:t xml:space="preserve">     706/1</w:t>
      </w:r>
      <w:r>
        <w:rPr>
          <w:rFonts w:ascii="Courier New" w:eastAsia="Courier New" w:hAnsi="Courier New" w:cs="Courier New"/>
          <w:b/>
          <w:sz w:val="20"/>
        </w:rPr>
        <w:tab/>
        <w:t>5310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452A8444" w14:textId="77777777" w:rsidR="002E7C3F" w:rsidRDefault="00F75E8C">
      <w:pPr>
        <w:tabs>
          <w:tab w:val="center" w:pos="772"/>
          <w:tab w:val="center" w:pos="4096"/>
          <w:tab w:val="center" w:pos="6946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712</w:t>
      </w:r>
      <w:r>
        <w:rPr>
          <w:rFonts w:ascii="Courier New" w:eastAsia="Courier New" w:hAnsi="Courier New" w:cs="Courier New"/>
          <w:b/>
          <w:sz w:val="20"/>
        </w:rPr>
        <w:tab/>
        <w:t>1230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0B211181" w14:textId="77777777" w:rsidR="002E7C3F" w:rsidRDefault="00F75E8C">
      <w:pPr>
        <w:pStyle w:val="Nadpis1"/>
        <w:ind w:left="3265"/>
      </w:pPr>
      <w:r>
        <w:t>komunikace</w:t>
      </w:r>
    </w:p>
    <w:p w14:paraId="0EA92B74" w14:textId="77777777" w:rsidR="002E7C3F" w:rsidRDefault="00F75E8C">
      <w:pPr>
        <w:numPr>
          <w:ilvl w:val="0"/>
          <w:numId w:val="1"/>
        </w:numPr>
        <w:spacing w:after="61" w:line="233" w:lineRule="auto"/>
        <w:ind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>134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AF4AD5A" w14:textId="77777777" w:rsidR="002E7C3F" w:rsidRDefault="00F75E8C">
      <w:pPr>
        <w:numPr>
          <w:ilvl w:val="0"/>
          <w:numId w:val="1"/>
        </w:numPr>
        <w:spacing w:after="61" w:line="233" w:lineRule="auto"/>
        <w:ind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>219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7AB0F9D" w14:textId="77777777" w:rsidR="002E7C3F" w:rsidRDefault="00F75E8C">
      <w:pPr>
        <w:numPr>
          <w:ilvl w:val="0"/>
          <w:numId w:val="2"/>
        </w:numPr>
        <w:spacing w:after="61" w:line="233" w:lineRule="auto"/>
        <w:ind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1222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882E389" w14:textId="77777777" w:rsidR="002E7C3F" w:rsidRDefault="00F75E8C">
      <w:pPr>
        <w:numPr>
          <w:ilvl w:val="0"/>
          <w:numId w:val="2"/>
        </w:numPr>
        <w:spacing w:after="61" w:line="233" w:lineRule="auto"/>
        <w:ind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>115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05FCF05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723</w:t>
      </w:r>
      <w:r>
        <w:rPr>
          <w:rFonts w:ascii="Courier New" w:eastAsia="Courier New" w:hAnsi="Courier New" w:cs="Courier New"/>
          <w:b/>
          <w:sz w:val="20"/>
        </w:rPr>
        <w:tab/>
        <w:t>199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695BAE6" w14:textId="77777777" w:rsidR="002E7C3F" w:rsidRDefault="00F75E8C">
      <w:pPr>
        <w:numPr>
          <w:ilvl w:val="0"/>
          <w:numId w:val="3"/>
        </w:numPr>
        <w:spacing w:after="61" w:line="233" w:lineRule="auto"/>
        <w:ind w:hanging="2065"/>
      </w:pPr>
      <w:r>
        <w:rPr>
          <w:rFonts w:ascii="Courier New" w:eastAsia="Courier New" w:hAnsi="Courier New" w:cs="Courier New"/>
          <w:b/>
          <w:sz w:val="20"/>
        </w:rPr>
        <w:t>223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92FD95B" w14:textId="77777777" w:rsidR="002E7C3F" w:rsidRDefault="00F75E8C">
      <w:pPr>
        <w:numPr>
          <w:ilvl w:val="0"/>
          <w:numId w:val="3"/>
        </w:numPr>
        <w:spacing w:after="0"/>
        <w:ind w:hanging="2065"/>
      </w:pPr>
      <w:r>
        <w:rPr>
          <w:rFonts w:ascii="Courier New" w:eastAsia="Courier New" w:hAnsi="Courier New" w:cs="Courier New"/>
          <w:b/>
          <w:sz w:val="20"/>
        </w:rPr>
        <w:t>2149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BB23CB2" w14:textId="77777777" w:rsidR="002E7C3F" w:rsidRDefault="00F75E8C">
      <w:pPr>
        <w:spacing w:after="33"/>
        <w:ind w:left="8662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FCF3AD3" w14:textId="77777777" w:rsidR="002E7C3F" w:rsidRDefault="00F75E8C">
      <w:pPr>
        <w:numPr>
          <w:ilvl w:val="0"/>
          <w:numId w:val="3"/>
        </w:numPr>
        <w:spacing w:after="0"/>
        <w:ind w:hanging="2065"/>
      </w:pPr>
      <w:r>
        <w:rPr>
          <w:rFonts w:ascii="Courier New" w:eastAsia="Courier New" w:hAnsi="Courier New" w:cs="Courier New"/>
          <w:b/>
          <w:sz w:val="20"/>
        </w:rPr>
        <w:t>1571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7C109966" w14:textId="77777777" w:rsidR="002E7C3F" w:rsidRDefault="00F75E8C">
      <w:pPr>
        <w:pStyle w:val="Nadpis1"/>
        <w:ind w:left="3265"/>
      </w:pPr>
      <w:r>
        <w:t>komunikace</w:t>
      </w:r>
    </w:p>
    <w:p w14:paraId="23D9DBDD" w14:textId="77777777" w:rsidR="002E7C3F" w:rsidRDefault="00F75E8C">
      <w:pPr>
        <w:tabs>
          <w:tab w:val="center" w:pos="892"/>
          <w:tab w:val="center" w:pos="4096"/>
          <w:tab w:val="center" w:pos="7306"/>
        </w:tabs>
        <w:spacing w:after="3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731/1</w:t>
      </w:r>
      <w:r>
        <w:rPr>
          <w:rFonts w:ascii="Courier New" w:eastAsia="Courier New" w:hAnsi="Courier New" w:cs="Courier New"/>
          <w:b/>
          <w:sz w:val="20"/>
        </w:rPr>
        <w:tab/>
        <w:t>1632 ostatní ploc</w:t>
      </w:r>
      <w:r>
        <w:rPr>
          <w:rFonts w:ascii="Courier New" w:eastAsia="Courier New" w:hAnsi="Courier New" w:cs="Courier New"/>
          <w:b/>
          <w:sz w:val="20"/>
        </w:rPr>
        <w:t>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77D45FDC" w14:textId="77777777" w:rsidR="002E7C3F" w:rsidRDefault="00F75E8C">
      <w:pPr>
        <w:tabs>
          <w:tab w:val="center" w:pos="772"/>
          <w:tab w:val="center" w:pos="4096"/>
          <w:tab w:val="center" w:pos="6946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747</w:t>
      </w:r>
      <w:r>
        <w:rPr>
          <w:rFonts w:ascii="Courier New" w:eastAsia="Courier New" w:hAnsi="Courier New" w:cs="Courier New"/>
          <w:b/>
          <w:sz w:val="20"/>
        </w:rPr>
        <w:tab/>
        <w:t>1387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296E6C11" w14:textId="77777777" w:rsidR="002E7C3F" w:rsidRDefault="00F75E8C">
      <w:pPr>
        <w:pStyle w:val="Nadpis1"/>
        <w:ind w:left="3265"/>
      </w:pPr>
      <w:r>
        <w:t>komunikace</w:t>
      </w:r>
    </w:p>
    <w:tbl>
      <w:tblPr>
        <w:tblStyle w:val="TableGrid"/>
        <w:tblW w:w="11004" w:type="dxa"/>
        <w:tblInd w:w="11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E7C3F" w14:paraId="36887E4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C348672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1674B7" w14:textId="77777777" w:rsidR="002E7C3F" w:rsidRDefault="002E7C3F"/>
        </w:tc>
      </w:tr>
      <w:tr w:rsidR="002E7C3F" w14:paraId="60C8B52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603B10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FC6982C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ED9E1CD" w14:textId="77777777" w:rsidR="002E7C3F" w:rsidRDefault="00F75E8C">
      <w:pPr>
        <w:numPr>
          <w:ilvl w:val="0"/>
          <w:numId w:val="4"/>
        </w:numPr>
        <w:spacing w:after="3"/>
        <w:ind w:left="580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7B82008" w14:textId="77777777" w:rsidR="002E7C3F" w:rsidRDefault="00F75E8C">
      <w:pPr>
        <w:spacing w:after="0"/>
        <w:ind w:left="17" w:right="-76"/>
      </w:pPr>
      <w:r>
        <w:rPr>
          <w:noProof/>
        </w:rPr>
        <mc:AlternateContent>
          <mc:Choice Requires="wpg">
            <w:drawing>
              <wp:inline distT="0" distB="0" distL="0" distR="0" wp14:anchorId="089CFD95" wp14:editId="09B8EAD7">
                <wp:extent cx="7020052" cy="37592"/>
                <wp:effectExtent l="0" t="0" r="0" b="0"/>
                <wp:docPr id="10011" name="Group 10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11" style="width:552.76pt;height:2.96002pt;mso-position-horizontal-relative:char;mso-position-vertical-relative:line" coordsize="70200,375">
                <v:shape id="Shape 4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5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B1B357" w14:textId="77777777" w:rsidR="002E7C3F" w:rsidRDefault="00F75E8C">
      <w:pPr>
        <w:spacing w:after="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539E1AE" w14:textId="77777777" w:rsidR="002E7C3F" w:rsidRDefault="00F75E8C">
      <w:pPr>
        <w:spacing w:after="0"/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1615E5F1" wp14:editId="61230BFE">
                <wp:extent cx="7020052" cy="38100"/>
                <wp:effectExtent l="0" t="0" r="0" b="0"/>
                <wp:docPr id="10006" name="Group 10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06" style="width:552.76pt;height:3pt;mso-position-horizontal-relative:char;mso-position-vertical-relative:line" coordsize="70200,381">
                <v:shape id="Shape 3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939839" w14:textId="77777777" w:rsidR="002E7C3F" w:rsidRDefault="00F75E8C">
      <w:pPr>
        <w:numPr>
          <w:ilvl w:val="0"/>
          <w:numId w:val="4"/>
        </w:numPr>
        <w:spacing w:after="303" w:line="265" w:lineRule="auto"/>
        <w:ind w:left="580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143652D" w14:textId="77777777" w:rsidR="002E7C3F" w:rsidRDefault="00F75E8C">
      <w:pPr>
        <w:spacing w:after="0" w:line="368" w:lineRule="auto"/>
        <w:ind w:left="94" w:right="264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Hospodářská smlouva o převodu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hospodaření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20.11.1983.</w:t>
      </w:r>
    </w:p>
    <w:p w14:paraId="318D381B" w14:textId="77777777" w:rsidR="002E7C3F" w:rsidRDefault="00F75E8C">
      <w:pPr>
        <w:tabs>
          <w:tab w:val="center" w:pos="6976"/>
          <w:tab w:val="center" w:pos="9512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POLVZ:48/1984</w:t>
      </w:r>
      <w:r>
        <w:rPr>
          <w:rFonts w:ascii="Courier New" w:eastAsia="Courier New" w:hAnsi="Courier New" w:cs="Courier New"/>
          <w:b/>
          <w:sz w:val="20"/>
        </w:rPr>
        <w:tab/>
        <w:t>Z-6953/2007-506</w:t>
      </w:r>
    </w:p>
    <w:p w14:paraId="11AE2599" w14:textId="77777777" w:rsidR="002E7C3F" w:rsidRDefault="00F75E8C">
      <w:pPr>
        <w:spacing w:after="0" w:line="370" w:lineRule="auto"/>
        <w:ind w:left="94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Hospodářská smlouva o převodu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hospodaření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20.11.1983.</w:t>
      </w:r>
    </w:p>
    <w:p w14:paraId="60E5247D" w14:textId="77777777" w:rsidR="002E7C3F" w:rsidRDefault="00F75E8C">
      <w:pPr>
        <w:tabs>
          <w:tab w:val="center" w:pos="6976"/>
          <w:tab w:val="center" w:pos="9512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POLVZ:50/1984</w:t>
      </w:r>
      <w:r>
        <w:rPr>
          <w:rFonts w:ascii="Courier New" w:eastAsia="Courier New" w:hAnsi="Courier New" w:cs="Courier New"/>
          <w:b/>
          <w:sz w:val="20"/>
        </w:rPr>
        <w:tab/>
        <w:t>Z-6953/2007-506</w:t>
      </w:r>
    </w:p>
    <w:p w14:paraId="51B5BB4E" w14:textId="77777777" w:rsidR="002E7C3F" w:rsidRDefault="00F75E8C">
      <w:pPr>
        <w:spacing w:after="3" w:line="265" w:lineRule="auto"/>
        <w:ind w:left="415" w:hanging="10"/>
      </w:pPr>
      <w:r>
        <w:rPr>
          <w:rFonts w:ascii="Courier New" w:eastAsia="Courier New" w:hAnsi="Courier New" w:cs="Courier New"/>
          <w:i/>
          <w:sz w:val="20"/>
        </w:rPr>
        <w:t>Pro:</w:t>
      </w:r>
    </w:p>
    <w:p w14:paraId="43DF8EC1" w14:textId="77777777" w:rsidR="002E7C3F" w:rsidRDefault="00F75E8C">
      <w:pPr>
        <w:spacing w:after="89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2745FC5" w14:textId="77777777" w:rsidR="002E7C3F" w:rsidRDefault="00F75E8C">
      <w:pPr>
        <w:spacing w:after="0" w:line="369" w:lineRule="auto"/>
        <w:ind w:left="94" w:firstLine="893"/>
      </w:pP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758B0AB7" w14:textId="77777777" w:rsidR="002E7C3F" w:rsidRDefault="00F75E8C">
      <w:pPr>
        <w:spacing w:after="0"/>
        <w:ind w:left="31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7226FBF3" w14:textId="77777777" w:rsidR="002E7C3F" w:rsidRDefault="00F75E8C">
      <w:pPr>
        <w:spacing w:after="45"/>
        <w:ind w:left="311" w:hanging="10"/>
      </w:pPr>
      <w:r>
        <w:rPr>
          <w:rFonts w:ascii="Courier New" w:eastAsia="Courier New" w:hAnsi="Courier New" w:cs="Courier New"/>
          <w:b/>
          <w:sz w:val="20"/>
        </w:rPr>
        <w:t>9.8.1999.</w:t>
      </w:r>
    </w:p>
    <w:p w14:paraId="5C9C81A7" w14:textId="77777777" w:rsidR="002E7C3F" w:rsidRDefault="00F75E8C">
      <w:pPr>
        <w:tabs>
          <w:tab w:val="center" w:pos="6976"/>
          <w:tab w:val="right" w:pos="10996"/>
        </w:tabs>
        <w:spacing w:after="61" w:line="233" w:lineRule="auto"/>
      </w:pPr>
      <w:r>
        <w:lastRenderedPageBreak/>
        <w:tab/>
      </w:r>
      <w:r>
        <w:rPr>
          <w:rFonts w:ascii="Courier New" w:eastAsia="Courier New" w:hAnsi="Courier New" w:cs="Courier New"/>
          <w:b/>
          <w:sz w:val="20"/>
        </w:rPr>
        <w:t>POLVZ:12/1999</w:t>
      </w:r>
      <w:r>
        <w:rPr>
          <w:rFonts w:ascii="Courier New" w:eastAsia="Courier New" w:hAnsi="Courier New" w:cs="Courier New"/>
          <w:b/>
          <w:sz w:val="20"/>
        </w:rPr>
        <w:tab/>
        <w:t>Z-17000012/1999-506</w:t>
      </w:r>
    </w:p>
    <w:p w14:paraId="7B26BE8D" w14:textId="77777777" w:rsidR="002E7C3F" w:rsidRDefault="00F75E8C">
      <w:pPr>
        <w:tabs>
          <w:tab w:val="center" w:pos="1656"/>
          <w:tab w:val="right" w:pos="10996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8693417" w14:textId="77777777" w:rsidR="002E7C3F" w:rsidRDefault="00F75E8C">
      <w:pPr>
        <w:numPr>
          <w:ilvl w:val="0"/>
          <w:numId w:val="5"/>
        </w:numPr>
        <w:spacing w:after="48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č.j.-12400/2008 dle § 17 zákona č. 229/1991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11.09.2008.</w:t>
      </w:r>
    </w:p>
    <w:p w14:paraId="17001C6B" w14:textId="77777777" w:rsidR="002E7C3F" w:rsidRDefault="00F75E8C">
      <w:pPr>
        <w:spacing w:after="61" w:line="233" w:lineRule="auto"/>
        <w:ind w:left="10" w:right="409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Z-14936/2008-506</w:t>
      </w:r>
    </w:p>
    <w:p w14:paraId="7A4EE1FA" w14:textId="77777777" w:rsidR="002E7C3F" w:rsidRDefault="00F75E8C">
      <w:pPr>
        <w:tabs>
          <w:tab w:val="center" w:pos="1656"/>
          <w:tab w:val="right" w:pos="10996"/>
        </w:tabs>
        <w:spacing w:after="127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F401AFF" w14:textId="77777777" w:rsidR="002E7C3F" w:rsidRDefault="00F75E8C">
      <w:pPr>
        <w:numPr>
          <w:ilvl w:val="0"/>
          <w:numId w:val="5"/>
        </w:numPr>
        <w:spacing w:after="0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</w:t>
      </w:r>
      <w:r>
        <w:rPr>
          <w:rFonts w:ascii="Courier New" w:eastAsia="Courier New" w:hAnsi="Courier New" w:cs="Courier New"/>
          <w:b/>
          <w:sz w:val="20"/>
        </w:rPr>
        <w:t xml:space="preserve">ový </w:t>
      </w:r>
    </w:p>
    <w:p w14:paraId="19588720" w14:textId="77777777" w:rsidR="002E7C3F" w:rsidRDefault="00F75E8C">
      <w:pPr>
        <w:spacing w:after="45"/>
        <w:ind w:left="31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4448BF9" w14:textId="77777777" w:rsidR="002E7C3F" w:rsidRDefault="00F75E8C">
      <w:pPr>
        <w:spacing w:after="61" w:line="233" w:lineRule="auto"/>
        <w:ind w:left="10" w:right="58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4BAB5E3" w14:textId="77777777" w:rsidR="002E7C3F" w:rsidRDefault="00F75E8C">
      <w:pPr>
        <w:spacing w:after="150"/>
        <w:ind w:left="987" w:right="435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9E084A2" w14:textId="77777777" w:rsidR="002E7C3F" w:rsidRDefault="00F75E8C">
      <w:pPr>
        <w:spacing w:after="0"/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188FE704" wp14:editId="639E52D4">
                <wp:extent cx="7020052" cy="28448"/>
                <wp:effectExtent l="0" t="0" r="0" b="0"/>
                <wp:docPr id="9421" name="Group 9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21" style="width:552.76pt;height:2.23999pt;mso-position-horizontal-relative:char;mso-position-vertical-relative:line" coordsize="70200,284">
                <v:shape id="Shape 5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2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7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2E7C3F" w14:paraId="65A5E63E" w14:textId="77777777">
        <w:trPr>
          <w:trHeight w:val="730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54CF30D" w14:textId="77777777" w:rsidR="002E7C3F" w:rsidRDefault="00F75E8C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414F609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 8</w:t>
            </w:r>
          </w:p>
          <w:p w14:paraId="632FBFF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110/2</w:t>
            </w:r>
          </w:p>
          <w:p w14:paraId="39E34004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113</w:t>
            </w:r>
          </w:p>
          <w:p w14:paraId="5E1BAD85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118</w:t>
            </w:r>
          </w:p>
          <w:p w14:paraId="66DCBFE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127/2</w:t>
            </w:r>
          </w:p>
          <w:p w14:paraId="3DB9D82E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128/2</w:t>
            </w:r>
          </w:p>
          <w:p w14:paraId="1DA73474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184/2</w:t>
            </w:r>
          </w:p>
          <w:p w14:paraId="32941484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262/2</w:t>
            </w:r>
          </w:p>
          <w:p w14:paraId="75E3E5A4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348/2</w:t>
            </w:r>
          </w:p>
          <w:p w14:paraId="42EDAEAD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348/3</w:t>
            </w:r>
          </w:p>
          <w:p w14:paraId="3353047B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400/2</w:t>
            </w:r>
          </w:p>
          <w:p w14:paraId="12DFB02A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411/1</w:t>
            </w:r>
          </w:p>
          <w:p w14:paraId="2A75E7B1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</w:t>
            </w:r>
          </w:p>
          <w:p w14:paraId="08464021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474/2</w:t>
            </w:r>
          </w:p>
          <w:p w14:paraId="0A16E8C4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474/11</w:t>
            </w:r>
          </w:p>
          <w:p w14:paraId="2BEC5237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474/12</w:t>
            </w:r>
          </w:p>
          <w:p w14:paraId="241AC58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476/1</w:t>
            </w:r>
          </w:p>
          <w:p w14:paraId="321777D9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479/4</w:t>
            </w:r>
          </w:p>
          <w:p w14:paraId="495D8A1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479/5</w:t>
            </w:r>
          </w:p>
          <w:p w14:paraId="2487480F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479/6</w:t>
            </w:r>
          </w:p>
          <w:p w14:paraId="74E427A9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481/10</w:t>
            </w:r>
          </w:p>
          <w:p w14:paraId="6FD271C8" w14:textId="77777777" w:rsidR="002E7C3F" w:rsidRDefault="00F75E8C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553/1</w:t>
            </w:r>
          </w:p>
          <w:p w14:paraId="7763FB5E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1AF2CC6" w14:textId="77777777" w:rsidR="002E7C3F" w:rsidRDefault="00F75E8C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85589DC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1496A64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72758DBD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22CB8259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74545F61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63DBFE47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53041</w:t>
            </w:r>
          </w:p>
          <w:p w14:paraId="09B6D552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53051</w:t>
            </w:r>
          </w:p>
          <w:p w14:paraId="46225101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2D8A5F44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30758D9E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28C6BF0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6B9BB7E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4FEAE784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01C0A1A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56053577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20E0F4DF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711EC2EF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4429464E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7E7B055C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50899142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48966E1D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51510</w:t>
            </w:r>
          </w:p>
          <w:p w14:paraId="4E0B1FE8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1BD3EB2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2BF1629B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66609E8F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3AFD461" w14:textId="77777777" w:rsidR="002E7C3F" w:rsidRDefault="00F75E8C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B734D74" w14:textId="77777777" w:rsidR="002E7C3F" w:rsidRDefault="00F75E8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8366</w:t>
            </w:r>
          </w:p>
          <w:p w14:paraId="016F282C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490</w:t>
            </w:r>
          </w:p>
          <w:p w14:paraId="2064C8F9" w14:textId="77777777" w:rsidR="002E7C3F" w:rsidRDefault="00F75E8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243</w:t>
            </w:r>
          </w:p>
          <w:p w14:paraId="557EB9A5" w14:textId="77777777" w:rsidR="002E7C3F" w:rsidRDefault="00F75E8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1204</w:t>
            </w:r>
          </w:p>
          <w:p w14:paraId="79A4D554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930</w:t>
            </w:r>
          </w:p>
          <w:p w14:paraId="4398ECB4" w14:textId="77777777" w:rsidR="002E7C3F" w:rsidRDefault="00F75E8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631</w:t>
            </w:r>
          </w:p>
          <w:p w14:paraId="5CBD9286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354</w:t>
            </w:r>
          </w:p>
          <w:p w14:paraId="6FAB166A" w14:textId="77777777" w:rsidR="002E7C3F" w:rsidRDefault="00F75E8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</w:t>
            </w:r>
          </w:p>
          <w:p w14:paraId="1187C464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153</w:t>
            </w:r>
          </w:p>
          <w:p w14:paraId="2085E8C0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</w:t>
            </w:r>
          </w:p>
          <w:p w14:paraId="4C3EDEF9" w14:textId="77777777" w:rsidR="002E7C3F" w:rsidRDefault="00F75E8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552</w:t>
            </w:r>
          </w:p>
          <w:p w14:paraId="22FCCC67" w14:textId="77777777" w:rsidR="002E7C3F" w:rsidRDefault="00F75E8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</w:t>
            </w:r>
          </w:p>
          <w:p w14:paraId="573A4C01" w14:textId="77777777" w:rsidR="002E7C3F" w:rsidRDefault="00F75E8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5673</w:t>
            </w:r>
          </w:p>
          <w:p w14:paraId="7282B23A" w14:textId="77777777" w:rsidR="002E7C3F" w:rsidRDefault="00F75E8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1962</w:t>
            </w:r>
          </w:p>
          <w:p w14:paraId="1AFC628B" w14:textId="77777777" w:rsidR="002E7C3F" w:rsidRDefault="00F75E8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8481</w:t>
            </w:r>
          </w:p>
          <w:p w14:paraId="5F5D318E" w14:textId="77777777" w:rsidR="002E7C3F" w:rsidRDefault="00F75E8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1067</w:t>
            </w:r>
          </w:p>
          <w:p w14:paraId="1543043B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359</w:t>
            </w:r>
          </w:p>
          <w:p w14:paraId="470617A3" w14:textId="77777777" w:rsidR="002E7C3F" w:rsidRDefault="00F75E8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1107</w:t>
            </w:r>
          </w:p>
          <w:p w14:paraId="4FC597A3" w14:textId="77777777" w:rsidR="002E7C3F" w:rsidRDefault="00F75E8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1228</w:t>
            </w:r>
          </w:p>
          <w:p w14:paraId="6A5736BB" w14:textId="77777777" w:rsidR="002E7C3F" w:rsidRDefault="00F75E8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</w:t>
            </w:r>
          </w:p>
          <w:p w14:paraId="2EDBA111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660</w:t>
            </w:r>
          </w:p>
          <w:p w14:paraId="3ABEC9B1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456</w:t>
            </w:r>
          </w:p>
          <w:p w14:paraId="444C4DD6" w14:textId="77777777" w:rsidR="002E7C3F" w:rsidRDefault="00F75E8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</w:t>
            </w:r>
          </w:p>
          <w:p w14:paraId="3E52EFF9" w14:textId="77777777" w:rsidR="002E7C3F" w:rsidRDefault="00F75E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933</w:t>
            </w:r>
          </w:p>
          <w:p w14:paraId="0ECCE626" w14:textId="77777777" w:rsidR="002E7C3F" w:rsidRDefault="00F75E8C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</w:t>
            </w:r>
          </w:p>
        </w:tc>
      </w:tr>
    </w:tbl>
    <w:p w14:paraId="287EB955" w14:textId="77777777" w:rsidR="002E7C3F" w:rsidRDefault="00F75E8C">
      <w:pPr>
        <w:tabs>
          <w:tab w:val="center" w:pos="4408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DC68B4" wp14:editId="61A9AB7D">
                <wp:simplePos x="0" y="0"/>
                <wp:positionH relativeFrom="column">
                  <wp:posOffset>5207</wp:posOffset>
                </wp:positionH>
                <wp:positionV relativeFrom="paragraph">
                  <wp:posOffset>414084</wp:posOffset>
                </wp:positionV>
                <wp:extent cx="7020052" cy="1"/>
                <wp:effectExtent l="0" t="0" r="0" b="0"/>
                <wp:wrapSquare wrapText="bothSides"/>
                <wp:docPr id="9422" name="Group 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22" style="width:552.76pt;height:7.87402e-05pt;position:absolute;mso-position-horizontal-relative:text;mso-position-horizontal:absolute;margin-left:0.409986pt;mso-position-vertical-relative:text;margin-top:32.605pt;" coordsize="70200,0">
                <v:shape id="Shape 6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2098BF6F" w14:textId="77777777" w:rsidR="002E7C3F" w:rsidRDefault="002E7C3F">
      <w:pPr>
        <w:sectPr w:rsidR="002E7C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70" w:bottom="743" w:left="133" w:header="303" w:footer="167" w:gutter="0"/>
          <w:cols w:space="708"/>
          <w:titlePg/>
        </w:sectPr>
      </w:pPr>
    </w:p>
    <w:p w14:paraId="1EF4B8BA" w14:textId="77777777" w:rsidR="002E7C3F" w:rsidRDefault="002E7C3F">
      <w:pPr>
        <w:spacing w:after="0"/>
        <w:ind w:left="-96" w:right="11175"/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2E7C3F" w14:paraId="75AE7086" w14:textId="77777777">
        <w:trPr>
          <w:trHeight w:val="1100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5F8246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553/3</w:t>
            </w:r>
          </w:p>
          <w:p w14:paraId="441594F1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553/4</w:t>
            </w:r>
          </w:p>
          <w:p w14:paraId="0AFFAF68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554/1</w:t>
            </w:r>
          </w:p>
          <w:p w14:paraId="0DF8D1B2" w14:textId="77777777" w:rsidR="002E7C3F" w:rsidRDefault="00F75E8C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554/2</w:t>
            </w:r>
          </w:p>
          <w:p w14:paraId="1D9153E3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554/3</w:t>
            </w:r>
          </w:p>
          <w:p w14:paraId="6B4BE41C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556</w:t>
            </w:r>
          </w:p>
          <w:p w14:paraId="597AEC4C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557</w:t>
            </w:r>
          </w:p>
          <w:p w14:paraId="5BC80FA0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588/3</w:t>
            </w:r>
          </w:p>
          <w:p w14:paraId="250C5C2C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588/4</w:t>
            </w:r>
          </w:p>
          <w:p w14:paraId="6638BECD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588/6</w:t>
            </w:r>
          </w:p>
          <w:p w14:paraId="29FCAEDE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592</w:t>
            </w:r>
          </w:p>
          <w:p w14:paraId="5DCD3FCE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602</w:t>
            </w:r>
          </w:p>
          <w:p w14:paraId="2615B4C7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604</w:t>
            </w:r>
          </w:p>
          <w:p w14:paraId="29C50232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621/16</w:t>
            </w:r>
          </w:p>
          <w:p w14:paraId="05F21215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676/31</w:t>
            </w:r>
          </w:p>
          <w:p w14:paraId="32AC61E8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676/33</w:t>
            </w:r>
          </w:p>
          <w:p w14:paraId="1A34D68D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691</w:t>
            </w:r>
          </w:p>
          <w:p w14:paraId="7817ADD2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694/2</w:t>
            </w:r>
          </w:p>
          <w:p w14:paraId="3F743FE2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695</w:t>
            </w:r>
          </w:p>
          <w:p w14:paraId="69C39ED6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697</w:t>
            </w:r>
          </w:p>
          <w:p w14:paraId="10B15A80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699</w:t>
            </w:r>
          </w:p>
          <w:p w14:paraId="7EE9A368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702/1</w:t>
            </w:r>
          </w:p>
          <w:p w14:paraId="642ED4D9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702/5</w:t>
            </w:r>
          </w:p>
          <w:p w14:paraId="73A883A3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716</w:t>
            </w:r>
          </w:p>
          <w:p w14:paraId="22CEF941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717</w:t>
            </w:r>
          </w:p>
          <w:p w14:paraId="793D01F6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720</w:t>
            </w:r>
          </w:p>
          <w:p w14:paraId="348121EB" w14:textId="77777777" w:rsidR="002E7C3F" w:rsidRDefault="00F75E8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721</w:t>
            </w:r>
          </w:p>
          <w:p w14:paraId="58FF0F68" w14:textId="77777777" w:rsidR="002E7C3F" w:rsidRDefault="00F75E8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723</w:t>
            </w:r>
          </w:p>
          <w:p w14:paraId="4BFEFD38" w14:textId="77777777" w:rsidR="002E7C3F" w:rsidRDefault="00F75E8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725</w:t>
            </w:r>
          </w:p>
          <w:p w14:paraId="10453187" w14:textId="77777777" w:rsidR="002E7C3F" w:rsidRDefault="00F75E8C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726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89B5E6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431418B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7503F37F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33A14DFE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4E39D0AE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1B07810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09ED868B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84F4148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13886F9B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742E37F1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2C24FFF4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227C0098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50850</w:t>
            </w:r>
          </w:p>
          <w:p w14:paraId="0A2F8F9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5DA4CC41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163CB421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31D719A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23FFCFF8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27DA2EB1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83E0EB8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FC7A18D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288D900A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59DBA62C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5A82DE51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6997BEB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7D7B4A0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7DD4553E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55D73637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3C47BE3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50810</w:t>
            </w:r>
          </w:p>
          <w:p w14:paraId="2758FC7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1BDAAC83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2F18EF6A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6AA57678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68BEC5F0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79BC7B0D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4EC98D05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2533D6DA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50C64176" w14:textId="77777777" w:rsidR="002E7C3F" w:rsidRDefault="00F75E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60CA24A8" w14:textId="77777777" w:rsidR="002E7C3F" w:rsidRDefault="00F75E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ED243C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</w:t>
            </w:r>
          </w:p>
          <w:p w14:paraId="3593FE85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322</w:t>
            </w:r>
          </w:p>
          <w:p w14:paraId="0997FD4D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569</w:t>
            </w:r>
          </w:p>
          <w:p w14:paraId="26DD234E" w14:textId="77777777" w:rsidR="002E7C3F" w:rsidRDefault="00F75E8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2222</w:t>
            </w:r>
          </w:p>
          <w:p w14:paraId="0CA020E2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397</w:t>
            </w:r>
          </w:p>
          <w:p w14:paraId="761A44C2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596</w:t>
            </w:r>
          </w:p>
          <w:p w14:paraId="68CCAB54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</w:t>
            </w:r>
          </w:p>
          <w:p w14:paraId="0ED5A23D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610</w:t>
            </w:r>
          </w:p>
          <w:p w14:paraId="34BDC724" w14:textId="77777777" w:rsidR="002E7C3F" w:rsidRDefault="00F75E8C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</w:t>
            </w:r>
          </w:p>
          <w:p w14:paraId="6F8D86C5" w14:textId="77777777" w:rsidR="002E7C3F" w:rsidRDefault="00F75E8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1570</w:t>
            </w:r>
          </w:p>
          <w:p w14:paraId="2378137A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311</w:t>
            </w:r>
          </w:p>
          <w:p w14:paraId="508FF5FA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</w:t>
            </w:r>
          </w:p>
          <w:p w14:paraId="3DDC5CAD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308</w:t>
            </w:r>
          </w:p>
          <w:p w14:paraId="49DC1F0E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</w:t>
            </w:r>
          </w:p>
          <w:p w14:paraId="1CA03D7F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</w:t>
            </w:r>
          </w:p>
          <w:p w14:paraId="4A63E9B5" w14:textId="77777777" w:rsidR="002E7C3F" w:rsidRDefault="00F75E8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1489</w:t>
            </w:r>
          </w:p>
          <w:p w14:paraId="7609A3E9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218</w:t>
            </w:r>
          </w:p>
          <w:p w14:paraId="6AE215B5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568</w:t>
            </w:r>
          </w:p>
          <w:p w14:paraId="7E67A887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</w:t>
            </w:r>
          </w:p>
          <w:p w14:paraId="69B932E9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692</w:t>
            </w:r>
          </w:p>
          <w:p w14:paraId="00E2F5D5" w14:textId="77777777" w:rsidR="002E7C3F" w:rsidRDefault="00F75E8C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</w:t>
            </w:r>
          </w:p>
          <w:p w14:paraId="1DFD900C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</w:t>
            </w:r>
          </w:p>
          <w:p w14:paraId="238BE185" w14:textId="77777777" w:rsidR="002E7C3F" w:rsidRDefault="00F75E8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2908</w:t>
            </w:r>
          </w:p>
          <w:p w14:paraId="48578365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</w:t>
            </w:r>
          </w:p>
          <w:p w14:paraId="6058943E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</w:t>
            </w:r>
          </w:p>
          <w:p w14:paraId="413BE8E3" w14:textId="77777777" w:rsidR="002E7C3F" w:rsidRDefault="00F75E8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8630</w:t>
            </w:r>
          </w:p>
          <w:p w14:paraId="3262288E" w14:textId="77777777" w:rsidR="002E7C3F" w:rsidRDefault="00F75E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13283</w:t>
            </w:r>
          </w:p>
          <w:p w14:paraId="7ABA8C20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</w:t>
            </w:r>
          </w:p>
          <w:p w14:paraId="619E9ED6" w14:textId="77777777" w:rsidR="002E7C3F" w:rsidRDefault="00F75E8C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</w:t>
            </w:r>
          </w:p>
          <w:p w14:paraId="1D405149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134</w:t>
            </w:r>
          </w:p>
          <w:p w14:paraId="477B1351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</w:t>
            </w:r>
          </w:p>
          <w:p w14:paraId="57A0F44C" w14:textId="77777777" w:rsidR="002E7C3F" w:rsidRDefault="00F75E8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1222</w:t>
            </w:r>
          </w:p>
          <w:p w14:paraId="54C8FAB3" w14:textId="77777777" w:rsidR="002E7C3F" w:rsidRDefault="00F75E8C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</w:t>
            </w:r>
          </w:p>
          <w:p w14:paraId="3D467EDE" w14:textId="77777777" w:rsidR="002E7C3F" w:rsidRDefault="00F75E8C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</w:t>
            </w:r>
          </w:p>
          <w:p w14:paraId="547DDC52" w14:textId="77777777" w:rsidR="002E7C3F" w:rsidRDefault="00F75E8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</w:t>
            </w:r>
          </w:p>
          <w:p w14:paraId="7B7A0F2D" w14:textId="77777777" w:rsidR="002E7C3F" w:rsidRDefault="00F75E8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223</w:t>
            </w:r>
          </w:p>
          <w:p w14:paraId="14A525F0" w14:textId="77777777" w:rsidR="002E7C3F" w:rsidRDefault="00F75E8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1262</w:t>
            </w:r>
          </w:p>
          <w:p w14:paraId="1EAD33F1" w14:textId="77777777" w:rsidR="002E7C3F" w:rsidRDefault="00F75E8C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887</w:t>
            </w:r>
          </w:p>
        </w:tc>
      </w:tr>
    </w:tbl>
    <w:p w14:paraId="401FCBED" w14:textId="77777777" w:rsidR="002E7C3F" w:rsidRDefault="00F75E8C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524BC0B" wp14:editId="2D4EBF79">
                <wp:extent cx="7020052" cy="1"/>
                <wp:effectExtent l="0" t="0" r="0" b="0"/>
                <wp:docPr id="8883" name="Group 8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66" name="Shape 7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83" style="width:552.76pt;height:7.87402e-05pt;mso-position-horizontal-relative:char;mso-position-vertical-relative:line" coordsize="70200,0">
                <v:shape id="Shape 7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DF17B2" w14:textId="77777777" w:rsidR="002E7C3F" w:rsidRDefault="00F75E8C">
      <w:pPr>
        <w:spacing w:after="44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F9CBDE9" w14:textId="77777777" w:rsidR="002E7C3F" w:rsidRDefault="00F75E8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lastRenderedPageBreak/>
        <w:t>Katastrální úřad pro Ústecký kraj, Katastrální pracoviště Litoměřice, kód: 506.</w:t>
      </w:r>
    </w:p>
    <w:p w14:paraId="6B2E80F6" w14:textId="77777777" w:rsidR="002E7C3F" w:rsidRDefault="00F75E8C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:49:28</w:t>
      </w:r>
    </w:p>
    <w:p w14:paraId="72165E2B" w14:textId="77777777" w:rsidR="002E7C3F" w:rsidRDefault="00F75E8C">
      <w:pPr>
        <w:spacing w:after="91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5F277AC0" w14:textId="77777777" w:rsidR="002E7C3F" w:rsidRDefault="00F75E8C">
      <w:pPr>
        <w:spacing w:after="3"/>
        <w:ind w:left="3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sectPr w:rsidR="002E7C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B28F" w14:textId="77777777" w:rsidR="00F75E8C" w:rsidRDefault="00F75E8C">
      <w:pPr>
        <w:spacing w:after="0" w:line="240" w:lineRule="auto"/>
      </w:pPr>
      <w:r>
        <w:separator/>
      </w:r>
    </w:p>
  </w:endnote>
  <w:endnote w:type="continuationSeparator" w:id="0">
    <w:p w14:paraId="323392A7" w14:textId="77777777" w:rsidR="00F75E8C" w:rsidRDefault="00F7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1591" w14:textId="77777777" w:rsidR="002E7C3F" w:rsidRDefault="00F75E8C">
    <w:pPr>
      <w:spacing w:after="0" w:line="256" w:lineRule="auto"/>
      <w:ind w:left="1733" w:right="1146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8CE025" wp14:editId="157FF14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237" name="Group 142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238" name="Shape 1423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37" style="width:552.76pt;height:7.87402e-05pt;position:absolute;z-index:3;mso-position-horizontal-relative:page;mso-position-horizontal:absolute;margin-left:4.2pt;mso-position-vertical-relative:page;margin-top:755.28pt;" coordsize="70200,0">
              <v:shape id="Shape 1423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0A85" w14:textId="77777777" w:rsidR="002E7C3F" w:rsidRDefault="00F75E8C">
    <w:pPr>
      <w:spacing w:after="0" w:line="256" w:lineRule="auto"/>
      <w:ind w:left="1733" w:right="1146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578110" wp14:editId="7FFF27F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186" name="Group 1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187" name="Shape 141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86" style="width:552.76pt;height:7.87402e-05pt;position:absolute;z-index:3;mso-position-horizontal-relative:page;mso-position-horizontal:absolute;margin-left:4.2pt;mso-position-vertical-relative:page;margin-top:755.28pt;" coordsize="70200,0">
              <v:shape id="Shape 141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5192" w14:textId="77777777" w:rsidR="002E7C3F" w:rsidRDefault="00F75E8C">
    <w:pPr>
      <w:spacing w:after="0" w:line="256" w:lineRule="auto"/>
      <w:ind w:left="1733" w:right="1146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AD10CF" wp14:editId="5C6ACC8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135" name="Group 14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136" name="Shape 141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35" style="width:552.76pt;height:7.87402e-05pt;position:absolute;z-index:3;mso-position-horizontal-relative:page;mso-position-horizontal:absolute;margin-left:4.2pt;mso-position-vertical-relative:page;margin-top:755.28pt;" coordsize="70200,0">
              <v:shape id="Shape 141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32AE" w14:textId="77777777" w:rsidR="002E7C3F" w:rsidRDefault="00F75E8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36716E" wp14:editId="2BAA368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385" name="Group 14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386" name="Shape 143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85" style="width:552.76pt;height:7.87402e-05pt;position:absolute;z-index:3;mso-position-horizontal-relative:page;mso-position-horizontal:absolute;margin-left:4.2pt;mso-position-vertical-relative:page;margin-top:755.28pt;" coordsize="70200,0">
              <v:shape id="Shape 143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</w:t>
    </w:r>
    <w:r>
      <w:rPr>
        <w:rFonts w:ascii="Courier New" w:eastAsia="Courier New" w:hAnsi="Courier New" w:cs="Courier New"/>
        <w:i/>
        <w:sz w:val="16"/>
      </w:rPr>
      <w:t xml:space="preserve">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1E91" w14:textId="77777777" w:rsidR="002E7C3F" w:rsidRDefault="00F75E8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FA5094" wp14:editId="0CF2037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336" name="Group 14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337" name="Shape 143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36" style="width:552.76pt;height:7.87402e-05pt;position:absolute;z-index:3;mso-position-horizontal-relative:page;mso-position-horizontal:absolute;margin-left:4.2pt;mso-position-vertical-relative:page;margin-top:755.28pt;" coordsize="70200,0">
              <v:shape id="Shape 143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0D21" w14:textId="77777777" w:rsidR="002E7C3F" w:rsidRDefault="00F75E8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7B29C5" wp14:editId="7EFE3FF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4287" name="Group 14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288" name="Shape 142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87" style="width:552.76pt;height:7.87402e-05pt;position:absolute;z-index:3;mso-position-horizontal-relative:page;mso-position-horizontal:absolute;margin-left:4.2pt;mso-position-vertical-relative:page;margin-top:755.28pt;" coordsize="70200,0">
              <v:shape id="Shape 142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57C1" w14:textId="77777777" w:rsidR="00F75E8C" w:rsidRDefault="00F75E8C">
      <w:pPr>
        <w:spacing w:after="0" w:line="240" w:lineRule="auto"/>
      </w:pPr>
      <w:r>
        <w:separator/>
      </w:r>
    </w:p>
  </w:footnote>
  <w:footnote w:type="continuationSeparator" w:id="0">
    <w:p w14:paraId="3128B553" w14:textId="77777777" w:rsidR="00F75E8C" w:rsidRDefault="00F7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1E2A" w14:textId="77777777" w:rsidR="002E7C3F" w:rsidRDefault="00F75E8C">
    <w:pPr>
      <w:spacing w:after="0"/>
      <w:ind w:left="7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B5E93E" wp14:editId="1DC1BCB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4194" name="Group 14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195" name="Shape 141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94" style="width:552.76pt;height:7.87402e-05pt;position:absolute;mso-position-horizontal-relative:page;mso-position-horizontal:absolute;margin-left:6.8pt;mso-position-vertical-relative:page;margin-top:95.96pt;" coordsize="70200,0">
              <v:shape id="Shape 141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EECD7D8" w14:textId="77777777" w:rsidR="002E7C3F" w:rsidRDefault="00F75E8C">
    <w:pPr>
      <w:spacing w:after="165"/>
      <w:ind w:right="284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F216838" w14:textId="77777777" w:rsidR="002E7C3F" w:rsidRDefault="00F75E8C">
    <w:pPr>
      <w:tabs>
        <w:tab w:val="center" w:pos="1948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0FA7D6D5" w14:textId="77777777" w:rsidR="002E7C3F" w:rsidRDefault="00F75E8C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662305 </w:t>
    </w:r>
    <w:proofErr w:type="spellStart"/>
    <w:r>
      <w:rPr>
        <w:rFonts w:ascii="Courier New" w:eastAsia="Courier New" w:hAnsi="Courier New" w:cs="Courier New"/>
        <w:b/>
        <w:sz w:val="20"/>
      </w:rPr>
      <w:t>Robeč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34E95C7B" w14:textId="77777777" w:rsidR="002E7C3F" w:rsidRDefault="00F75E8C">
    <w:pPr>
      <w:spacing w:after="0"/>
      <w:ind w:left="136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125F" w14:textId="77777777" w:rsidR="002E7C3F" w:rsidRDefault="00F75E8C">
    <w:pPr>
      <w:spacing w:after="0"/>
      <w:ind w:left="7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70FC51" wp14:editId="058C686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4143" name="Group 14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4144" name="Shape 141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43" style="width:552.76pt;height:7.87402e-05pt;position:absolute;mso-position-horizontal-relative:page;mso-position-horizontal:absolute;margin-left:6.8pt;mso-position-vertical-relative:page;margin-top:95.96pt;" coordsize="70200,0">
              <v:shape id="Shape 141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B4A92DD" w14:textId="77777777" w:rsidR="002E7C3F" w:rsidRDefault="00F75E8C">
    <w:pPr>
      <w:spacing w:after="165"/>
      <w:ind w:right="284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6F105A6" w14:textId="77777777" w:rsidR="002E7C3F" w:rsidRDefault="00F75E8C">
    <w:pPr>
      <w:tabs>
        <w:tab w:val="center" w:pos="1948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0772715F" w14:textId="77777777" w:rsidR="002E7C3F" w:rsidRDefault="00F75E8C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6623</w:t>
    </w:r>
    <w:r>
      <w:rPr>
        <w:rFonts w:ascii="Courier New" w:eastAsia="Courier New" w:hAnsi="Courier New" w:cs="Courier New"/>
        <w:b/>
        <w:sz w:val="20"/>
      </w:rPr>
      <w:t xml:space="preserve">05 </w:t>
    </w:r>
    <w:proofErr w:type="spellStart"/>
    <w:r>
      <w:rPr>
        <w:rFonts w:ascii="Courier New" w:eastAsia="Courier New" w:hAnsi="Courier New" w:cs="Courier New"/>
        <w:b/>
        <w:sz w:val="20"/>
      </w:rPr>
      <w:t>Robeč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4C74089A" w14:textId="77777777" w:rsidR="002E7C3F" w:rsidRDefault="00F75E8C">
    <w:pPr>
      <w:spacing w:after="0"/>
      <w:ind w:left="136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0EC8" w14:textId="77777777" w:rsidR="002E7C3F" w:rsidRDefault="00F75E8C">
    <w:pPr>
      <w:spacing w:after="0" w:line="263" w:lineRule="auto"/>
      <w:ind w:left="2176" w:right="2126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D9B7" w14:textId="77777777" w:rsidR="002E7C3F" w:rsidRDefault="00F75E8C">
    <w:pPr>
      <w:spacing w:after="0"/>
      <w:ind w:left="65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23560405" w14:textId="77777777" w:rsidR="002E7C3F" w:rsidRDefault="00F75E8C">
    <w:pPr>
      <w:spacing w:after="165"/>
      <w:ind w:right="291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5E4F2AF" w14:textId="77777777" w:rsidR="002E7C3F" w:rsidRDefault="00F75E8C">
    <w:pPr>
      <w:tabs>
        <w:tab w:val="center" w:pos="1986"/>
        <w:tab w:val="center" w:pos="804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2B3EE643" w14:textId="77777777" w:rsidR="002E7C3F" w:rsidRDefault="00F75E8C">
    <w:pPr>
      <w:tabs>
        <w:tab w:val="center" w:pos="1440"/>
        <w:tab w:val="center" w:pos="6909"/>
      </w:tabs>
      <w:spacing w:after="70"/>
    </w:pPr>
    <w:r>
      <w:tab/>
    </w: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662305 </w:t>
    </w:r>
    <w:proofErr w:type="spellStart"/>
    <w:r>
      <w:rPr>
        <w:rFonts w:ascii="Courier New" w:eastAsia="Courier New" w:hAnsi="Courier New" w:cs="Courier New"/>
        <w:b/>
        <w:sz w:val="20"/>
      </w:rPr>
      <w:t>Robeč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27146525" w14:textId="77777777" w:rsidR="002E7C3F" w:rsidRDefault="00F75E8C">
    <w:pPr>
      <w:spacing w:after="0"/>
      <w:ind w:left="128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3004" w14:textId="77777777" w:rsidR="002E7C3F" w:rsidRDefault="00F75E8C">
    <w:pPr>
      <w:spacing w:after="0"/>
      <w:ind w:left="65"/>
      <w:jc w:val="center"/>
    </w:pPr>
    <w:r>
      <w:rPr>
        <w:rFonts w:ascii="Courier New" w:eastAsia="Courier New" w:hAnsi="Courier New" w:cs="Courier New"/>
        <w:b/>
        <w:sz w:val="24"/>
      </w:rPr>
      <w:t>VÝPIS Z KATASTRU NEM</w:t>
    </w:r>
    <w:r>
      <w:rPr>
        <w:rFonts w:ascii="Courier New" w:eastAsia="Courier New" w:hAnsi="Courier New" w:cs="Courier New"/>
        <w:b/>
        <w:sz w:val="24"/>
      </w:rPr>
      <w:t>OVITOSTÍ</w:t>
    </w:r>
  </w:p>
  <w:p w14:paraId="18D2E338" w14:textId="77777777" w:rsidR="002E7C3F" w:rsidRDefault="00F75E8C">
    <w:pPr>
      <w:spacing w:after="165"/>
      <w:ind w:right="291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6D63A60B" w14:textId="77777777" w:rsidR="002E7C3F" w:rsidRDefault="00F75E8C">
    <w:pPr>
      <w:tabs>
        <w:tab w:val="center" w:pos="1986"/>
        <w:tab w:val="center" w:pos="804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22E5F7DF" w14:textId="77777777" w:rsidR="002E7C3F" w:rsidRDefault="00F75E8C">
    <w:pPr>
      <w:tabs>
        <w:tab w:val="center" w:pos="1440"/>
        <w:tab w:val="center" w:pos="6909"/>
      </w:tabs>
      <w:spacing w:after="70"/>
    </w:pPr>
    <w:r>
      <w:tab/>
    </w: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662305 </w:t>
    </w:r>
    <w:proofErr w:type="spellStart"/>
    <w:r>
      <w:rPr>
        <w:rFonts w:ascii="Courier New" w:eastAsia="Courier New" w:hAnsi="Courier New" w:cs="Courier New"/>
        <w:b/>
        <w:sz w:val="20"/>
      </w:rPr>
      <w:t>Robeč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6B62F3DC" w14:textId="77777777" w:rsidR="002E7C3F" w:rsidRDefault="00F75E8C">
    <w:pPr>
      <w:spacing w:after="0"/>
      <w:ind w:left="128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8E57" w14:textId="77777777" w:rsidR="002E7C3F" w:rsidRDefault="00F75E8C">
    <w:pPr>
      <w:spacing w:after="0"/>
      <w:ind w:left="65"/>
      <w:jc w:val="center"/>
    </w:pPr>
    <w:r>
      <w:rPr>
        <w:rFonts w:ascii="Courier New" w:eastAsia="Courier New" w:hAnsi="Courier New" w:cs="Courier New"/>
        <w:b/>
        <w:sz w:val="24"/>
      </w:rPr>
      <w:t>VÝPIS Z KAT</w:t>
    </w:r>
    <w:r>
      <w:rPr>
        <w:rFonts w:ascii="Courier New" w:eastAsia="Courier New" w:hAnsi="Courier New" w:cs="Courier New"/>
        <w:b/>
        <w:sz w:val="24"/>
      </w:rPr>
      <w:t>ASTRU NEMOVITOSTÍ</w:t>
    </w:r>
  </w:p>
  <w:p w14:paraId="3A9C82D0" w14:textId="77777777" w:rsidR="002E7C3F" w:rsidRDefault="00F75E8C">
    <w:pPr>
      <w:spacing w:after="165"/>
      <w:ind w:right="291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15342ED" w14:textId="77777777" w:rsidR="002E7C3F" w:rsidRDefault="00F75E8C">
    <w:pPr>
      <w:tabs>
        <w:tab w:val="center" w:pos="1986"/>
        <w:tab w:val="center" w:pos="804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565814 Úštěk</w:t>
    </w:r>
  </w:p>
  <w:p w14:paraId="123B3E04" w14:textId="77777777" w:rsidR="002E7C3F" w:rsidRDefault="00F75E8C">
    <w:pPr>
      <w:tabs>
        <w:tab w:val="center" w:pos="1440"/>
        <w:tab w:val="center" w:pos="6909"/>
      </w:tabs>
      <w:spacing w:after="70"/>
    </w:pPr>
    <w:r>
      <w:tab/>
    </w: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662305 </w:t>
    </w:r>
    <w:proofErr w:type="spellStart"/>
    <w:r>
      <w:rPr>
        <w:rFonts w:ascii="Courier New" w:eastAsia="Courier New" w:hAnsi="Courier New" w:cs="Courier New"/>
        <w:b/>
        <w:sz w:val="20"/>
      </w:rPr>
      <w:t>Robeč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05C6D09C" w14:textId="77777777" w:rsidR="002E7C3F" w:rsidRDefault="00F75E8C">
    <w:pPr>
      <w:spacing w:after="0"/>
      <w:ind w:left="128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6EA"/>
    <w:multiLevelType w:val="hybridMultilevel"/>
    <w:tmpl w:val="CEAE6A5E"/>
    <w:lvl w:ilvl="0" w:tplc="1478BA72">
      <w:start w:val="4"/>
      <w:numFmt w:val="upperLetter"/>
      <w:lvlText w:val="%1"/>
      <w:lvlJc w:val="left"/>
      <w:pPr>
        <w:ind w:left="5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AA7FC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24AB6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6C32C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8BF3A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C25B4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CB6B2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0EC6D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72CFFA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644F4"/>
    <w:multiLevelType w:val="hybridMultilevel"/>
    <w:tmpl w:val="1C8EFDFA"/>
    <w:lvl w:ilvl="0" w:tplc="125220FA">
      <w:start w:val="71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6CB968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6FEE0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6F8D6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A7C8A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8A19E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63A22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81F56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843E2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0052F"/>
    <w:multiLevelType w:val="hybridMultilevel"/>
    <w:tmpl w:val="0954312E"/>
    <w:lvl w:ilvl="0" w:tplc="3C6EBC72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E40E84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867A4E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645F7A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72DCDC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A8411A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9EA2F2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125416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24C6E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411D11"/>
    <w:multiLevelType w:val="hybridMultilevel"/>
    <w:tmpl w:val="80720152"/>
    <w:lvl w:ilvl="0" w:tplc="25E62B5E">
      <w:start w:val="720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6BCD4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6400E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A695C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D8C6A6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E9CCC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89F98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729796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5CCC16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023EA"/>
    <w:multiLevelType w:val="hybridMultilevel"/>
    <w:tmpl w:val="ECDEA16A"/>
    <w:lvl w:ilvl="0" w:tplc="C7989316">
      <w:start w:val="725"/>
      <w:numFmt w:val="decimal"/>
      <w:lvlText w:val="%1"/>
      <w:lvlJc w:val="left"/>
      <w:pPr>
        <w:ind w:left="23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C9D08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E206B4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C27F1E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E2A9B6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A3BE6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49068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0200E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6E5A4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623653">
    <w:abstractNumId w:val="1"/>
  </w:num>
  <w:num w:numId="2" w16cid:durableId="672953678">
    <w:abstractNumId w:val="3"/>
  </w:num>
  <w:num w:numId="3" w16cid:durableId="104352300">
    <w:abstractNumId w:val="4"/>
  </w:num>
  <w:num w:numId="4" w16cid:durableId="772214416">
    <w:abstractNumId w:val="0"/>
  </w:num>
  <w:num w:numId="5" w16cid:durableId="34710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3F"/>
    <w:rsid w:val="002E7C3F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A30E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2"/>
      <w:ind w:left="507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5931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261815931011.pdf</dc:title>
  <dc:subject/>
  <dc:creator>Oracle Reports</dc:creator>
  <cp:keywords/>
  <cp:lastModifiedBy>Bendová Pavlína</cp:lastModifiedBy>
  <cp:revision>2</cp:revision>
  <dcterms:created xsi:type="dcterms:W3CDTF">2025-02-14T08:59:00Z</dcterms:created>
  <dcterms:modified xsi:type="dcterms:W3CDTF">2025-02-14T08:59:00Z</dcterms:modified>
</cp:coreProperties>
</file>