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50" w:rsidRDefault="00B04850" w:rsidP="00B0485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Část 18.: Poradenský program Finanční gramotnost, oblast Bruntál</w:t>
      </w:r>
    </w:p>
    <w:p w:rsidR="00B04850" w:rsidRDefault="00B04850" w:rsidP="00B04850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1"/>
        <w:gridCol w:w="1864"/>
        <w:gridCol w:w="1865"/>
        <w:gridCol w:w="1872"/>
      </w:tblGrid>
      <w:tr w:rsidR="00B04850" w:rsidTr="00D8052C">
        <w:trPr>
          <w:trHeight w:val="88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B04850" w:rsidRDefault="00B0485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>pro zahájení poradenského programu</w:t>
            </w:r>
          </w:p>
        </w:tc>
      </w:tr>
      <w:tr w:rsidR="00B04850" w:rsidTr="00D8052C">
        <w:trPr>
          <w:trHeight w:val="255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50" w:rsidRDefault="00B04850" w:rsidP="00D8052C">
            <w:pPr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Finanční gramotnost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50" w:rsidRDefault="00B04850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B04850" w:rsidRDefault="00B04850" w:rsidP="00B04850">
      <w:pPr>
        <w:rPr>
          <w:rFonts w:ascii="Calibri" w:hAnsi="Calibri" w:cs="Calibri"/>
          <w:b/>
          <w:bCs/>
          <w:sz w:val="18"/>
          <w:szCs w:val="18"/>
        </w:rPr>
      </w:pPr>
    </w:p>
    <w:p w:rsidR="00B04850" w:rsidRDefault="00B04850" w:rsidP="00B0485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Specifické technické podmínky předmětu veřejné zakázky</w:t>
      </w:r>
    </w:p>
    <w:p w:rsidR="00B04850" w:rsidRDefault="00B04850" w:rsidP="00B04850">
      <w:pPr>
        <w:jc w:val="both"/>
        <w:rPr>
          <w:rFonts w:ascii="Calibri" w:hAnsi="Calibri" w:cs="Calibri"/>
          <w:b/>
          <w:bCs/>
        </w:rPr>
      </w:pPr>
    </w:p>
    <w:p w:rsidR="00B04850" w:rsidRDefault="00B04850" w:rsidP="00B04850">
      <w:pPr>
        <w:numPr>
          <w:ilvl w:val="0"/>
          <w:numId w:val="1"/>
        </w:numPr>
        <w:spacing w:line="360" w:lineRule="auto"/>
        <w:ind w:left="568" w:hanging="284"/>
        <w:rPr>
          <w:rFonts w:ascii="Calibri" w:hAnsi="Calibri" w:cs="Calibri"/>
        </w:rPr>
      </w:pPr>
      <w:r>
        <w:rPr>
          <w:rFonts w:ascii="Calibri" w:hAnsi="Calibri" w:cs="Calibri"/>
        </w:rPr>
        <w:t>Minimální hodinová dotace poradenského programu: 12 hodin.</w:t>
      </w:r>
    </w:p>
    <w:p w:rsidR="00B04850" w:rsidRDefault="00B04850" w:rsidP="00B04850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Předpokládaná cena plnění je </w:t>
      </w:r>
      <w:r>
        <w:rPr>
          <w:rFonts w:ascii="Calibri" w:hAnsi="Calibri" w:cs="Calibri"/>
          <w:b/>
          <w:bCs/>
        </w:rPr>
        <w:t xml:space="preserve"> 930 000 Kč</w:t>
      </w:r>
      <w:r>
        <w:rPr>
          <w:rFonts w:ascii="Calibri" w:hAnsi="Calibri" w:cs="Calibri"/>
        </w:rPr>
        <w:t xml:space="preserve"> bez DPH.</w:t>
      </w:r>
    </w:p>
    <w:p w:rsidR="00B04850" w:rsidRDefault="00B04850" w:rsidP="00B04850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Předpokládaný počet účastníků za celou dobu trvání zakázky: 620.</w:t>
      </w:r>
    </w:p>
    <w:p w:rsidR="00B04850" w:rsidRDefault="00B04850" w:rsidP="00B04850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počet účastníků nutný pro zahájení poradenského programu je 8 osob</w:t>
      </w:r>
      <w:r w:rsidRPr="00C04B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C04BE6">
        <w:rPr>
          <w:rFonts w:ascii="Calibri" w:hAnsi="Calibri" w:cs="Calibri"/>
        </w:rPr>
        <w:t xml:space="preserve"> </w:t>
      </w:r>
      <w:r w:rsidRPr="00AA273E">
        <w:rPr>
          <w:rFonts w:ascii="Calibri" w:hAnsi="Calibri" w:cs="Calibri"/>
        </w:rPr>
        <w:t>maximální počet je 12 osob</w:t>
      </w:r>
      <w:r>
        <w:rPr>
          <w:rFonts w:ascii="Calibri" w:hAnsi="Calibri" w:cs="Calibri"/>
        </w:rPr>
        <w:t>. Dodavatel musí být schopen zahájit kurz při uvedeném minimálním počtu účastníků.</w:t>
      </w:r>
    </w:p>
    <w:p w:rsidR="00B04850" w:rsidRDefault="00B04850" w:rsidP="00B04850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bude probíhat pouze v pracovních dnech v max. rozsahu 6 vyučovacích hod. denně s počátkem výuky nejdříve v 8 hod. a ukončením výuky nejpozději v 15 hodin. Vyučovací hodina teoretické výuky je v rozsahu 45 minut. Výuka bude organizována ve dvou po sobě jdoucích pracovních dnech. </w:t>
      </w:r>
    </w:p>
    <w:p w:rsidR="00B04850" w:rsidRDefault="00B04850" w:rsidP="00B04850">
      <w:pPr>
        <w:numPr>
          <w:ilvl w:val="0"/>
          <w:numId w:val="1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Maximální doba konání poradenského programu je 2 dny.</w:t>
      </w:r>
    </w:p>
    <w:p w:rsidR="00B04850" w:rsidRDefault="00B04850" w:rsidP="00B04850">
      <w:pPr>
        <w:numPr>
          <w:ilvl w:val="0"/>
          <w:numId w:val="1"/>
        </w:numPr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tohoto poradenského programu Finanční gramotnost je prevence zadlužení jako jedné z možných příčin exkluze na trhu práce.</w:t>
      </w:r>
    </w:p>
    <w:p w:rsidR="00B04850" w:rsidRDefault="00B04850" w:rsidP="00B04850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Požadovaný minimální obsah poradenského programu: 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BOZP a PO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Rodinný rozpočet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Úskalí úvěrů a kreditních karet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Pojištění a spoření, bezpečné investování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Zdravotní a sociální pojištění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spotřebitele při nákupu zboží a reklamacích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 se vyhnout exekuci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Práva a povinnosti exekutora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Insolvenční řízení a důsledky insolvence jednotlivce (osobní bankrot)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Individuální poradenství zaměřené na řešení problému s již existujícím zadlužením případně na prevenci zadlužení</w:t>
      </w:r>
    </w:p>
    <w:p w:rsidR="00B04850" w:rsidRDefault="00B04850" w:rsidP="00B04850">
      <w:pPr>
        <w:jc w:val="both"/>
        <w:rPr>
          <w:rFonts w:ascii="Calibri" w:hAnsi="Calibri" w:cs="Calibri"/>
        </w:rPr>
      </w:pPr>
    </w:p>
    <w:p w:rsidR="00B04850" w:rsidRDefault="00B04850" w:rsidP="00B04850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rámci poradenského programu obdrží účastníci mj. kontakty, na kterých lze získat další rady a informace k daným problematikám. </w:t>
      </w:r>
    </w:p>
    <w:p w:rsidR="00B04850" w:rsidRDefault="00B04850" w:rsidP="00B04850">
      <w:pPr>
        <w:ind w:left="567"/>
        <w:jc w:val="both"/>
        <w:rPr>
          <w:rFonts w:ascii="Calibri" w:hAnsi="Calibri" w:cs="Calibri"/>
        </w:rPr>
      </w:pPr>
    </w:p>
    <w:p w:rsidR="00B04850" w:rsidRDefault="00B04850" w:rsidP="00B04850">
      <w:pPr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Obsah (tematické celky) bude v souladu s bodem A.4 zadávací dokumentací rozepsán ve formuláři Nabídka provedení poradenské činnosti.</w:t>
      </w:r>
    </w:p>
    <w:p w:rsidR="00B04850" w:rsidRDefault="00B04850" w:rsidP="00B0485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Hodinová dotace je stanovena na 12 vyučovacích hodin skupinového poradenství.</w:t>
      </w:r>
    </w:p>
    <w:p w:rsidR="00B04850" w:rsidRDefault="00B04850" w:rsidP="00B04850">
      <w:pPr>
        <w:ind w:left="851"/>
        <w:jc w:val="both"/>
        <w:rPr>
          <w:rFonts w:ascii="Calibri" w:hAnsi="Calibri" w:cs="Calibri"/>
        </w:rPr>
      </w:pPr>
    </w:p>
    <w:p w:rsidR="00B04850" w:rsidRDefault="00B04850" w:rsidP="00B04850">
      <w:pPr>
        <w:ind w:left="568"/>
        <w:jc w:val="both"/>
        <w:rPr>
          <w:rFonts w:ascii="Calibri" w:hAnsi="Calibri" w:cs="Calibri"/>
        </w:rPr>
      </w:pPr>
    </w:p>
    <w:p w:rsidR="00B04850" w:rsidRDefault="00B04850" w:rsidP="00B04850">
      <w:pPr>
        <w:numPr>
          <w:ilvl w:val="0"/>
          <w:numId w:val="1"/>
        </w:numPr>
        <w:ind w:left="568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Základní materiálně - technické vybavení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Samostatná místnost 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Odpovídající počet konferenčních židlí s podložkou nebo odpovídající počet stolů a židlí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Flip chart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Psací a kancelářské potřeby</w:t>
      </w:r>
    </w:p>
    <w:p w:rsidR="00B04850" w:rsidRDefault="00B04850" w:rsidP="00B04850">
      <w:pPr>
        <w:numPr>
          <w:ilvl w:val="0"/>
          <w:numId w:val="2"/>
        </w:numPr>
        <w:spacing w:after="120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Informační a výukové materiály odpovídající obsahu poradenského programu</w:t>
      </w:r>
    </w:p>
    <w:p w:rsidR="00B04850" w:rsidRDefault="00B04850" w:rsidP="00B04850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Výstupem poradenské činnosti bude:</w:t>
      </w:r>
    </w:p>
    <w:p w:rsidR="00B04850" w:rsidRDefault="00B04850" w:rsidP="00B04850">
      <w:p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Pro účastníka</w:t>
      </w:r>
      <w:r>
        <w:rPr>
          <w:rFonts w:ascii="Calibri" w:hAnsi="Calibri" w:cs="Calibri"/>
        </w:rPr>
        <w:t>: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o absolvování poradenského programu (jen v případě, že účastník absolvuje min. 50 % programu),</w:t>
      </w:r>
    </w:p>
    <w:p w:rsidR="00B04850" w:rsidRDefault="00B04850" w:rsidP="00B04850">
      <w:pPr>
        <w:ind w:left="567" w:hanging="283"/>
        <w:jc w:val="both"/>
        <w:rPr>
          <w:rFonts w:ascii="Calibri" w:hAnsi="Calibri" w:cs="Calibri"/>
        </w:rPr>
      </w:pPr>
    </w:p>
    <w:p w:rsidR="00B04850" w:rsidRDefault="00B04850" w:rsidP="00B04850">
      <w:pPr>
        <w:ind w:left="567" w:hanging="28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Pro zadavatele: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vzor osvědčení poradenského programu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prezenční listiny (originály)</w:t>
      </w:r>
    </w:p>
    <w:p w:rsidR="00B04850" w:rsidRDefault="00B04850" w:rsidP="00B04850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činnost)</w:t>
      </w:r>
    </w:p>
    <w:p w:rsidR="00B04850" w:rsidRDefault="00B04850" w:rsidP="00B04850">
      <w:pPr>
        <w:spacing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Tyto doklady doručí dodavatel zadavateli do 14 dnů od ukončení každého běhu poradenské činnosti (na každý běh je samostatná dohoda), resp. od ukončení účinnosti každé jednotlivé Dohody o provedení poradenské činnosti.</w:t>
      </w:r>
    </w:p>
    <w:p w:rsidR="00B04850" w:rsidRDefault="00B04850" w:rsidP="00B04850">
      <w:pPr>
        <w:numPr>
          <w:ilvl w:val="0"/>
          <w:numId w:val="1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Místo konání poradenského programu bude ve městě Bruntál. Poradenské činnosti budou probíhat v prostorách mimo budovy ÚP ČR, které zajistí dodavatel.</w:t>
      </w:r>
    </w:p>
    <w:p w:rsidR="00B04850" w:rsidRDefault="00B04850" w:rsidP="00B04850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Technické kvalifikační předpoklady</w:t>
      </w:r>
      <w:r>
        <w:rPr>
          <w:rFonts w:ascii="Calibri" w:hAnsi="Calibri" w:cs="Calibri"/>
        </w:rPr>
        <w:t xml:space="preserve"> splňuje uchazeč, který předloží:</w:t>
      </w:r>
    </w:p>
    <w:p w:rsidR="00B04850" w:rsidRDefault="00B04850" w:rsidP="00B04850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  <w:t>v souladu s §56 odst. 2 písm. a) zákona o veřejných zakázkách seznam významných služeb poskytnutých dodavatelem v posledních 3 letech; přílohou tohoto seznamu musí být:</w:t>
      </w:r>
    </w:p>
    <w:p w:rsidR="00B04850" w:rsidRDefault="00B04850" w:rsidP="00B04850">
      <w:pPr>
        <w:spacing w:before="60"/>
        <w:ind w:left="720"/>
        <w:jc w:val="both"/>
        <w:rPr>
          <w:rFonts w:ascii="Calibri" w:hAnsi="Calibri" w:cs="Calibri"/>
        </w:rPr>
      </w:pPr>
    </w:p>
    <w:p w:rsidR="00B04850" w:rsidRDefault="00B04850" w:rsidP="00B0485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vydané veřejným zadavatelem, pokud byly služby poskytovány veřejnému zadavateli</w:t>
      </w:r>
      <w:r w:rsidRPr="00F92FB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nebo</w:t>
      </w:r>
    </w:p>
    <w:p w:rsidR="00B04850" w:rsidRDefault="00B04850" w:rsidP="00B0485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B04850" w:rsidRDefault="00B04850" w:rsidP="00B04850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s jinou osobou a doklad o uskutečnění plnění dodavatele, není-li současně možné osvědčení podle bodu b) této osoby získat z důvodů spočívajících na její straně</w:t>
      </w:r>
    </w:p>
    <w:p w:rsidR="00B04850" w:rsidRDefault="00B04850" w:rsidP="00B04850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B04850" w:rsidRDefault="00B04850" w:rsidP="00B04850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B04850" w:rsidRDefault="00B04850" w:rsidP="00B04850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:rsidR="00B04850" w:rsidRDefault="00B04850" w:rsidP="00B04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identifikační údaje objednatele, </w:t>
      </w:r>
    </w:p>
    <w:p w:rsidR="00B04850" w:rsidRDefault="00B04850" w:rsidP="00B04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B04850" w:rsidRDefault="00B04850" w:rsidP="00B04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B04850" w:rsidRDefault="00B04850" w:rsidP="00B04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cena za služby v Kč bez DPH, </w:t>
      </w:r>
    </w:p>
    <w:p w:rsidR="00B04850" w:rsidRDefault="00B04850" w:rsidP="00B048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doba a místo realizace (</w:t>
      </w:r>
      <w:r>
        <w:rPr>
          <w:rFonts w:ascii="Calibri" w:hAnsi="Calibri" w:cs="Calibri"/>
          <w:u w:val="single"/>
        </w:rPr>
        <w:t>datum zahájení a ukončení)</w:t>
      </w:r>
      <w:r>
        <w:rPr>
          <w:rFonts w:ascii="Calibri" w:hAnsi="Calibri" w:cs="Calibri"/>
          <w:lang w:eastAsia="cs-CZ"/>
        </w:rPr>
        <w:t>.</w:t>
      </w:r>
    </w:p>
    <w:p w:rsidR="00B04850" w:rsidRDefault="00B04850" w:rsidP="00B0485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B04850" w:rsidRDefault="00B04850" w:rsidP="00B0485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B04850" w:rsidRDefault="00B04850" w:rsidP="00B04850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Minimálně 2 významné služby za dané období s předmětem plnění poradenských programů „Finanční gramotnost“ nebo obdobných programů.</w:t>
      </w:r>
    </w:p>
    <w:p w:rsidR="00B04850" w:rsidRDefault="00B04850" w:rsidP="00B04850">
      <w:pPr>
        <w:numPr>
          <w:ilvl w:val="0"/>
          <w:numId w:val="4"/>
        </w:numPr>
        <w:tabs>
          <w:tab w:val="left" w:pos="108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Minimální souhrnná výše plnění za 2 významné služby v posledních 3 letech ve výši 230 000 Kč bez DPH.</w:t>
      </w:r>
    </w:p>
    <w:p w:rsidR="00B04850" w:rsidRDefault="00B04850" w:rsidP="00B04850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</w:rPr>
      </w:pPr>
    </w:p>
    <w:p w:rsidR="00B04850" w:rsidRDefault="00B04850" w:rsidP="00B04850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  <w:t xml:space="preserve">v souladu s §56 odst. 2 písm. c) zákona o veřejných zakázkách </w:t>
      </w:r>
      <w:r>
        <w:rPr>
          <w:rFonts w:ascii="Calibri" w:hAnsi="Calibri" w:cs="Calibri"/>
        </w:rPr>
        <w:t xml:space="preserve"> popis technického vybavení místnosti pro zahájení programu „Finanční gramotnost“, přičemž minimální (povinné) vybavení je uvedeno výše, viz. Základní materiálně - technické vybavení.</w:t>
      </w:r>
    </w:p>
    <w:p w:rsidR="00B04850" w:rsidRDefault="00B04850" w:rsidP="00B04850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Přílohou tohoto popisu musí být</w:t>
      </w:r>
    </w:p>
    <w:p w:rsidR="00B04850" w:rsidRDefault="00B04850" w:rsidP="00B04850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B04850" w:rsidRDefault="00B04850" w:rsidP="00B0485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Čestné prohlášení, že popisované prostory dodavatel vlastní, nebo</w:t>
      </w:r>
    </w:p>
    <w:p w:rsidR="00B04850" w:rsidRDefault="00B04850" w:rsidP="00B04850">
      <w:pPr>
        <w:numPr>
          <w:ilvl w:val="0"/>
          <w:numId w:val="3"/>
        </w:num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Smlouva (stačí smlouva o smlouvě budoucí) s organizací, u které má dodavatel popisované prostory s požadovaným vybavením pronajaty.</w:t>
      </w:r>
    </w:p>
    <w:p w:rsidR="00B04850" w:rsidRDefault="00B04850" w:rsidP="00B04850">
      <w:pPr>
        <w:spacing w:after="120"/>
        <w:jc w:val="both"/>
        <w:rPr>
          <w:rFonts w:ascii="Calibri" w:hAnsi="Calibri" w:cs="Calibri"/>
        </w:rPr>
      </w:pPr>
    </w:p>
    <w:p w:rsidR="00B04850" w:rsidRDefault="00B04850" w:rsidP="00B04850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</w:rPr>
      </w:pPr>
    </w:p>
    <w:p w:rsidR="00B04850" w:rsidRDefault="00B04850" w:rsidP="00B04850">
      <w:pPr>
        <w:spacing w:after="120"/>
        <w:jc w:val="both"/>
        <w:rPr>
          <w:rFonts w:ascii="Calibri" w:hAnsi="Calibri" w:cs="Calibri"/>
        </w:rPr>
      </w:pPr>
    </w:p>
    <w:p w:rsidR="00B04850" w:rsidRDefault="00B04850" w:rsidP="00B04850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F92FBB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>
        <w:rPr>
          <w:rFonts w:ascii="Calibri" w:hAnsi="Calibri" w:cs="Calibri"/>
          <w:i/>
          <w:iCs/>
        </w:rPr>
        <w:t xml:space="preserve"> zákona o veřejných zakázkách, </w:t>
      </w:r>
      <w:r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>
        <w:rPr>
          <w:rFonts w:ascii="Calibri" w:hAnsi="Calibri" w:cs="Calibri"/>
          <w:b/>
          <w:bCs/>
          <w:lang w:eastAsia="cs-CZ"/>
        </w:rPr>
        <w:t>lektora</w:t>
      </w:r>
      <w:r>
        <w:rPr>
          <w:rFonts w:ascii="Calibri" w:hAnsi="Calibri" w:cs="Calibri"/>
          <w:lang w:eastAsia="cs-CZ"/>
        </w:rPr>
        <w:t xml:space="preserve">. Uchazeč předloží za minimálně jednoho lektora, jehož prostřednictvím bude zajišťovat předmět veřejné zakázky: </w:t>
      </w:r>
    </w:p>
    <w:p w:rsidR="00B04850" w:rsidRDefault="00B04850" w:rsidP="00B0485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B04850" w:rsidRDefault="00B04850" w:rsidP="00B04850">
      <w:pPr>
        <w:numPr>
          <w:ilvl w:val="0"/>
          <w:numId w:val="5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písemný doklad o dosaženém vzdělání pro doložení minimálně středoškolského vzdělání s maturitou </w:t>
      </w:r>
      <w:r w:rsidRPr="005F5C94">
        <w:rPr>
          <w:rFonts w:ascii="Calibri" w:hAnsi="Calibri" w:cs="Calibri"/>
          <w:lang w:eastAsia="cs-CZ"/>
        </w:rPr>
        <w:t>v obor</w:t>
      </w:r>
      <w:r>
        <w:rPr>
          <w:rFonts w:ascii="Calibri" w:hAnsi="Calibri" w:cs="Calibri"/>
          <w:lang w:eastAsia="cs-CZ"/>
        </w:rPr>
        <w:t>u</w:t>
      </w:r>
      <w:r w:rsidRPr="005F5C94">
        <w:rPr>
          <w:rFonts w:ascii="Calibri" w:hAnsi="Calibri" w:cs="Calibri"/>
          <w:lang w:eastAsia="cs-CZ"/>
        </w:rPr>
        <w:t xml:space="preserve"> </w:t>
      </w:r>
      <w:r>
        <w:rPr>
          <w:rFonts w:ascii="Calibri" w:hAnsi="Calibri" w:cs="Calibri"/>
          <w:lang w:eastAsia="cs-CZ"/>
        </w:rPr>
        <w:t>Ekonomie nebo Vysokoškolské vzdělání v oboru Ekonomie (Kódy 62 a 63).</w:t>
      </w:r>
    </w:p>
    <w:p w:rsidR="00B04850" w:rsidRDefault="00B04850" w:rsidP="00B04850">
      <w:pPr>
        <w:numPr>
          <w:ilvl w:val="0"/>
          <w:numId w:val="5"/>
        </w:numPr>
        <w:autoSpaceDE w:val="0"/>
        <w:autoSpaceDN w:val="0"/>
        <w:adjustRightInd w:val="0"/>
        <w:spacing w:after="77"/>
        <w:ind w:left="1080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strukturovaný životopis (vlastnoručně podepsaný) pro doložení praxe v lektorské činnosti v minimálním rozsahu 3 let u středoškolského vzdělání lektora a 1 roku u vysokoškolského vzdělání lektora.</w:t>
      </w:r>
    </w:p>
    <w:p w:rsidR="00B04850" w:rsidRDefault="00B04850" w:rsidP="00B04850">
      <w:pPr>
        <w:spacing w:after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B04850" w:rsidRDefault="00B04850" w:rsidP="00B04850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jmenný seznam členů realizačního týmu s uvedením pracovního vztahu k uchazeči</w:t>
      </w:r>
    </w:p>
    <w:p w:rsidR="00B04850" w:rsidRDefault="00B04850" w:rsidP="00B04850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prosté kopie dokladů o vzdělání</w:t>
      </w:r>
    </w:p>
    <w:p w:rsidR="00B04850" w:rsidRDefault="00B04850" w:rsidP="00B04850">
      <w:pPr>
        <w:pStyle w:val="Odstavecseseznamem1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strukturovaný životopis (s přehledem praxe) obsahující čestné prohlášení o pravdivosti údajů včetně vlastnoručního podpisu. 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BD14985_"/>
      </v:shape>
    </w:pict>
  </w:numPicBullet>
  <w:abstractNum w:abstractNumId="0">
    <w:nsid w:val="1CCB421A"/>
    <w:multiLevelType w:val="hybridMultilevel"/>
    <w:tmpl w:val="9000FDE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37E57FEE"/>
    <w:multiLevelType w:val="hybridMultilevel"/>
    <w:tmpl w:val="F6666132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42721E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EA2D2E"/>
    <w:multiLevelType w:val="hybridMultilevel"/>
    <w:tmpl w:val="A066D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50"/>
    <w:rsid w:val="001328B8"/>
    <w:rsid w:val="00B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8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850"/>
    <w:pPr>
      <w:ind w:left="708"/>
    </w:pPr>
  </w:style>
  <w:style w:type="paragraph" w:customStyle="1" w:styleId="Odstavecseseznamem1">
    <w:name w:val="Odstavec se seznamem1"/>
    <w:basedOn w:val="Normln"/>
    <w:uiPriority w:val="99"/>
    <w:rsid w:val="00B04850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8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850"/>
    <w:pPr>
      <w:ind w:left="708"/>
    </w:pPr>
  </w:style>
  <w:style w:type="paragraph" w:customStyle="1" w:styleId="Odstavecseseznamem1">
    <w:name w:val="Odstavec se seznamem1"/>
    <w:basedOn w:val="Normln"/>
    <w:uiPriority w:val="99"/>
    <w:rsid w:val="00B04850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5112</Characters>
  <Application>Microsoft Office Word</Application>
  <DocSecurity>0</DocSecurity>
  <Lines>42</Lines>
  <Paragraphs>11</Paragraphs>
  <ScaleCrop>false</ScaleCrop>
  <Company>MPSV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2017-06-28T07:30:00Z</dcterms:created>
  <dcterms:modified xsi:type="dcterms:W3CDTF">2017-06-28T07:30:00Z</dcterms:modified>
</cp:coreProperties>
</file>