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DB63" w14:textId="1D734ACC" w:rsidR="00BC36E9" w:rsidRPr="00087A0B" w:rsidRDefault="00BC36E9" w:rsidP="00087A0B">
      <w:pPr>
        <w:pStyle w:val="Smlouva-Nadpis"/>
        <w:spacing w:line="240" w:lineRule="auto"/>
        <w:rPr>
          <w:rFonts w:ascii="Arial" w:hAnsi="Arial" w:cs="Arial"/>
          <w:sz w:val="24"/>
          <w:szCs w:val="20"/>
        </w:rPr>
      </w:pPr>
      <w:r w:rsidRPr="00087A0B">
        <w:rPr>
          <w:rFonts w:ascii="Arial" w:hAnsi="Arial" w:cs="Arial"/>
          <w:sz w:val="24"/>
          <w:szCs w:val="20"/>
        </w:rPr>
        <w:t>S</w:t>
      </w:r>
      <w:bookmarkStart w:id="0" w:name="_Ref495647572"/>
      <w:bookmarkEnd w:id="0"/>
      <w:r w:rsidRPr="00087A0B">
        <w:rPr>
          <w:rFonts w:ascii="Arial" w:hAnsi="Arial" w:cs="Arial"/>
          <w:sz w:val="24"/>
          <w:szCs w:val="20"/>
        </w:rPr>
        <w:t xml:space="preserve">MLOUVA O </w:t>
      </w:r>
      <w:r w:rsidR="00627C72" w:rsidRPr="00087A0B">
        <w:rPr>
          <w:rFonts w:ascii="Arial" w:hAnsi="Arial" w:cs="Arial"/>
          <w:sz w:val="24"/>
          <w:szCs w:val="20"/>
        </w:rPr>
        <w:t>DÍLO</w:t>
      </w:r>
      <w:r w:rsidR="00023103" w:rsidRPr="00087A0B">
        <w:rPr>
          <w:rFonts w:ascii="Arial" w:hAnsi="Arial" w:cs="Arial"/>
          <w:sz w:val="24"/>
          <w:szCs w:val="20"/>
        </w:rPr>
        <w:t xml:space="preserve"> </w:t>
      </w:r>
    </w:p>
    <w:p w14:paraId="3C410668" w14:textId="0B7006DE" w:rsidR="00676288" w:rsidRPr="00087A0B" w:rsidRDefault="00DF7B5B" w:rsidP="00087A0B">
      <w:pPr>
        <w:pStyle w:val="Smlouva-Text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(dále jen „</w:t>
      </w:r>
      <w:r w:rsidRPr="00087A0B">
        <w:rPr>
          <w:rFonts w:ascii="Arial" w:hAnsi="Arial" w:cs="Arial"/>
          <w:b/>
          <w:bCs/>
          <w:sz w:val="20"/>
          <w:szCs w:val="20"/>
        </w:rPr>
        <w:t>Smlouva</w:t>
      </w:r>
      <w:r w:rsidRPr="00087A0B">
        <w:rPr>
          <w:rFonts w:ascii="Arial" w:hAnsi="Arial" w:cs="Arial"/>
          <w:sz w:val="20"/>
          <w:szCs w:val="20"/>
        </w:rPr>
        <w:t>“)</w:t>
      </w:r>
    </w:p>
    <w:p w14:paraId="63378B74" w14:textId="31E54C66" w:rsidR="00676288" w:rsidRPr="00087A0B" w:rsidRDefault="00676288" w:rsidP="00087A0B">
      <w:pPr>
        <w:pStyle w:val="Smlouva-Text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b/>
          <w:bCs/>
          <w:sz w:val="20"/>
          <w:szCs w:val="20"/>
        </w:rPr>
        <w:t>Číslo Smlouvy Objednatele:</w:t>
      </w:r>
      <w:r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ab/>
      </w:r>
      <w:r w:rsidR="00087A0B">
        <w:rPr>
          <w:rFonts w:ascii="Arial" w:hAnsi="Arial" w:cs="Arial"/>
          <w:sz w:val="20"/>
          <w:szCs w:val="20"/>
        </w:rPr>
        <w:tab/>
      </w:r>
      <w:r w:rsidRPr="00087A0B">
        <w:rPr>
          <w:rFonts w:ascii="Arial" w:hAnsi="Arial" w:cs="Arial"/>
          <w:sz w:val="20"/>
          <w:szCs w:val="20"/>
        </w:rPr>
        <w:t>3/25/4000/003</w:t>
      </w:r>
      <w:r w:rsidR="00DF23BB" w:rsidRPr="00087A0B">
        <w:rPr>
          <w:rFonts w:ascii="Arial" w:hAnsi="Arial" w:cs="Arial"/>
          <w:sz w:val="20"/>
          <w:szCs w:val="20"/>
        </w:rPr>
        <w:tab/>
      </w:r>
      <w:r w:rsidR="00DF23BB" w:rsidRPr="00087A0B">
        <w:rPr>
          <w:rFonts w:ascii="Arial" w:hAnsi="Arial" w:cs="Arial"/>
          <w:sz w:val="20"/>
          <w:szCs w:val="20"/>
        </w:rPr>
        <w:tab/>
      </w:r>
      <w:r w:rsidR="00DF23BB" w:rsidRPr="00087A0B">
        <w:rPr>
          <w:rFonts w:ascii="Arial" w:hAnsi="Arial" w:cs="Arial"/>
          <w:sz w:val="20"/>
          <w:szCs w:val="20"/>
        </w:rPr>
        <w:tab/>
      </w:r>
      <w:r w:rsidR="00DF23BB" w:rsidRPr="00087A0B">
        <w:rPr>
          <w:rFonts w:ascii="Arial" w:hAnsi="Arial" w:cs="Arial"/>
          <w:b/>
          <w:bCs/>
          <w:sz w:val="20"/>
          <w:szCs w:val="20"/>
        </w:rPr>
        <w:t>PID:</w:t>
      </w:r>
      <w:r w:rsidR="00DF23BB" w:rsidRPr="00087A0B">
        <w:rPr>
          <w:rFonts w:ascii="Arial" w:hAnsi="Arial" w:cs="Arial"/>
          <w:b/>
          <w:bCs/>
          <w:sz w:val="20"/>
          <w:szCs w:val="20"/>
        </w:rPr>
        <w:tab/>
      </w:r>
      <w:r w:rsidR="00DF23BB" w:rsidRPr="00087A0B">
        <w:rPr>
          <w:rFonts w:ascii="Arial" w:hAnsi="Arial" w:cs="Arial"/>
          <w:sz w:val="20"/>
          <w:szCs w:val="20"/>
        </w:rPr>
        <w:t>TSKAX002MHB8</w:t>
      </w:r>
    </w:p>
    <w:p w14:paraId="60553775" w14:textId="49266592" w:rsidR="00676288" w:rsidRPr="00087A0B" w:rsidRDefault="00676288" w:rsidP="00087A0B">
      <w:pPr>
        <w:pStyle w:val="Smlouva-Text"/>
        <w:spacing w:line="240" w:lineRule="auto"/>
        <w:jc w:val="left"/>
        <w:rPr>
          <w:rFonts w:ascii="Arial" w:hAnsi="Arial" w:cs="Arial"/>
          <w:color w:val="FF0000"/>
          <w:sz w:val="20"/>
          <w:szCs w:val="20"/>
        </w:rPr>
      </w:pPr>
      <w:r w:rsidRPr="00087A0B">
        <w:rPr>
          <w:rFonts w:ascii="Arial" w:hAnsi="Arial" w:cs="Arial"/>
          <w:b/>
          <w:bCs/>
          <w:sz w:val="20"/>
          <w:szCs w:val="20"/>
        </w:rPr>
        <w:t xml:space="preserve">Číslo Smlouvy </w:t>
      </w:r>
      <w:r w:rsidR="00087A0B">
        <w:rPr>
          <w:rFonts w:ascii="Arial" w:hAnsi="Arial" w:cs="Arial"/>
          <w:b/>
          <w:bCs/>
          <w:sz w:val="20"/>
          <w:szCs w:val="20"/>
        </w:rPr>
        <w:t>Zhotovitel</w:t>
      </w:r>
      <w:r w:rsidRPr="00087A0B">
        <w:rPr>
          <w:rFonts w:ascii="Arial" w:hAnsi="Arial" w:cs="Arial"/>
          <w:b/>
          <w:bCs/>
          <w:sz w:val="20"/>
          <w:szCs w:val="20"/>
        </w:rPr>
        <w:t>e:</w:t>
      </w:r>
      <w:r w:rsidRPr="00087A0B">
        <w:rPr>
          <w:rFonts w:ascii="Arial" w:hAnsi="Arial" w:cs="Arial"/>
          <w:sz w:val="20"/>
          <w:szCs w:val="20"/>
        </w:rPr>
        <w:t xml:space="preserve"> </w:t>
      </w:r>
      <w:r w:rsidR="00087A0B">
        <w:rPr>
          <w:rFonts w:ascii="Arial" w:hAnsi="Arial" w:cs="Arial"/>
          <w:sz w:val="20"/>
          <w:szCs w:val="20"/>
        </w:rPr>
        <w:tab/>
      </w:r>
      <w:r w:rsidR="00087A0B">
        <w:rPr>
          <w:rFonts w:ascii="Arial" w:hAnsi="Arial" w:cs="Arial"/>
          <w:sz w:val="20"/>
          <w:szCs w:val="20"/>
        </w:rPr>
        <w:tab/>
      </w:r>
      <w:r w:rsidR="008F10C6" w:rsidRPr="008F10C6">
        <w:rPr>
          <w:rFonts w:ascii="Arial" w:hAnsi="Arial" w:cs="Arial"/>
          <w:sz w:val="20"/>
          <w:szCs w:val="20"/>
        </w:rPr>
        <w:t>240043-01-SOD-01</w:t>
      </w:r>
    </w:p>
    <w:p w14:paraId="047C83FB" w14:textId="76311438" w:rsidR="002A74C9" w:rsidRPr="00087A0B" w:rsidRDefault="00072EA4" w:rsidP="00087A0B">
      <w:pPr>
        <w:pStyle w:val="Smlouva-Text"/>
        <w:spacing w:after="0" w:line="240" w:lineRule="auto"/>
        <w:rPr>
          <w:rFonts w:ascii="Arial" w:hAnsi="Arial" w:cs="Arial"/>
        </w:rPr>
      </w:pPr>
      <w:r w:rsidRPr="00087A0B">
        <w:rPr>
          <w:rFonts w:ascii="Arial" w:hAnsi="Arial" w:cs="Arial"/>
          <w:sz w:val="20"/>
          <w:szCs w:val="20"/>
        </w:rPr>
        <w:t>t</w:t>
      </w:r>
      <w:r w:rsidR="00BC36E9" w:rsidRPr="00087A0B">
        <w:rPr>
          <w:rFonts w:ascii="Arial" w:hAnsi="Arial" w:cs="Arial"/>
          <w:sz w:val="20"/>
          <w:szCs w:val="20"/>
        </w:rPr>
        <w:t xml:space="preserve">ato </w:t>
      </w:r>
      <w:r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 xml:space="preserve">mlouva byla </w:t>
      </w:r>
      <w:r w:rsidRPr="00087A0B">
        <w:rPr>
          <w:rFonts w:ascii="Arial" w:hAnsi="Arial" w:cs="Arial"/>
          <w:sz w:val="20"/>
          <w:szCs w:val="20"/>
        </w:rPr>
        <w:t xml:space="preserve">uzavřena </w:t>
      </w:r>
      <w:r w:rsidR="00BC36E9" w:rsidRPr="00087A0B">
        <w:rPr>
          <w:rFonts w:ascii="Arial" w:hAnsi="Arial" w:cs="Arial"/>
          <w:sz w:val="20"/>
          <w:szCs w:val="20"/>
        </w:rPr>
        <w:t xml:space="preserve">v souladu </w:t>
      </w:r>
      <w:r w:rsidR="0082641C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 příslušnými ustanoveními </w:t>
      </w:r>
      <w:r w:rsidR="00BC36E9" w:rsidRPr="00087A0B">
        <w:rPr>
          <w:rFonts w:ascii="Arial" w:hAnsi="Arial" w:cs="Arial"/>
          <w:sz w:val="20"/>
          <w:szCs w:val="20"/>
        </w:rPr>
        <w:t>zákon</w:t>
      </w:r>
      <w:r w:rsidRPr="00087A0B">
        <w:rPr>
          <w:rFonts w:ascii="Arial" w:hAnsi="Arial" w:cs="Arial"/>
          <w:sz w:val="20"/>
          <w:szCs w:val="20"/>
        </w:rPr>
        <w:t>a</w:t>
      </w:r>
      <w:r w:rsidR="00BC36E9" w:rsidRPr="00087A0B">
        <w:rPr>
          <w:rFonts w:ascii="Arial" w:hAnsi="Arial" w:cs="Arial"/>
          <w:sz w:val="20"/>
          <w:szCs w:val="20"/>
        </w:rPr>
        <w:t xml:space="preserve"> č. 89/2012 Sb., občanský zákoník</w:t>
      </w:r>
      <w:r w:rsidR="00627C72" w:rsidRPr="00087A0B">
        <w:rPr>
          <w:rFonts w:ascii="Arial" w:hAnsi="Arial" w:cs="Arial"/>
          <w:sz w:val="20"/>
          <w:szCs w:val="20"/>
        </w:rPr>
        <w:t>, ve</w:t>
      </w:r>
      <w:r w:rsidR="00AD66BB" w:rsidRPr="00087A0B">
        <w:rPr>
          <w:rFonts w:ascii="Arial" w:hAnsi="Arial" w:cs="Arial"/>
          <w:sz w:val="20"/>
          <w:szCs w:val="20"/>
        </w:rPr>
        <w:t> </w:t>
      </w:r>
      <w:r w:rsidR="00627C72" w:rsidRPr="00087A0B">
        <w:rPr>
          <w:rFonts w:ascii="Arial" w:hAnsi="Arial" w:cs="Arial"/>
          <w:sz w:val="20"/>
          <w:szCs w:val="20"/>
        </w:rPr>
        <w:t>znění pozdějších předpisů</w:t>
      </w:r>
      <w:r w:rsidR="005B2160" w:rsidRPr="00087A0B">
        <w:rPr>
          <w:rFonts w:ascii="Arial" w:hAnsi="Arial" w:cs="Arial"/>
          <w:sz w:val="20"/>
          <w:szCs w:val="20"/>
        </w:rPr>
        <w:t xml:space="preserve"> (dále jen „</w:t>
      </w:r>
      <w:r w:rsidR="005B2160" w:rsidRPr="00087A0B">
        <w:rPr>
          <w:rFonts w:ascii="Arial" w:hAnsi="Arial" w:cs="Arial"/>
          <w:b/>
          <w:bCs/>
          <w:sz w:val="20"/>
          <w:szCs w:val="16"/>
        </w:rPr>
        <w:t>Občanský zákoník</w:t>
      </w:r>
      <w:r w:rsidR="005B2160" w:rsidRPr="00087A0B">
        <w:rPr>
          <w:rFonts w:ascii="Arial" w:hAnsi="Arial" w:cs="Arial"/>
          <w:sz w:val="20"/>
          <w:szCs w:val="20"/>
        </w:rPr>
        <w:t>“)</w:t>
      </w:r>
      <w:r w:rsidR="00DF7B5B" w:rsidRPr="00087A0B">
        <w:rPr>
          <w:rFonts w:ascii="Arial" w:hAnsi="Arial" w:cs="Arial"/>
          <w:sz w:val="20"/>
          <w:szCs w:val="20"/>
        </w:rPr>
        <w:t>,</w:t>
      </w:r>
      <w:r w:rsidR="00BC36E9" w:rsidRPr="00087A0B">
        <w:rPr>
          <w:rFonts w:ascii="Arial" w:hAnsi="Arial" w:cs="Arial"/>
          <w:sz w:val="20"/>
          <w:szCs w:val="20"/>
        </w:rPr>
        <w:t xml:space="preserve"> níže uvedeného dne, měsíce a roku </w:t>
      </w:r>
      <w:r w:rsidR="008C0D6B" w:rsidRPr="00087A0B">
        <w:rPr>
          <w:rFonts w:ascii="Arial" w:hAnsi="Arial" w:cs="Arial"/>
          <w:sz w:val="20"/>
          <w:szCs w:val="20"/>
        </w:rPr>
        <w:t xml:space="preserve">mezi </w:t>
      </w:r>
      <w:r w:rsidR="001E14B4" w:rsidRPr="00087A0B">
        <w:rPr>
          <w:rFonts w:ascii="Arial" w:hAnsi="Arial" w:cs="Arial"/>
          <w:sz w:val="20"/>
          <w:szCs w:val="20"/>
        </w:rPr>
        <w:t>S</w:t>
      </w:r>
      <w:r w:rsidR="008C0D6B" w:rsidRPr="00087A0B">
        <w:rPr>
          <w:rFonts w:ascii="Arial" w:hAnsi="Arial" w:cs="Arial"/>
          <w:sz w:val="20"/>
          <w:szCs w:val="20"/>
        </w:rPr>
        <w:t>mluvními stranami: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6"/>
      </w:tblGrid>
      <w:tr w:rsidR="0043350D" w:rsidRPr="00087A0B" w14:paraId="1AF985DD" w14:textId="77777777" w:rsidTr="008A31D0">
        <w:tc>
          <w:tcPr>
            <w:tcW w:w="2480" w:type="dxa"/>
          </w:tcPr>
          <w:p w14:paraId="37DFE616" w14:textId="77777777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Název subjektu:</w:t>
            </w:r>
          </w:p>
        </w:tc>
        <w:tc>
          <w:tcPr>
            <w:tcW w:w="6946" w:type="dxa"/>
          </w:tcPr>
          <w:p w14:paraId="238AB2C9" w14:textId="3141FDE8" w:rsidR="0043350D" w:rsidRPr="00087A0B" w:rsidRDefault="00CB5092" w:rsidP="0043350D">
            <w:pPr>
              <w:pStyle w:val="Smlouva-Text-tabulk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/>
                <w:bCs/>
                <w:sz w:val="20"/>
                <w:szCs w:val="20"/>
              </w:rPr>
              <w:t>INTENS Corporation s.r.o.</w:t>
            </w:r>
          </w:p>
        </w:tc>
      </w:tr>
      <w:tr w:rsidR="0043350D" w:rsidRPr="00087A0B" w14:paraId="73400B93" w14:textId="77777777" w:rsidTr="008A31D0">
        <w:tc>
          <w:tcPr>
            <w:tcW w:w="2480" w:type="dxa"/>
          </w:tcPr>
          <w:p w14:paraId="719135A4" w14:textId="77777777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76ED470C" w14:textId="77777777" w:rsidR="00CC415F" w:rsidRPr="00087A0B" w:rsidRDefault="00AE3755" w:rsidP="0043350D">
            <w:pPr>
              <w:pStyle w:val="Smlouva-Text-tabulka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zastoupený:</w:t>
            </w:r>
            <w:r w:rsidR="0043350D" w:rsidRPr="00087A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D48CA8" w14:textId="2973B633" w:rsidR="00CC415F" w:rsidRPr="00087A0B" w:rsidRDefault="00CC415F" w:rsidP="0043350D">
            <w:pPr>
              <w:pStyle w:val="Smlouva-Text-tabulka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Ing. Martinem Volným, jednatelem</w:t>
            </w:r>
          </w:p>
          <w:p w14:paraId="6AC3C3EB" w14:textId="7433D0D3" w:rsidR="0043350D" w:rsidRPr="00087A0B" w:rsidRDefault="00CC415F" w:rsidP="0043350D">
            <w:pPr>
              <w:pStyle w:val="Smlouva-Text-tabulka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Ing. Michalem Možným, jednatelem</w:t>
            </w:r>
          </w:p>
        </w:tc>
      </w:tr>
      <w:tr w:rsidR="0043350D" w:rsidRPr="00087A0B" w14:paraId="0512942E" w14:textId="77777777" w:rsidTr="008A31D0">
        <w:tc>
          <w:tcPr>
            <w:tcW w:w="2480" w:type="dxa"/>
          </w:tcPr>
          <w:p w14:paraId="7B08F43E" w14:textId="77777777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se sídlem:</w:t>
            </w:r>
          </w:p>
        </w:tc>
        <w:tc>
          <w:tcPr>
            <w:tcW w:w="6946" w:type="dxa"/>
          </w:tcPr>
          <w:p w14:paraId="218EF9D1" w14:textId="31C541CD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 xml:space="preserve">Za Brumlovkou 266/2, </w:t>
            </w:r>
            <w:r w:rsidR="00363B81" w:rsidRPr="00087A0B">
              <w:rPr>
                <w:rFonts w:ascii="Arial" w:hAnsi="Arial" w:cs="Arial"/>
                <w:bCs/>
                <w:sz w:val="20"/>
                <w:szCs w:val="20"/>
              </w:rPr>
              <w:t>Michle, 140 00 Praha 4</w:t>
            </w:r>
          </w:p>
        </w:tc>
      </w:tr>
      <w:tr w:rsidR="0043350D" w:rsidRPr="00087A0B" w14:paraId="049ADD5E" w14:textId="77777777" w:rsidTr="008A31D0">
        <w:tc>
          <w:tcPr>
            <w:tcW w:w="2480" w:type="dxa"/>
          </w:tcPr>
          <w:p w14:paraId="34CB669A" w14:textId="77777777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DF7B5B" w:rsidRPr="00087A0B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87A0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7A2BFD21" w14:textId="08189DD4" w:rsidR="0043350D" w:rsidRPr="00087A0B" w:rsidRDefault="00304675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284 35 575</w:t>
            </w:r>
          </w:p>
        </w:tc>
      </w:tr>
      <w:tr w:rsidR="0043350D" w:rsidRPr="00087A0B" w14:paraId="799471A7" w14:textId="77777777" w:rsidTr="008A31D0">
        <w:trPr>
          <w:trHeight w:val="166"/>
        </w:trPr>
        <w:tc>
          <w:tcPr>
            <w:tcW w:w="2480" w:type="dxa"/>
            <w:vAlign w:val="center"/>
          </w:tcPr>
          <w:p w14:paraId="442B14B9" w14:textId="77777777" w:rsidR="0043350D" w:rsidRPr="00087A0B" w:rsidRDefault="0043350D" w:rsidP="0043350D">
            <w:pPr>
              <w:pStyle w:val="Nzev"/>
              <w:spacing w:before="60" w:after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087A0B">
              <w:rPr>
                <w:rFonts w:ascii="Arial" w:hAnsi="Arial" w:cs="Arial"/>
                <w:b w:val="0"/>
                <w:bCs/>
                <w:sz w:val="20"/>
              </w:rPr>
              <w:t>DIČ:</w:t>
            </w:r>
          </w:p>
          <w:p w14:paraId="43C6D22D" w14:textId="77777777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zapsaná v</w:t>
            </w:r>
            <w:r w:rsidR="00DF7B5B" w:rsidRPr="00087A0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087A0B">
              <w:rPr>
                <w:rFonts w:ascii="Arial" w:hAnsi="Arial" w:cs="Arial"/>
                <w:bCs/>
                <w:sz w:val="20"/>
                <w:szCs w:val="20"/>
              </w:rPr>
              <w:t>OR vedeném</w:t>
            </w:r>
          </w:p>
        </w:tc>
        <w:tc>
          <w:tcPr>
            <w:tcW w:w="6946" w:type="dxa"/>
          </w:tcPr>
          <w:p w14:paraId="3D79E170" w14:textId="21FCF20D" w:rsidR="0043350D" w:rsidRPr="00087A0B" w:rsidRDefault="0043350D" w:rsidP="0043350D">
            <w:pPr>
              <w:pStyle w:val="Nzev"/>
              <w:spacing w:before="60" w:after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087A0B">
              <w:rPr>
                <w:rFonts w:ascii="Arial" w:hAnsi="Arial" w:cs="Arial"/>
                <w:b w:val="0"/>
                <w:bCs/>
                <w:sz w:val="20"/>
              </w:rPr>
              <w:t>CZ</w:t>
            </w:r>
            <w:r w:rsidR="00EA18A9" w:rsidRPr="00087A0B">
              <w:rPr>
                <w:rFonts w:ascii="Arial" w:hAnsi="Arial" w:cs="Arial"/>
                <w:b w:val="0"/>
                <w:bCs/>
                <w:sz w:val="20"/>
              </w:rPr>
              <w:t>28435575</w:t>
            </w:r>
          </w:p>
          <w:p w14:paraId="07CA5E68" w14:textId="16B3B36F" w:rsidR="0043350D" w:rsidRPr="00087A0B" w:rsidRDefault="0043350D" w:rsidP="0043350D">
            <w:pPr>
              <w:pStyle w:val="Smlouva-Text-tabulka"/>
              <w:rPr>
                <w:rFonts w:ascii="Arial" w:hAnsi="Arial" w:cs="Arial"/>
                <w:bCs/>
                <w:sz w:val="20"/>
                <w:szCs w:val="20"/>
              </w:rPr>
            </w:pPr>
            <w:r w:rsidRPr="00087A0B">
              <w:rPr>
                <w:rFonts w:ascii="Arial" w:hAnsi="Arial" w:cs="Arial"/>
                <w:bCs/>
                <w:sz w:val="20"/>
                <w:szCs w:val="20"/>
              </w:rPr>
              <w:t>Městským soudem v</w:t>
            </w:r>
            <w:r w:rsidR="00DF7B5B" w:rsidRPr="00087A0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087A0B">
              <w:rPr>
                <w:rFonts w:ascii="Arial" w:hAnsi="Arial" w:cs="Arial"/>
                <w:bCs/>
                <w:sz w:val="20"/>
                <w:szCs w:val="20"/>
              </w:rPr>
              <w:t xml:space="preserve">Praze, </w:t>
            </w:r>
            <w:r w:rsidR="00DF7B5B" w:rsidRPr="00087A0B">
              <w:rPr>
                <w:rFonts w:ascii="Arial" w:hAnsi="Arial" w:cs="Arial"/>
                <w:bCs/>
                <w:sz w:val="20"/>
                <w:szCs w:val="20"/>
              </w:rPr>
              <w:t xml:space="preserve">spis. zn. </w:t>
            </w:r>
            <w:r w:rsidR="00F739AF" w:rsidRPr="00087A0B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DF7B5B" w:rsidRPr="00087A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39AF" w:rsidRPr="00087A0B">
              <w:rPr>
                <w:rFonts w:ascii="Arial" w:hAnsi="Arial" w:cs="Arial"/>
                <w:bCs/>
                <w:sz w:val="20"/>
                <w:szCs w:val="20"/>
              </w:rPr>
              <w:t>141306</w:t>
            </w:r>
          </w:p>
        </w:tc>
      </w:tr>
    </w:tbl>
    <w:p w14:paraId="390534DD" w14:textId="3F9AF0C9" w:rsidR="00676288" w:rsidRPr="00087A0B" w:rsidRDefault="00676288" w:rsidP="00DF23BB">
      <w:pPr>
        <w:pStyle w:val="Smlouva-Text-tabulka"/>
        <w:rPr>
          <w:rFonts w:ascii="Arial" w:hAnsi="Arial" w:cs="Arial"/>
          <w:bCs/>
          <w:sz w:val="20"/>
          <w:szCs w:val="20"/>
        </w:rPr>
      </w:pPr>
      <w:r w:rsidRPr="00087A0B">
        <w:rPr>
          <w:rFonts w:ascii="Arial" w:hAnsi="Arial" w:cs="Arial"/>
          <w:bCs/>
          <w:sz w:val="20"/>
          <w:szCs w:val="20"/>
        </w:rPr>
        <w:t xml:space="preserve"> bankovní spojení:</w:t>
      </w:r>
      <w:r w:rsidRPr="00087A0B">
        <w:rPr>
          <w:rFonts w:ascii="Arial" w:hAnsi="Arial" w:cs="Arial"/>
          <w:bCs/>
          <w:sz w:val="20"/>
          <w:szCs w:val="20"/>
        </w:rPr>
        <w:tab/>
        <w:t xml:space="preserve">        Raiffeisenbank, a.s.</w:t>
      </w:r>
    </w:p>
    <w:p w14:paraId="134D639F" w14:textId="1B5A471A" w:rsidR="00676288" w:rsidRPr="00087A0B" w:rsidRDefault="00676288" w:rsidP="00087A0B">
      <w:pPr>
        <w:pStyle w:val="Smlouva-Text-tabulka"/>
        <w:rPr>
          <w:rFonts w:ascii="Arial" w:hAnsi="Arial" w:cs="Arial"/>
          <w:bCs/>
          <w:sz w:val="20"/>
          <w:szCs w:val="20"/>
        </w:rPr>
      </w:pPr>
      <w:r w:rsidRPr="00087A0B">
        <w:rPr>
          <w:rFonts w:ascii="Arial" w:hAnsi="Arial" w:cs="Arial"/>
          <w:bCs/>
          <w:sz w:val="20"/>
          <w:szCs w:val="20"/>
        </w:rPr>
        <w:t xml:space="preserve"> číslo účtu:</w:t>
      </w:r>
      <w:r w:rsidRPr="00087A0B">
        <w:rPr>
          <w:rFonts w:ascii="Arial" w:hAnsi="Arial" w:cs="Arial"/>
          <w:bCs/>
          <w:sz w:val="20"/>
          <w:szCs w:val="20"/>
        </w:rPr>
        <w:tab/>
      </w:r>
      <w:r w:rsidRPr="00087A0B">
        <w:rPr>
          <w:rFonts w:ascii="Arial" w:hAnsi="Arial" w:cs="Arial"/>
          <w:bCs/>
          <w:sz w:val="20"/>
          <w:szCs w:val="20"/>
        </w:rPr>
        <w:tab/>
        <w:t xml:space="preserve">        5899522001/5500</w:t>
      </w:r>
    </w:p>
    <w:p w14:paraId="4DCD6F94" w14:textId="4C22B816" w:rsidR="001E6AD5" w:rsidRPr="00087A0B" w:rsidRDefault="00DF7B5B" w:rsidP="008A31D0">
      <w:pPr>
        <w:pStyle w:val="Smlouva-normln"/>
        <w:spacing w:before="120" w:after="0"/>
        <w:contextualSpacing w:val="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(</w:t>
      </w:r>
      <w:r w:rsidR="001E6AD5" w:rsidRPr="00087A0B">
        <w:rPr>
          <w:rFonts w:ascii="Arial" w:hAnsi="Arial" w:cs="Arial"/>
          <w:sz w:val="20"/>
          <w:szCs w:val="20"/>
        </w:rPr>
        <w:t>dále jen</w:t>
      </w:r>
      <w:r w:rsidRPr="00087A0B">
        <w:rPr>
          <w:rFonts w:ascii="Arial" w:hAnsi="Arial" w:cs="Arial"/>
          <w:sz w:val="20"/>
          <w:szCs w:val="20"/>
        </w:rPr>
        <w:t xml:space="preserve"> </w:t>
      </w:r>
      <w:r w:rsidR="001E6AD5" w:rsidRPr="00087A0B">
        <w:rPr>
          <w:rFonts w:ascii="Arial" w:hAnsi="Arial" w:cs="Arial"/>
          <w:sz w:val="20"/>
          <w:szCs w:val="20"/>
        </w:rPr>
        <w:t>„</w:t>
      </w:r>
      <w:r w:rsidR="00AB1A94" w:rsidRPr="00087A0B">
        <w:rPr>
          <w:rFonts w:ascii="Arial" w:hAnsi="Arial" w:cs="Arial"/>
          <w:b/>
          <w:bCs/>
          <w:sz w:val="20"/>
          <w:szCs w:val="20"/>
        </w:rPr>
        <w:t>Zhotovitel</w:t>
      </w:r>
      <w:r w:rsidR="001E6AD5" w:rsidRPr="00087A0B">
        <w:rPr>
          <w:rFonts w:ascii="Arial" w:hAnsi="Arial" w:cs="Arial"/>
          <w:sz w:val="20"/>
          <w:szCs w:val="20"/>
        </w:rPr>
        <w:t>”</w:t>
      </w:r>
      <w:r w:rsidRPr="00087A0B">
        <w:rPr>
          <w:rFonts w:ascii="Arial" w:hAnsi="Arial" w:cs="Arial"/>
          <w:sz w:val="20"/>
          <w:szCs w:val="20"/>
        </w:rPr>
        <w:t>)</w:t>
      </w:r>
      <w:r w:rsidR="001E6AD5" w:rsidRPr="00087A0B">
        <w:rPr>
          <w:rFonts w:ascii="Arial" w:hAnsi="Arial" w:cs="Arial"/>
          <w:sz w:val="20"/>
          <w:szCs w:val="20"/>
        </w:rPr>
        <w:t xml:space="preserve"> </w:t>
      </w:r>
    </w:p>
    <w:p w14:paraId="7AE7C419" w14:textId="54D66E6B" w:rsidR="00A80CE5" w:rsidRPr="00087A0B" w:rsidRDefault="00A80CE5" w:rsidP="00AA42E9">
      <w:pPr>
        <w:pStyle w:val="Smlouva-normln"/>
        <w:spacing w:before="480" w:after="480"/>
        <w:contextualSpacing w:val="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6"/>
      </w:tblGrid>
      <w:tr w:rsidR="00A80CE5" w:rsidRPr="00087A0B" w14:paraId="324247A8" w14:textId="77777777" w:rsidTr="005D3ED5">
        <w:tc>
          <w:tcPr>
            <w:tcW w:w="2480" w:type="dxa"/>
          </w:tcPr>
          <w:p w14:paraId="34F50685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Název subjektu:</w:t>
            </w:r>
          </w:p>
        </w:tc>
        <w:tc>
          <w:tcPr>
            <w:tcW w:w="6946" w:type="dxa"/>
          </w:tcPr>
          <w:p w14:paraId="3707F7F4" w14:textId="4960202B" w:rsidR="00A80CE5" w:rsidRPr="00087A0B" w:rsidRDefault="00256845" w:rsidP="005D3ED5">
            <w:pPr>
              <w:pStyle w:val="Smlouva-Text-tabulka"/>
              <w:rPr>
                <w:rFonts w:ascii="Arial" w:hAnsi="Arial" w:cs="Arial"/>
                <w:b/>
                <w:sz w:val="20"/>
                <w:szCs w:val="20"/>
              </w:rPr>
            </w:pPr>
            <w:r w:rsidRPr="00087A0B">
              <w:rPr>
                <w:rFonts w:ascii="Arial" w:hAnsi="Arial" w:cs="Arial"/>
                <w:b/>
                <w:sz w:val="20"/>
                <w:szCs w:val="20"/>
              </w:rPr>
              <w:t>Technická správa komunikací hl. m. Prahy, a.s.</w:t>
            </w:r>
          </w:p>
          <w:p w14:paraId="47C02B19" w14:textId="5D948A67" w:rsidR="00A80CE5" w:rsidRPr="00087A0B" w:rsidRDefault="00AE3755" w:rsidP="005B2160">
            <w:pPr>
              <w:pStyle w:val="Smlouva-Text-tabulka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 xml:space="preserve">zastoupený: </w:t>
            </w:r>
            <w:r w:rsidR="0003433C" w:rsidRPr="00087A0B">
              <w:rPr>
                <w:rFonts w:ascii="Arial" w:hAnsi="Arial" w:cs="Arial"/>
                <w:sz w:val="20"/>
                <w:szCs w:val="20"/>
              </w:rPr>
              <w:t xml:space="preserve">Při podpisu tohoto typu Smlouvy </w:t>
            </w:r>
            <w:r w:rsidR="005B2160" w:rsidRPr="00087A0B">
              <w:rPr>
                <w:rFonts w:ascii="Arial" w:hAnsi="Arial" w:cs="Arial"/>
                <w:sz w:val="20"/>
                <w:szCs w:val="20"/>
              </w:rPr>
              <w:t>s </w:t>
            </w:r>
            <w:r w:rsidR="0003433C" w:rsidRPr="00087A0B">
              <w:rPr>
                <w:rFonts w:ascii="Arial" w:hAnsi="Arial" w:cs="Arial"/>
                <w:sz w:val="20"/>
                <w:szCs w:val="20"/>
              </w:rPr>
              <w:t>hodnot</w:t>
            </w:r>
            <w:r w:rsidR="005B2160" w:rsidRPr="00087A0B">
              <w:rPr>
                <w:rFonts w:ascii="Arial" w:hAnsi="Arial" w:cs="Arial"/>
                <w:sz w:val="20"/>
                <w:szCs w:val="20"/>
              </w:rPr>
              <w:t xml:space="preserve">ou plnění </w:t>
            </w:r>
            <w:r w:rsidR="0003433C" w:rsidRPr="00087A0B">
              <w:rPr>
                <w:rFonts w:ascii="Arial" w:hAnsi="Arial" w:cs="Arial"/>
                <w:sz w:val="20"/>
                <w:szCs w:val="20"/>
              </w:rPr>
              <w:t>do 2 mil. Kč</w:t>
            </w:r>
            <w:r w:rsidR="005B2160" w:rsidRPr="00087A0B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 w:rsidR="0003433C" w:rsidRPr="00087A0B">
              <w:rPr>
                <w:rFonts w:ascii="Arial" w:hAnsi="Arial" w:cs="Arial"/>
                <w:sz w:val="20"/>
                <w:szCs w:val="20"/>
              </w:rPr>
              <w:t xml:space="preserve"> je oprávněn zastupovat Objednatele na základě </w:t>
            </w:r>
            <w:r w:rsidR="005B2160" w:rsidRPr="00087A0B">
              <w:rPr>
                <w:rFonts w:ascii="Arial" w:hAnsi="Arial" w:cs="Arial"/>
                <w:sz w:val="20"/>
                <w:szCs w:val="20"/>
              </w:rPr>
              <w:t xml:space="preserve">pověření uděleného představenstvem (Příloha č. </w:t>
            </w:r>
            <w:r w:rsidR="00C74FAF">
              <w:rPr>
                <w:rFonts w:ascii="Arial" w:hAnsi="Arial" w:cs="Arial"/>
                <w:sz w:val="20"/>
                <w:szCs w:val="20"/>
              </w:rPr>
              <w:t>3</w:t>
            </w:r>
            <w:r w:rsidR="005B2160" w:rsidRPr="00087A0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5C3089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="005B2160" w:rsidRPr="00087A0B">
              <w:rPr>
                <w:rFonts w:ascii="Arial" w:hAnsi="Arial" w:cs="Arial"/>
                <w:sz w:val="20"/>
                <w:szCs w:val="20"/>
              </w:rPr>
              <w:t>, ředitel úseku telematiky.</w:t>
            </w:r>
          </w:p>
        </w:tc>
      </w:tr>
      <w:tr w:rsidR="00A80CE5" w:rsidRPr="00087A0B" w14:paraId="69467DCA" w14:textId="77777777" w:rsidTr="005D3ED5">
        <w:tc>
          <w:tcPr>
            <w:tcW w:w="2480" w:type="dxa"/>
          </w:tcPr>
          <w:p w14:paraId="33C3CF40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sídlo:</w:t>
            </w:r>
            <w:r w:rsidRPr="00087A0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46" w:type="dxa"/>
          </w:tcPr>
          <w:p w14:paraId="79F28E35" w14:textId="225B6ABE" w:rsidR="00A80CE5" w:rsidRPr="00087A0B" w:rsidRDefault="005B2160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Veletržní 1623/24, Holešovice, 170 00 Praha 7</w:t>
            </w:r>
          </w:p>
        </w:tc>
      </w:tr>
      <w:tr w:rsidR="00A80CE5" w:rsidRPr="00087A0B" w14:paraId="52E8B282" w14:textId="77777777" w:rsidTr="005D3ED5">
        <w:tc>
          <w:tcPr>
            <w:tcW w:w="2480" w:type="dxa"/>
          </w:tcPr>
          <w:p w14:paraId="50549602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946" w:type="dxa"/>
          </w:tcPr>
          <w:p w14:paraId="580BAC95" w14:textId="29D6B1B8" w:rsidR="00A80CE5" w:rsidRPr="00087A0B" w:rsidRDefault="0014269A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034 47 286</w:t>
            </w:r>
          </w:p>
        </w:tc>
      </w:tr>
      <w:tr w:rsidR="00A80CE5" w:rsidRPr="00087A0B" w14:paraId="68E6048F" w14:textId="77777777" w:rsidTr="005D3ED5">
        <w:tc>
          <w:tcPr>
            <w:tcW w:w="2480" w:type="dxa"/>
          </w:tcPr>
          <w:p w14:paraId="44151206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6" w:type="dxa"/>
          </w:tcPr>
          <w:p w14:paraId="77614020" w14:textId="77DFDE2E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CZ</w:t>
            </w:r>
            <w:r w:rsidR="00B30082" w:rsidRPr="00087A0B">
              <w:rPr>
                <w:rFonts w:ascii="Arial" w:hAnsi="Arial" w:cs="Arial"/>
                <w:sz w:val="20"/>
                <w:szCs w:val="20"/>
              </w:rPr>
              <w:t>03447286</w:t>
            </w:r>
          </w:p>
        </w:tc>
      </w:tr>
      <w:tr w:rsidR="00A80CE5" w:rsidRPr="00087A0B" w14:paraId="684786DA" w14:textId="77777777" w:rsidTr="005D3ED5">
        <w:tc>
          <w:tcPr>
            <w:tcW w:w="2480" w:type="dxa"/>
          </w:tcPr>
          <w:p w14:paraId="5B49C261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zapsaná v OR vedeném</w:t>
            </w:r>
          </w:p>
        </w:tc>
        <w:tc>
          <w:tcPr>
            <w:tcW w:w="6946" w:type="dxa"/>
          </w:tcPr>
          <w:p w14:paraId="37B2FAAD" w14:textId="1614C466" w:rsidR="00A80CE5" w:rsidRPr="00087A0B" w:rsidRDefault="00A21997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A80CE5" w:rsidRPr="00087A0B">
              <w:rPr>
                <w:rFonts w:ascii="Arial" w:hAnsi="Arial" w:cs="Arial"/>
                <w:sz w:val="20"/>
                <w:szCs w:val="20"/>
              </w:rPr>
              <w:t>Městsk</w:t>
            </w:r>
            <w:r w:rsidRPr="00087A0B">
              <w:rPr>
                <w:rFonts w:ascii="Arial" w:hAnsi="Arial" w:cs="Arial"/>
                <w:sz w:val="20"/>
                <w:szCs w:val="20"/>
              </w:rPr>
              <w:t>ého</w:t>
            </w:r>
            <w:r w:rsidR="00A80CE5" w:rsidRPr="00087A0B">
              <w:rPr>
                <w:rFonts w:ascii="Arial" w:hAnsi="Arial" w:cs="Arial"/>
                <w:sz w:val="20"/>
                <w:szCs w:val="20"/>
              </w:rPr>
              <w:t xml:space="preserve"> soud</w:t>
            </w:r>
            <w:r w:rsidRPr="00087A0B">
              <w:rPr>
                <w:rFonts w:ascii="Arial" w:hAnsi="Arial" w:cs="Arial"/>
                <w:sz w:val="20"/>
                <w:szCs w:val="20"/>
              </w:rPr>
              <w:t>u</w:t>
            </w:r>
            <w:r w:rsidR="00A80CE5" w:rsidRPr="00087A0B">
              <w:rPr>
                <w:rFonts w:ascii="Arial" w:hAnsi="Arial" w:cs="Arial"/>
                <w:sz w:val="20"/>
                <w:szCs w:val="20"/>
              </w:rPr>
              <w:t xml:space="preserve"> v Praze, spis. zn. </w:t>
            </w:r>
            <w:r w:rsidR="000A4876" w:rsidRPr="00087A0B"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="00FF1E19" w:rsidRPr="00087A0B">
              <w:rPr>
                <w:rFonts w:ascii="Arial" w:hAnsi="Arial" w:cs="Arial"/>
                <w:sz w:val="20"/>
                <w:szCs w:val="20"/>
              </w:rPr>
              <w:t>20059</w:t>
            </w:r>
          </w:p>
        </w:tc>
      </w:tr>
      <w:tr w:rsidR="00A80CE5" w:rsidRPr="00087A0B" w14:paraId="56FA26C7" w14:textId="77777777" w:rsidTr="005D3ED5">
        <w:tc>
          <w:tcPr>
            <w:tcW w:w="2480" w:type="dxa"/>
          </w:tcPr>
          <w:p w14:paraId="1B0D4864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946" w:type="dxa"/>
          </w:tcPr>
          <w:p w14:paraId="679EED15" w14:textId="477F34A0" w:rsidR="00A80CE5" w:rsidRPr="00087A0B" w:rsidRDefault="00FC6E48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PPF banka a.s.</w:t>
            </w:r>
          </w:p>
        </w:tc>
      </w:tr>
      <w:tr w:rsidR="00A80CE5" w:rsidRPr="00087A0B" w14:paraId="2D054CAC" w14:textId="77777777" w:rsidTr="005D3ED5">
        <w:tc>
          <w:tcPr>
            <w:tcW w:w="2480" w:type="dxa"/>
          </w:tcPr>
          <w:p w14:paraId="55AE8C90" w14:textId="77777777" w:rsidR="00A80CE5" w:rsidRPr="00087A0B" w:rsidRDefault="00A80CE5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946" w:type="dxa"/>
          </w:tcPr>
          <w:p w14:paraId="24535C36" w14:textId="394D00E3" w:rsidR="00840F5F" w:rsidRPr="00087A0B" w:rsidRDefault="00FC6E48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2023100003/6000</w:t>
            </w:r>
          </w:p>
        </w:tc>
      </w:tr>
      <w:tr w:rsidR="00840F5F" w:rsidRPr="00087A0B" w14:paraId="409F76F4" w14:textId="77777777" w:rsidTr="005D3ED5">
        <w:tc>
          <w:tcPr>
            <w:tcW w:w="2480" w:type="dxa"/>
          </w:tcPr>
          <w:p w14:paraId="4C0F6DDE" w14:textId="5CE21981" w:rsidR="00840F5F" w:rsidRPr="00087A0B" w:rsidRDefault="00840F5F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r w:rsidRPr="00087A0B">
              <w:rPr>
                <w:rFonts w:ascii="Arial" w:hAnsi="Arial" w:cs="Arial"/>
                <w:sz w:val="20"/>
                <w:szCs w:val="20"/>
              </w:rPr>
              <w:t>e-mail pro odesílání faktur</w:t>
            </w:r>
            <w:r w:rsidR="001E14B4" w:rsidRPr="00087A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06F6AEE0" w14:textId="4278BAA4" w:rsidR="00840F5F" w:rsidRPr="00087A0B" w:rsidRDefault="005C3089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</w:t>
            </w:r>
            <w:proofErr w:type="spellEnd"/>
          </w:p>
        </w:tc>
      </w:tr>
      <w:tr w:rsidR="009877E0" w:rsidRPr="00087A0B" w14:paraId="4F25D955" w14:textId="77777777" w:rsidTr="005D3ED5">
        <w:tc>
          <w:tcPr>
            <w:tcW w:w="2480" w:type="dxa"/>
          </w:tcPr>
          <w:p w14:paraId="39CA3201" w14:textId="281AD22B" w:rsidR="009877E0" w:rsidRPr="00087A0B" w:rsidRDefault="009877E0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ED1AB2" w14:textId="27FD789D" w:rsidR="009877E0" w:rsidRPr="00087A0B" w:rsidRDefault="009877E0" w:rsidP="005D3ED5">
            <w:pPr>
              <w:pStyle w:val="Smlouva-Text-tabul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4E4D2" w14:textId="7D62B8D6" w:rsidR="00DF23BB" w:rsidRPr="00087A0B" w:rsidRDefault="00A80CE5" w:rsidP="00A80CE5">
      <w:pPr>
        <w:pStyle w:val="Smlouva-normln"/>
        <w:tabs>
          <w:tab w:val="left" w:pos="0"/>
        </w:tabs>
        <w:spacing w:before="120" w:after="0"/>
        <w:contextualSpacing w:val="0"/>
        <w:rPr>
          <w:rFonts w:ascii="Arial" w:hAnsi="Arial" w:cs="Arial"/>
          <w:b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(dále jen „</w:t>
      </w:r>
      <w:r w:rsidR="00676288" w:rsidRPr="00087A0B">
        <w:rPr>
          <w:rFonts w:ascii="Arial" w:hAnsi="Arial" w:cs="Arial"/>
          <w:b/>
          <w:sz w:val="20"/>
          <w:szCs w:val="20"/>
        </w:rPr>
        <w:t>O</w:t>
      </w:r>
      <w:r w:rsidR="00EE0D5B" w:rsidRPr="00087A0B">
        <w:rPr>
          <w:rFonts w:ascii="Arial" w:hAnsi="Arial" w:cs="Arial"/>
          <w:b/>
          <w:sz w:val="20"/>
          <w:szCs w:val="20"/>
        </w:rPr>
        <w:t>bjednatel</w:t>
      </w:r>
      <w:r w:rsidRPr="00087A0B">
        <w:rPr>
          <w:rFonts w:ascii="Arial" w:hAnsi="Arial" w:cs="Arial"/>
          <w:sz w:val="20"/>
          <w:szCs w:val="20"/>
        </w:rPr>
        <w:t>”</w:t>
      </w:r>
      <w:r w:rsidR="005D73E3" w:rsidRPr="00087A0B">
        <w:rPr>
          <w:rFonts w:ascii="Arial" w:hAnsi="Arial" w:cs="Arial"/>
          <w:sz w:val="20"/>
          <w:szCs w:val="20"/>
        </w:rPr>
        <w:t xml:space="preserve"> nebo „</w:t>
      </w:r>
      <w:r w:rsidR="005D73E3" w:rsidRPr="00087A0B">
        <w:rPr>
          <w:rFonts w:ascii="Arial" w:hAnsi="Arial" w:cs="Arial"/>
          <w:b/>
          <w:bCs/>
          <w:sz w:val="20"/>
          <w:szCs w:val="20"/>
        </w:rPr>
        <w:t>TSK</w:t>
      </w:r>
      <w:r w:rsidR="005D73E3" w:rsidRPr="00087A0B">
        <w:rPr>
          <w:rFonts w:ascii="Arial" w:hAnsi="Arial" w:cs="Arial"/>
          <w:sz w:val="20"/>
          <w:szCs w:val="20"/>
        </w:rPr>
        <w:t>“</w:t>
      </w:r>
      <w:r w:rsidRPr="00087A0B">
        <w:rPr>
          <w:rFonts w:ascii="Arial" w:hAnsi="Arial" w:cs="Arial"/>
          <w:sz w:val="20"/>
          <w:szCs w:val="20"/>
        </w:rPr>
        <w:t>)</w:t>
      </w:r>
    </w:p>
    <w:p w14:paraId="37998F2E" w14:textId="5FD6C1EE" w:rsidR="00DF23BB" w:rsidRPr="00087A0B" w:rsidRDefault="00DF7B5B" w:rsidP="00087A0B">
      <w:pPr>
        <w:pStyle w:val="Smlouva-normln"/>
        <w:tabs>
          <w:tab w:val="left" w:pos="0"/>
        </w:tabs>
        <w:spacing w:before="120" w:after="0"/>
        <w:contextualSpacing w:val="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(</w:t>
      </w:r>
      <w:r w:rsidR="00A46574" w:rsidRPr="00087A0B">
        <w:rPr>
          <w:rFonts w:ascii="Arial" w:hAnsi="Arial" w:cs="Arial"/>
          <w:sz w:val="20"/>
          <w:szCs w:val="20"/>
        </w:rPr>
        <w:t>Zhotovitel</w:t>
      </w:r>
      <w:r w:rsidR="00EE0D5B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a </w:t>
      </w:r>
      <w:r w:rsidR="00AB1A94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 jsou dále společně označováni jen jako </w:t>
      </w:r>
      <w:r w:rsidR="00296990" w:rsidRPr="00087A0B">
        <w:rPr>
          <w:rFonts w:ascii="Arial" w:hAnsi="Arial" w:cs="Arial"/>
          <w:sz w:val="20"/>
          <w:szCs w:val="20"/>
        </w:rPr>
        <w:t>„</w:t>
      </w:r>
      <w:r w:rsidR="00676288" w:rsidRPr="00087A0B">
        <w:rPr>
          <w:rFonts w:ascii="Arial" w:hAnsi="Arial" w:cs="Arial"/>
          <w:b/>
          <w:sz w:val="20"/>
          <w:szCs w:val="20"/>
        </w:rPr>
        <w:t>S</w:t>
      </w:r>
      <w:r w:rsidR="00296990" w:rsidRPr="00087A0B">
        <w:rPr>
          <w:rFonts w:ascii="Arial" w:hAnsi="Arial" w:cs="Arial"/>
          <w:b/>
          <w:sz w:val="20"/>
          <w:szCs w:val="20"/>
        </w:rPr>
        <w:t>mluvní strany</w:t>
      </w:r>
      <w:r w:rsidR="00296990" w:rsidRPr="00087A0B">
        <w:rPr>
          <w:rFonts w:ascii="Arial" w:hAnsi="Arial" w:cs="Arial"/>
          <w:sz w:val="20"/>
          <w:szCs w:val="20"/>
        </w:rPr>
        <w:t>“</w:t>
      </w:r>
      <w:r w:rsidRPr="00087A0B">
        <w:rPr>
          <w:rFonts w:ascii="Arial" w:hAnsi="Arial" w:cs="Arial"/>
          <w:sz w:val="20"/>
          <w:szCs w:val="20"/>
        </w:rPr>
        <w:t xml:space="preserve">, jednotlivě pak jako </w:t>
      </w:r>
      <w:r w:rsidR="00676288" w:rsidRPr="00087A0B">
        <w:rPr>
          <w:rFonts w:ascii="Arial" w:hAnsi="Arial" w:cs="Arial"/>
          <w:sz w:val="20"/>
          <w:szCs w:val="20"/>
        </w:rPr>
        <w:t>„</w:t>
      </w:r>
      <w:r w:rsidR="00676288" w:rsidRPr="00087A0B">
        <w:rPr>
          <w:rFonts w:ascii="Arial" w:hAnsi="Arial" w:cs="Arial"/>
          <w:b/>
          <w:bCs/>
          <w:sz w:val="20"/>
          <w:szCs w:val="20"/>
        </w:rPr>
        <w:t>S</w:t>
      </w:r>
      <w:r w:rsidRPr="00087A0B">
        <w:rPr>
          <w:rFonts w:ascii="Arial" w:hAnsi="Arial" w:cs="Arial"/>
          <w:b/>
          <w:bCs/>
          <w:sz w:val="20"/>
          <w:szCs w:val="20"/>
        </w:rPr>
        <w:t>mluvní strana</w:t>
      </w:r>
      <w:r w:rsidR="00676288" w:rsidRPr="00087A0B">
        <w:rPr>
          <w:rFonts w:ascii="Arial" w:hAnsi="Arial" w:cs="Arial"/>
          <w:sz w:val="20"/>
          <w:szCs w:val="20"/>
        </w:rPr>
        <w:t>“</w:t>
      </w:r>
      <w:r w:rsidR="00DF23BB" w:rsidRPr="00087A0B">
        <w:rPr>
          <w:rFonts w:ascii="Arial" w:hAnsi="Arial" w:cs="Arial"/>
          <w:sz w:val="20"/>
          <w:szCs w:val="20"/>
        </w:rPr>
        <w:t>)</w:t>
      </w:r>
    </w:p>
    <w:p w14:paraId="3B6346C6" w14:textId="6CB35A3C" w:rsidR="00BC36E9" w:rsidRPr="00087A0B" w:rsidRDefault="00BC36E9" w:rsidP="002A74C9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</w:rPr>
        <w:br w:type="page"/>
      </w:r>
      <w:r w:rsidR="00FF1E19" w:rsidRPr="00087A0B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6A9EFF01" w14:textId="3EE1133B" w:rsidR="00BC36E9" w:rsidRPr="00087A0B" w:rsidRDefault="00BC36E9" w:rsidP="00E341D4">
      <w:pPr>
        <w:pStyle w:val="Smlouva-Odstavec"/>
        <w:numPr>
          <w:ilvl w:val="1"/>
          <w:numId w:val="6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Objednatel prohlašuje, že </w:t>
      </w:r>
      <w:r w:rsidR="00BB0F9E" w:rsidRPr="00087A0B">
        <w:rPr>
          <w:rFonts w:ascii="Arial" w:hAnsi="Arial" w:cs="Arial"/>
          <w:sz w:val="20"/>
          <w:szCs w:val="20"/>
        </w:rPr>
        <w:t>je právnickou osobou řádně založenou a zapsanou podle českého právního řádu v obchodním rejstříku</w:t>
      </w:r>
      <w:r w:rsidR="007C2D06" w:rsidRPr="00087A0B">
        <w:rPr>
          <w:rFonts w:ascii="Arial" w:hAnsi="Arial" w:cs="Arial"/>
          <w:sz w:val="20"/>
          <w:szCs w:val="20"/>
        </w:rPr>
        <w:t xml:space="preserve"> a </w:t>
      </w:r>
      <w:r w:rsidR="00BB0F9E" w:rsidRPr="00087A0B">
        <w:rPr>
          <w:rFonts w:ascii="Arial" w:hAnsi="Arial" w:cs="Arial"/>
          <w:sz w:val="20"/>
          <w:szCs w:val="20"/>
        </w:rPr>
        <w:t>splňuje veškeré podmínky a požadavky v</w:t>
      </w:r>
      <w:r w:rsidR="008F58F1" w:rsidRPr="00087A0B">
        <w:rPr>
          <w:rFonts w:ascii="Arial" w:hAnsi="Arial" w:cs="Arial"/>
          <w:sz w:val="20"/>
          <w:szCs w:val="20"/>
        </w:rPr>
        <w:t> </w:t>
      </w:r>
      <w:r w:rsidR="00BB0F9E" w:rsidRPr="00087A0B">
        <w:rPr>
          <w:rFonts w:ascii="Arial" w:hAnsi="Arial" w:cs="Arial"/>
          <w:sz w:val="20"/>
          <w:szCs w:val="20"/>
        </w:rPr>
        <w:t xml:space="preserve">této </w:t>
      </w:r>
      <w:r w:rsidR="00DF7B5B" w:rsidRPr="00087A0B">
        <w:rPr>
          <w:rFonts w:ascii="Arial" w:hAnsi="Arial" w:cs="Arial"/>
          <w:sz w:val="20"/>
          <w:szCs w:val="20"/>
        </w:rPr>
        <w:t>S</w:t>
      </w:r>
      <w:r w:rsidR="00BB0F9E" w:rsidRPr="00087A0B">
        <w:rPr>
          <w:rFonts w:ascii="Arial" w:hAnsi="Arial" w:cs="Arial"/>
          <w:sz w:val="20"/>
          <w:szCs w:val="20"/>
        </w:rPr>
        <w:t>mlouvě stanovené</w:t>
      </w:r>
      <w:r w:rsidR="00DF7B5B" w:rsidRPr="00087A0B">
        <w:rPr>
          <w:rFonts w:ascii="Arial" w:hAnsi="Arial" w:cs="Arial"/>
          <w:sz w:val="20"/>
          <w:szCs w:val="20"/>
        </w:rPr>
        <w:t xml:space="preserve">, </w:t>
      </w:r>
      <w:r w:rsidR="00BB0F9E" w:rsidRPr="00087A0B">
        <w:rPr>
          <w:rFonts w:ascii="Arial" w:hAnsi="Arial" w:cs="Arial"/>
          <w:sz w:val="20"/>
          <w:szCs w:val="20"/>
        </w:rPr>
        <w:t xml:space="preserve">je oprávněn tuto </w:t>
      </w:r>
      <w:r w:rsidR="00DF7B5B" w:rsidRPr="00087A0B">
        <w:rPr>
          <w:rFonts w:ascii="Arial" w:hAnsi="Arial" w:cs="Arial"/>
          <w:sz w:val="20"/>
          <w:szCs w:val="20"/>
        </w:rPr>
        <w:t>S</w:t>
      </w:r>
      <w:r w:rsidR="00BB0F9E" w:rsidRPr="00087A0B">
        <w:rPr>
          <w:rFonts w:ascii="Arial" w:hAnsi="Arial" w:cs="Arial"/>
          <w:sz w:val="20"/>
          <w:szCs w:val="20"/>
        </w:rPr>
        <w:t>mlouvu uzavřít a řádně plnit závazky v ní obsažené</w:t>
      </w:r>
      <w:r w:rsidRPr="00087A0B">
        <w:rPr>
          <w:rFonts w:ascii="Arial" w:hAnsi="Arial" w:cs="Arial"/>
          <w:sz w:val="20"/>
          <w:szCs w:val="20"/>
        </w:rPr>
        <w:t>.</w:t>
      </w:r>
    </w:p>
    <w:p w14:paraId="70A9CAD6" w14:textId="4CDAB17C" w:rsidR="00BC36E9" w:rsidRDefault="00A46574" w:rsidP="00E341D4">
      <w:pPr>
        <w:pStyle w:val="Smlouva-Odstavec"/>
        <w:numPr>
          <w:ilvl w:val="1"/>
          <w:numId w:val="6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Zhotovitel </w:t>
      </w:r>
      <w:r w:rsidR="00BC36E9" w:rsidRPr="00087A0B">
        <w:rPr>
          <w:rFonts w:ascii="Arial" w:hAnsi="Arial" w:cs="Arial"/>
          <w:sz w:val="20"/>
          <w:szCs w:val="20"/>
        </w:rPr>
        <w:t>prohlašuje, že je právnickou osobou řádně založenou a zapsanou podle českého právního řádu v obchodním rejstříku</w:t>
      </w:r>
      <w:r w:rsidR="00D36155" w:rsidRPr="00087A0B">
        <w:rPr>
          <w:rFonts w:ascii="Arial" w:hAnsi="Arial" w:cs="Arial"/>
          <w:sz w:val="20"/>
          <w:szCs w:val="20"/>
        </w:rPr>
        <w:t xml:space="preserve">, </w:t>
      </w:r>
      <w:r w:rsidR="00BC36E9" w:rsidRPr="00087A0B">
        <w:rPr>
          <w:rFonts w:ascii="Arial" w:hAnsi="Arial" w:cs="Arial"/>
          <w:sz w:val="20"/>
          <w:szCs w:val="20"/>
        </w:rPr>
        <w:t>splňuje veškeré podmínky a požadavky v</w:t>
      </w:r>
      <w:r w:rsidR="008F58F1" w:rsidRPr="00087A0B">
        <w:rPr>
          <w:rFonts w:ascii="Arial" w:hAnsi="Arial" w:cs="Arial"/>
          <w:sz w:val="20"/>
          <w:szCs w:val="20"/>
        </w:rPr>
        <w:t> </w:t>
      </w:r>
      <w:r w:rsidR="00BC36E9" w:rsidRPr="00087A0B">
        <w:rPr>
          <w:rFonts w:ascii="Arial" w:hAnsi="Arial" w:cs="Arial"/>
          <w:sz w:val="20"/>
          <w:szCs w:val="20"/>
        </w:rPr>
        <w:t xml:space="preserve">této </w:t>
      </w:r>
      <w:r w:rsidR="00DF7B5B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>mlouvě stanovené</w:t>
      </w:r>
      <w:r w:rsidR="00DF7B5B" w:rsidRPr="00087A0B">
        <w:rPr>
          <w:rFonts w:ascii="Arial" w:hAnsi="Arial" w:cs="Arial"/>
          <w:sz w:val="20"/>
          <w:szCs w:val="20"/>
        </w:rPr>
        <w:t>,</w:t>
      </w:r>
      <w:r w:rsidR="00BC36E9" w:rsidRPr="00087A0B">
        <w:rPr>
          <w:rFonts w:ascii="Arial" w:hAnsi="Arial" w:cs="Arial"/>
          <w:sz w:val="20"/>
          <w:szCs w:val="20"/>
        </w:rPr>
        <w:t xml:space="preserve"> je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="00BC36E9" w:rsidRPr="00087A0B">
        <w:rPr>
          <w:rFonts w:ascii="Arial" w:hAnsi="Arial" w:cs="Arial"/>
          <w:sz w:val="20"/>
          <w:szCs w:val="20"/>
        </w:rPr>
        <w:t xml:space="preserve">oprávněn tuto </w:t>
      </w:r>
      <w:r w:rsidR="00DF7B5B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>mlouvu uzavřít a řádně plnit závazky v ní obsažené.</w:t>
      </w:r>
    </w:p>
    <w:p w14:paraId="7D139231" w14:textId="000F857F" w:rsidR="00240C7B" w:rsidRPr="00087A0B" w:rsidRDefault="00240C7B" w:rsidP="00E341D4">
      <w:pPr>
        <w:pStyle w:val="Smlouva-Odstavec"/>
        <w:numPr>
          <w:ilvl w:val="1"/>
          <w:numId w:val="6"/>
        </w:numPr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jako zadavatel zahájil postup vedoucí k zadání veřejné zakázky malého rozsahu v souladu s ustanovením § 6 zákona č. 134/2016 Sb., o zadávání veřejných zakázek, ve znění pozdějších předpisů, s názvem „</w:t>
      </w:r>
      <w:r w:rsidRPr="00240C7B">
        <w:rPr>
          <w:rFonts w:ascii="Arial" w:hAnsi="Arial" w:cs="Arial"/>
          <w:b/>
          <w:bCs/>
          <w:sz w:val="20"/>
          <w:szCs w:val="20"/>
        </w:rPr>
        <w:t>Implementace systému INTIQ do prostředí TSK</w:t>
      </w:r>
      <w:r>
        <w:rPr>
          <w:rFonts w:ascii="Arial" w:hAnsi="Arial" w:cs="Arial"/>
          <w:sz w:val="20"/>
          <w:szCs w:val="20"/>
        </w:rPr>
        <w:t>“.</w:t>
      </w:r>
    </w:p>
    <w:p w14:paraId="672FA5B6" w14:textId="7CD7BCB5" w:rsidR="003E4175" w:rsidRPr="00087A0B" w:rsidRDefault="00A46574" w:rsidP="00E341D4">
      <w:pPr>
        <w:pStyle w:val="Smlouva-Odstavec"/>
        <w:numPr>
          <w:ilvl w:val="1"/>
          <w:numId w:val="6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Zhotovitel</w:t>
      </w:r>
      <w:r w:rsidR="003E4175" w:rsidRPr="00087A0B">
        <w:rPr>
          <w:rFonts w:ascii="Arial" w:hAnsi="Arial" w:cs="Arial"/>
          <w:sz w:val="20"/>
          <w:szCs w:val="20"/>
        </w:rPr>
        <w:t xml:space="preserve"> je vykonavatelem majetkových práv autorských k</w:t>
      </w:r>
      <w:r w:rsidR="003B4AE4" w:rsidRPr="00087A0B">
        <w:rPr>
          <w:rFonts w:ascii="Arial" w:hAnsi="Arial" w:cs="Arial"/>
          <w:sz w:val="20"/>
          <w:szCs w:val="20"/>
        </w:rPr>
        <w:t xml:space="preserve"> proprietárnímu </w:t>
      </w:r>
      <w:r w:rsidR="00FB33BC" w:rsidRPr="00087A0B">
        <w:rPr>
          <w:rFonts w:ascii="Arial" w:hAnsi="Arial" w:cs="Arial"/>
          <w:sz w:val="20"/>
          <w:szCs w:val="20"/>
        </w:rPr>
        <w:t>s</w:t>
      </w:r>
      <w:r w:rsidR="006E1EB6" w:rsidRPr="00087A0B">
        <w:rPr>
          <w:rFonts w:ascii="Arial" w:hAnsi="Arial" w:cs="Arial"/>
          <w:sz w:val="20"/>
          <w:szCs w:val="20"/>
        </w:rPr>
        <w:t>oftware</w:t>
      </w:r>
      <w:r w:rsidR="00D6198B" w:rsidRPr="00087A0B">
        <w:rPr>
          <w:rFonts w:ascii="Arial" w:hAnsi="Arial" w:cs="Arial"/>
          <w:sz w:val="20"/>
          <w:szCs w:val="20"/>
        </w:rPr>
        <w:t xml:space="preserve"> </w:t>
      </w:r>
      <w:r w:rsidR="00D471FD" w:rsidRPr="00087A0B">
        <w:rPr>
          <w:rFonts w:ascii="Arial" w:hAnsi="Arial" w:cs="Arial"/>
          <w:sz w:val="20"/>
          <w:szCs w:val="20"/>
        </w:rPr>
        <w:t>– platform</w:t>
      </w:r>
      <w:r w:rsidR="00D36155" w:rsidRPr="00087A0B">
        <w:rPr>
          <w:rFonts w:ascii="Arial" w:hAnsi="Arial" w:cs="Arial"/>
          <w:sz w:val="20"/>
          <w:szCs w:val="20"/>
        </w:rPr>
        <w:t>ě</w:t>
      </w:r>
      <w:r w:rsidR="00D471FD" w:rsidRPr="00087A0B">
        <w:rPr>
          <w:rFonts w:ascii="Arial" w:hAnsi="Arial" w:cs="Arial"/>
          <w:sz w:val="20"/>
          <w:szCs w:val="20"/>
        </w:rPr>
        <w:t xml:space="preserve"> </w:t>
      </w:r>
      <w:r w:rsidR="00D6198B" w:rsidRPr="00087A0B">
        <w:rPr>
          <w:rFonts w:ascii="Arial" w:hAnsi="Arial" w:cs="Arial"/>
          <w:sz w:val="20"/>
          <w:szCs w:val="20"/>
        </w:rPr>
        <w:t>INTIQ</w:t>
      </w:r>
      <w:r w:rsidR="00D471FD" w:rsidRPr="00087A0B">
        <w:rPr>
          <w:rFonts w:ascii="Arial" w:hAnsi="Arial" w:cs="Arial"/>
          <w:sz w:val="20"/>
          <w:szCs w:val="20"/>
        </w:rPr>
        <w:t>.</w:t>
      </w:r>
    </w:p>
    <w:p w14:paraId="5B01138D" w14:textId="5A5C85CE" w:rsidR="00CC415F" w:rsidRPr="00087A0B" w:rsidRDefault="00A46574" w:rsidP="00E341D4">
      <w:pPr>
        <w:pStyle w:val="Smlouva-Odstavec"/>
        <w:numPr>
          <w:ilvl w:val="1"/>
          <w:numId w:val="6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Zhotovitel</w:t>
      </w:r>
      <w:r w:rsidR="00040DD2" w:rsidRPr="00087A0B">
        <w:rPr>
          <w:rFonts w:ascii="Arial" w:hAnsi="Arial" w:cs="Arial"/>
          <w:sz w:val="20"/>
          <w:szCs w:val="20"/>
        </w:rPr>
        <w:t xml:space="preserve"> udělil Městské části Praha 1</w:t>
      </w:r>
      <w:r w:rsidR="000F21F0" w:rsidRPr="00087A0B">
        <w:rPr>
          <w:rFonts w:ascii="Arial" w:hAnsi="Arial" w:cs="Arial"/>
          <w:sz w:val="20"/>
          <w:szCs w:val="20"/>
        </w:rPr>
        <w:t>, IČO 000</w:t>
      </w:r>
      <w:r w:rsidR="007F0B2C" w:rsidRPr="00087A0B">
        <w:rPr>
          <w:rFonts w:ascii="Arial" w:hAnsi="Arial" w:cs="Arial"/>
          <w:sz w:val="20"/>
          <w:szCs w:val="20"/>
        </w:rPr>
        <w:t>63410, se sídlem</w:t>
      </w:r>
      <w:r w:rsidR="000F21F0" w:rsidRPr="00087A0B">
        <w:rPr>
          <w:rFonts w:ascii="Arial" w:hAnsi="Arial" w:cs="Arial"/>
          <w:sz w:val="20"/>
          <w:szCs w:val="20"/>
        </w:rPr>
        <w:t xml:space="preserve"> Vodičkova 681/18, Praha 1, </w:t>
      </w:r>
      <w:r w:rsidR="00040DD2" w:rsidRPr="00087A0B">
        <w:rPr>
          <w:rFonts w:ascii="Arial" w:hAnsi="Arial" w:cs="Arial"/>
          <w:sz w:val="20"/>
          <w:szCs w:val="20"/>
        </w:rPr>
        <w:t xml:space="preserve"> licenci </w:t>
      </w:r>
      <w:r w:rsidR="00353AD8" w:rsidRPr="00087A0B">
        <w:rPr>
          <w:rFonts w:ascii="Arial" w:hAnsi="Arial" w:cs="Arial"/>
          <w:sz w:val="20"/>
          <w:szCs w:val="20"/>
        </w:rPr>
        <w:t xml:space="preserve">k </w:t>
      </w:r>
      <w:r w:rsidR="00FB26CD" w:rsidRPr="00087A0B">
        <w:rPr>
          <w:rFonts w:ascii="Arial" w:hAnsi="Arial" w:cs="Arial"/>
          <w:sz w:val="20"/>
          <w:szCs w:val="20"/>
        </w:rPr>
        <w:t>Systému pro řízení přístupu</w:t>
      </w:r>
      <w:r w:rsidR="00353AD8" w:rsidRPr="00087A0B">
        <w:rPr>
          <w:rFonts w:ascii="Arial" w:hAnsi="Arial" w:cs="Arial"/>
          <w:sz w:val="20"/>
          <w:szCs w:val="20"/>
        </w:rPr>
        <w:t xml:space="preserve"> </w:t>
      </w:r>
      <w:r w:rsidR="00CC415F" w:rsidRPr="00087A0B">
        <w:rPr>
          <w:rFonts w:ascii="Arial" w:hAnsi="Arial" w:cs="Arial"/>
          <w:sz w:val="20"/>
          <w:szCs w:val="20"/>
        </w:rPr>
        <w:t>–</w:t>
      </w:r>
      <w:r w:rsidR="00FB26CD" w:rsidRPr="00087A0B">
        <w:rPr>
          <w:rFonts w:ascii="Arial" w:hAnsi="Arial" w:cs="Arial"/>
          <w:sz w:val="20"/>
          <w:szCs w:val="20"/>
        </w:rPr>
        <w:t xml:space="preserve"> ACCM</w:t>
      </w:r>
      <w:r w:rsidR="00CC415F" w:rsidRPr="00087A0B">
        <w:rPr>
          <w:rFonts w:ascii="Arial" w:hAnsi="Arial" w:cs="Arial"/>
          <w:sz w:val="20"/>
          <w:szCs w:val="20"/>
        </w:rPr>
        <w:t xml:space="preserve"> a licenci Citilogistika</w:t>
      </w:r>
      <w:r w:rsidR="00BB20F0" w:rsidRPr="00087A0B">
        <w:rPr>
          <w:rFonts w:ascii="Arial" w:hAnsi="Arial" w:cs="Arial"/>
          <w:sz w:val="20"/>
          <w:szCs w:val="20"/>
        </w:rPr>
        <w:t xml:space="preserve"> jakožto modul</w:t>
      </w:r>
      <w:r w:rsidR="00CC415F" w:rsidRPr="00087A0B">
        <w:rPr>
          <w:rFonts w:ascii="Arial" w:hAnsi="Arial" w:cs="Arial"/>
          <w:sz w:val="20"/>
          <w:szCs w:val="20"/>
        </w:rPr>
        <w:t>ů</w:t>
      </w:r>
      <w:r w:rsidR="00BB20F0" w:rsidRPr="00087A0B">
        <w:rPr>
          <w:rFonts w:ascii="Arial" w:hAnsi="Arial" w:cs="Arial"/>
          <w:sz w:val="20"/>
          <w:szCs w:val="20"/>
        </w:rPr>
        <w:t xml:space="preserve"> </w:t>
      </w:r>
      <w:r w:rsidR="00380519" w:rsidRPr="00087A0B">
        <w:rPr>
          <w:rFonts w:ascii="Arial" w:hAnsi="Arial" w:cs="Arial"/>
          <w:sz w:val="20"/>
          <w:szCs w:val="20"/>
        </w:rPr>
        <w:t>platformy</w:t>
      </w:r>
      <w:r w:rsidR="00BB20F0" w:rsidRPr="00087A0B">
        <w:rPr>
          <w:rFonts w:ascii="Arial" w:hAnsi="Arial" w:cs="Arial"/>
          <w:sz w:val="20"/>
          <w:szCs w:val="20"/>
        </w:rPr>
        <w:t xml:space="preserve"> INTIQ</w:t>
      </w:r>
      <w:r w:rsidR="00040DD2" w:rsidRPr="00087A0B">
        <w:rPr>
          <w:rFonts w:ascii="Arial" w:hAnsi="Arial" w:cs="Arial"/>
          <w:sz w:val="20"/>
          <w:szCs w:val="20"/>
        </w:rPr>
        <w:t xml:space="preserve">. </w:t>
      </w:r>
      <w:r w:rsidR="00095D37" w:rsidRPr="00087A0B">
        <w:rPr>
          <w:rFonts w:ascii="Arial" w:hAnsi="Arial" w:cs="Arial"/>
          <w:sz w:val="20"/>
          <w:szCs w:val="20"/>
        </w:rPr>
        <w:t xml:space="preserve">Objednatel prohlašuje, že mu </w:t>
      </w:r>
      <w:r w:rsidR="00A4619F" w:rsidRPr="00087A0B">
        <w:rPr>
          <w:rFonts w:ascii="Arial" w:hAnsi="Arial" w:cs="Arial"/>
          <w:sz w:val="20"/>
          <w:szCs w:val="20"/>
        </w:rPr>
        <w:t>Městská část Praha 1 poskytla podlicenci</w:t>
      </w:r>
      <w:r w:rsidR="00E54471" w:rsidRPr="00087A0B">
        <w:rPr>
          <w:rFonts w:ascii="Arial" w:hAnsi="Arial" w:cs="Arial"/>
          <w:sz w:val="20"/>
          <w:szCs w:val="20"/>
        </w:rPr>
        <w:t xml:space="preserve">, na základě které je </w:t>
      </w:r>
      <w:r w:rsidR="005B256A">
        <w:rPr>
          <w:rFonts w:ascii="Arial" w:hAnsi="Arial" w:cs="Arial"/>
          <w:sz w:val="20"/>
          <w:szCs w:val="20"/>
        </w:rPr>
        <w:t>O</w:t>
      </w:r>
      <w:r w:rsidR="00E54471" w:rsidRPr="00087A0B">
        <w:rPr>
          <w:rFonts w:ascii="Arial" w:hAnsi="Arial" w:cs="Arial"/>
          <w:sz w:val="20"/>
          <w:szCs w:val="20"/>
        </w:rPr>
        <w:t xml:space="preserve">bjednatel oprávněn </w:t>
      </w:r>
      <w:r w:rsidR="004A4FD5" w:rsidRPr="00087A0B">
        <w:rPr>
          <w:rFonts w:ascii="Arial" w:hAnsi="Arial" w:cs="Arial"/>
          <w:sz w:val="20"/>
          <w:szCs w:val="20"/>
        </w:rPr>
        <w:t>Modul</w:t>
      </w:r>
      <w:r w:rsidR="00CE3759" w:rsidRPr="00087A0B">
        <w:rPr>
          <w:rFonts w:ascii="Arial" w:hAnsi="Arial" w:cs="Arial"/>
          <w:sz w:val="20"/>
          <w:szCs w:val="20"/>
        </w:rPr>
        <w:t xml:space="preserve"> </w:t>
      </w:r>
      <w:r w:rsidR="00083A51" w:rsidRPr="00087A0B">
        <w:rPr>
          <w:rFonts w:ascii="Arial" w:hAnsi="Arial" w:cs="Arial"/>
          <w:sz w:val="20"/>
          <w:szCs w:val="20"/>
        </w:rPr>
        <w:t xml:space="preserve">ACCM </w:t>
      </w:r>
      <w:r w:rsidR="00CC415F" w:rsidRPr="00087A0B">
        <w:rPr>
          <w:rFonts w:ascii="Arial" w:hAnsi="Arial" w:cs="Arial"/>
          <w:sz w:val="20"/>
          <w:szCs w:val="20"/>
        </w:rPr>
        <w:t>(dále jen „</w:t>
      </w:r>
      <w:r w:rsidR="00CC415F" w:rsidRPr="002F5C2A">
        <w:rPr>
          <w:rFonts w:ascii="Arial" w:hAnsi="Arial" w:cs="Arial"/>
          <w:b/>
          <w:bCs/>
          <w:sz w:val="20"/>
          <w:szCs w:val="20"/>
        </w:rPr>
        <w:t>Modul ACCM</w:t>
      </w:r>
      <w:r w:rsidR="00CC415F" w:rsidRPr="00087A0B">
        <w:rPr>
          <w:rFonts w:ascii="Arial" w:hAnsi="Arial" w:cs="Arial"/>
          <w:sz w:val="20"/>
          <w:szCs w:val="20"/>
        </w:rPr>
        <w:t>“) a modul Citilogistika užívat</w:t>
      </w:r>
      <w:r w:rsidR="00E54471" w:rsidRPr="00087A0B">
        <w:rPr>
          <w:rFonts w:ascii="Arial" w:hAnsi="Arial" w:cs="Arial"/>
          <w:sz w:val="20"/>
          <w:szCs w:val="20"/>
        </w:rPr>
        <w:t>.</w:t>
      </w:r>
      <w:r w:rsidR="00040DD2" w:rsidRPr="00087A0B">
        <w:rPr>
          <w:rFonts w:ascii="Arial" w:hAnsi="Arial" w:cs="Arial"/>
          <w:sz w:val="20"/>
          <w:szCs w:val="20"/>
        </w:rPr>
        <w:t xml:space="preserve"> </w:t>
      </w:r>
    </w:p>
    <w:p w14:paraId="093ED45C" w14:textId="13097BDF" w:rsidR="00DC07AD" w:rsidRPr="00087A0B" w:rsidRDefault="00E44B41" w:rsidP="00E341D4">
      <w:pPr>
        <w:pStyle w:val="Smlouva-Odstavec"/>
        <w:numPr>
          <w:ilvl w:val="1"/>
          <w:numId w:val="6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Objednatel</w:t>
      </w:r>
      <w:r w:rsidR="00D60B50" w:rsidRPr="00087A0B">
        <w:rPr>
          <w:rFonts w:ascii="Arial" w:hAnsi="Arial" w:cs="Arial"/>
          <w:sz w:val="20"/>
          <w:szCs w:val="20"/>
        </w:rPr>
        <w:t xml:space="preserve"> </w:t>
      </w:r>
      <w:r w:rsidR="00A12821" w:rsidRPr="00087A0B">
        <w:rPr>
          <w:rFonts w:ascii="Arial" w:hAnsi="Arial" w:cs="Arial"/>
          <w:sz w:val="20"/>
          <w:szCs w:val="20"/>
        </w:rPr>
        <w:t xml:space="preserve">má zájem na </w:t>
      </w:r>
      <w:r w:rsidRPr="00087A0B">
        <w:rPr>
          <w:rFonts w:ascii="Arial" w:hAnsi="Arial" w:cs="Arial"/>
          <w:sz w:val="20"/>
          <w:szCs w:val="20"/>
        </w:rPr>
        <w:t xml:space="preserve">provedení dílčích úprav </w:t>
      </w:r>
      <w:r w:rsidR="00B01BB0" w:rsidRPr="00087A0B">
        <w:rPr>
          <w:rFonts w:ascii="Arial" w:hAnsi="Arial" w:cs="Arial"/>
          <w:sz w:val="20"/>
          <w:szCs w:val="20"/>
        </w:rPr>
        <w:t>Modulu</w:t>
      </w:r>
      <w:r w:rsidR="00083A51" w:rsidRPr="00087A0B">
        <w:rPr>
          <w:rFonts w:ascii="Arial" w:hAnsi="Arial" w:cs="Arial"/>
          <w:sz w:val="20"/>
          <w:szCs w:val="20"/>
        </w:rPr>
        <w:t xml:space="preserve"> ACCM </w:t>
      </w:r>
      <w:r w:rsidR="006209A2" w:rsidRPr="00087A0B">
        <w:rPr>
          <w:rFonts w:ascii="Arial" w:hAnsi="Arial" w:cs="Arial"/>
          <w:sz w:val="20"/>
          <w:szCs w:val="20"/>
        </w:rPr>
        <w:t>dále definovaných touto Smlouvou</w:t>
      </w:r>
      <w:r w:rsidR="00A12821" w:rsidRPr="00087A0B">
        <w:rPr>
          <w:rFonts w:ascii="Arial" w:hAnsi="Arial" w:cs="Arial"/>
          <w:sz w:val="20"/>
          <w:szCs w:val="20"/>
        </w:rPr>
        <w:t>, zejm.</w:t>
      </w:r>
      <w:r w:rsidR="001A6E9D" w:rsidRPr="00087A0B">
        <w:rPr>
          <w:rFonts w:ascii="Arial" w:hAnsi="Arial" w:cs="Arial"/>
          <w:sz w:val="20"/>
          <w:szCs w:val="20"/>
        </w:rPr>
        <w:t xml:space="preserve"> za účelem propojení </w:t>
      </w:r>
      <w:r w:rsidR="00B01BB0" w:rsidRPr="00087A0B">
        <w:rPr>
          <w:rFonts w:ascii="Arial" w:hAnsi="Arial" w:cs="Arial"/>
          <w:sz w:val="20"/>
          <w:szCs w:val="20"/>
        </w:rPr>
        <w:t>Modulu</w:t>
      </w:r>
      <w:r w:rsidR="001A6E9D" w:rsidRPr="00087A0B">
        <w:rPr>
          <w:rFonts w:ascii="Arial" w:hAnsi="Arial" w:cs="Arial"/>
          <w:sz w:val="20"/>
          <w:szCs w:val="20"/>
        </w:rPr>
        <w:t xml:space="preserve"> ACCM </w:t>
      </w:r>
      <w:r w:rsidR="00296869" w:rsidRPr="00087A0B">
        <w:rPr>
          <w:rFonts w:ascii="Arial" w:hAnsi="Arial" w:cs="Arial"/>
          <w:sz w:val="20"/>
          <w:szCs w:val="20"/>
        </w:rPr>
        <w:t xml:space="preserve">a prostředí </w:t>
      </w:r>
      <w:r w:rsidR="00766E72" w:rsidRPr="00087A0B">
        <w:rPr>
          <w:rFonts w:ascii="Arial" w:hAnsi="Arial" w:cs="Arial"/>
          <w:sz w:val="20"/>
          <w:szCs w:val="20"/>
        </w:rPr>
        <w:t>Centrálního informačního systému Objednatele</w:t>
      </w:r>
      <w:r w:rsidR="00DC07AD" w:rsidRPr="00087A0B">
        <w:rPr>
          <w:rFonts w:ascii="Arial" w:hAnsi="Arial" w:cs="Arial"/>
          <w:sz w:val="20"/>
          <w:szCs w:val="20"/>
        </w:rPr>
        <w:t xml:space="preserve">. </w:t>
      </w:r>
    </w:p>
    <w:p w14:paraId="3CD76F26" w14:textId="77777777" w:rsidR="00BC36E9" w:rsidRPr="00087A0B" w:rsidRDefault="00BC36E9" w:rsidP="002A74C9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předmět </w:t>
      </w:r>
      <w:r w:rsidR="00473940" w:rsidRPr="00087A0B">
        <w:rPr>
          <w:rFonts w:ascii="Arial" w:hAnsi="Arial" w:cs="Arial"/>
          <w:sz w:val="20"/>
          <w:szCs w:val="20"/>
        </w:rPr>
        <w:t>smlouvy</w:t>
      </w:r>
    </w:p>
    <w:p w14:paraId="558EA6C0" w14:textId="7B5135F9" w:rsidR="00DF7B5B" w:rsidRPr="00087A0B" w:rsidRDefault="00A46574" w:rsidP="00E341D4">
      <w:pPr>
        <w:pStyle w:val="Smlouva-Odstavec"/>
        <w:numPr>
          <w:ilvl w:val="1"/>
          <w:numId w:val="11"/>
        </w:numPr>
        <w:ind w:left="709" w:hanging="709"/>
        <w:rPr>
          <w:rFonts w:ascii="Arial" w:hAnsi="Arial" w:cs="Arial"/>
          <w:sz w:val="20"/>
          <w:szCs w:val="20"/>
        </w:rPr>
      </w:pPr>
      <w:bookmarkStart w:id="1" w:name="_Ref149824981"/>
      <w:r w:rsidRPr="00087A0B">
        <w:rPr>
          <w:rFonts w:ascii="Arial" w:hAnsi="Arial" w:cs="Arial"/>
          <w:sz w:val="20"/>
          <w:szCs w:val="20"/>
        </w:rPr>
        <w:t xml:space="preserve">Zhotovitel </w:t>
      </w:r>
      <w:r w:rsidR="00BC36E9" w:rsidRPr="00087A0B">
        <w:rPr>
          <w:rFonts w:ascii="Arial" w:hAnsi="Arial" w:cs="Arial"/>
          <w:sz w:val="20"/>
          <w:szCs w:val="20"/>
        </w:rPr>
        <w:t xml:space="preserve">se touto </w:t>
      </w:r>
      <w:r w:rsidR="00DF7B5B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>mlouvou zavazuje</w:t>
      </w:r>
      <w:r w:rsidR="000167E4" w:rsidRPr="00087A0B">
        <w:rPr>
          <w:rFonts w:ascii="Arial" w:hAnsi="Arial" w:cs="Arial"/>
          <w:sz w:val="20"/>
          <w:szCs w:val="20"/>
        </w:rPr>
        <w:t>:</w:t>
      </w:r>
      <w:bookmarkEnd w:id="1"/>
    </w:p>
    <w:p w14:paraId="43E1E5CF" w14:textId="68968472" w:rsidR="00EC2A8A" w:rsidRPr="00087A0B" w:rsidRDefault="0087567B" w:rsidP="00E341D4">
      <w:pPr>
        <w:pStyle w:val="Smlouva-Odstavec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bookmarkStart w:id="2" w:name="_Ref148528029"/>
      <w:r w:rsidRPr="00087A0B">
        <w:rPr>
          <w:rFonts w:ascii="Arial" w:hAnsi="Arial" w:cs="Arial"/>
          <w:sz w:val="20"/>
          <w:szCs w:val="20"/>
        </w:rPr>
        <w:t>vytvořit</w:t>
      </w:r>
      <w:r w:rsidR="00EC2A8A" w:rsidRPr="00087A0B">
        <w:rPr>
          <w:rFonts w:ascii="Arial" w:hAnsi="Arial" w:cs="Arial"/>
          <w:sz w:val="20"/>
          <w:szCs w:val="20"/>
        </w:rPr>
        <w:t xml:space="preserve"> instanci systému INTIQ u </w:t>
      </w:r>
      <w:r w:rsidR="00A46574" w:rsidRPr="00087A0B">
        <w:rPr>
          <w:rFonts w:ascii="Arial" w:hAnsi="Arial" w:cs="Arial"/>
          <w:sz w:val="20"/>
          <w:szCs w:val="20"/>
        </w:rPr>
        <w:t>O</w:t>
      </w:r>
      <w:r w:rsidR="00EC2A8A" w:rsidRPr="00087A0B">
        <w:rPr>
          <w:rFonts w:ascii="Arial" w:hAnsi="Arial" w:cs="Arial"/>
          <w:sz w:val="20"/>
          <w:szCs w:val="20"/>
        </w:rPr>
        <w:t>bjednatele</w:t>
      </w:r>
      <w:r w:rsidR="00CC415F" w:rsidRPr="00087A0B">
        <w:rPr>
          <w:rFonts w:ascii="Arial" w:hAnsi="Arial" w:cs="Arial"/>
          <w:sz w:val="20"/>
          <w:szCs w:val="20"/>
        </w:rPr>
        <w:t xml:space="preserve"> do prostředí MS Azure</w:t>
      </w:r>
      <w:r w:rsidR="00EC2A8A" w:rsidRPr="00087A0B">
        <w:rPr>
          <w:rFonts w:ascii="Arial" w:hAnsi="Arial" w:cs="Arial"/>
          <w:sz w:val="20"/>
          <w:szCs w:val="20"/>
        </w:rPr>
        <w:t>,</w:t>
      </w:r>
    </w:p>
    <w:bookmarkEnd w:id="2"/>
    <w:p w14:paraId="751896DE" w14:textId="72049950" w:rsidR="0087567B" w:rsidRPr="00087A0B" w:rsidRDefault="00B60280" w:rsidP="00E341D4">
      <w:pPr>
        <w:pStyle w:val="Smlouva-Odstavec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rozšíř</w:t>
      </w:r>
      <w:r w:rsidR="0087567B" w:rsidRPr="00087A0B">
        <w:rPr>
          <w:rFonts w:ascii="Arial" w:hAnsi="Arial" w:cs="Arial"/>
          <w:sz w:val="20"/>
          <w:szCs w:val="20"/>
        </w:rPr>
        <w:t>it</w:t>
      </w:r>
      <w:r w:rsidRPr="00087A0B">
        <w:rPr>
          <w:rFonts w:ascii="Arial" w:hAnsi="Arial" w:cs="Arial"/>
          <w:sz w:val="20"/>
          <w:szCs w:val="20"/>
        </w:rPr>
        <w:t xml:space="preserve"> systém INTIQ </w:t>
      </w:r>
      <w:r w:rsidR="00CC415F" w:rsidRPr="00087A0B">
        <w:rPr>
          <w:rFonts w:ascii="Arial" w:hAnsi="Arial" w:cs="Arial"/>
          <w:sz w:val="20"/>
          <w:szCs w:val="20"/>
        </w:rPr>
        <w:t xml:space="preserve">modul ACCM </w:t>
      </w:r>
      <w:r w:rsidRPr="00087A0B">
        <w:rPr>
          <w:rFonts w:ascii="Arial" w:hAnsi="Arial" w:cs="Arial"/>
          <w:sz w:val="20"/>
          <w:szCs w:val="20"/>
        </w:rPr>
        <w:t xml:space="preserve">o funkcionalitu „správa lokalit“ tak, aby </w:t>
      </w:r>
      <w:r w:rsidR="0087567B" w:rsidRPr="00087A0B">
        <w:rPr>
          <w:rFonts w:ascii="Arial" w:hAnsi="Arial" w:cs="Arial"/>
          <w:sz w:val="20"/>
          <w:szCs w:val="20"/>
        </w:rPr>
        <w:t xml:space="preserve">z jedné instance systému INTIQ bylo možné obsluhovat více lokalit, </w:t>
      </w:r>
    </w:p>
    <w:p w14:paraId="29B60586" w14:textId="01D7CEDE" w:rsidR="00732651" w:rsidRPr="00087A0B" w:rsidRDefault="00E856A7" w:rsidP="00E341D4">
      <w:pPr>
        <w:pStyle w:val="Smlouva-Odstavec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rozšíř</w:t>
      </w:r>
      <w:r w:rsidR="00F26CC8" w:rsidRPr="00087A0B">
        <w:rPr>
          <w:rFonts w:ascii="Arial" w:hAnsi="Arial" w:cs="Arial"/>
          <w:sz w:val="20"/>
          <w:szCs w:val="20"/>
        </w:rPr>
        <w:t>it</w:t>
      </w:r>
      <w:r w:rsidRPr="00087A0B">
        <w:rPr>
          <w:rFonts w:ascii="Arial" w:hAnsi="Arial" w:cs="Arial"/>
          <w:sz w:val="20"/>
          <w:szCs w:val="20"/>
        </w:rPr>
        <w:t xml:space="preserve"> systém INTIQ </w:t>
      </w:r>
      <w:r w:rsidR="00CC415F" w:rsidRPr="00087A0B">
        <w:rPr>
          <w:rFonts w:ascii="Arial" w:hAnsi="Arial" w:cs="Arial"/>
          <w:sz w:val="20"/>
          <w:szCs w:val="20"/>
        </w:rPr>
        <w:t xml:space="preserve">modul ACCM </w:t>
      </w:r>
      <w:r w:rsidRPr="00087A0B">
        <w:rPr>
          <w:rFonts w:ascii="Arial" w:hAnsi="Arial" w:cs="Arial"/>
          <w:sz w:val="20"/>
          <w:szCs w:val="20"/>
        </w:rPr>
        <w:t xml:space="preserve">o funkcionalitu „správa </w:t>
      </w:r>
      <w:r w:rsidR="00B33800" w:rsidRPr="00087A0B">
        <w:rPr>
          <w:rFonts w:ascii="Arial" w:hAnsi="Arial" w:cs="Arial"/>
          <w:sz w:val="20"/>
          <w:szCs w:val="20"/>
        </w:rPr>
        <w:t>uživatelů a skupin</w:t>
      </w:r>
      <w:r w:rsidRPr="00087A0B">
        <w:rPr>
          <w:rFonts w:ascii="Arial" w:hAnsi="Arial" w:cs="Arial"/>
          <w:sz w:val="20"/>
          <w:szCs w:val="20"/>
        </w:rPr>
        <w:t>“</w:t>
      </w:r>
      <w:r w:rsidR="009F1DBD" w:rsidRPr="00087A0B">
        <w:rPr>
          <w:rFonts w:ascii="Arial" w:hAnsi="Arial" w:cs="Arial"/>
          <w:sz w:val="20"/>
          <w:szCs w:val="20"/>
        </w:rPr>
        <w:t xml:space="preserve"> umožňující přiřazovat jednotlivá uživatelská oprávnění k připojeným lokalitám,</w:t>
      </w:r>
    </w:p>
    <w:p w14:paraId="621290D2" w14:textId="0421D5C9" w:rsidR="009F1DBD" w:rsidRPr="00087A0B" w:rsidRDefault="00F26CC8" w:rsidP="00E341D4">
      <w:pPr>
        <w:pStyle w:val="Smlouva-Odstavec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napojit </w:t>
      </w:r>
      <w:r w:rsidR="00A46574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ystém INTIQ </w:t>
      </w:r>
      <w:r w:rsidR="00CC415F" w:rsidRPr="00087A0B">
        <w:rPr>
          <w:rFonts w:ascii="Arial" w:hAnsi="Arial" w:cs="Arial"/>
          <w:sz w:val="20"/>
          <w:szCs w:val="20"/>
        </w:rPr>
        <w:t xml:space="preserve">modul ACCM </w:t>
      </w:r>
      <w:r w:rsidRPr="00087A0B">
        <w:rPr>
          <w:rFonts w:ascii="Arial" w:hAnsi="Arial" w:cs="Arial"/>
          <w:sz w:val="20"/>
          <w:szCs w:val="20"/>
        </w:rPr>
        <w:t xml:space="preserve">k Centrálnímu informačnímu systému </w:t>
      </w:r>
      <w:r w:rsidR="00CC415F" w:rsidRPr="00087A0B">
        <w:rPr>
          <w:rFonts w:ascii="Arial" w:hAnsi="Arial" w:cs="Arial"/>
          <w:sz w:val="20"/>
          <w:szCs w:val="20"/>
        </w:rPr>
        <w:t xml:space="preserve">(PoP) </w:t>
      </w:r>
      <w:r w:rsidR="00A46574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bjednatele</w:t>
      </w:r>
      <w:r w:rsidR="00565C68" w:rsidRPr="00087A0B">
        <w:rPr>
          <w:rFonts w:ascii="Arial" w:hAnsi="Arial" w:cs="Arial"/>
          <w:sz w:val="20"/>
          <w:szCs w:val="20"/>
        </w:rPr>
        <w:t>,</w:t>
      </w:r>
    </w:p>
    <w:p w14:paraId="17842167" w14:textId="21133479" w:rsidR="000A17B2" w:rsidRPr="00087A0B" w:rsidRDefault="004641AB" w:rsidP="00E341D4">
      <w:pPr>
        <w:pStyle w:val="Smlouva-Odstavec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předat</w:t>
      </w:r>
      <w:r w:rsidR="001E0D96" w:rsidRPr="00087A0B">
        <w:rPr>
          <w:rFonts w:ascii="Arial" w:hAnsi="Arial" w:cs="Arial"/>
          <w:sz w:val="20"/>
          <w:szCs w:val="20"/>
        </w:rPr>
        <w:t xml:space="preserve"> </w:t>
      </w:r>
      <w:r w:rsidR="00A46574" w:rsidRPr="00087A0B">
        <w:rPr>
          <w:rFonts w:ascii="Arial" w:hAnsi="Arial" w:cs="Arial"/>
          <w:sz w:val="20"/>
          <w:szCs w:val="20"/>
        </w:rPr>
        <w:t>O</w:t>
      </w:r>
      <w:r w:rsidR="005A77FC" w:rsidRPr="00087A0B">
        <w:rPr>
          <w:rFonts w:ascii="Arial" w:hAnsi="Arial" w:cs="Arial"/>
          <w:sz w:val="20"/>
          <w:szCs w:val="20"/>
        </w:rPr>
        <w:t xml:space="preserve">bjednateli </w:t>
      </w:r>
      <w:r w:rsidR="006E053B" w:rsidRPr="00087A0B">
        <w:rPr>
          <w:rFonts w:ascii="Arial" w:hAnsi="Arial" w:cs="Arial"/>
          <w:sz w:val="20"/>
          <w:szCs w:val="20"/>
        </w:rPr>
        <w:t>technickou a </w:t>
      </w:r>
      <w:r w:rsidR="005A77FC" w:rsidRPr="00087A0B">
        <w:rPr>
          <w:rFonts w:ascii="Arial" w:hAnsi="Arial" w:cs="Arial"/>
          <w:sz w:val="20"/>
          <w:szCs w:val="20"/>
        </w:rPr>
        <w:t xml:space="preserve">uživatelskou </w:t>
      </w:r>
      <w:r w:rsidR="00635D98" w:rsidRPr="00087A0B">
        <w:rPr>
          <w:rFonts w:ascii="Arial" w:hAnsi="Arial" w:cs="Arial"/>
          <w:sz w:val="20"/>
          <w:szCs w:val="20"/>
        </w:rPr>
        <w:t>dokumentaci</w:t>
      </w:r>
      <w:r w:rsidR="00C515E4" w:rsidRPr="00087A0B">
        <w:rPr>
          <w:rFonts w:ascii="Arial" w:hAnsi="Arial" w:cs="Arial"/>
          <w:sz w:val="20"/>
          <w:szCs w:val="20"/>
        </w:rPr>
        <w:t xml:space="preserve"> v elektronické podobě</w:t>
      </w:r>
      <w:r w:rsidR="006667E5" w:rsidRPr="00087A0B">
        <w:rPr>
          <w:rFonts w:ascii="Arial" w:hAnsi="Arial" w:cs="Arial"/>
          <w:sz w:val="20"/>
          <w:szCs w:val="20"/>
        </w:rPr>
        <w:t>;</w:t>
      </w:r>
    </w:p>
    <w:p w14:paraId="4690C334" w14:textId="4583111B" w:rsidR="00711564" w:rsidRPr="00087A0B" w:rsidRDefault="00CC415F" w:rsidP="00380519">
      <w:pPr>
        <w:pStyle w:val="Smlouva-Odstavec"/>
        <w:numPr>
          <w:ilvl w:val="0"/>
          <w:numId w:val="0"/>
        </w:numPr>
        <w:ind w:left="1069"/>
        <w:rPr>
          <w:rFonts w:ascii="Arial" w:hAnsi="Arial" w:cs="Arial"/>
          <w:sz w:val="20"/>
          <w:szCs w:val="20"/>
        </w:rPr>
      </w:pPr>
      <w:bookmarkStart w:id="3" w:name="_Ref148528282"/>
      <w:r w:rsidRPr="00087A0B">
        <w:rPr>
          <w:rFonts w:ascii="Arial" w:hAnsi="Arial" w:cs="Arial"/>
          <w:sz w:val="20"/>
          <w:szCs w:val="20"/>
        </w:rPr>
        <w:t xml:space="preserve">to vše v celkovém rozsahu 48 člověkodnů a </w:t>
      </w:r>
      <w:r w:rsidR="00E00BAD" w:rsidRPr="00087A0B">
        <w:rPr>
          <w:rFonts w:ascii="Arial" w:hAnsi="Arial" w:cs="Arial"/>
          <w:sz w:val="20"/>
          <w:szCs w:val="20"/>
        </w:rPr>
        <w:t xml:space="preserve">za podmínek </w:t>
      </w:r>
      <w:r w:rsidR="007237E9" w:rsidRPr="00087A0B">
        <w:rPr>
          <w:rFonts w:ascii="Arial" w:hAnsi="Arial" w:cs="Arial"/>
          <w:sz w:val="20"/>
          <w:szCs w:val="20"/>
        </w:rPr>
        <w:t xml:space="preserve">stanovených v příloze č. 1 této Smlouvy </w:t>
      </w:r>
      <w:r w:rsidR="00380519" w:rsidRPr="00087A0B">
        <w:rPr>
          <w:rFonts w:ascii="Arial" w:hAnsi="Arial" w:cs="Arial"/>
          <w:sz w:val="20"/>
          <w:szCs w:val="20"/>
        </w:rPr>
        <w:t>– Specifikace plnění</w:t>
      </w:r>
      <w:r w:rsidRPr="00087A0B">
        <w:rPr>
          <w:rFonts w:ascii="Arial" w:hAnsi="Arial" w:cs="Arial"/>
          <w:sz w:val="20"/>
          <w:szCs w:val="20"/>
        </w:rPr>
        <w:t xml:space="preserve"> ve formě nabídky</w:t>
      </w:r>
      <w:r w:rsidR="00565C68" w:rsidRPr="00087A0B">
        <w:rPr>
          <w:rFonts w:ascii="Arial" w:hAnsi="Arial" w:cs="Arial"/>
          <w:sz w:val="20"/>
          <w:szCs w:val="20"/>
        </w:rPr>
        <w:t>.</w:t>
      </w:r>
      <w:r w:rsidR="00E00BAD" w:rsidRPr="00087A0B">
        <w:rPr>
          <w:rFonts w:ascii="Arial" w:hAnsi="Arial" w:cs="Arial"/>
          <w:sz w:val="20"/>
          <w:szCs w:val="20"/>
        </w:rPr>
        <w:t xml:space="preserve"> </w:t>
      </w:r>
      <w:bookmarkEnd w:id="3"/>
      <w:r w:rsidR="00DC62A2" w:rsidRPr="00087A0B">
        <w:rPr>
          <w:rFonts w:ascii="Arial" w:hAnsi="Arial" w:cs="Arial"/>
          <w:sz w:val="20"/>
          <w:szCs w:val="20"/>
        </w:rPr>
        <w:t xml:space="preserve"> </w:t>
      </w:r>
    </w:p>
    <w:p w14:paraId="3A9D835F" w14:textId="64F124C0" w:rsidR="001B1C28" w:rsidRPr="00087A0B" w:rsidRDefault="001B1C28" w:rsidP="008A31D0">
      <w:pPr>
        <w:pStyle w:val="Smlouva-Odstavec"/>
        <w:numPr>
          <w:ilvl w:val="0"/>
          <w:numId w:val="0"/>
        </w:numPr>
        <w:ind w:left="142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(plnění uvedená výše pod písm. </w:t>
      </w:r>
      <w:r w:rsidR="000E4EF7" w:rsidRPr="00087A0B">
        <w:rPr>
          <w:rFonts w:ascii="Arial" w:hAnsi="Arial" w:cs="Arial"/>
          <w:sz w:val="20"/>
          <w:szCs w:val="20"/>
        </w:rPr>
        <w:fldChar w:fldCharType="begin"/>
      </w:r>
      <w:r w:rsidR="000E4EF7" w:rsidRPr="00087A0B">
        <w:rPr>
          <w:rFonts w:ascii="Arial" w:hAnsi="Arial" w:cs="Arial"/>
          <w:sz w:val="20"/>
          <w:szCs w:val="20"/>
        </w:rPr>
        <w:instrText xml:space="preserve"> REF _Ref148528029 \r \h  \* MERGEFORMAT </w:instrText>
      </w:r>
      <w:r w:rsidR="000E4EF7" w:rsidRPr="00087A0B">
        <w:rPr>
          <w:rFonts w:ascii="Arial" w:hAnsi="Arial" w:cs="Arial"/>
          <w:sz w:val="20"/>
          <w:szCs w:val="20"/>
        </w:rPr>
      </w:r>
      <w:r w:rsidR="000E4EF7" w:rsidRPr="00087A0B">
        <w:rPr>
          <w:rFonts w:ascii="Arial" w:hAnsi="Arial" w:cs="Arial"/>
          <w:sz w:val="20"/>
          <w:szCs w:val="20"/>
        </w:rPr>
        <w:fldChar w:fldCharType="separate"/>
      </w:r>
      <w:r w:rsidR="0040221A" w:rsidRPr="00087A0B">
        <w:rPr>
          <w:rFonts w:ascii="Arial" w:hAnsi="Arial" w:cs="Arial"/>
          <w:sz w:val="20"/>
          <w:szCs w:val="20"/>
        </w:rPr>
        <w:t>a</w:t>
      </w:r>
      <w:r w:rsidR="000E4EF7" w:rsidRPr="00087A0B">
        <w:rPr>
          <w:rFonts w:ascii="Arial" w:hAnsi="Arial" w:cs="Arial"/>
          <w:sz w:val="20"/>
          <w:szCs w:val="20"/>
        </w:rPr>
        <w:fldChar w:fldCharType="end"/>
      </w:r>
      <w:r w:rsidRPr="00087A0B">
        <w:rPr>
          <w:rFonts w:ascii="Arial" w:hAnsi="Arial" w:cs="Arial"/>
          <w:sz w:val="20"/>
          <w:szCs w:val="20"/>
        </w:rPr>
        <w:t xml:space="preserve">. – </w:t>
      </w:r>
      <w:r w:rsidR="00380519" w:rsidRPr="00087A0B">
        <w:rPr>
          <w:rFonts w:ascii="Arial" w:hAnsi="Arial" w:cs="Arial"/>
          <w:sz w:val="20"/>
          <w:szCs w:val="20"/>
        </w:rPr>
        <w:t>e.</w:t>
      </w:r>
      <w:r w:rsidRPr="00087A0B">
        <w:rPr>
          <w:rFonts w:ascii="Arial" w:hAnsi="Arial" w:cs="Arial"/>
          <w:sz w:val="20"/>
          <w:szCs w:val="20"/>
        </w:rPr>
        <w:t xml:space="preserve"> jsou dále </w:t>
      </w:r>
      <w:r w:rsidR="00043EF6" w:rsidRPr="00087A0B">
        <w:rPr>
          <w:rFonts w:ascii="Arial" w:hAnsi="Arial" w:cs="Arial"/>
          <w:sz w:val="20"/>
          <w:szCs w:val="20"/>
        </w:rPr>
        <w:t>označována jen jako „</w:t>
      </w:r>
      <w:r w:rsidR="00043EF6" w:rsidRPr="00087A0B">
        <w:rPr>
          <w:rFonts w:ascii="Arial" w:hAnsi="Arial" w:cs="Arial"/>
          <w:b/>
          <w:bCs/>
          <w:sz w:val="20"/>
          <w:szCs w:val="20"/>
        </w:rPr>
        <w:t>Plnění</w:t>
      </w:r>
      <w:r w:rsidR="00043EF6" w:rsidRPr="00087A0B">
        <w:rPr>
          <w:rFonts w:ascii="Arial" w:hAnsi="Arial" w:cs="Arial"/>
          <w:sz w:val="20"/>
          <w:szCs w:val="20"/>
        </w:rPr>
        <w:t>“)</w:t>
      </w:r>
    </w:p>
    <w:p w14:paraId="47C5B96A" w14:textId="58C730EE" w:rsidR="00BC36E9" w:rsidRPr="00087A0B" w:rsidRDefault="00BC36E9" w:rsidP="00E341D4">
      <w:pPr>
        <w:pStyle w:val="Smlouva-Odstavec"/>
        <w:numPr>
          <w:ilvl w:val="1"/>
          <w:numId w:val="11"/>
        </w:numPr>
        <w:ind w:hanging="72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Objednatel se zavazuje zaplatit </w:t>
      </w:r>
      <w:r w:rsidR="00A46574" w:rsidRPr="00087A0B">
        <w:rPr>
          <w:rFonts w:ascii="Arial" w:hAnsi="Arial" w:cs="Arial"/>
          <w:sz w:val="20"/>
          <w:szCs w:val="20"/>
        </w:rPr>
        <w:t xml:space="preserve">Zhotoviteli </w:t>
      </w:r>
      <w:r w:rsidR="00043EF6" w:rsidRPr="00087A0B">
        <w:rPr>
          <w:rFonts w:ascii="Arial" w:hAnsi="Arial" w:cs="Arial"/>
          <w:sz w:val="20"/>
          <w:szCs w:val="20"/>
        </w:rPr>
        <w:t>za poskytnutá Plněn</w:t>
      </w:r>
      <w:r w:rsidR="006735D6" w:rsidRPr="00087A0B">
        <w:rPr>
          <w:rFonts w:ascii="Arial" w:hAnsi="Arial" w:cs="Arial"/>
          <w:sz w:val="20"/>
          <w:szCs w:val="20"/>
        </w:rPr>
        <w:t>í</w:t>
      </w:r>
      <w:r w:rsidR="00043EF6" w:rsidRPr="00087A0B">
        <w:rPr>
          <w:rFonts w:ascii="Arial" w:hAnsi="Arial" w:cs="Arial"/>
          <w:sz w:val="20"/>
          <w:szCs w:val="20"/>
        </w:rPr>
        <w:t xml:space="preserve"> cenu dále stanovenou v této </w:t>
      </w:r>
      <w:r w:rsidR="006735D6" w:rsidRPr="00087A0B">
        <w:rPr>
          <w:rFonts w:ascii="Arial" w:hAnsi="Arial" w:cs="Arial"/>
          <w:sz w:val="20"/>
          <w:szCs w:val="20"/>
        </w:rPr>
        <w:t xml:space="preserve">Smlouvě </w:t>
      </w:r>
      <w:r w:rsidRPr="00087A0B">
        <w:rPr>
          <w:rFonts w:ascii="Arial" w:hAnsi="Arial" w:cs="Arial"/>
          <w:sz w:val="20"/>
          <w:szCs w:val="20"/>
        </w:rPr>
        <w:t>a</w:t>
      </w:r>
      <w:r w:rsidR="006A1066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rovněž poskytnout </w:t>
      </w:r>
      <w:r w:rsidR="00087A0B">
        <w:rPr>
          <w:rFonts w:ascii="Arial" w:hAnsi="Arial" w:cs="Arial"/>
          <w:sz w:val="20"/>
          <w:szCs w:val="20"/>
        </w:rPr>
        <w:t>Zhoto</w:t>
      </w:r>
      <w:r w:rsidR="00AE1D8A" w:rsidRPr="00087A0B">
        <w:rPr>
          <w:rFonts w:ascii="Arial" w:hAnsi="Arial" w:cs="Arial"/>
          <w:sz w:val="20"/>
          <w:szCs w:val="20"/>
        </w:rPr>
        <w:t>v</w:t>
      </w:r>
      <w:r w:rsidR="00087A0B">
        <w:rPr>
          <w:rFonts w:ascii="Arial" w:hAnsi="Arial" w:cs="Arial"/>
          <w:sz w:val="20"/>
          <w:szCs w:val="20"/>
        </w:rPr>
        <w:t>i</w:t>
      </w:r>
      <w:r w:rsidR="00AE1D8A" w:rsidRPr="00087A0B">
        <w:rPr>
          <w:rFonts w:ascii="Arial" w:hAnsi="Arial" w:cs="Arial"/>
          <w:sz w:val="20"/>
          <w:szCs w:val="20"/>
        </w:rPr>
        <w:t xml:space="preserve">teli </w:t>
      </w:r>
      <w:r w:rsidR="00FA6DF2" w:rsidRPr="00087A0B">
        <w:rPr>
          <w:rFonts w:ascii="Arial" w:hAnsi="Arial" w:cs="Arial"/>
          <w:sz w:val="20"/>
          <w:szCs w:val="20"/>
        </w:rPr>
        <w:t xml:space="preserve">bezplatně </w:t>
      </w:r>
      <w:r w:rsidRPr="00087A0B">
        <w:rPr>
          <w:rFonts w:ascii="Arial" w:hAnsi="Arial" w:cs="Arial"/>
          <w:sz w:val="20"/>
          <w:szCs w:val="20"/>
        </w:rPr>
        <w:t xml:space="preserve">součinnost </w:t>
      </w:r>
      <w:r w:rsidR="006735D6" w:rsidRPr="00087A0B">
        <w:rPr>
          <w:rFonts w:ascii="Arial" w:hAnsi="Arial" w:cs="Arial"/>
          <w:sz w:val="20"/>
          <w:szCs w:val="20"/>
        </w:rPr>
        <w:t xml:space="preserve">nezbytnou pro poskytnutí Plnění, </w:t>
      </w:r>
      <w:r w:rsidRPr="00087A0B">
        <w:rPr>
          <w:rFonts w:ascii="Arial" w:hAnsi="Arial" w:cs="Arial"/>
          <w:sz w:val="20"/>
          <w:szCs w:val="20"/>
        </w:rPr>
        <w:t xml:space="preserve">specifikovanou </w:t>
      </w:r>
      <w:r w:rsidR="00AC1CA9" w:rsidRPr="00087A0B">
        <w:rPr>
          <w:rFonts w:ascii="Arial" w:hAnsi="Arial" w:cs="Arial"/>
          <w:sz w:val="20"/>
          <w:szCs w:val="20"/>
        </w:rPr>
        <w:t xml:space="preserve">zejména </w:t>
      </w:r>
      <w:r w:rsidRPr="00087A0B">
        <w:rPr>
          <w:rFonts w:ascii="Arial" w:hAnsi="Arial" w:cs="Arial"/>
          <w:sz w:val="20"/>
          <w:szCs w:val="20"/>
        </w:rPr>
        <w:t>v</w:t>
      </w:r>
      <w:r w:rsidR="006A1066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b/>
          <w:sz w:val="20"/>
          <w:szCs w:val="20"/>
        </w:rPr>
        <w:t xml:space="preserve">Příloze č. </w:t>
      </w:r>
      <w:r w:rsidR="000A5BD5" w:rsidRPr="00087A0B">
        <w:rPr>
          <w:rFonts w:ascii="Arial" w:hAnsi="Arial" w:cs="Arial"/>
          <w:b/>
          <w:sz w:val="20"/>
          <w:szCs w:val="20"/>
        </w:rPr>
        <w:t>1</w:t>
      </w:r>
      <w:r w:rsidRPr="00087A0B">
        <w:rPr>
          <w:rFonts w:ascii="Arial" w:hAnsi="Arial" w:cs="Arial"/>
          <w:b/>
          <w:sz w:val="20"/>
          <w:szCs w:val="20"/>
        </w:rPr>
        <w:t xml:space="preserve"> </w:t>
      </w:r>
      <w:r w:rsidR="00E82B3C" w:rsidRPr="00087A0B">
        <w:rPr>
          <w:rFonts w:ascii="Arial" w:hAnsi="Arial" w:cs="Arial"/>
          <w:bCs/>
          <w:sz w:val="20"/>
          <w:szCs w:val="20"/>
        </w:rPr>
        <w:t>Smlouvy</w:t>
      </w:r>
      <w:r w:rsidR="00E82B3C" w:rsidRPr="00087A0B">
        <w:rPr>
          <w:rFonts w:ascii="Arial" w:hAnsi="Arial" w:cs="Arial"/>
          <w:sz w:val="20"/>
          <w:szCs w:val="20"/>
        </w:rPr>
        <w:t>.</w:t>
      </w:r>
    </w:p>
    <w:p w14:paraId="0766F28D" w14:textId="77777777" w:rsidR="00695EA8" w:rsidRPr="00087A0B" w:rsidDel="001B1C28" w:rsidRDefault="00695EA8" w:rsidP="00695EA8">
      <w:pPr>
        <w:pStyle w:val="Smlouva-lnek"/>
        <w:rPr>
          <w:rFonts w:ascii="Arial" w:hAnsi="Arial" w:cs="Arial"/>
          <w:sz w:val="20"/>
          <w:szCs w:val="20"/>
        </w:rPr>
      </w:pPr>
      <w:bookmarkStart w:id="4" w:name="_Ref443900370"/>
      <w:r w:rsidRPr="00087A0B" w:rsidDel="001B1C28">
        <w:rPr>
          <w:rFonts w:ascii="Arial" w:hAnsi="Arial" w:cs="Arial"/>
          <w:sz w:val="20"/>
          <w:szCs w:val="20"/>
        </w:rPr>
        <w:t>Místo plnění</w:t>
      </w:r>
    </w:p>
    <w:p w14:paraId="58A45F01" w14:textId="1C151591" w:rsidR="00695EA8" w:rsidRPr="00087A0B" w:rsidDel="001B1C28" w:rsidRDefault="00695EA8" w:rsidP="00E341D4">
      <w:pPr>
        <w:pStyle w:val="Smlouva-Odstavec"/>
        <w:numPr>
          <w:ilvl w:val="1"/>
          <w:numId w:val="14"/>
        </w:numPr>
        <w:ind w:left="709" w:hanging="709"/>
        <w:rPr>
          <w:rFonts w:ascii="Arial" w:hAnsi="Arial" w:cs="Arial"/>
          <w:sz w:val="20"/>
          <w:szCs w:val="20"/>
        </w:rPr>
      </w:pPr>
      <w:r w:rsidRPr="00087A0B" w:rsidDel="001B1C28">
        <w:rPr>
          <w:rFonts w:ascii="Arial" w:hAnsi="Arial" w:cs="Arial"/>
          <w:sz w:val="20"/>
          <w:szCs w:val="20"/>
        </w:rPr>
        <w:t xml:space="preserve">Místem </w:t>
      </w:r>
      <w:r w:rsidR="001E14B4" w:rsidRPr="00087A0B">
        <w:rPr>
          <w:rFonts w:ascii="Arial" w:hAnsi="Arial" w:cs="Arial"/>
          <w:sz w:val="20"/>
          <w:szCs w:val="20"/>
        </w:rPr>
        <w:t>P</w:t>
      </w:r>
      <w:r w:rsidRPr="00087A0B" w:rsidDel="001B1C28">
        <w:rPr>
          <w:rFonts w:ascii="Arial" w:hAnsi="Arial" w:cs="Arial"/>
          <w:sz w:val="20"/>
          <w:szCs w:val="20"/>
        </w:rPr>
        <w:t xml:space="preserve">lnění je </w:t>
      </w:r>
      <w:r w:rsidRPr="00087A0B">
        <w:rPr>
          <w:rFonts w:ascii="Arial" w:hAnsi="Arial" w:cs="Arial"/>
          <w:sz w:val="20"/>
          <w:szCs w:val="20"/>
        </w:rPr>
        <w:t xml:space="preserve">adresa </w:t>
      </w:r>
      <w:r w:rsidRPr="00087A0B" w:rsidDel="001B1C28">
        <w:rPr>
          <w:rFonts w:ascii="Arial" w:hAnsi="Arial" w:cs="Arial"/>
          <w:sz w:val="20"/>
          <w:szCs w:val="20"/>
        </w:rPr>
        <w:t>sídl</w:t>
      </w:r>
      <w:r w:rsidRPr="00087A0B">
        <w:rPr>
          <w:rFonts w:ascii="Arial" w:hAnsi="Arial" w:cs="Arial"/>
          <w:sz w:val="20"/>
          <w:szCs w:val="20"/>
        </w:rPr>
        <w:t>a</w:t>
      </w:r>
      <w:r w:rsidRPr="00087A0B" w:rsidDel="001B1C28">
        <w:rPr>
          <w:rFonts w:ascii="Arial" w:hAnsi="Arial" w:cs="Arial"/>
          <w:sz w:val="20"/>
          <w:szCs w:val="20"/>
        </w:rPr>
        <w:t xml:space="preserve">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F603D8" w:rsidRPr="00087A0B">
        <w:rPr>
          <w:rFonts w:ascii="Arial" w:hAnsi="Arial" w:cs="Arial"/>
          <w:sz w:val="20"/>
          <w:szCs w:val="20"/>
        </w:rPr>
        <w:t>bjednatele</w:t>
      </w:r>
      <w:r w:rsidR="008F7EBE" w:rsidRPr="00087A0B">
        <w:rPr>
          <w:rFonts w:ascii="Arial" w:hAnsi="Arial" w:cs="Arial"/>
          <w:sz w:val="20"/>
          <w:szCs w:val="20"/>
        </w:rPr>
        <w:t xml:space="preserve">, resp. </w:t>
      </w:r>
      <w:r w:rsidR="005B0850" w:rsidRPr="00087A0B">
        <w:rPr>
          <w:rFonts w:ascii="Arial" w:hAnsi="Arial" w:cs="Arial"/>
          <w:sz w:val="20"/>
          <w:szCs w:val="20"/>
        </w:rPr>
        <w:t xml:space="preserve">jiné prostory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8A10CE" w:rsidRPr="00087A0B">
        <w:rPr>
          <w:rFonts w:ascii="Arial" w:hAnsi="Arial" w:cs="Arial"/>
          <w:sz w:val="20"/>
          <w:szCs w:val="20"/>
        </w:rPr>
        <w:t>bjednatele</w:t>
      </w:r>
      <w:r w:rsidR="005B0850" w:rsidRPr="00087A0B">
        <w:rPr>
          <w:rFonts w:ascii="Arial" w:hAnsi="Arial" w:cs="Arial"/>
          <w:sz w:val="20"/>
          <w:szCs w:val="20"/>
        </w:rPr>
        <w:t>, v nichž jsou umístěny technické prostředky pro instalaci</w:t>
      </w:r>
      <w:r w:rsidR="00A30266" w:rsidRPr="00087A0B">
        <w:rPr>
          <w:rFonts w:ascii="Arial" w:hAnsi="Arial" w:cs="Arial"/>
          <w:sz w:val="20"/>
          <w:szCs w:val="20"/>
        </w:rPr>
        <w:t xml:space="preserve"> Systému INTIQ</w:t>
      </w:r>
      <w:r w:rsidRPr="00087A0B" w:rsidDel="001B1C28">
        <w:rPr>
          <w:rFonts w:ascii="Arial" w:hAnsi="Arial" w:cs="Arial"/>
          <w:sz w:val="20"/>
          <w:szCs w:val="20"/>
        </w:rPr>
        <w:t xml:space="preserve">. </w:t>
      </w:r>
      <w:r w:rsidR="003B4E89" w:rsidRPr="00087A0B">
        <w:rPr>
          <w:rFonts w:ascii="Arial" w:hAnsi="Arial" w:cs="Arial"/>
          <w:sz w:val="20"/>
          <w:szCs w:val="20"/>
        </w:rPr>
        <w:t xml:space="preserve">Realizace </w:t>
      </w:r>
      <w:r w:rsidR="006C1F73" w:rsidRPr="00087A0B">
        <w:rPr>
          <w:rFonts w:ascii="Arial" w:hAnsi="Arial" w:cs="Arial"/>
          <w:sz w:val="20"/>
          <w:szCs w:val="20"/>
        </w:rPr>
        <w:t xml:space="preserve">části </w:t>
      </w:r>
      <w:r w:rsidR="003B4E89" w:rsidRPr="00087A0B">
        <w:rPr>
          <w:rFonts w:ascii="Arial" w:hAnsi="Arial" w:cs="Arial"/>
          <w:sz w:val="20"/>
          <w:szCs w:val="20"/>
        </w:rPr>
        <w:t xml:space="preserve">Plnění </w:t>
      </w:r>
      <w:r w:rsidR="00245007" w:rsidRPr="00087A0B">
        <w:rPr>
          <w:rFonts w:ascii="Arial" w:hAnsi="Arial" w:cs="Arial"/>
          <w:sz w:val="20"/>
          <w:szCs w:val="20"/>
        </w:rPr>
        <w:t xml:space="preserve">může dále probíhat i na adrese sídla </w:t>
      </w:r>
      <w:r w:rsidR="006E263D" w:rsidRPr="00087A0B">
        <w:rPr>
          <w:rFonts w:ascii="Arial" w:hAnsi="Arial" w:cs="Arial"/>
          <w:sz w:val="20"/>
          <w:szCs w:val="20"/>
        </w:rPr>
        <w:t xml:space="preserve">Zhotovitele </w:t>
      </w:r>
      <w:r w:rsidR="00245007" w:rsidRPr="00087A0B">
        <w:rPr>
          <w:rFonts w:ascii="Arial" w:hAnsi="Arial" w:cs="Arial"/>
          <w:sz w:val="20"/>
          <w:szCs w:val="20"/>
        </w:rPr>
        <w:t>či jeho dodavatelů.</w:t>
      </w:r>
    </w:p>
    <w:p w14:paraId="0B42DE84" w14:textId="010085CB" w:rsidR="009877E0" w:rsidRPr="00240C7B" w:rsidDel="001B1C28" w:rsidRDefault="00245007" w:rsidP="00240C7B">
      <w:pPr>
        <w:pStyle w:val="Smlouva-Odstavec"/>
        <w:numPr>
          <w:ilvl w:val="1"/>
          <w:numId w:val="14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lastRenderedPageBreak/>
        <w:t xml:space="preserve">Bez ohledu </w:t>
      </w:r>
      <w:r w:rsidR="006E263D" w:rsidRPr="00087A0B">
        <w:rPr>
          <w:rFonts w:ascii="Arial" w:hAnsi="Arial" w:cs="Arial"/>
          <w:sz w:val="20"/>
          <w:szCs w:val="20"/>
        </w:rPr>
        <w:t>na</w:t>
      </w:r>
      <w:r w:rsidRPr="00087A0B">
        <w:rPr>
          <w:rFonts w:ascii="Arial" w:hAnsi="Arial" w:cs="Arial"/>
          <w:sz w:val="20"/>
          <w:szCs w:val="20"/>
        </w:rPr>
        <w:t xml:space="preserve"> ustanovení předcházejícího odstavce tohoto článku </w:t>
      </w:r>
      <w:r w:rsidR="006065C9" w:rsidRPr="00087A0B">
        <w:rPr>
          <w:rFonts w:ascii="Arial" w:hAnsi="Arial" w:cs="Arial"/>
          <w:sz w:val="20"/>
          <w:szCs w:val="20"/>
        </w:rPr>
        <w:t xml:space="preserve">se </w:t>
      </w:r>
      <w:r w:rsidR="006E263D" w:rsidRPr="00087A0B">
        <w:rPr>
          <w:rFonts w:ascii="Arial" w:hAnsi="Arial" w:cs="Arial"/>
          <w:sz w:val="20"/>
          <w:szCs w:val="20"/>
        </w:rPr>
        <w:t>S</w:t>
      </w:r>
      <w:r w:rsidR="006065C9" w:rsidRPr="00087A0B">
        <w:rPr>
          <w:rFonts w:ascii="Arial" w:hAnsi="Arial" w:cs="Arial"/>
          <w:sz w:val="20"/>
          <w:szCs w:val="20"/>
        </w:rPr>
        <w:t xml:space="preserve">mluvní strany </w:t>
      </w:r>
      <w:r w:rsidR="00D63CC6" w:rsidRPr="00087A0B">
        <w:rPr>
          <w:rFonts w:ascii="Arial" w:hAnsi="Arial" w:cs="Arial"/>
          <w:sz w:val="20"/>
          <w:szCs w:val="20"/>
        </w:rPr>
        <w:t>dále dohodly, že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="005041C3" w:rsidRPr="00087A0B">
        <w:rPr>
          <w:rFonts w:ascii="Arial" w:hAnsi="Arial" w:cs="Arial"/>
          <w:sz w:val="20"/>
          <w:szCs w:val="20"/>
        </w:rPr>
        <w:t>b</w:t>
      </w:r>
      <w:r w:rsidR="00933F08" w:rsidRPr="00087A0B">
        <w:rPr>
          <w:rFonts w:ascii="Arial" w:hAnsi="Arial" w:cs="Arial"/>
          <w:sz w:val="20"/>
          <w:szCs w:val="20"/>
        </w:rPr>
        <w:t>ude-li to technicky možné</w:t>
      </w:r>
      <w:r w:rsidR="00F27AB6" w:rsidRPr="00087A0B">
        <w:rPr>
          <w:rFonts w:ascii="Arial" w:hAnsi="Arial" w:cs="Arial"/>
          <w:sz w:val="20"/>
          <w:szCs w:val="20"/>
        </w:rPr>
        <w:t xml:space="preserve">, bude Plnění </w:t>
      </w:r>
      <w:r w:rsidR="009746A6" w:rsidRPr="00087A0B">
        <w:rPr>
          <w:rFonts w:ascii="Arial" w:hAnsi="Arial" w:cs="Arial"/>
          <w:sz w:val="20"/>
          <w:szCs w:val="20"/>
        </w:rPr>
        <w:t xml:space="preserve">realizováno </w:t>
      </w:r>
      <w:r w:rsidR="00D63CC6" w:rsidRPr="00087A0B">
        <w:rPr>
          <w:rFonts w:ascii="Arial" w:hAnsi="Arial" w:cs="Arial"/>
          <w:sz w:val="20"/>
          <w:szCs w:val="20"/>
        </w:rPr>
        <w:t xml:space="preserve">primárně prostřednictvím vzdáleného přístupu </w:t>
      </w:r>
      <w:r w:rsidR="00395A12" w:rsidRPr="00087A0B">
        <w:rPr>
          <w:rFonts w:ascii="Arial" w:hAnsi="Arial" w:cs="Arial"/>
          <w:sz w:val="20"/>
          <w:szCs w:val="20"/>
        </w:rPr>
        <w:t xml:space="preserve">(k prostředkům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395A12" w:rsidRPr="00087A0B">
        <w:rPr>
          <w:rFonts w:ascii="Arial" w:hAnsi="Arial" w:cs="Arial"/>
          <w:sz w:val="20"/>
          <w:szCs w:val="20"/>
        </w:rPr>
        <w:t>bjednatele).</w:t>
      </w:r>
    </w:p>
    <w:p w14:paraId="30279D43" w14:textId="77777777" w:rsidR="00695EA8" w:rsidRPr="00087A0B" w:rsidDel="001B1C28" w:rsidRDefault="00695EA8" w:rsidP="00695EA8">
      <w:pPr>
        <w:pStyle w:val="Smlouva-lnek"/>
        <w:rPr>
          <w:rFonts w:ascii="Arial" w:hAnsi="Arial" w:cs="Arial"/>
          <w:sz w:val="20"/>
          <w:szCs w:val="20"/>
        </w:rPr>
      </w:pPr>
      <w:r w:rsidRPr="00087A0B" w:rsidDel="001B1C28">
        <w:rPr>
          <w:rFonts w:ascii="Arial" w:hAnsi="Arial" w:cs="Arial"/>
          <w:sz w:val="20"/>
          <w:szCs w:val="20"/>
        </w:rPr>
        <w:t>termín plnění</w:t>
      </w:r>
    </w:p>
    <w:p w14:paraId="0981EC69" w14:textId="745EB5CF" w:rsidR="005B0850" w:rsidRPr="00087A0B" w:rsidRDefault="0020337B" w:rsidP="00E341D4">
      <w:pPr>
        <w:pStyle w:val="Smlouva-Odstavec"/>
        <w:numPr>
          <w:ilvl w:val="1"/>
          <w:numId w:val="13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P</w:t>
      </w:r>
      <w:r w:rsidR="008B1662" w:rsidRPr="00087A0B">
        <w:rPr>
          <w:rFonts w:ascii="Arial" w:hAnsi="Arial" w:cs="Arial"/>
          <w:sz w:val="20"/>
          <w:szCs w:val="20"/>
        </w:rPr>
        <w:t xml:space="preserve">lnění bude </w:t>
      </w:r>
      <w:r w:rsidR="00EF1BEF" w:rsidRPr="00087A0B">
        <w:rPr>
          <w:rFonts w:ascii="Arial" w:hAnsi="Arial" w:cs="Arial"/>
          <w:sz w:val="20"/>
          <w:szCs w:val="20"/>
        </w:rPr>
        <w:t>dokončen</w:t>
      </w:r>
      <w:r w:rsidR="00715E3B" w:rsidRPr="00087A0B">
        <w:rPr>
          <w:rFonts w:ascii="Arial" w:hAnsi="Arial" w:cs="Arial"/>
          <w:sz w:val="20"/>
          <w:szCs w:val="20"/>
        </w:rPr>
        <w:t>o</w:t>
      </w:r>
      <w:r w:rsidR="00EF1BEF" w:rsidRPr="00087A0B">
        <w:rPr>
          <w:rFonts w:ascii="Arial" w:hAnsi="Arial" w:cs="Arial"/>
          <w:sz w:val="20"/>
          <w:szCs w:val="20"/>
        </w:rPr>
        <w:t xml:space="preserve"> </w:t>
      </w:r>
      <w:r w:rsidR="007D618F" w:rsidRPr="00087A0B">
        <w:rPr>
          <w:rFonts w:ascii="Arial" w:hAnsi="Arial" w:cs="Arial"/>
          <w:sz w:val="20"/>
          <w:szCs w:val="20"/>
        </w:rPr>
        <w:t>a předán</w:t>
      </w:r>
      <w:r w:rsidR="00F62E53" w:rsidRPr="00087A0B">
        <w:rPr>
          <w:rFonts w:ascii="Arial" w:hAnsi="Arial" w:cs="Arial"/>
          <w:sz w:val="20"/>
          <w:szCs w:val="20"/>
        </w:rPr>
        <w:t>o</w:t>
      </w:r>
      <w:r w:rsidR="009C25DA" w:rsidRPr="00087A0B">
        <w:rPr>
          <w:rFonts w:ascii="Arial" w:hAnsi="Arial" w:cs="Arial"/>
          <w:sz w:val="20"/>
          <w:szCs w:val="20"/>
        </w:rPr>
        <w:t xml:space="preserve"> </w:t>
      </w:r>
      <w:r w:rsidR="005B256A">
        <w:rPr>
          <w:rFonts w:ascii="Arial" w:hAnsi="Arial" w:cs="Arial"/>
          <w:sz w:val="20"/>
          <w:szCs w:val="20"/>
        </w:rPr>
        <w:t>O</w:t>
      </w:r>
      <w:r w:rsidR="007D618F" w:rsidRPr="00087A0B">
        <w:rPr>
          <w:rFonts w:ascii="Arial" w:hAnsi="Arial" w:cs="Arial"/>
          <w:sz w:val="20"/>
          <w:szCs w:val="20"/>
        </w:rPr>
        <w:t xml:space="preserve">bjednateli </w:t>
      </w:r>
      <w:r w:rsidR="009F054D" w:rsidRPr="00087A0B">
        <w:rPr>
          <w:rFonts w:ascii="Arial" w:hAnsi="Arial" w:cs="Arial"/>
          <w:sz w:val="20"/>
          <w:szCs w:val="20"/>
        </w:rPr>
        <w:t xml:space="preserve">nejpozději do </w:t>
      </w:r>
      <w:r w:rsidR="00CC415F" w:rsidRPr="00087A0B">
        <w:rPr>
          <w:rFonts w:ascii="Arial" w:hAnsi="Arial" w:cs="Arial"/>
          <w:sz w:val="20"/>
          <w:szCs w:val="20"/>
        </w:rPr>
        <w:t>31.</w:t>
      </w:r>
      <w:r w:rsidR="00DA15E7" w:rsidRPr="00087A0B">
        <w:rPr>
          <w:rFonts w:ascii="Arial" w:hAnsi="Arial" w:cs="Arial"/>
          <w:sz w:val="20"/>
          <w:szCs w:val="20"/>
        </w:rPr>
        <w:t>3</w:t>
      </w:r>
      <w:r w:rsidR="00CC415F" w:rsidRPr="00087A0B">
        <w:rPr>
          <w:rFonts w:ascii="Arial" w:hAnsi="Arial" w:cs="Arial"/>
          <w:sz w:val="20"/>
          <w:szCs w:val="20"/>
        </w:rPr>
        <w:t>.2025</w:t>
      </w:r>
      <w:r w:rsidR="00EF1BEF" w:rsidRPr="00087A0B">
        <w:rPr>
          <w:rFonts w:ascii="Arial" w:hAnsi="Arial" w:cs="Arial"/>
          <w:sz w:val="20"/>
          <w:szCs w:val="20"/>
        </w:rPr>
        <w:t>.</w:t>
      </w:r>
      <w:r w:rsidR="00D326E3" w:rsidRPr="00087A0B">
        <w:rPr>
          <w:rFonts w:ascii="Arial" w:hAnsi="Arial" w:cs="Arial"/>
          <w:sz w:val="20"/>
          <w:szCs w:val="20"/>
        </w:rPr>
        <w:t xml:space="preserve"> </w:t>
      </w:r>
    </w:p>
    <w:p w14:paraId="58573F8D" w14:textId="7AF9EE41" w:rsidR="004502D9" w:rsidRPr="00087A0B" w:rsidRDefault="004502D9" w:rsidP="00E341D4">
      <w:pPr>
        <w:pStyle w:val="Smlouva-Odstavec"/>
        <w:numPr>
          <w:ilvl w:val="1"/>
          <w:numId w:val="13"/>
        </w:numPr>
        <w:ind w:left="709" w:hanging="70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Z</w:t>
      </w:r>
      <w:r w:rsidR="00D12149" w:rsidRPr="00087A0B">
        <w:rPr>
          <w:rFonts w:ascii="Arial" w:hAnsi="Arial" w:cs="Arial"/>
          <w:sz w:val="20"/>
          <w:szCs w:val="20"/>
        </w:rPr>
        <w:t xml:space="preserve">měny </w:t>
      </w:r>
      <w:r w:rsidR="009F054D" w:rsidRPr="00087A0B">
        <w:rPr>
          <w:rFonts w:ascii="Arial" w:hAnsi="Arial" w:cs="Arial"/>
          <w:sz w:val="20"/>
          <w:szCs w:val="20"/>
        </w:rPr>
        <w:t xml:space="preserve">termínu </w:t>
      </w:r>
      <w:r w:rsidR="001E14B4" w:rsidRPr="00087A0B">
        <w:rPr>
          <w:rFonts w:ascii="Arial" w:hAnsi="Arial" w:cs="Arial"/>
          <w:sz w:val="20"/>
          <w:szCs w:val="20"/>
        </w:rPr>
        <w:t>P</w:t>
      </w:r>
      <w:r w:rsidR="00D12149" w:rsidRPr="00087A0B">
        <w:rPr>
          <w:rFonts w:ascii="Arial" w:hAnsi="Arial" w:cs="Arial"/>
          <w:sz w:val="20"/>
          <w:szCs w:val="20"/>
        </w:rPr>
        <w:t xml:space="preserve">lnění jsou možné </w:t>
      </w:r>
      <w:r w:rsidR="00415922" w:rsidRPr="00087A0B">
        <w:rPr>
          <w:rFonts w:ascii="Arial" w:hAnsi="Arial" w:cs="Arial"/>
          <w:sz w:val="20"/>
          <w:szCs w:val="20"/>
        </w:rPr>
        <w:t xml:space="preserve">pouze na základě písemné </w:t>
      </w:r>
      <w:r w:rsidR="00E960F7" w:rsidRPr="00087A0B">
        <w:rPr>
          <w:rFonts w:ascii="Arial" w:hAnsi="Arial" w:cs="Arial"/>
          <w:sz w:val="20"/>
          <w:szCs w:val="20"/>
        </w:rPr>
        <w:t xml:space="preserve">dohody </w:t>
      </w:r>
      <w:r w:rsidR="006E263D" w:rsidRPr="00087A0B">
        <w:rPr>
          <w:rFonts w:ascii="Arial" w:hAnsi="Arial" w:cs="Arial"/>
          <w:sz w:val="20"/>
          <w:szCs w:val="20"/>
        </w:rPr>
        <w:t>S</w:t>
      </w:r>
      <w:r w:rsidR="00D326E3" w:rsidRPr="00087A0B">
        <w:rPr>
          <w:rFonts w:ascii="Arial" w:hAnsi="Arial" w:cs="Arial"/>
          <w:sz w:val="20"/>
          <w:szCs w:val="20"/>
        </w:rPr>
        <w:t>mluvní</w:t>
      </w:r>
      <w:r w:rsidR="005B2D62" w:rsidRPr="00087A0B">
        <w:rPr>
          <w:rFonts w:ascii="Arial" w:hAnsi="Arial" w:cs="Arial"/>
          <w:sz w:val="20"/>
          <w:szCs w:val="20"/>
        </w:rPr>
        <w:t>ch</w:t>
      </w:r>
      <w:r w:rsidR="00D326E3" w:rsidRPr="00087A0B">
        <w:rPr>
          <w:rFonts w:ascii="Arial" w:hAnsi="Arial" w:cs="Arial"/>
          <w:sz w:val="20"/>
          <w:szCs w:val="20"/>
        </w:rPr>
        <w:t xml:space="preserve"> stran, která musí mít formu dodatku k této Smlouvě</w:t>
      </w:r>
      <w:r w:rsidR="00415922" w:rsidRPr="00087A0B">
        <w:rPr>
          <w:rFonts w:ascii="Arial" w:hAnsi="Arial" w:cs="Arial"/>
          <w:sz w:val="20"/>
          <w:szCs w:val="20"/>
        </w:rPr>
        <w:t xml:space="preserve">, ustanovení odst. </w:t>
      </w:r>
      <w:r w:rsidR="00124D60" w:rsidRPr="00087A0B">
        <w:rPr>
          <w:rFonts w:ascii="Arial" w:hAnsi="Arial" w:cs="Arial"/>
          <w:sz w:val="20"/>
          <w:szCs w:val="20"/>
        </w:rPr>
        <w:fldChar w:fldCharType="begin"/>
      </w:r>
      <w:r w:rsidR="00E041E4" w:rsidRPr="00087A0B">
        <w:rPr>
          <w:rFonts w:ascii="Arial" w:hAnsi="Arial" w:cs="Arial"/>
          <w:sz w:val="20"/>
          <w:szCs w:val="20"/>
        </w:rPr>
        <w:instrText xml:space="preserve"> REF _Ref148689167 \r \h </w:instrText>
      </w:r>
      <w:r w:rsidR="00211C18" w:rsidRPr="00087A0B">
        <w:rPr>
          <w:rFonts w:ascii="Arial" w:hAnsi="Arial" w:cs="Arial"/>
          <w:sz w:val="20"/>
          <w:szCs w:val="20"/>
        </w:rPr>
        <w:instrText xml:space="preserve"> \* MERGEFORMAT </w:instrText>
      </w:r>
      <w:r w:rsidR="00124D60" w:rsidRPr="00087A0B">
        <w:rPr>
          <w:rFonts w:ascii="Arial" w:hAnsi="Arial" w:cs="Arial"/>
          <w:sz w:val="20"/>
          <w:szCs w:val="20"/>
        </w:rPr>
      </w:r>
      <w:r w:rsidR="00124D60" w:rsidRPr="00087A0B">
        <w:rPr>
          <w:rFonts w:ascii="Arial" w:hAnsi="Arial" w:cs="Arial"/>
          <w:sz w:val="20"/>
          <w:szCs w:val="20"/>
        </w:rPr>
        <w:fldChar w:fldCharType="separate"/>
      </w:r>
      <w:r w:rsidR="0040221A" w:rsidRPr="00087A0B">
        <w:rPr>
          <w:rFonts w:ascii="Arial" w:hAnsi="Arial" w:cs="Arial"/>
          <w:sz w:val="20"/>
          <w:szCs w:val="20"/>
        </w:rPr>
        <w:t>4.3</w:t>
      </w:r>
      <w:r w:rsidR="00124D60" w:rsidRPr="00087A0B">
        <w:rPr>
          <w:rFonts w:ascii="Arial" w:hAnsi="Arial" w:cs="Arial"/>
          <w:sz w:val="20"/>
          <w:szCs w:val="20"/>
        </w:rPr>
        <w:fldChar w:fldCharType="end"/>
      </w:r>
      <w:r w:rsidR="00E041E4" w:rsidRPr="00087A0B">
        <w:rPr>
          <w:rFonts w:ascii="Arial" w:hAnsi="Arial" w:cs="Arial"/>
          <w:sz w:val="20"/>
          <w:szCs w:val="20"/>
        </w:rPr>
        <w:t xml:space="preserve"> </w:t>
      </w:r>
      <w:r w:rsidR="006B67E6" w:rsidRPr="00087A0B">
        <w:rPr>
          <w:rFonts w:ascii="Arial" w:hAnsi="Arial" w:cs="Arial"/>
          <w:sz w:val="20"/>
          <w:szCs w:val="20"/>
        </w:rPr>
        <w:t xml:space="preserve">tohoto článku Smlouvy </w:t>
      </w:r>
      <w:r w:rsidR="00415922" w:rsidRPr="00087A0B">
        <w:rPr>
          <w:rFonts w:ascii="Arial" w:hAnsi="Arial" w:cs="Arial"/>
          <w:sz w:val="20"/>
          <w:szCs w:val="20"/>
        </w:rPr>
        <w:t>tím není nijak dotčeno.</w:t>
      </w:r>
      <w:r w:rsidRPr="00087A0B">
        <w:rPr>
          <w:rFonts w:ascii="Arial" w:hAnsi="Arial" w:cs="Arial"/>
          <w:sz w:val="20"/>
          <w:szCs w:val="20"/>
        </w:rPr>
        <w:t xml:space="preserve"> </w:t>
      </w:r>
    </w:p>
    <w:p w14:paraId="262DE209" w14:textId="558AC98C" w:rsidR="006A4410" w:rsidRPr="00087A0B" w:rsidRDefault="006A4410" w:rsidP="00E341D4">
      <w:pPr>
        <w:pStyle w:val="Smlouva-Odstavec"/>
        <w:numPr>
          <w:ilvl w:val="1"/>
          <w:numId w:val="13"/>
        </w:numPr>
        <w:ind w:left="709" w:hanging="709"/>
        <w:rPr>
          <w:rFonts w:ascii="Arial" w:hAnsi="Arial" w:cs="Arial"/>
          <w:sz w:val="20"/>
          <w:szCs w:val="20"/>
        </w:rPr>
      </w:pPr>
      <w:bookmarkStart w:id="5" w:name="_Ref148689167"/>
      <w:r w:rsidRPr="00087A0B">
        <w:rPr>
          <w:rFonts w:ascii="Arial" w:hAnsi="Arial" w:cs="Arial"/>
          <w:sz w:val="20"/>
          <w:szCs w:val="20"/>
        </w:rPr>
        <w:t xml:space="preserve">Dostane-li se </w:t>
      </w:r>
      <w:r w:rsidR="005B256A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 do prodlení se splněním jakékoliv své povinnosti dle této Smlouvy, vylučuje se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tím</w:t>
      </w:r>
      <w:bookmarkEnd w:id="5"/>
      <w:r w:rsidR="0054508E" w:rsidRPr="00087A0B">
        <w:rPr>
          <w:rFonts w:ascii="Arial" w:hAnsi="Arial" w:cs="Arial"/>
          <w:sz w:val="20"/>
          <w:szCs w:val="20"/>
        </w:rPr>
        <w:t xml:space="preserve"> </w:t>
      </w:r>
      <w:r w:rsidR="00464338" w:rsidRPr="00087A0B">
        <w:rPr>
          <w:rFonts w:ascii="Arial" w:hAnsi="Arial" w:cs="Arial"/>
          <w:sz w:val="20"/>
          <w:szCs w:val="20"/>
        </w:rPr>
        <w:t xml:space="preserve">případné prodlení </w:t>
      </w:r>
      <w:r w:rsidR="006E263D" w:rsidRPr="00087A0B">
        <w:rPr>
          <w:rFonts w:ascii="Arial" w:hAnsi="Arial" w:cs="Arial"/>
          <w:sz w:val="20"/>
          <w:szCs w:val="20"/>
        </w:rPr>
        <w:t xml:space="preserve">Zhotovitele </w:t>
      </w:r>
      <w:r w:rsidR="00464338" w:rsidRPr="00087A0B">
        <w:rPr>
          <w:rFonts w:ascii="Arial" w:hAnsi="Arial" w:cs="Arial"/>
          <w:sz w:val="20"/>
          <w:szCs w:val="20"/>
        </w:rPr>
        <w:t xml:space="preserve">se splněním povinnosti, jejíž splnění je podmíněno včasným splněním povinnosti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464338" w:rsidRPr="00087A0B">
        <w:rPr>
          <w:rFonts w:ascii="Arial" w:hAnsi="Arial" w:cs="Arial"/>
          <w:sz w:val="20"/>
          <w:szCs w:val="20"/>
        </w:rPr>
        <w:t>bjednatele</w:t>
      </w:r>
      <w:r w:rsidR="00910F90" w:rsidRPr="00087A0B">
        <w:rPr>
          <w:rFonts w:ascii="Arial" w:hAnsi="Arial" w:cs="Arial"/>
          <w:sz w:val="20"/>
          <w:szCs w:val="20"/>
        </w:rPr>
        <w:t xml:space="preserve">, a případná odpovědnost </w:t>
      </w:r>
      <w:r w:rsidR="006E263D" w:rsidRPr="00087A0B">
        <w:rPr>
          <w:rFonts w:ascii="Arial" w:hAnsi="Arial" w:cs="Arial"/>
          <w:sz w:val="20"/>
          <w:szCs w:val="20"/>
        </w:rPr>
        <w:t xml:space="preserve">Zhotovitele </w:t>
      </w:r>
      <w:r w:rsidR="00910F90" w:rsidRPr="00087A0B">
        <w:rPr>
          <w:rFonts w:ascii="Arial" w:hAnsi="Arial" w:cs="Arial"/>
          <w:sz w:val="20"/>
          <w:szCs w:val="20"/>
        </w:rPr>
        <w:t>za nesplnění povinnosti.</w:t>
      </w:r>
      <w:r w:rsidR="002A169D" w:rsidRPr="00087A0B">
        <w:rPr>
          <w:rFonts w:ascii="Arial" w:hAnsi="Arial" w:cs="Arial"/>
          <w:sz w:val="20"/>
          <w:szCs w:val="20"/>
        </w:rPr>
        <w:t xml:space="preserve"> Dále platí, že </w:t>
      </w:r>
      <w:r w:rsidR="00C15465" w:rsidRPr="00087A0B">
        <w:rPr>
          <w:rFonts w:ascii="Arial" w:hAnsi="Arial" w:cs="Arial"/>
          <w:sz w:val="20"/>
          <w:szCs w:val="20"/>
        </w:rPr>
        <w:t xml:space="preserve">termín </w:t>
      </w:r>
      <w:r w:rsidR="001E14B4" w:rsidRPr="00087A0B">
        <w:rPr>
          <w:rFonts w:ascii="Arial" w:hAnsi="Arial" w:cs="Arial"/>
          <w:sz w:val="20"/>
          <w:szCs w:val="20"/>
        </w:rPr>
        <w:t>P</w:t>
      </w:r>
      <w:r w:rsidR="00C15465" w:rsidRPr="00087A0B">
        <w:rPr>
          <w:rFonts w:ascii="Arial" w:hAnsi="Arial" w:cs="Arial"/>
          <w:sz w:val="20"/>
          <w:szCs w:val="20"/>
        </w:rPr>
        <w:t xml:space="preserve">lnění se prodlužuje o takový </w:t>
      </w:r>
      <w:r w:rsidR="004550A9" w:rsidRPr="00087A0B">
        <w:rPr>
          <w:rFonts w:ascii="Arial" w:hAnsi="Arial" w:cs="Arial"/>
          <w:sz w:val="20"/>
          <w:szCs w:val="20"/>
        </w:rPr>
        <w:t xml:space="preserve">počet pracovních dnů, po které byl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4550A9" w:rsidRPr="00087A0B">
        <w:rPr>
          <w:rFonts w:ascii="Arial" w:hAnsi="Arial" w:cs="Arial"/>
          <w:sz w:val="20"/>
          <w:szCs w:val="20"/>
        </w:rPr>
        <w:t>bjednatel v prodlení.</w:t>
      </w:r>
      <w:r w:rsidR="00692DD1" w:rsidRPr="00087A0B">
        <w:rPr>
          <w:rFonts w:ascii="Arial" w:hAnsi="Arial" w:cs="Arial"/>
          <w:sz w:val="20"/>
          <w:szCs w:val="20"/>
        </w:rPr>
        <w:t xml:space="preserve"> </w:t>
      </w:r>
    </w:p>
    <w:p w14:paraId="5AFD2274" w14:textId="5014FBFF" w:rsidR="00280E3E" w:rsidRPr="00087A0B" w:rsidRDefault="00DF3202" w:rsidP="00087A0B">
      <w:pPr>
        <w:pStyle w:val="Smlouva-lnek"/>
        <w:tabs>
          <w:tab w:val="left" w:pos="284"/>
        </w:tabs>
        <w:ind w:left="426" w:hanging="426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PŘEDÁNÍ PLNĚNÍ A </w:t>
      </w:r>
      <w:r w:rsidR="00280E3E" w:rsidRPr="00087A0B">
        <w:rPr>
          <w:rFonts w:ascii="Arial" w:hAnsi="Arial" w:cs="Arial"/>
          <w:sz w:val="20"/>
          <w:szCs w:val="20"/>
        </w:rPr>
        <w:t>ODPOVĚDNOST ZA VADY</w:t>
      </w:r>
    </w:p>
    <w:p w14:paraId="1E05B3C1" w14:textId="19CD48D6" w:rsidR="00177812" w:rsidRPr="00087A0B" w:rsidRDefault="006E263D" w:rsidP="00E341D4">
      <w:pPr>
        <w:pStyle w:val="Smlouva-Odstavec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bookmarkStart w:id="6" w:name="_Ref148543846"/>
      <w:bookmarkStart w:id="7" w:name="_Ref446476368"/>
      <w:r w:rsidRPr="00087A0B">
        <w:rPr>
          <w:rFonts w:ascii="Arial" w:hAnsi="Arial" w:cs="Arial"/>
          <w:sz w:val="20"/>
          <w:szCs w:val="20"/>
        </w:rPr>
        <w:t>Zhotovitel</w:t>
      </w:r>
      <w:r w:rsidR="00177812" w:rsidRPr="00087A0B">
        <w:rPr>
          <w:rFonts w:ascii="Arial" w:hAnsi="Arial" w:cs="Arial"/>
          <w:sz w:val="20"/>
          <w:szCs w:val="20"/>
        </w:rPr>
        <w:t xml:space="preserve"> odpovídá za to, že Plnění je ke dni převzetí, resp. k jinému datu dohodnutém </w:t>
      </w:r>
      <w:r w:rsidRPr="00087A0B">
        <w:rPr>
          <w:rFonts w:ascii="Arial" w:hAnsi="Arial" w:cs="Arial"/>
          <w:sz w:val="20"/>
          <w:szCs w:val="20"/>
        </w:rPr>
        <w:t>S</w:t>
      </w:r>
      <w:r w:rsidR="00177812" w:rsidRPr="00087A0B">
        <w:rPr>
          <w:rFonts w:ascii="Arial" w:hAnsi="Arial" w:cs="Arial"/>
          <w:sz w:val="20"/>
          <w:szCs w:val="20"/>
        </w:rPr>
        <w:t>mluvními stranami v 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="00177812" w:rsidRPr="00087A0B">
        <w:rPr>
          <w:rFonts w:ascii="Arial" w:hAnsi="Arial" w:cs="Arial"/>
          <w:sz w:val="20"/>
          <w:szCs w:val="20"/>
        </w:rPr>
        <w:t>ředávacím protokolu, způsobilé k užití k účelu, k němuž je určeno, resp. že nemá jiné faktické či právní vady.</w:t>
      </w:r>
    </w:p>
    <w:p w14:paraId="260E5321" w14:textId="59D83985" w:rsidR="008E5268" w:rsidRPr="00087A0B" w:rsidRDefault="006E263D" w:rsidP="00E341D4">
      <w:pPr>
        <w:pStyle w:val="Smlouva-Odstavec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Zhotovitel </w:t>
      </w:r>
      <w:r w:rsidR="00F34185" w:rsidRPr="00087A0B">
        <w:rPr>
          <w:rFonts w:ascii="Arial" w:hAnsi="Arial" w:cs="Arial"/>
          <w:sz w:val="20"/>
          <w:szCs w:val="20"/>
        </w:rPr>
        <w:t xml:space="preserve">sdělí </w:t>
      </w:r>
      <w:r w:rsidRPr="00087A0B">
        <w:rPr>
          <w:rFonts w:ascii="Arial" w:hAnsi="Arial" w:cs="Arial"/>
          <w:sz w:val="20"/>
          <w:szCs w:val="20"/>
        </w:rPr>
        <w:t>O</w:t>
      </w:r>
      <w:r w:rsidR="00F34185" w:rsidRPr="00087A0B">
        <w:rPr>
          <w:rFonts w:ascii="Arial" w:hAnsi="Arial" w:cs="Arial"/>
          <w:sz w:val="20"/>
          <w:szCs w:val="20"/>
        </w:rPr>
        <w:t>bjednateli d</w:t>
      </w:r>
      <w:r w:rsidR="00607E5B" w:rsidRPr="00087A0B">
        <w:rPr>
          <w:rFonts w:ascii="Arial" w:hAnsi="Arial" w:cs="Arial"/>
          <w:sz w:val="20"/>
          <w:szCs w:val="20"/>
        </w:rPr>
        <w:t xml:space="preserve">atum předání </w:t>
      </w:r>
      <w:r w:rsidR="00F34185" w:rsidRPr="00087A0B">
        <w:rPr>
          <w:rFonts w:ascii="Arial" w:hAnsi="Arial" w:cs="Arial"/>
          <w:sz w:val="20"/>
          <w:szCs w:val="20"/>
        </w:rPr>
        <w:t xml:space="preserve">Plnění </w:t>
      </w:r>
      <w:r w:rsidR="00D75AEA" w:rsidRPr="00087A0B">
        <w:rPr>
          <w:rFonts w:ascii="Arial" w:hAnsi="Arial" w:cs="Arial"/>
          <w:sz w:val="20"/>
          <w:szCs w:val="20"/>
        </w:rPr>
        <w:t xml:space="preserve">nejpozději </w:t>
      </w:r>
      <w:r w:rsidR="00AB27FB" w:rsidRPr="00087A0B">
        <w:rPr>
          <w:rFonts w:ascii="Arial" w:hAnsi="Arial" w:cs="Arial"/>
          <w:sz w:val="20"/>
          <w:szCs w:val="20"/>
        </w:rPr>
        <w:t>1</w:t>
      </w:r>
      <w:r w:rsidR="00D75AEA" w:rsidRPr="00087A0B">
        <w:rPr>
          <w:rFonts w:ascii="Arial" w:hAnsi="Arial" w:cs="Arial"/>
          <w:sz w:val="20"/>
          <w:szCs w:val="20"/>
        </w:rPr>
        <w:t xml:space="preserve"> (</w:t>
      </w:r>
      <w:r w:rsidR="00AB27FB" w:rsidRPr="00087A0B">
        <w:rPr>
          <w:rFonts w:ascii="Arial" w:hAnsi="Arial" w:cs="Arial"/>
          <w:sz w:val="20"/>
          <w:szCs w:val="20"/>
        </w:rPr>
        <w:t>jeden</w:t>
      </w:r>
      <w:r w:rsidR="00D75AEA" w:rsidRPr="00087A0B">
        <w:rPr>
          <w:rFonts w:ascii="Arial" w:hAnsi="Arial" w:cs="Arial"/>
          <w:sz w:val="20"/>
          <w:szCs w:val="20"/>
        </w:rPr>
        <w:t>) pracovní d</w:t>
      </w:r>
      <w:r w:rsidR="00644BC6" w:rsidRPr="00087A0B">
        <w:rPr>
          <w:rFonts w:ascii="Arial" w:hAnsi="Arial" w:cs="Arial"/>
          <w:sz w:val="20"/>
          <w:szCs w:val="20"/>
        </w:rPr>
        <w:t>en</w:t>
      </w:r>
      <w:r w:rsidR="00D75AEA" w:rsidRPr="00087A0B">
        <w:rPr>
          <w:rFonts w:ascii="Arial" w:hAnsi="Arial" w:cs="Arial"/>
          <w:sz w:val="20"/>
          <w:szCs w:val="20"/>
        </w:rPr>
        <w:t xml:space="preserve"> předem. </w:t>
      </w:r>
      <w:r w:rsidR="00AE10BE" w:rsidRPr="00087A0B">
        <w:rPr>
          <w:rFonts w:ascii="Arial" w:hAnsi="Arial" w:cs="Arial"/>
          <w:sz w:val="20"/>
          <w:szCs w:val="20"/>
        </w:rPr>
        <w:t xml:space="preserve">Předání </w:t>
      </w:r>
      <w:r w:rsidR="00F34185" w:rsidRPr="00087A0B">
        <w:rPr>
          <w:rFonts w:ascii="Arial" w:hAnsi="Arial" w:cs="Arial"/>
          <w:sz w:val="20"/>
          <w:szCs w:val="20"/>
        </w:rPr>
        <w:t>Plnění</w:t>
      </w:r>
      <w:r w:rsidR="008C2A54" w:rsidRPr="00087A0B">
        <w:rPr>
          <w:rFonts w:ascii="Arial" w:hAnsi="Arial" w:cs="Arial"/>
          <w:sz w:val="20"/>
          <w:szCs w:val="20"/>
        </w:rPr>
        <w:t xml:space="preserve"> </w:t>
      </w:r>
      <w:r w:rsidR="00AA6FF4" w:rsidRPr="00087A0B">
        <w:rPr>
          <w:rFonts w:ascii="Arial" w:hAnsi="Arial" w:cs="Arial"/>
          <w:sz w:val="20"/>
          <w:szCs w:val="20"/>
        </w:rPr>
        <w:t xml:space="preserve">bude </w:t>
      </w:r>
      <w:r w:rsidRPr="00087A0B">
        <w:rPr>
          <w:rFonts w:ascii="Arial" w:hAnsi="Arial" w:cs="Arial"/>
          <w:sz w:val="20"/>
          <w:szCs w:val="20"/>
        </w:rPr>
        <w:t>S</w:t>
      </w:r>
      <w:r w:rsidR="00AA6FF4" w:rsidRPr="00087A0B">
        <w:rPr>
          <w:rFonts w:ascii="Arial" w:hAnsi="Arial" w:cs="Arial"/>
          <w:sz w:val="20"/>
          <w:szCs w:val="20"/>
        </w:rPr>
        <w:t xml:space="preserve">mluvními stranami potvrzeno v předávacím protokolu </w:t>
      </w:r>
      <w:r w:rsidR="00D1419E" w:rsidRPr="00087A0B">
        <w:rPr>
          <w:rFonts w:ascii="Arial" w:hAnsi="Arial" w:cs="Arial"/>
          <w:sz w:val="20"/>
          <w:szCs w:val="20"/>
        </w:rPr>
        <w:t xml:space="preserve">podepsaném oprávněnými zástupci obou </w:t>
      </w:r>
      <w:r w:rsidRPr="00087A0B">
        <w:rPr>
          <w:rFonts w:ascii="Arial" w:hAnsi="Arial" w:cs="Arial"/>
          <w:sz w:val="20"/>
          <w:szCs w:val="20"/>
        </w:rPr>
        <w:t>S</w:t>
      </w:r>
      <w:r w:rsidR="00D1419E" w:rsidRPr="00087A0B">
        <w:rPr>
          <w:rFonts w:ascii="Arial" w:hAnsi="Arial" w:cs="Arial"/>
          <w:sz w:val="20"/>
          <w:szCs w:val="20"/>
        </w:rPr>
        <w:t>mluvních stran.</w:t>
      </w:r>
      <w:bookmarkEnd w:id="6"/>
      <w:r w:rsidR="00D1419E" w:rsidRPr="00087A0B">
        <w:rPr>
          <w:rFonts w:ascii="Arial" w:hAnsi="Arial" w:cs="Arial"/>
          <w:sz w:val="20"/>
          <w:szCs w:val="20"/>
        </w:rPr>
        <w:t xml:space="preserve"> </w:t>
      </w:r>
      <w:r w:rsidR="00D75AEA" w:rsidRPr="00087A0B">
        <w:rPr>
          <w:rFonts w:ascii="Arial" w:hAnsi="Arial" w:cs="Arial"/>
          <w:sz w:val="20"/>
          <w:szCs w:val="20"/>
        </w:rPr>
        <w:t xml:space="preserve"> </w:t>
      </w:r>
    </w:p>
    <w:p w14:paraId="7A537D76" w14:textId="5557A553" w:rsidR="00DA1F3C" w:rsidRPr="00087A0B" w:rsidRDefault="004B2869" w:rsidP="00E341D4">
      <w:pPr>
        <w:pStyle w:val="Smlouva-Odstavec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Objednatel </w:t>
      </w:r>
      <w:r w:rsidR="00F92CD4" w:rsidRPr="00087A0B">
        <w:rPr>
          <w:rFonts w:ascii="Arial" w:hAnsi="Arial" w:cs="Arial"/>
          <w:sz w:val="20"/>
          <w:szCs w:val="20"/>
        </w:rPr>
        <w:t xml:space="preserve">při předání Plnění ověří, že </w:t>
      </w:r>
      <w:r w:rsidR="001D392D" w:rsidRPr="00087A0B">
        <w:rPr>
          <w:rFonts w:ascii="Arial" w:hAnsi="Arial" w:cs="Arial"/>
          <w:sz w:val="20"/>
          <w:szCs w:val="20"/>
        </w:rPr>
        <w:t xml:space="preserve">Plnění je poskytnuto řádně v souladu s touto Smlouvou.  </w:t>
      </w:r>
      <w:bookmarkStart w:id="8" w:name="_Ref139974992"/>
      <w:r w:rsidR="00DA1F3C" w:rsidRPr="00087A0B">
        <w:rPr>
          <w:rFonts w:ascii="Arial" w:hAnsi="Arial" w:cs="Arial"/>
          <w:sz w:val="20"/>
          <w:szCs w:val="20"/>
        </w:rPr>
        <w:t>Ne</w:t>
      </w:r>
      <w:r w:rsidR="002F22FA" w:rsidRPr="00087A0B">
        <w:rPr>
          <w:rFonts w:ascii="Arial" w:hAnsi="Arial" w:cs="Arial"/>
          <w:sz w:val="20"/>
          <w:szCs w:val="20"/>
        </w:rPr>
        <w:t>ní</w:t>
      </w:r>
      <w:r w:rsidR="00DA1F3C" w:rsidRPr="00087A0B">
        <w:rPr>
          <w:rFonts w:ascii="Arial" w:hAnsi="Arial" w:cs="Arial"/>
          <w:sz w:val="20"/>
          <w:szCs w:val="20"/>
        </w:rPr>
        <w:t xml:space="preserve">-li při předání </w:t>
      </w:r>
      <w:r w:rsidR="00205173" w:rsidRPr="00087A0B">
        <w:rPr>
          <w:rFonts w:ascii="Arial" w:hAnsi="Arial" w:cs="Arial"/>
          <w:sz w:val="20"/>
          <w:szCs w:val="20"/>
        </w:rPr>
        <w:t>Plnění</w:t>
      </w:r>
      <w:r w:rsidR="00DA1F3C" w:rsidRPr="00087A0B">
        <w:rPr>
          <w:rFonts w:ascii="Arial" w:hAnsi="Arial" w:cs="Arial"/>
          <w:sz w:val="20"/>
          <w:szCs w:val="20"/>
        </w:rPr>
        <w:t xml:space="preserve"> zjištěn</w:t>
      </w:r>
      <w:r w:rsidR="002F22FA" w:rsidRPr="00087A0B">
        <w:rPr>
          <w:rFonts w:ascii="Arial" w:hAnsi="Arial" w:cs="Arial"/>
          <w:sz w:val="20"/>
          <w:szCs w:val="20"/>
        </w:rPr>
        <w:t>a</w:t>
      </w:r>
      <w:r w:rsidR="00DA1F3C" w:rsidRPr="00087A0B">
        <w:rPr>
          <w:rFonts w:ascii="Arial" w:hAnsi="Arial" w:cs="Arial"/>
          <w:sz w:val="20"/>
          <w:szCs w:val="20"/>
        </w:rPr>
        <w:t xml:space="preserve"> žádn</w:t>
      </w:r>
      <w:r w:rsidR="002F22FA" w:rsidRPr="00087A0B">
        <w:rPr>
          <w:rFonts w:ascii="Arial" w:hAnsi="Arial" w:cs="Arial"/>
          <w:sz w:val="20"/>
          <w:szCs w:val="20"/>
        </w:rPr>
        <w:t>á</w:t>
      </w:r>
      <w:r w:rsidR="00DA1F3C" w:rsidRPr="00087A0B">
        <w:rPr>
          <w:rFonts w:ascii="Arial" w:hAnsi="Arial" w:cs="Arial"/>
          <w:sz w:val="20"/>
          <w:szCs w:val="20"/>
        </w:rPr>
        <w:t xml:space="preserve"> podstatn</w:t>
      </w:r>
      <w:r w:rsidR="002F22FA" w:rsidRPr="00087A0B">
        <w:rPr>
          <w:rFonts w:ascii="Arial" w:hAnsi="Arial" w:cs="Arial"/>
          <w:sz w:val="20"/>
          <w:szCs w:val="20"/>
        </w:rPr>
        <w:t>á</w:t>
      </w:r>
      <w:r w:rsidR="00DA1F3C" w:rsidRPr="00087A0B">
        <w:rPr>
          <w:rFonts w:ascii="Arial" w:hAnsi="Arial" w:cs="Arial"/>
          <w:sz w:val="20"/>
          <w:szCs w:val="20"/>
        </w:rPr>
        <w:t xml:space="preserve"> vad</w:t>
      </w:r>
      <w:r w:rsidR="002F22FA" w:rsidRPr="00087A0B">
        <w:rPr>
          <w:rFonts w:ascii="Arial" w:hAnsi="Arial" w:cs="Arial"/>
          <w:sz w:val="20"/>
          <w:szCs w:val="20"/>
        </w:rPr>
        <w:t>a</w:t>
      </w:r>
      <w:r w:rsidR="0030087B" w:rsidRPr="00087A0B">
        <w:rPr>
          <w:rFonts w:ascii="Arial" w:hAnsi="Arial" w:cs="Arial"/>
          <w:sz w:val="20"/>
          <w:szCs w:val="20"/>
        </w:rPr>
        <w:t xml:space="preserve">, </w:t>
      </w:r>
      <w:r w:rsidR="00216EB4" w:rsidRPr="00087A0B">
        <w:rPr>
          <w:rFonts w:ascii="Arial" w:hAnsi="Arial" w:cs="Arial"/>
          <w:sz w:val="20"/>
          <w:szCs w:val="20"/>
        </w:rPr>
        <w:t xml:space="preserve">považuje se Plnění </w:t>
      </w:r>
      <w:r w:rsidR="00DA1F3C" w:rsidRPr="00087A0B">
        <w:rPr>
          <w:rFonts w:ascii="Arial" w:hAnsi="Arial" w:cs="Arial"/>
          <w:sz w:val="20"/>
          <w:szCs w:val="20"/>
        </w:rPr>
        <w:t xml:space="preserve">podpisem 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="00DA1F3C" w:rsidRPr="00087A0B">
        <w:rPr>
          <w:rFonts w:ascii="Arial" w:hAnsi="Arial" w:cs="Arial"/>
          <w:sz w:val="20"/>
          <w:szCs w:val="20"/>
        </w:rPr>
        <w:t xml:space="preserve">ředávacího protokolu zástupci obou </w:t>
      </w:r>
      <w:r w:rsidR="006E263D" w:rsidRPr="00087A0B">
        <w:rPr>
          <w:rFonts w:ascii="Arial" w:hAnsi="Arial" w:cs="Arial"/>
          <w:sz w:val="20"/>
          <w:szCs w:val="20"/>
        </w:rPr>
        <w:t>S</w:t>
      </w:r>
      <w:r w:rsidR="00DA1F3C" w:rsidRPr="00087A0B">
        <w:rPr>
          <w:rFonts w:ascii="Arial" w:hAnsi="Arial" w:cs="Arial"/>
          <w:sz w:val="20"/>
          <w:szCs w:val="20"/>
        </w:rPr>
        <w:t xml:space="preserve">mluvních stran za převzaté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DA1F3C" w:rsidRPr="00087A0B">
        <w:rPr>
          <w:rFonts w:ascii="Arial" w:hAnsi="Arial" w:cs="Arial"/>
          <w:sz w:val="20"/>
          <w:szCs w:val="20"/>
        </w:rPr>
        <w:t>bjednatelem. Případn</w:t>
      </w:r>
      <w:r w:rsidR="0030087B" w:rsidRPr="00087A0B">
        <w:rPr>
          <w:rFonts w:ascii="Arial" w:hAnsi="Arial" w:cs="Arial"/>
          <w:sz w:val="20"/>
          <w:szCs w:val="20"/>
        </w:rPr>
        <w:t>ě zjištěné</w:t>
      </w:r>
      <w:r w:rsidR="00DA1F3C" w:rsidRPr="00087A0B">
        <w:rPr>
          <w:rFonts w:ascii="Arial" w:hAnsi="Arial" w:cs="Arial"/>
          <w:sz w:val="20"/>
          <w:szCs w:val="20"/>
        </w:rPr>
        <w:t xml:space="preserve"> vady (jiné než podstatné vady) jsou </w:t>
      </w:r>
      <w:r w:rsidR="006E263D" w:rsidRPr="00087A0B">
        <w:rPr>
          <w:rFonts w:ascii="Arial" w:hAnsi="Arial" w:cs="Arial"/>
          <w:sz w:val="20"/>
          <w:szCs w:val="20"/>
        </w:rPr>
        <w:t>S</w:t>
      </w:r>
      <w:r w:rsidR="00DA1F3C" w:rsidRPr="00087A0B">
        <w:rPr>
          <w:rFonts w:ascii="Arial" w:hAnsi="Arial" w:cs="Arial"/>
          <w:sz w:val="20"/>
          <w:szCs w:val="20"/>
        </w:rPr>
        <w:t>mluvní strany povinny uvést v 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="00DA1F3C" w:rsidRPr="00087A0B">
        <w:rPr>
          <w:rFonts w:ascii="Arial" w:hAnsi="Arial" w:cs="Arial"/>
          <w:sz w:val="20"/>
          <w:szCs w:val="20"/>
        </w:rPr>
        <w:t xml:space="preserve">ředávacím protokolu a </w:t>
      </w:r>
      <w:r w:rsidR="006E263D" w:rsidRPr="00087A0B">
        <w:rPr>
          <w:rFonts w:ascii="Arial" w:hAnsi="Arial" w:cs="Arial"/>
          <w:sz w:val="20"/>
          <w:szCs w:val="20"/>
        </w:rPr>
        <w:t xml:space="preserve">Zhotovitel </w:t>
      </w:r>
      <w:r w:rsidR="00DA1F3C" w:rsidRPr="00087A0B">
        <w:rPr>
          <w:rFonts w:ascii="Arial" w:hAnsi="Arial" w:cs="Arial"/>
          <w:sz w:val="20"/>
          <w:szCs w:val="20"/>
        </w:rPr>
        <w:t xml:space="preserve">je povinen odstranit je ve lhůtě uvedené v tomto protokolu, jinak do </w:t>
      </w:r>
      <w:r w:rsidR="00396418" w:rsidRPr="00087A0B">
        <w:rPr>
          <w:rFonts w:ascii="Arial" w:hAnsi="Arial" w:cs="Arial"/>
          <w:sz w:val="20"/>
          <w:szCs w:val="20"/>
        </w:rPr>
        <w:t xml:space="preserve">20 </w:t>
      </w:r>
      <w:r w:rsidR="00DA1F3C" w:rsidRPr="00087A0B">
        <w:rPr>
          <w:rFonts w:ascii="Arial" w:hAnsi="Arial" w:cs="Arial"/>
          <w:sz w:val="20"/>
          <w:szCs w:val="20"/>
        </w:rPr>
        <w:t>(</w:t>
      </w:r>
      <w:r w:rsidR="00396418" w:rsidRPr="00087A0B">
        <w:rPr>
          <w:rFonts w:ascii="Arial" w:hAnsi="Arial" w:cs="Arial"/>
          <w:sz w:val="20"/>
          <w:szCs w:val="20"/>
        </w:rPr>
        <w:t>dvaceti</w:t>
      </w:r>
      <w:r w:rsidR="00DA1F3C" w:rsidRPr="00087A0B">
        <w:rPr>
          <w:rFonts w:ascii="Arial" w:hAnsi="Arial" w:cs="Arial"/>
          <w:sz w:val="20"/>
          <w:szCs w:val="20"/>
        </w:rPr>
        <w:t>) pracovních dnů po jeho podpisu.</w:t>
      </w:r>
      <w:bookmarkEnd w:id="8"/>
      <w:r w:rsidR="00DA1F3C" w:rsidRPr="00087A0B">
        <w:rPr>
          <w:rFonts w:ascii="Arial" w:hAnsi="Arial" w:cs="Arial"/>
          <w:sz w:val="20"/>
          <w:szCs w:val="20"/>
        </w:rPr>
        <w:t xml:space="preserve"> </w:t>
      </w:r>
    </w:p>
    <w:p w14:paraId="7000FE71" w14:textId="35D52BBE" w:rsidR="00DA1F3C" w:rsidRPr="00087A0B" w:rsidRDefault="00DA1F3C" w:rsidP="00E341D4">
      <w:pPr>
        <w:pStyle w:val="Smlouva-Odstavec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bookmarkStart w:id="9" w:name="_Ref148543853"/>
      <w:r w:rsidRPr="00087A0B">
        <w:rPr>
          <w:rFonts w:ascii="Arial" w:hAnsi="Arial" w:cs="Arial"/>
          <w:sz w:val="20"/>
          <w:szCs w:val="20"/>
        </w:rPr>
        <w:t>J</w:t>
      </w:r>
      <w:r w:rsidR="002F22FA" w:rsidRPr="00087A0B">
        <w:rPr>
          <w:rFonts w:ascii="Arial" w:hAnsi="Arial" w:cs="Arial"/>
          <w:sz w:val="20"/>
          <w:szCs w:val="20"/>
        </w:rPr>
        <w:t>e</w:t>
      </w:r>
      <w:r w:rsidRPr="00087A0B">
        <w:rPr>
          <w:rFonts w:ascii="Arial" w:hAnsi="Arial" w:cs="Arial"/>
          <w:sz w:val="20"/>
          <w:szCs w:val="20"/>
        </w:rPr>
        <w:t xml:space="preserve">-li při předání </w:t>
      </w:r>
      <w:r w:rsidR="004B6DAD" w:rsidRPr="00087A0B">
        <w:rPr>
          <w:rFonts w:ascii="Arial" w:hAnsi="Arial" w:cs="Arial"/>
          <w:sz w:val="20"/>
          <w:szCs w:val="20"/>
        </w:rPr>
        <w:t>Plnění</w:t>
      </w:r>
      <w:r w:rsidRPr="00087A0B">
        <w:rPr>
          <w:rFonts w:ascii="Arial" w:hAnsi="Arial" w:cs="Arial"/>
          <w:sz w:val="20"/>
          <w:szCs w:val="20"/>
        </w:rPr>
        <w:t xml:space="preserve"> zjištěn</w:t>
      </w:r>
      <w:r w:rsidR="002D0C1C" w:rsidRPr="00087A0B">
        <w:rPr>
          <w:rFonts w:ascii="Arial" w:hAnsi="Arial" w:cs="Arial"/>
          <w:sz w:val="20"/>
          <w:szCs w:val="20"/>
        </w:rPr>
        <w:t>a</w:t>
      </w:r>
      <w:r w:rsidRPr="00087A0B">
        <w:rPr>
          <w:rFonts w:ascii="Arial" w:hAnsi="Arial" w:cs="Arial"/>
          <w:sz w:val="20"/>
          <w:szCs w:val="20"/>
        </w:rPr>
        <w:t xml:space="preserve"> nějak</w:t>
      </w:r>
      <w:r w:rsidR="002D0C1C" w:rsidRPr="00087A0B">
        <w:rPr>
          <w:rFonts w:ascii="Arial" w:hAnsi="Arial" w:cs="Arial"/>
          <w:sz w:val="20"/>
          <w:szCs w:val="20"/>
        </w:rPr>
        <w:t>á</w:t>
      </w:r>
      <w:r w:rsidRPr="00087A0B">
        <w:rPr>
          <w:rFonts w:ascii="Arial" w:hAnsi="Arial" w:cs="Arial"/>
          <w:sz w:val="20"/>
          <w:szCs w:val="20"/>
        </w:rPr>
        <w:t xml:space="preserve"> podstatn</w:t>
      </w:r>
      <w:r w:rsidR="002D0C1C" w:rsidRPr="00087A0B">
        <w:rPr>
          <w:rFonts w:ascii="Arial" w:hAnsi="Arial" w:cs="Arial"/>
          <w:sz w:val="20"/>
          <w:szCs w:val="20"/>
        </w:rPr>
        <w:t>á</w:t>
      </w:r>
      <w:r w:rsidRPr="00087A0B">
        <w:rPr>
          <w:rFonts w:ascii="Arial" w:hAnsi="Arial" w:cs="Arial"/>
          <w:sz w:val="20"/>
          <w:szCs w:val="20"/>
        </w:rPr>
        <w:t xml:space="preserve"> vad</w:t>
      </w:r>
      <w:r w:rsidR="002D0C1C" w:rsidRPr="00087A0B">
        <w:rPr>
          <w:rFonts w:ascii="Arial" w:hAnsi="Arial" w:cs="Arial"/>
          <w:sz w:val="20"/>
          <w:szCs w:val="20"/>
        </w:rPr>
        <w:t>a</w:t>
      </w:r>
      <w:r w:rsidR="009A078B" w:rsidRPr="00087A0B">
        <w:rPr>
          <w:rFonts w:ascii="Arial" w:hAnsi="Arial" w:cs="Arial"/>
          <w:sz w:val="20"/>
          <w:szCs w:val="20"/>
        </w:rPr>
        <w:t xml:space="preserve"> (s výjimkou těch, u</w:t>
      </w:r>
      <w:r w:rsidR="002D0C1C" w:rsidRPr="00087A0B">
        <w:rPr>
          <w:rFonts w:ascii="Arial" w:hAnsi="Arial" w:cs="Arial"/>
          <w:sz w:val="20"/>
          <w:szCs w:val="20"/>
        </w:rPr>
        <w:t> </w:t>
      </w:r>
      <w:r w:rsidR="009A078B" w:rsidRPr="00087A0B">
        <w:rPr>
          <w:rFonts w:ascii="Arial" w:hAnsi="Arial" w:cs="Arial"/>
          <w:sz w:val="20"/>
          <w:szCs w:val="20"/>
        </w:rPr>
        <w:t xml:space="preserve">nichž se </w:t>
      </w:r>
      <w:r w:rsidR="006E263D" w:rsidRPr="00087A0B">
        <w:rPr>
          <w:rFonts w:ascii="Arial" w:hAnsi="Arial" w:cs="Arial"/>
          <w:sz w:val="20"/>
          <w:szCs w:val="20"/>
        </w:rPr>
        <w:t>S</w:t>
      </w:r>
      <w:r w:rsidR="009A078B" w:rsidRPr="00087A0B">
        <w:rPr>
          <w:rFonts w:ascii="Arial" w:hAnsi="Arial" w:cs="Arial"/>
          <w:sz w:val="20"/>
          <w:szCs w:val="20"/>
        </w:rPr>
        <w:t xml:space="preserve">mluvní strany písemně dohodly na jejich odstranění až po předání </w:t>
      </w:r>
      <w:r w:rsidR="004B6DAD" w:rsidRPr="00087A0B">
        <w:rPr>
          <w:rFonts w:ascii="Arial" w:hAnsi="Arial" w:cs="Arial"/>
          <w:sz w:val="20"/>
          <w:szCs w:val="20"/>
        </w:rPr>
        <w:t>Plnění</w:t>
      </w:r>
      <w:r w:rsidR="009A078B" w:rsidRPr="00087A0B">
        <w:rPr>
          <w:rFonts w:ascii="Arial" w:hAnsi="Arial" w:cs="Arial"/>
          <w:sz w:val="20"/>
          <w:szCs w:val="20"/>
        </w:rPr>
        <w:t xml:space="preserve">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9A078B" w:rsidRPr="00087A0B">
        <w:rPr>
          <w:rFonts w:ascii="Arial" w:hAnsi="Arial" w:cs="Arial"/>
          <w:sz w:val="20"/>
          <w:szCs w:val="20"/>
        </w:rPr>
        <w:t>bjednateli)</w:t>
      </w:r>
      <w:r w:rsidR="000C5D6B" w:rsidRPr="00087A0B">
        <w:rPr>
          <w:rFonts w:ascii="Arial" w:hAnsi="Arial" w:cs="Arial"/>
          <w:sz w:val="20"/>
          <w:szCs w:val="20"/>
        </w:rPr>
        <w:t>,</w:t>
      </w:r>
      <w:r w:rsidR="009A078B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>uvede se tato skutečnost (spolu s výčtem dalších případných vad zjištěných při předání) do</w:t>
      </w:r>
      <w:r w:rsidR="002D0C1C" w:rsidRPr="00087A0B">
        <w:rPr>
          <w:rFonts w:ascii="Arial" w:hAnsi="Arial" w:cs="Arial"/>
          <w:sz w:val="20"/>
          <w:szCs w:val="20"/>
        </w:rPr>
        <w:t> </w:t>
      </w:r>
      <w:r w:rsidR="004B6DAD" w:rsidRPr="00087A0B">
        <w:rPr>
          <w:rFonts w:ascii="Arial" w:hAnsi="Arial" w:cs="Arial"/>
          <w:sz w:val="20"/>
          <w:szCs w:val="20"/>
        </w:rPr>
        <w:t>p</w:t>
      </w:r>
      <w:r w:rsidRPr="00087A0B">
        <w:rPr>
          <w:rFonts w:ascii="Arial" w:hAnsi="Arial" w:cs="Arial"/>
          <w:sz w:val="20"/>
          <w:szCs w:val="20"/>
        </w:rPr>
        <w:t xml:space="preserve">ředávacího protokolu. V takovém případě se </w:t>
      </w:r>
      <w:r w:rsidR="000221FE" w:rsidRPr="00087A0B">
        <w:rPr>
          <w:rFonts w:ascii="Arial" w:hAnsi="Arial" w:cs="Arial"/>
          <w:sz w:val="20"/>
          <w:szCs w:val="20"/>
        </w:rPr>
        <w:t>Plnění</w:t>
      </w:r>
      <w:r w:rsidRPr="00087A0B">
        <w:rPr>
          <w:rFonts w:ascii="Arial" w:hAnsi="Arial" w:cs="Arial"/>
          <w:sz w:val="20"/>
          <w:szCs w:val="20"/>
        </w:rPr>
        <w:t xml:space="preserve"> nepovažuj</w:t>
      </w:r>
      <w:r w:rsidR="000221FE" w:rsidRPr="00087A0B">
        <w:rPr>
          <w:rFonts w:ascii="Arial" w:hAnsi="Arial" w:cs="Arial"/>
          <w:sz w:val="20"/>
          <w:szCs w:val="20"/>
        </w:rPr>
        <w:t>e</w:t>
      </w:r>
      <w:r w:rsidRPr="00087A0B">
        <w:rPr>
          <w:rFonts w:ascii="Arial" w:hAnsi="Arial" w:cs="Arial"/>
          <w:sz w:val="20"/>
          <w:szCs w:val="20"/>
        </w:rPr>
        <w:t xml:space="preserve"> za řádně dokončené a předané </w:t>
      </w:r>
      <w:r w:rsidR="006E263D" w:rsidRPr="00087A0B">
        <w:rPr>
          <w:rFonts w:ascii="Arial" w:hAnsi="Arial" w:cs="Arial"/>
          <w:sz w:val="20"/>
          <w:szCs w:val="20"/>
        </w:rPr>
        <w:t>Zhotovitelem</w:t>
      </w:r>
      <w:r w:rsidRPr="00087A0B">
        <w:rPr>
          <w:rFonts w:ascii="Arial" w:hAnsi="Arial" w:cs="Arial"/>
          <w:sz w:val="20"/>
          <w:szCs w:val="20"/>
        </w:rPr>
        <w:t xml:space="preserve">. </w:t>
      </w:r>
      <w:r w:rsidR="006E263D" w:rsidRPr="00087A0B">
        <w:rPr>
          <w:rFonts w:ascii="Arial" w:hAnsi="Arial" w:cs="Arial"/>
          <w:sz w:val="20"/>
          <w:szCs w:val="20"/>
        </w:rPr>
        <w:t>Zhotovitel</w:t>
      </w:r>
      <w:r w:rsidR="00363D13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>je pak povinen každou z podstatných vad, popř. dalších vad uvedených v 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Pr="00087A0B">
        <w:rPr>
          <w:rFonts w:ascii="Arial" w:hAnsi="Arial" w:cs="Arial"/>
          <w:sz w:val="20"/>
          <w:szCs w:val="20"/>
        </w:rPr>
        <w:t xml:space="preserve">ředávacím protokolu odstranit ve lhůtě v protokolu uvedené, jinak do </w:t>
      </w:r>
      <w:r w:rsidR="00363D13" w:rsidRPr="00087A0B">
        <w:rPr>
          <w:rFonts w:ascii="Arial" w:hAnsi="Arial" w:cs="Arial"/>
          <w:sz w:val="20"/>
          <w:szCs w:val="20"/>
        </w:rPr>
        <w:t xml:space="preserve">20 </w:t>
      </w:r>
      <w:r w:rsidRPr="00087A0B">
        <w:rPr>
          <w:rFonts w:ascii="Arial" w:hAnsi="Arial" w:cs="Arial"/>
          <w:sz w:val="20"/>
          <w:szCs w:val="20"/>
        </w:rPr>
        <w:t>(</w:t>
      </w:r>
      <w:r w:rsidR="00363D13" w:rsidRPr="00087A0B">
        <w:rPr>
          <w:rFonts w:ascii="Arial" w:hAnsi="Arial" w:cs="Arial"/>
          <w:sz w:val="20"/>
          <w:szCs w:val="20"/>
        </w:rPr>
        <w:t>dvaceti</w:t>
      </w:r>
      <w:r w:rsidRPr="00087A0B">
        <w:rPr>
          <w:rFonts w:ascii="Arial" w:hAnsi="Arial" w:cs="Arial"/>
          <w:sz w:val="20"/>
          <w:szCs w:val="20"/>
        </w:rPr>
        <w:t>) pracovních dnů po jeho podpisu.</w:t>
      </w:r>
      <w:bookmarkEnd w:id="9"/>
    </w:p>
    <w:p w14:paraId="712E2883" w14:textId="13C4F403" w:rsidR="00DA1F3C" w:rsidRPr="00087A0B" w:rsidRDefault="00DA1F3C" w:rsidP="00E341D4">
      <w:pPr>
        <w:pStyle w:val="Smlouva-Odstavec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bookmarkStart w:id="10" w:name="_Ref148690379"/>
      <w:r w:rsidRPr="00087A0B">
        <w:rPr>
          <w:rFonts w:ascii="Arial" w:hAnsi="Arial" w:cs="Arial"/>
          <w:sz w:val="20"/>
          <w:szCs w:val="20"/>
        </w:rPr>
        <w:t xml:space="preserve">Nepodepíše-li oprávněná osoba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bjednatele 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Pr="00087A0B">
        <w:rPr>
          <w:rFonts w:ascii="Arial" w:hAnsi="Arial" w:cs="Arial"/>
          <w:sz w:val="20"/>
          <w:szCs w:val="20"/>
        </w:rPr>
        <w:t xml:space="preserve">ředávací protokol, ačkoliv k tomu byl </w:t>
      </w:r>
      <w:r w:rsidR="005B256A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 vyzván, m</w:t>
      </w:r>
      <w:r w:rsidR="00584A4E" w:rsidRPr="00087A0B">
        <w:rPr>
          <w:rFonts w:ascii="Arial" w:hAnsi="Arial" w:cs="Arial"/>
          <w:sz w:val="20"/>
          <w:szCs w:val="20"/>
        </w:rPr>
        <w:t>á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se </w:t>
      </w:r>
      <w:r w:rsidR="00584A4E" w:rsidRPr="00087A0B">
        <w:rPr>
          <w:rFonts w:ascii="Arial" w:hAnsi="Arial" w:cs="Arial"/>
          <w:sz w:val="20"/>
          <w:szCs w:val="20"/>
        </w:rPr>
        <w:t>Plnění</w:t>
      </w:r>
      <w:r w:rsidR="002D0C1C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za řádně předané a převzaté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bjednatelem také tehdy, pokud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 nesdělí </w:t>
      </w:r>
      <w:r w:rsidR="006E263D" w:rsidRPr="00087A0B">
        <w:rPr>
          <w:rFonts w:ascii="Arial" w:hAnsi="Arial" w:cs="Arial"/>
          <w:sz w:val="20"/>
          <w:szCs w:val="20"/>
        </w:rPr>
        <w:t xml:space="preserve">Zhotoviteli </w:t>
      </w:r>
      <w:r w:rsidRPr="00087A0B">
        <w:rPr>
          <w:rFonts w:ascii="Arial" w:hAnsi="Arial" w:cs="Arial"/>
          <w:sz w:val="20"/>
          <w:szCs w:val="20"/>
        </w:rPr>
        <w:t xml:space="preserve">do </w:t>
      </w:r>
      <w:r w:rsidR="00C14AB7" w:rsidRPr="00087A0B">
        <w:rPr>
          <w:rFonts w:ascii="Arial" w:hAnsi="Arial" w:cs="Arial"/>
          <w:sz w:val="20"/>
          <w:szCs w:val="20"/>
        </w:rPr>
        <w:t>3</w:t>
      </w:r>
      <w:r w:rsidRPr="00087A0B">
        <w:rPr>
          <w:rFonts w:ascii="Arial" w:hAnsi="Arial" w:cs="Arial"/>
          <w:sz w:val="20"/>
          <w:szCs w:val="20"/>
        </w:rPr>
        <w:t xml:space="preserve"> (</w:t>
      </w:r>
      <w:r w:rsidR="00C14AB7" w:rsidRPr="00087A0B">
        <w:rPr>
          <w:rFonts w:ascii="Arial" w:hAnsi="Arial" w:cs="Arial"/>
          <w:sz w:val="20"/>
          <w:szCs w:val="20"/>
        </w:rPr>
        <w:t>tří</w:t>
      </w:r>
      <w:r w:rsidRPr="00087A0B">
        <w:rPr>
          <w:rFonts w:ascii="Arial" w:hAnsi="Arial" w:cs="Arial"/>
          <w:sz w:val="20"/>
          <w:szCs w:val="20"/>
        </w:rPr>
        <w:t xml:space="preserve">) pracovních dnů po datu k němuž měl být 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Pr="00087A0B">
        <w:rPr>
          <w:rFonts w:ascii="Arial" w:hAnsi="Arial" w:cs="Arial"/>
          <w:sz w:val="20"/>
          <w:szCs w:val="20"/>
        </w:rPr>
        <w:t xml:space="preserve">ředávací protokol </w:t>
      </w:r>
      <w:r w:rsidR="006E263D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mluvními stranami (dle výzvy </w:t>
      </w:r>
      <w:r w:rsidR="006E263D" w:rsidRPr="00087A0B">
        <w:rPr>
          <w:rFonts w:ascii="Arial" w:hAnsi="Arial" w:cs="Arial"/>
          <w:sz w:val="20"/>
          <w:szCs w:val="20"/>
        </w:rPr>
        <w:t>Zhotovitele</w:t>
      </w:r>
      <w:r w:rsidRPr="00087A0B">
        <w:rPr>
          <w:rFonts w:ascii="Arial" w:hAnsi="Arial" w:cs="Arial"/>
          <w:sz w:val="20"/>
          <w:szCs w:val="20"/>
        </w:rPr>
        <w:t>) podepsán, své výhrady k</w:t>
      </w:r>
      <w:r w:rsidR="00C14AB7" w:rsidRPr="00087A0B">
        <w:rPr>
          <w:rFonts w:ascii="Arial" w:hAnsi="Arial" w:cs="Arial"/>
          <w:sz w:val="20"/>
          <w:szCs w:val="20"/>
        </w:rPr>
        <w:t> </w:t>
      </w:r>
      <w:r w:rsidR="00EB5576" w:rsidRPr="00087A0B">
        <w:rPr>
          <w:rFonts w:ascii="Arial" w:hAnsi="Arial" w:cs="Arial"/>
          <w:sz w:val="20"/>
          <w:szCs w:val="20"/>
        </w:rPr>
        <w:t>Plnění</w:t>
      </w:r>
      <w:r w:rsidR="00C14AB7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(v takovém případě se </w:t>
      </w:r>
      <w:r w:rsidR="00421063" w:rsidRPr="00087A0B">
        <w:rPr>
          <w:rFonts w:ascii="Arial" w:hAnsi="Arial" w:cs="Arial"/>
          <w:sz w:val="20"/>
          <w:szCs w:val="20"/>
        </w:rPr>
        <w:t xml:space="preserve">Plnění </w:t>
      </w:r>
      <w:r w:rsidRPr="00087A0B">
        <w:rPr>
          <w:rFonts w:ascii="Arial" w:hAnsi="Arial" w:cs="Arial"/>
          <w:sz w:val="20"/>
          <w:szCs w:val="20"/>
        </w:rPr>
        <w:t>považuj</w:t>
      </w:r>
      <w:r w:rsidR="00421063" w:rsidRPr="00087A0B">
        <w:rPr>
          <w:rFonts w:ascii="Arial" w:hAnsi="Arial" w:cs="Arial"/>
          <w:sz w:val="20"/>
          <w:szCs w:val="20"/>
        </w:rPr>
        <w:t>e</w:t>
      </w:r>
      <w:r w:rsidRPr="00087A0B">
        <w:rPr>
          <w:rFonts w:ascii="Arial" w:hAnsi="Arial" w:cs="Arial"/>
          <w:sz w:val="20"/>
          <w:szCs w:val="20"/>
        </w:rPr>
        <w:t xml:space="preserve"> za řádně předané a</w:t>
      </w:r>
      <w:r w:rsidR="00DF168E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převzaté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bjednatelem </w:t>
      </w:r>
      <w:r w:rsidR="00591241" w:rsidRPr="00087A0B">
        <w:rPr>
          <w:rFonts w:ascii="Arial" w:hAnsi="Arial" w:cs="Arial"/>
          <w:sz w:val="20"/>
          <w:szCs w:val="20"/>
        </w:rPr>
        <w:t>dne</w:t>
      </w:r>
      <w:r w:rsidR="003D4211" w:rsidRPr="00087A0B">
        <w:rPr>
          <w:rFonts w:ascii="Arial" w:hAnsi="Arial" w:cs="Arial"/>
          <w:sz w:val="20"/>
          <w:szCs w:val="20"/>
        </w:rPr>
        <w:t xml:space="preserve">m, k němuž měl být dle výzvy </w:t>
      </w:r>
      <w:r w:rsidR="006E263D" w:rsidRPr="00087A0B">
        <w:rPr>
          <w:rFonts w:ascii="Arial" w:hAnsi="Arial" w:cs="Arial"/>
          <w:sz w:val="20"/>
          <w:szCs w:val="20"/>
        </w:rPr>
        <w:t xml:space="preserve">Zhotovitele </w:t>
      </w:r>
      <w:r w:rsidR="003D4211" w:rsidRPr="00087A0B">
        <w:rPr>
          <w:rFonts w:ascii="Arial" w:hAnsi="Arial" w:cs="Arial"/>
          <w:sz w:val="20"/>
          <w:szCs w:val="20"/>
        </w:rPr>
        <w:t xml:space="preserve">podepsán </w:t>
      </w:r>
      <w:r w:rsidR="001F1D06" w:rsidRPr="00087A0B">
        <w:rPr>
          <w:rFonts w:ascii="Arial" w:hAnsi="Arial" w:cs="Arial"/>
          <w:sz w:val="20"/>
          <w:szCs w:val="20"/>
        </w:rPr>
        <w:t>p</w:t>
      </w:r>
      <w:r w:rsidR="003D4211" w:rsidRPr="00087A0B">
        <w:rPr>
          <w:rFonts w:ascii="Arial" w:hAnsi="Arial" w:cs="Arial"/>
          <w:sz w:val="20"/>
          <w:szCs w:val="20"/>
        </w:rPr>
        <w:t>ředávací protokol</w:t>
      </w:r>
      <w:r w:rsidR="00D26DE9" w:rsidRPr="00087A0B">
        <w:rPr>
          <w:rFonts w:ascii="Arial" w:hAnsi="Arial" w:cs="Arial"/>
          <w:sz w:val="20"/>
          <w:szCs w:val="20"/>
        </w:rPr>
        <w:t>)</w:t>
      </w:r>
      <w:r w:rsidR="003D4211" w:rsidRPr="00087A0B">
        <w:rPr>
          <w:rFonts w:ascii="Arial" w:hAnsi="Arial" w:cs="Arial"/>
          <w:sz w:val="20"/>
          <w:szCs w:val="20"/>
        </w:rPr>
        <w:t>.</w:t>
      </w:r>
      <w:bookmarkEnd w:id="10"/>
    </w:p>
    <w:p w14:paraId="0121B5AF" w14:textId="70563B82" w:rsidR="00B41D8F" w:rsidRPr="00087A0B" w:rsidRDefault="00B41D8F" w:rsidP="00E341D4">
      <w:pPr>
        <w:pStyle w:val="Smlouva-Odstavec"/>
        <w:numPr>
          <w:ilvl w:val="1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Objednatel se podpisem této Smlouvy </w:t>
      </w:r>
      <w:r w:rsidR="006060A7" w:rsidRPr="00087A0B">
        <w:rPr>
          <w:rFonts w:ascii="Arial" w:hAnsi="Arial" w:cs="Arial"/>
          <w:sz w:val="20"/>
          <w:szCs w:val="20"/>
        </w:rPr>
        <w:t xml:space="preserve">výslovně </w:t>
      </w:r>
      <w:r w:rsidRPr="00087A0B">
        <w:rPr>
          <w:rFonts w:ascii="Arial" w:hAnsi="Arial" w:cs="Arial"/>
          <w:sz w:val="20"/>
          <w:szCs w:val="20"/>
        </w:rPr>
        <w:t>vzdává práv z vadného plnění</w:t>
      </w:r>
      <w:r w:rsidR="006060A7" w:rsidRPr="00087A0B">
        <w:rPr>
          <w:rFonts w:ascii="Arial" w:hAnsi="Arial" w:cs="Arial"/>
          <w:sz w:val="20"/>
          <w:szCs w:val="20"/>
        </w:rPr>
        <w:t xml:space="preserve"> z vad, které nejsou uvedeny v předávacím protokolu dle předchozích odstavců.</w:t>
      </w:r>
    </w:p>
    <w:bookmarkEnd w:id="4"/>
    <w:bookmarkEnd w:id="7"/>
    <w:p w14:paraId="6F1A35B0" w14:textId="77777777" w:rsidR="00BC36E9" w:rsidRPr="00087A0B" w:rsidRDefault="00BC36E9" w:rsidP="006A4030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lastRenderedPageBreak/>
        <w:t>CenA a platební podmínky</w:t>
      </w:r>
    </w:p>
    <w:p w14:paraId="405067D7" w14:textId="139CFF5D" w:rsidR="00702479" w:rsidRPr="00087A0B" w:rsidRDefault="005B4940" w:rsidP="00E341D4">
      <w:pPr>
        <w:pStyle w:val="Smlouva-Odstavec"/>
        <w:numPr>
          <w:ilvl w:val="1"/>
          <w:numId w:val="15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Objednatel se zavazuje, že</w:t>
      </w:r>
      <w:r w:rsidR="00FD1DDF" w:rsidRPr="00087A0B">
        <w:rPr>
          <w:rFonts w:ascii="Arial" w:hAnsi="Arial" w:cs="Arial"/>
          <w:sz w:val="20"/>
          <w:szCs w:val="20"/>
        </w:rPr>
        <w:t xml:space="preserve"> uhradí </w:t>
      </w:r>
      <w:r w:rsidR="006E263D" w:rsidRPr="00087A0B">
        <w:rPr>
          <w:rFonts w:ascii="Arial" w:hAnsi="Arial" w:cs="Arial"/>
          <w:sz w:val="20"/>
          <w:szCs w:val="20"/>
        </w:rPr>
        <w:t xml:space="preserve">Zhotoviteli </w:t>
      </w:r>
      <w:r w:rsidR="00E74962" w:rsidRPr="00087A0B">
        <w:rPr>
          <w:rFonts w:ascii="Arial" w:hAnsi="Arial" w:cs="Arial"/>
          <w:sz w:val="20"/>
          <w:szCs w:val="20"/>
        </w:rPr>
        <w:t xml:space="preserve">za Plnění cenu ve výši </w:t>
      </w:r>
      <w:r w:rsidR="00CC415F" w:rsidRPr="00087A0B">
        <w:rPr>
          <w:rFonts w:ascii="Arial" w:hAnsi="Arial" w:cs="Arial"/>
          <w:b/>
          <w:bCs/>
          <w:sz w:val="20"/>
          <w:szCs w:val="20"/>
        </w:rPr>
        <w:t>624.000</w:t>
      </w:r>
      <w:r w:rsidR="00E74962" w:rsidRPr="00087A0B">
        <w:rPr>
          <w:rFonts w:ascii="Arial" w:hAnsi="Arial" w:cs="Arial"/>
          <w:b/>
          <w:bCs/>
          <w:sz w:val="20"/>
          <w:szCs w:val="20"/>
        </w:rPr>
        <w:t xml:space="preserve"> Kč</w:t>
      </w:r>
      <w:r w:rsidR="00E74962" w:rsidRPr="00087A0B">
        <w:rPr>
          <w:rFonts w:ascii="Arial" w:hAnsi="Arial" w:cs="Arial"/>
          <w:sz w:val="20"/>
          <w:szCs w:val="20"/>
        </w:rPr>
        <w:t xml:space="preserve"> (slovy: </w:t>
      </w:r>
      <w:r w:rsidR="00CC415F" w:rsidRPr="00087A0B">
        <w:rPr>
          <w:rFonts w:ascii="Arial" w:hAnsi="Arial" w:cs="Arial"/>
          <w:sz w:val="20"/>
          <w:szCs w:val="20"/>
        </w:rPr>
        <w:t>šest set dvacet čtyři tisíc</w:t>
      </w:r>
      <w:r w:rsidR="00E74962" w:rsidRPr="00087A0B">
        <w:rPr>
          <w:rFonts w:ascii="Arial" w:hAnsi="Arial" w:cs="Arial"/>
          <w:sz w:val="20"/>
          <w:szCs w:val="20"/>
        </w:rPr>
        <w:t xml:space="preserve"> korun českých) </w:t>
      </w:r>
      <w:r w:rsidR="00E74962" w:rsidRPr="00087A0B">
        <w:rPr>
          <w:rFonts w:ascii="Arial" w:hAnsi="Arial" w:cs="Arial"/>
          <w:b/>
          <w:bCs/>
          <w:sz w:val="20"/>
          <w:szCs w:val="20"/>
        </w:rPr>
        <w:t xml:space="preserve">bez </w:t>
      </w:r>
      <w:r w:rsidR="006E263D" w:rsidRPr="00087A0B">
        <w:rPr>
          <w:rFonts w:ascii="Arial" w:hAnsi="Arial" w:cs="Arial"/>
          <w:b/>
          <w:bCs/>
          <w:sz w:val="20"/>
          <w:szCs w:val="20"/>
        </w:rPr>
        <w:t>DPH</w:t>
      </w:r>
      <w:r w:rsidR="00E74962" w:rsidRPr="00087A0B">
        <w:rPr>
          <w:rFonts w:ascii="Arial" w:hAnsi="Arial" w:cs="Arial"/>
          <w:sz w:val="20"/>
          <w:szCs w:val="20"/>
        </w:rPr>
        <w:t>, a to na základě daňového dokladu („</w:t>
      </w:r>
      <w:r w:rsidR="006E263D" w:rsidRPr="00087A0B">
        <w:rPr>
          <w:rFonts w:ascii="Arial" w:hAnsi="Arial" w:cs="Arial"/>
          <w:b/>
          <w:bCs/>
          <w:sz w:val="20"/>
          <w:szCs w:val="20"/>
        </w:rPr>
        <w:t>F</w:t>
      </w:r>
      <w:r w:rsidR="00E74962" w:rsidRPr="00087A0B">
        <w:rPr>
          <w:rFonts w:ascii="Arial" w:hAnsi="Arial" w:cs="Arial"/>
          <w:b/>
          <w:bCs/>
          <w:sz w:val="20"/>
          <w:szCs w:val="20"/>
        </w:rPr>
        <w:t>aktura</w:t>
      </w:r>
      <w:r w:rsidR="00E74962" w:rsidRPr="00087A0B">
        <w:rPr>
          <w:rFonts w:ascii="Arial" w:hAnsi="Arial" w:cs="Arial"/>
          <w:sz w:val="20"/>
          <w:szCs w:val="20"/>
        </w:rPr>
        <w:t xml:space="preserve">“) vystaveného </w:t>
      </w:r>
      <w:r w:rsidR="006E263D" w:rsidRPr="00087A0B">
        <w:rPr>
          <w:rFonts w:ascii="Arial" w:hAnsi="Arial" w:cs="Arial"/>
          <w:sz w:val="20"/>
          <w:szCs w:val="20"/>
        </w:rPr>
        <w:t xml:space="preserve">Zhotovitelem </w:t>
      </w:r>
      <w:r w:rsidR="00E74962" w:rsidRPr="00087A0B">
        <w:rPr>
          <w:rFonts w:ascii="Arial" w:hAnsi="Arial" w:cs="Arial"/>
          <w:sz w:val="20"/>
          <w:szCs w:val="20"/>
        </w:rPr>
        <w:t xml:space="preserve">po převzetí Plnění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E74962" w:rsidRPr="00087A0B">
        <w:rPr>
          <w:rFonts w:ascii="Arial" w:hAnsi="Arial" w:cs="Arial"/>
          <w:sz w:val="20"/>
          <w:szCs w:val="20"/>
        </w:rPr>
        <w:t>bjednatelem</w:t>
      </w:r>
      <w:r w:rsidR="00C515E4" w:rsidRPr="00087A0B">
        <w:rPr>
          <w:rFonts w:ascii="Arial" w:hAnsi="Arial" w:cs="Arial"/>
          <w:sz w:val="20"/>
          <w:szCs w:val="20"/>
        </w:rPr>
        <w:t xml:space="preserve">.  Převzetím se rozumí převzetí Plnění bez vad, případně převzetí Plnění po vypořádání a odstranění uplatněných vad dle předávacího protokolu. </w:t>
      </w:r>
      <w:r w:rsidR="00702479" w:rsidRPr="00087A0B">
        <w:rPr>
          <w:rFonts w:ascii="Arial" w:hAnsi="Arial" w:cs="Arial"/>
          <w:sz w:val="20"/>
          <w:szCs w:val="20"/>
        </w:rPr>
        <w:t xml:space="preserve"> Uvedená částka bude navýšena o </w:t>
      </w:r>
      <w:r w:rsidR="006E263D" w:rsidRPr="00087A0B">
        <w:rPr>
          <w:rFonts w:ascii="Arial" w:hAnsi="Arial" w:cs="Arial"/>
          <w:sz w:val="20"/>
          <w:szCs w:val="20"/>
        </w:rPr>
        <w:t>DPH</w:t>
      </w:r>
      <w:r w:rsidR="00702479" w:rsidRPr="00087A0B">
        <w:rPr>
          <w:rFonts w:ascii="Arial" w:hAnsi="Arial" w:cs="Arial"/>
          <w:sz w:val="20"/>
          <w:szCs w:val="20"/>
        </w:rPr>
        <w:t xml:space="preserve"> ve výši dle právních předpisů platných a účinných ke dni vystavení příslušného daňového dokladu.</w:t>
      </w:r>
      <w:r w:rsidR="00C515E4" w:rsidRPr="00087A0B">
        <w:rPr>
          <w:rFonts w:ascii="Arial" w:hAnsi="Arial" w:cs="Arial"/>
          <w:sz w:val="20"/>
          <w:szCs w:val="20"/>
        </w:rPr>
        <w:t xml:space="preserve">  Nedílnou součástí faktury je předávací protokol, v němž bude potvrzeno převzetí Plnění bez vad, případně vypořádání vad vytčených Objednatelem.</w:t>
      </w:r>
      <w:r w:rsidR="00702479" w:rsidRPr="00087A0B">
        <w:rPr>
          <w:rFonts w:ascii="Arial" w:hAnsi="Arial" w:cs="Arial"/>
          <w:sz w:val="20"/>
          <w:szCs w:val="20"/>
        </w:rPr>
        <w:t xml:space="preserve">  </w:t>
      </w:r>
    </w:p>
    <w:p w14:paraId="6529C393" w14:textId="6C031C25" w:rsidR="00EE7599" w:rsidRPr="00087A0B" w:rsidRDefault="00840F5F" w:rsidP="00E341D4">
      <w:pPr>
        <w:pStyle w:val="Smlouva-Odstavec"/>
        <w:numPr>
          <w:ilvl w:val="1"/>
          <w:numId w:val="15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Smluvní  strany souhlasí s použitím </w:t>
      </w:r>
      <w:r w:rsidR="006E263D" w:rsidRPr="00087A0B">
        <w:rPr>
          <w:rFonts w:ascii="Arial" w:hAnsi="Arial" w:cs="Arial"/>
          <w:sz w:val="20"/>
          <w:szCs w:val="20"/>
        </w:rPr>
        <w:t>F</w:t>
      </w:r>
      <w:r w:rsidRPr="00087A0B">
        <w:rPr>
          <w:rFonts w:ascii="Arial" w:hAnsi="Arial" w:cs="Arial"/>
          <w:sz w:val="20"/>
          <w:szCs w:val="20"/>
        </w:rPr>
        <w:t xml:space="preserve">aktur vystavených na základě Smlouvy výhradně v elektronické podobě (faktura má elektronickou podobu tehdy, pokud je vystavena a obdržena elektronicky) </w:t>
      </w:r>
      <w:r w:rsidR="006E263D" w:rsidRPr="00087A0B">
        <w:rPr>
          <w:rFonts w:ascii="Arial" w:hAnsi="Arial" w:cs="Arial"/>
          <w:sz w:val="20"/>
          <w:szCs w:val="20"/>
        </w:rPr>
        <w:t>–</w:t>
      </w:r>
      <w:r w:rsidRPr="00087A0B">
        <w:rPr>
          <w:rFonts w:ascii="Arial" w:hAnsi="Arial" w:cs="Arial"/>
          <w:sz w:val="20"/>
          <w:szCs w:val="20"/>
        </w:rPr>
        <w:t xml:space="preserve"> </w:t>
      </w:r>
      <w:r w:rsidR="006E263D" w:rsidRPr="00087A0B">
        <w:rPr>
          <w:rFonts w:ascii="Arial" w:hAnsi="Arial" w:cs="Arial"/>
          <w:sz w:val="20"/>
          <w:szCs w:val="20"/>
        </w:rPr>
        <w:t>(</w:t>
      </w:r>
      <w:r w:rsidRPr="00087A0B">
        <w:rPr>
          <w:rFonts w:ascii="Arial" w:hAnsi="Arial" w:cs="Arial"/>
          <w:sz w:val="20"/>
          <w:szCs w:val="20"/>
        </w:rPr>
        <w:t>dále jen „</w:t>
      </w:r>
      <w:r w:rsidRPr="00087A0B">
        <w:rPr>
          <w:rFonts w:ascii="Arial" w:hAnsi="Arial" w:cs="Arial"/>
          <w:b/>
          <w:bCs/>
          <w:sz w:val="20"/>
          <w:szCs w:val="20"/>
        </w:rPr>
        <w:t>Elektronická faktura</w:t>
      </w:r>
      <w:r w:rsidRPr="00087A0B">
        <w:rPr>
          <w:rFonts w:ascii="Arial" w:hAnsi="Arial" w:cs="Arial"/>
          <w:sz w:val="20"/>
          <w:szCs w:val="20"/>
        </w:rPr>
        <w:t>“</w:t>
      </w:r>
      <w:r w:rsidR="006E263D" w:rsidRPr="00087A0B">
        <w:rPr>
          <w:rFonts w:ascii="Arial" w:hAnsi="Arial" w:cs="Arial"/>
          <w:sz w:val="20"/>
          <w:szCs w:val="20"/>
        </w:rPr>
        <w:t>)</w:t>
      </w:r>
      <w:r w:rsidRPr="00087A0B">
        <w:rPr>
          <w:rFonts w:ascii="Arial" w:hAnsi="Arial" w:cs="Arial"/>
          <w:sz w:val="20"/>
          <w:szCs w:val="20"/>
        </w:rPr>
        <w:t xml:space="preserve">. Smluvní strany sjednávají, že věrohodnost původu </w:t>
      </w:r>
      <w:r w:rsidR="006E263D" w:rsidRPr="00087A0B">
        <w:rPr>
          <w:rFonts w:ascii="Arial" w:hAnsi="Arial" w:cs="Arial"/>
          <w:sz w:val="20"/>
          <w:szCs w:val="20"/>
        </w:rPr>
        <w:t>F</w:t>
      </w:r>
      <w:r w:rsidRPr="00087A0B">
        <w:rPr>
          <w:rFonts w:ascii="Arial" w:hAnsi="Arial" w:cs="Arial"/>
          <w:sz w:val="20"/>
          <w:szCs w:val="20"/>
        </w:rPr>
        <w:t>aktury v elektronické podobě a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neporušenost jejího obsahu bude zajištěna v souladu s platnou právní úpravou. </w:t>
      </w:r>
      <w:r w:rsidR="006E263D" w:rsidRPr="00087A0B">
        <w:rPr>
          <w:rFonts w:ascii="Arial" w:hAnsi="Arial" w:cs="Arial"/>
          <w:sz w:val="20"/>
          <w:szCs w:val="20"/>
        </w:rPr>
        <w:t xml:space="preserve">Zhotovitel </w:t>
      </w:r>
      <w:r w:rsidRPr="00087A0B">
        <w:rPr>
          <w:rFonts w:ascii="Arial" w:hAnsi="Arial" w:cs="Arial"/>
          <w:sz w:val="20"/>
          <w:szCs w:val="20"/>
        </w:rPr>
        <w:t xml:space="preserve">je povinen doručit </w:t>
      </w:r>
      <w:r w:rsidR="005B256A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bjednateli </w:t>
      </w:r>
      <w:r w:rsidR="006E263D" w:rsidRPr="00087A0B">
        <w:rPr>
          <w:rFonts w:ascii="Arial" w:hAnsi="Arial" w:cs="Arial"/>
          <w:sz w:val="20"/>
          <w:szCs w:val="20"/>
        </w:rPr>
        <w:t>F</w:t>
      </w:r>
      <w:r w:rsidRPr="00087A0B">
        <w:rPr>
          <w:rFonts w:ascii="Arial" w:hAnsi="Arial" w:cs="Arial"/>
          <w:sz w:val="20"/>
          <w:szCs w:val="20"/>
        </w:rPr>
        <w:t>akturu elektronicky, a to výlučně e-mailem na e-mailovou adresu:</w:t>
      </w:r>
      <w:r w:rsidR="009877E0" w:rsidRPr="00087A0B">
        <w:rPr>
          <w:rFonts w:ascii="Arial" w:hAnsi="Arial" w:cs="Arial"/>
          <w:sz w:val="20"/>
          <w:szCs w:val="20"/>
        </w:rPr>
        <w:br/>
      </w:r>
      <w:proofErr w:type="spellStart"/>
      <w:r w:rsidR="005C3089">
        <w:rPr>
          <w:rFonts w:ascii="Arial" w:hAnsi="Arial" w:cs="Arial"/>
          <w:sz w:val="20"/>
          <w:szCs w:val="20"/>
        </w:rPr>
        <w:t>xxxxxxxxxxxx</w:t>
      </w:r>
      <w:proofErr w:type="spellEnd"/>
      <w:r w:rsidRPr="00087A0B">
        <w:rPr>
          <w:rFonts w:ascii="Arial" w:hAnsi="Arial" w:cs="Arial"/>
          <w:sz w:val="20"/>
          <w:szCs w:val="20"/>
        </w:rPr>
        <w:t xml:space="preserve">. Zaslání Elektronické faktury </w:t>
      </w:r>
      <w:r w:rsidR="006E263D" w:rsidRPr="00087A0B">
        <w:rPr>
          <w:rFonts w:ascii="Arial" w:hAnsi="Arial" w:cs="Arial"/>
          <w:sz w:val="20"/>
          <w:szCs w:val="20"/>
        </w:rPr>
        <w:t xml:space="preserve">Zhotovitelem </w:t>
      </w:r>
      <w:r w:rsidRPr="00087A0B">
        <w:rPr>
          <w:rFonts w:ascii="Arial" w:hAnsi="Arial" w:cs="Arial"/>
          <w:sz w:val="20"/>
          <w:szCs w:val="20"/>
        </w:rPr>
        <w:t xml:space="preserve">na jinou e-mailovou adresu než uvedenou v předchozí větě je neúčinné. K odeslání Elektronické faktury je </w:t>
      </w:r>
      <w:r w:rsidR="006E263D" w:rsidRPr="00087A0B">
        <w:rPr>
          <w:rFonts w:ascii="Arial" w:hAnsi="Arial" w:cs="Arial"/>
          <w:sz w:val="20"/>
          <w:szCs w:val="20"/>
        </w:rPr>
        <w:t xml:space="preserve">Zhotovitel </w:t>
      </w:r>
      <w:r w:rsidRPr="00087A0B">
        <w:rPr>
          <w:rFonts w:ascii="Arial" w:hAnsi="Arial" w:cs="Arial"/>
          <w:sz w:val="20"/>
          <w:szCs w:val="20"/>
        </w:rPr>
        <w:t xml:space="preserve">povinen využít pouze e-mailovou adresu </w:t>
      </w:r>
      <w:r w:rsidR="006E263D" w:rsidRPr="00087A0B">
        <w:rPr>
          <w:rFonts w:ascii="Arial" w:hAnsi="Arial" w:cs="Arial"/>
          <w:sz w:val="20"/>
          <w:szCs w:val="20"/>
        </w:rPr>
        <w:t xml:space="preserve">Zhotovitele </w:t>
      </w:r>
      <w:r w:rsidRPr="00087A0B">
        <w:rPr>
          <w:rFonts w:ascii="Arial" w:hAnsi="Arial" w:cs="Arial"/>
          <w:sz w:val="20"/>
          <w:szCs w:val="20"/>
        </w:rPr>
        <w:t xml:space="preserve">uvedenou pro tento účel ve Smlouvě, jinak je zaslání Elektronické faktury neúčinné s výjimkou, budou-li průvodní e-mail k Elektronické faktuře či Elektronická faktura opatřeny zaručeným elektronickým podpisem, případně zaručenou elektronickou pečetí </w:t>
      </w:r>
      <w:r w:rsidR="006E263D" w:rsidRPr="00087A0B">
        <w:rPr>
          <w:rFonts w:ascii="Arial" w:hAnsi="Arial" w:cs="Arial"/>
          <w:sz w:val="20"/>
          <w:szCs w:val="20"/>
        </w:rPr>
        <w:t>Zhotovitele</w:t>
      </w:r>
      <w:r w:rsidRPr="00087A0B">
        <w:rPr>
          <w:rFonts w:ascii="Arial" w:hAnsi="Arial" w:cs="Arial"/>
          <w:sz w:val="20"/>
          <w:szCs w:val="20"/>
        </w:rPr>
        <w:t xml:space="preserve">. Elektronická faktura musí být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bjednateli zaslána vždy ve formátu PDF a zároveň i ISDOC (ISDOCX),</w:t>
      </w:r>
      <w:r w:rsidR="009877E0" w:rsidRPr="00087A0B">
        <w:rPr>
          <w:rFonts w:ascii="Arial" w:hAnsi="Arial" w:cs="Arial"/>
          <w:sz w:val="20"/>
          <w:szCs w:val="20"/>
        </w:rPr>
        <w:br/>
      </w:r>
      <w:r w:rsidRPr="00087A0B">
        <w:rPr>
          <w:rFonts w:ascii="Arial" w:hAnsi="Arial" w:cs="Arial"/>
          <w:sz w:val="20"/>
          <w:szCs w:val="20"/>
        </w:rPr>
        <w:t xml:space="preserve">je-li to možné. Přílohy Elektronické faktury, které nejsou součástí daňového dokladu, budou zasílány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bjednateli pouze ve formátech RTF, PDF, JPG, DOC, DOCx, XLS, XLSx. Elektronická faktura musí být opatřena zaručeným elektronickým podpisem, případně zaručenou elektronickou pečetí, obojí založené na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kvalifikovaném certifikátu ve smyslu zákona č. 297/2016 Sb. o službách vytvářejících důvěru pro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elektronické transakce, ve znění pozdějších předpisů, kvalifikovaný certifikát musí být vydán jedním z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 Elektronické faktuře, musí být Elektronická faktura odeslána e-mailem výhradně z e-mailové adresy </w:t>
      </w:r>
      <w:r w:rsidR="006E263D" w:rsidRPr="00087A0B">
        <w:rPr>
          <w:rFonts w:ascii="Arial" w:hAnsi="Arial" w:cs="Arial"/>
          <w:sz w:val="20"/>
          <w:szCs w:val="20"/>
        </w:rPr>
        <w:t>Zhotovi</w:t>
      </w:r>
      <w:r w:rsidRPr="00087A0B">
        <w:rPr>
          <w:rFonts w:ascii="Arial" w:hAnsi="Arial" w:cs="Arial"/>
          <w:sz w:val="20"/>
          <w:szCs w:val="20"/>
        </w:rPr>
        <w:t>tele uvedené pro tento účel ve Smlouvě, jehož přílohou je Elektronická faktura. Elektronická faktura bude vyhotovena v četnosti 1</w:t>
      </w:r>
      <w:r w:rsidR="009877E0" w:rsidRPr="00087A0B">
        <w:rPr>
          <w:rFonts w:ascii="Arial" w:hAnsi="Arial" w:cs="Arial"/>
          <w:sz w:val="20"/>
          <w:szCs w:val="20"/>
        </w:rPr>
        <w:br/>
      </w:r>
      <w:r w:rsidRPr="00087A0B">
        <w:rPr>
          <w:rFonts w:ascii="Arial" w:hAnsi="Arial" w:cs="Arial"/>
          <w:sz w:val="20"/>
          <w:szCs w:val="20"/>
        </w:rPr>
        <w:t xml:space="preserve">e-mail - 1 Elektronická faktura v samostatném souboru a její přílohy v samostatném souboru (souborech). V případě, kdy bude zaslána </w:t>
      </w:r>
      <w:r w:rsidR="005B256A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bjednateli Elektronická faktura, zavazuje se</w:t>
      </w:r>
      <w:r w:rsidR="006E263D" w:rsidRPr="00087A0B">
        <w:rPr>
          <w:rFonts w:ascii="Arial" w:hAnsi="Arial" w:cs="Arial"/>
          <w:sz w:val="20"/>
          <w:szCs w:val="20"/>
        </w:rPr>
        <w:t xml:space="preserve"> Zhotovitel</w:t>
      </w:r>
      <w:r w:rsidRPr="00087A0B">
        <w:rPr>
          <w:rFonts w:ascii="Arial" w:hAnsi="Arial" w:cs="Arial"/>
          <w:sz w:val="20"/>
          <w:szCs w:val="20"/>
        </w:rPr>
        <w:t xml:space="preserve"> nezasílat stejnou fakturu duplicitně v listinné podobě.  Splatnost faktury činí 30 dní od doručení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bjednateli.  Připadne-li termín splatnosti na den, který není pracovním dnem, posouvá se termín splatnosti na nejbližší následující pracovní den.</w:t>
      </w:r>
    </w:p>
    <w:p w14:paraId="0E40CCB3" w14:textId="279DE0CF" w:rsidR="00EE7599" w:rsidRPr="00087A0B" w:rsidRDefault="00EE7599" w:rsidP="00E341D4">
      <w:pPr>
        <w:pStyle w:val="Smlouva-Odstavec"/>
        <w:numPr>
          <w:ilvl w:val="1"/>
          <w:numId w:val="15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Cen</w:t>
      </w:r>
      <w:r w:rsidR="00B42669" w:rsidRPr="00087A0B">
        <w:rPr>
          <w:rFonts w:ascii="Arial" w:hAnsi="Arial" w:cs="Arial"/>
          <w:sz w:val="20"/>
          <w:szCs w:val="20"/>
        </w:rPr>
        <w:t>u</w:t>
      </w:r>
      <w:r w:rsidRPr="00087A0B">
        <w:rPr>
          <w:rFonts w:ascii="Arial" w:hAnsi="Arial" w:cs="Arial"/>
          <w:sz w:val="20"/>
          <w:szCs w:val="20"/>
        </w:rPr>
        <w:t xml:space="preserve"> za poskytnuté </w:t>
      </w:r>
      <w:r w:rsidR="008301CD" w:rsidRPr="00087A0B">
        <w:rPr>
          <w:rFonts w:ascii="Arial" w:hAnsi="Arial" w:cs="Arial"/>
          <w:sz w:val="20"/>
          <w:szCs w:val="20"/>
        </w:rPr>
        <w:t>Plnění (jeho část)</w:t>
      </w:r>
      <w:r w:rsidRPr="00087A0B">
        <w:rPr>
          <w:rFonts w:ascii="Arial" w:hAnsi="Arial" w:cs="Arial"/>
          <w:sz w:val="20"/>
          <w:szCs w:val="20"/>
        </w:rPr>
        <w:t xml:space="preserve"> uhradí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8301CD" w:rsidRPr="00087A0B">
        <w:rPr>
          <w:rFonts w:ascii="Arial" w:hAnsi="Arial" w:cs="Arial"/>
          <w:sz w:val="20"/>
          <w:szCs w:val="20"/>
        </w:rPr>
        <w:t xml:space="preserve">bjednatel </w:t>
      </w:r>
      <w:r w:rsidRPr="00087A0B">
        <w:rPr>
          <w:rFonts w:ascii="Arial" w:hAnsi="Arial" w:cs="Arial"/>
          <w:sz w:val="20"/>
          <w:szCs w:val="20"/>
        </w:rPr>
        <w:t xml:space="preserve">bezhotovostním převodem na účet </w:t>
      </w:r>
      <w:r w:rsidR="006E263D" w:rsidRPr="00087A0B">
        <w:rPr>
          <w:rFonts w:ascii="Arial" w:hAnsi="Arial" w:cs="Arial"/>
          <w:sz w:val="20"/>
          <w:szCs w:val="20"/>
        </w:rPr>
        <w:t>Zhotovi</w:t>
      </w:r>
      <w:r w:rsidR="00D81912" w:rsidRPr="00087A0B">
        <w:rPr>
          <w:rFonts w:ascii="Arial" w:hAnsi="Arial" w:cs="Arial"/>
          <w:sz w:val="20"/>
          <w:szCs w:val="20"/>
        </w:rPr>
        <w:t xml:space="preserve">tele </w:t>
      </w:r>
      <w:r w:rsidRPr="00087A0B">
        <w:rPr>
          <w:rFonts w:ascii="Arial" w:hAnsi="Arial" w:cs="Arial"/>
          <w:sz w:val="20"/>
          <w:szCs w:val="20"/>
        </w:rPr>
        <w:t>uvedený na příslušném daňovém dokladu</w:t>
      </w:r>
      <w:r w:rsidR="00F5548F" w:rsidRPr="00087A0B">
        <w:rPr>
          <w:rFonts w:ascii="Arial" w:hAnsi="Arial" w:cs="Arial"/>
          <w:sz w:val="20"/>
          <w:szCs w:val="20"/>
        </w:rPr>
        <w:t xml:space="preserve"> (zálohové faktuře)</w:t>
      </w:r>
      <w:r w:rsidR="008301CD" w:rsidRPr="00087A0B">
        <w:rPr>
          <w:rFonts w:ascii="Arial" w:hAnsi="Arial" w:cs="Arial"/>
          <w:sz w:val="20"/>
          <w:szCs w:val="20"/>
        </w:rPr>
        <w:t xml:space="preserve">, přičemž platí že tento účet musí být současně účtem zveřejněným </w:t>
      </w:r>
      <w:r w:rsidR="000D52A7" w:rsidRPr="00087A0B">
        <w:rPr>
          <w:rFonts w:ascii="Arial" w:hAnsi="Arial" w:cs="Arial"/>
          <w:sz w:val="20"/>
          <w:szCs w:val="20"/>
        </w:rPr>
        <w:t>správcem daně způsobem umožňujícím dálkový přístup</w:t>
      </w:r>
      <w:r w:rsidR="00D441F2" w:rsidRPr="00087A0B">
        <w:rPr>
          <w:rFonts w:ascii="Arial" w:hAnsi="Arial" w:cs="Arial"/>
          <w:sz w:val="20"/>
          <w:szCs w:val="20"/>
        </w:rPr>
        <w:t xml:space="preserve"> (</w:t>
      </w:r>
      <w:r w:rsidR="002F5C2A">
        <w:rPr>
          <w:rFonts w:ascii="Arial" w:hAnsi="Arial" w:cs="Arial"/>
          <w:sz w:val="20"/>
          <w:szCs w:val="20"/>
        </w:rPr>
        <w:t xml:space="preserve">dále jen </w:t>
      </w:r>
      <w:r w:rsidR="00D441F2" w:rsidRPr="00087A0B">
        <w:rPr>
          <w:rFonts w:ascii="Arial" w:hAnsi="Arial" w:cs="Arial"/>
          <w:sz w:val="20"/>
          <w:szCs w:val="20"/>
        </w:rPr>
        <w:t>„</w:t>
      </w:r>
      <w:r w:rsidR="002F5C2A">
        <w:rPr>
          <w:rFonts w:ascii="Arial" w:hAnsi="Arial" w:cs="Arial"/>
          <w:b/>
          <w:bCs/>
          <w:sz w:val="20"/>
          <w:szCs w:val="20"/>
        </w:rPr>
        <w:t>Z</w:t>
      </w:r>
      <w:r w:rsidR="00D441F2" w:rsidRPr="00087A0B">
        <w:rPr>
          <w:rFonts w:ascii="Arial" w:hAnsi="Arial" w:cs="Arial"/>
          <w:b/>
          <w:bCs/>
          <w:sz w:val="20"/>
          <w:szCs w:val="20"/>
        </w:rPr>
        <w:t>veřejněný účet</w:t>
      </w:r>
      <w:r w:rsidR="00D441F2" w:rsidRPr="00087A0B">
        <w:rPr>
          <w:rFonts w:ascii="Arial" w:hAnsi="Arial" w:cs="Arial"/>
          <w:sz w:val="20"/>
          <w:szCs w:val="20"/>
        </w:rPr>
        <w:t>“)</w:t>
      </w:r>
      <w:r w:rsidR="000D52A7" w:rsidRPr="00087A0B">
        <w:rPr>
          <w:rFonts w:ascii="Arial" w:hAnsi="Arial" w:cs="Arial"/>
          <w:sz w:val="20"/>
          <w:szCs w:val="20"/>
        </w:rPr>
        <w:t xml:space="preserve"> ve smyslu § 96 a následující zákona č. 235/2004 Sb., o dani z přidané hodnoty, ve</w:t>
      </w:r>
      <w:r w:rsidR="00096528" w:rsidRPr="00087A0B">
        <w:rPr>
          <w:rFonts w:ascii="Arial" w:hAnsi="Arial" w:cs="Arial"/>
          <w:sz w:val="20"/>
          <w:szCs w:val="20"/>
        </w:rPr>
        <w:t> </w:t>
      </w:r>
      <w:r w:rsidR="000D52A7" w:rsidRPr="00087A0B">
        <w:rPr>
          <w:rFonts w:ascii="Arial" w:hAnsi="Arial" w:cs="Arial"/>
          <w:sz w:val="20"/>
          <w:szCs w:val="20"/>
        </w:rPr>
        <w:t>znění pozdějších předpisů (dále jen „</w:t>
      </w:r>
      <w:r w:rsidR="006E263D" w:rsidRPr="00087A0B">
        <w:rPr>
          <w:rFonts w:ascii="Arial" w:hAnsi="Arial" w:cs="Arial"/>
          <w:b/>
          <w:bCs/>
          <w:sz w:val="20"/>
          <w:szCs w:val="20"/>
        </w:rPr>
        <w:t>Z</w:t>
      </w:r>
      <w:r w:rsidR="000D52A7" w:rsidRPr="00087A0B">
        <w:rPr>
          <w:rFonts w:ascii="Arial" w:hAnsi="Arial" w:cs="Arial"/>
          <w:b/>
          <w:bCs/>
          <w:sz w:val="20"/>
          <w:szCs w:val="20"/>
        </w:rPr>
        <w:t>ákon o DPH</w:t>
      </w:r>
      <w:r w:rsidR="000D52A7" w:rsidRPr="00087A0B">
        <w:rPr>
          <w:rFonts w:ascii="Arial" w:hAnsi="Arial" w:cs="Arial"/>
          <w:sz w:val="20"/>
          <w:szCs w:val="20"/>
        </w:rPr>
        <w:t>“)</w:t>
      </w:r>
      <w:r w:rsidRPr="00087A0B">
        <w:rPr>
          <w:rFonts w:ascii="Arial" w:hAnsi="Arial" w:cs="Arial"/>
          <w:sz w:val="20"/>
          <w:szCs w:val="20"/>
        </w:rPr>
        <w:t xml:space="preserve">. </w:t>
      </w:r>
    </w:p>
    <w:p w14:paraId="66F9B0E3" w14:textId="7002D7CC" w:rsidR="00EE7599" w:rsidRPr="00087A0B" w:rsidRDefault="00EE7599" w:rsidP="00E341D4">
      <w:pPr>
        <w:pStyle w:val="Smlouva-Odstavec"/>
        <w:numPr>
          <w:ilvl w:val="1"/>
          <w:numId w:val="15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Daňov</w:t>
      </w:r>
      <w:r w:rsidR="00B42669" w:rsidRPr="00087A0B">
        <w:rPr>
          <w:rFonts w:ascii="Arial" w:hAnsi="Arial" w:cs="Arial"/>
          <w:sz w:val="20"/>
          <w:szCs w:val="20"/>
        </w:rPr>
        <w:t>ý</w:t>
      </w:r>
      <w:r w:rsidRPr="00087A0B">
        <w:rPr>
          <w:rFonts w:ascii="Arial" w:hAnsi="Arial" w:cs="Arial"/>
          <w:sz w:val="20"/>
          <w:szCs w:val="20"/>
        </w:rPr>
        <w:t xml:space="preserve"> doklad</w:t>
      </w:r>
      <w:r w:rsidR="00F5548F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>vystaven</w:t>
      </w:r>
      <w:r w:rsidR="00B42669" w:rsidRPr="00087A0B">
        <w:rPr>
          <w:rFonts w:ascii="Arial" w:hAnsi="Arial" w:cs="Arial"/>
          <w:sz w:val="20"/>
          <w:szCs w:val="20"/>
        </w:rPr>
        <w:t>ý</w:t>
      </w:r>
      <w:r w:rsidRPr="00087A0B">
        <w:rPr>
          <w:rFonts w:ascii="Arial" w:hAnsi="Arial" w:cs="Arial"/>
          <w:sz w:val="20"/>
          <w:szCs w:val="20"/>
        </w:rPr>
        <w:t xml:space="preserve"> </w:t>
      </w:r>
      <w:r w:rsidR="006E263D" w:rsidRPr="00087A0B">
        <w:rPr>
          <w:rFonts w:ascii="Arial" w:hAnsi="Arial" w:cs="Arial"/>
          <w:sz w:val="20"/>
          <w:szCs w:val="20"/>
        </w:rPr>
        <w:t>Zhotovi</w:t>
      </w:r>
      <w:r w:rsidR="00D81912" w:rsidRPr="00087A0B">
        <w:rPr>
          <w:rFonts w:ascii="Arial" w:hAnsi="Arial" w:cs="Arial"/>
          <w:sz w:val="20"/>
          <w:szCs w:val="20"/>
        </w:rPr>
        <w:t xml:space="preserve">telem </w:t>
      </w:r>
      <w:r w:rsidRPr="00087A0B">
        <w:rPr>
          <w:rFonts w:ascii="Arial" w:hAnsi="Arial" w:cs="Arial"/>
          <w:sz w:val="20"/>
          <w:szCs w:val="20"/>
        </w:rPr>
        <w:t xml:space="preserve">musí </w:t>
      </w:r>
      <w:r w:rsidR="000D52A7" w:rsidRPr="00087A0B">
        <w:rPr>
          <w:rFonts w:ascii="Arial" w:hAnsi="Arial" w:cs="Arial"/>
          <w:sz w:val="20"/>
          <w:szCs w:val="20"/>
        </w:rPr>
        <w:t xml:space="preserve">vždy </w:t>
      </w:r>
      <w:r w:rsidRPr="00087A0B">
        <w:rPr>
          <w:rFonts w:ascii="Arial" w:hAnsi="Arial" w:cs="Arial"/>
          <w:sz w:val="20"/>
          <w:szCs w:val="20"/>
        </w:rPr>
        <w:t xml:space="preserve">obsahovat náležitosti stanovené </w:t>
      </w:r>
      <w:r w:rsidR="006E263D" w:rsidRPr="00087A0B">
        <w:rPr>
          <w:rFonts w:ascii="Arial" w:hAnsi="Arial" w:cs="Arial"/>
          <w:sz w:val="20"/>
          <w:szCs w:val="20"/>
        </w:rPr>
        <w:t>Z</w:t>
      </w:r>
      <w:r w:rsidRPr="00087A0B">
        <w:rPr>
          <w:rFonts w:ascii="Arial" w:hAnsi="Arial" w:cs="Arial"/>
          <w:sz w:val="20"/>
          <w:szCs w:val="20"/>
        </w:rPr>
        <w:t>ákon</w:t>
      </w:r>
      <w:r w:rsidR="000D52A7" w:rsidRPr="00087A0B">
        <w:rPr>
          <w:rFonts w:ascii="Arial" w:hAnsi="Arial" w:cs="Arial"/>
          <w:sz w:val="20"/>
          <w:szCs w:val="20"/>
        </w:rPr>
        <w:t>em</w:t>
      </w:r>
      <w:r w:rsidRPr="00087A0B">
        <w:rPr>
          <w:rFonts w:ascii="Arial" w:hAnsi="Arial" w:cs="Arial"/>
          <w:sz w:val="20"/>
          <w:szCs w:val="20"/>
        </w:rPr>
        <w:t xml:space="preserve"> o DPH</w:t>
      </w:r>
      <w:r w:rsidR="00D441F2" w:rsidRPr="00087A0B">
        <w:rPr>
          <w:rFonts w:ascii="Arial" w:hAnsi="Arial" w:cs="Arial"/>
          <w:sz w:val="20"/>
          <w:szCs w:val="20"/>
        </w:rPr>
        <w:t xml:space="preserve"> a</w:t>
      </w:r>
      <w:r w:rsidR="00370383" w:rsidRPr="00087A0B">
        <w:rPr>
          <w:rFonts w:ascii="Arial" w:hAnsi="Arial" w:cs="Arial"/>
          <w:sz w:val="20"/>
          <w:szCs w:val="20"/>
        </w:rPr>
        <w:t> </w:t>
      </w:r>
      <w:r w:rsidR="00D441F2" w:rsidRPr="00087A0B">
        <w:rPr>
          <w:rFonts w:ascii="Arial" w:hAnsi="Arial" w:cs="Arial"/>
          <w:sz w:val="20"/>
          <w:szCs w:val="20"/>
        </w:rPr>
        <w:t xml:space="preserve">(jako účet pro uhrazení ceny) </w:t>
      </w:r>
      <w:r w:rsidR="002F5C2A">
        <w:rPr>
          <w:rFonts w:ascii="Arial" w:hAnsi="Arial" w:cs="Arial"/>
          <w:sz w:val="20"/>
          <w:szCs w:val="20"/>
        </w:rPr>
        <w:t>Z</w:t>
      </w:r>
      <w:r w:rsidR="00D441F2" w:rsidRPr="00087A0B">
        <w:rPr>
          <w:rFonts w:ascii="Arial" w:hAnsi="Arial" w:cs="Arial"/>
          <w:sz w:val="20"/>
          <w:szCs w:val="20"/>
        </w:rPr>
        <w:t xml:space="preserve">veřejněný účet </w:t>
      </w:r>
      <w:r w:rsidR="006E263D" w:rsidRPr="00087A0B">
        <w:rPr>
          <w:rFonts w:ascii="Arial" w:hAnsi="Arial" w:cs="Arial"/>
          <w:sz w:val="20"/>
          <w:szCs w:val="20"/>
        </w:rPr>
        <w:t>Zhotovi</w:t>
      </w:r>
      <w:r w:rsidR="00D81912" w:rsidRPr="00087A0B">
        <w:rPr>
          <w:rFonts w:ascii="Arial" w:hAnsi="Arial" w:cs="Arial"/>
          <w:sz w:val="20"/>
          <w:szCs w:val="20"/>
        </w:rPr>
        <w:t>tele</w:t>
      </w:r>
      <w:r w:rsidRPr="00087A0B">
        <w:rPr>
          <w:rFonts w:ascii="Arial" w:hAnsi="Arial" w:cs="Arial"/>
          <w:sz w:val="20"/>
          <w:szCs w:val="20"/>
        </w:rPr>
        <w:t xml:space="preserve">. V opačném případě je </w:t>
      </w:r>
      <w:r w:rsidR="006E263D" w:rsidRPr="00087A0B">
        <w:rPr>
          <w:rFonts w:ascii="Arial" w:hAnsi="Arial" w:cs="Arial"/>
          <w:sz w:val="20"/>
          <w:szCs w:val="20"/>
        </w:rPr>
        <w:t>O</w:t>
      </w:r>
      <w:r w:rsidR="00D441F2" w:rsidRPr="00087A0B">
        <w:rPr>
          <w:rFonts w:ascii="Arial" w:hAnsi="Arial" w:cs="Arial"/>
          <w:sz w:val="20"/>
          <w:szCs w:val="20"/>
        </w:rPr>
        <w:t>bjednatel</w:t>
      </w:r>
      <w:r w:rsidRPr="00087A0B">
        <w:rPr>
          <w:rFonts w:ascii="Arial" w:hAnsi="Arial" w:cs="Arial"/>
          <w:sz w:val="20"/>
          <w:szCs w:val="20"/>
        </w:rPr>
        <w:t xml:space="preserve"> oprávněn vrátit příslušný daňový doklad</w:t>
      </w:r>
      <w:r w:rsidR="00096528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do data splatnosti </w:t>
      </w:r>
      <w:r w:rsidR="006E263D" w:rsidRPr="00087A0B">
        <w:rPr>
          <w:rFonts w:ascii="Arial" w:hAnsi="Arial" w:cs="Arial"/>
          <w:sz w:val="20"/>
          <w:szCs w:val="20"/>
        </w:rPr>
        <w:t>Zhotovi</w:t>
      </w:r>
      <w:r w:rsidR="00D81912" w:rsidRPr="00087A0B">
        <w:rPr>
          <w:rFonts w:ascii="Arial" w:hAnsi="Arial" w:cs="Arial"/>
          <w:sz w:val="20"/>
          <w:szCs w:val="20"/>
        </w:rPr>
        <w:t>teli</w:t>
      </w:r>
      <w:r w:rsidRPr="00087A0B">
        <w:rPr>
          <w:rFonts w:ascii="Arial" w:hAnsi="Arial" w:cs="Arial"/>
          <w:sz w:val="20"/>
          <w:szCs w:val="20"/>
        </w:rPr>
        <w:t>, a to aniž by se dostal do prodlení s úhradou v n</w:t>
      </w:r>
      <w:r w:rsidR="00F5548F" w:rsidRPr="00087A0B">
        <w:rPr>
          <w:rFonts w:ascii="Arial" w:hAnsi="Arial" w:cs="Arial"/>
          <w:sz w:val="20"/>
          <w:szCs w:val="20"/>
        </w:rPr>
        <w:t>ěm</w:t>
      </w:r>
      <w:r w:rsidRPr="00087A0B">
        <w:rPr>
          <w:rFonts w:ascii="Arial" w:hAnsi="Arial" w:cs="Arial"/>
          <w:sz w:val="20"/>
          <w:szCs w:val="20"/>
        </w:rPr>
        <w:t xml:space="preserve"> uvedené částky. Nová lhůta splatnosti začne běžet doručením opraveného daňového dokladu, splňujícího náležitosti dle tohoto odstavce. </w:t>
      </w:r>
    </w:p>
    <w:p w14:paraId="1403E7B5" w14:textId="08B26E8F" w:rsidR="000B0949" w:rsidRPr="00087A0B" w:rsidRDefault="000B0949" w:rsidP="00E341D4">
      <w:pPr>
        <w:pStyle w:val="Smlouva-Odstavec"/>
        <w:numPr>
          <w:ilvl w:val="1"/>
          <w:numId w:val="15"/>
        </w:numPr>
        <w:ind w:left="567" w:hanging="567"/>
        <w:rPr>
          <w:rFonts w:ascii="Arial" w:hAnsi="Arial" w:cs="Arial"/>
          <w:sz w:val="20"/>
          <w:szCs w:val="20"/>
        </w:rPr>
      </w:pPr>
      <w:bookmarkStart w:id="11" w:name="_Ref132376703"/>
      <w:r w:rsidRPr="00087A0B">
        <w:rPr>
          <w:rFonts w:ascii="Arial" w:hAnsi="Arial" w:cs="Arial"/>
          <w:sz w:val="20"/>
          <w:szCs w:val="20"/>
        </w:rPr>
        <w:lastRenderedPageBreak/>
        <w:t xml:space="preserve">Pokud příslušný správce daně v souladu s § 106a </w:t>
      </w:r>
      <w:r w:rsidR="006E263D" w:rsidRPr="00087A0B">
        <w:rPr>
          <w:rFonts w:ascii="Arial" w:hAnsi="Arial" w:cs="Arial"/>
          <w:sz w:val="20"/>
          <w:szCs w:val="20"/>
        </w:rPr>
        <w:t>Z</w:t>
      </w:r>
      <w:r w:rsidRPr="00087A0B">
        <w:rPr>
          <w:rFonts w:ascii="Arial" w:hAnsi="Arial" w:cs="Arial"/>
          <w:sz w:val="20"/>
          <w:szCs w:val="20"/>
        </w:rPr>
        <w:t xml:space="preserve">ákona o DPH pravomocně rozhodne, že je </w:t>
      </w:r>
      <w:r w:rsidR="006E263D" w:rsidRPr="00087A0B">
        <w:rPr>
          <w:rFonts w:ascii="Arial" w:hAnsi="Arial" w:cs="Arial"/>
          <w:sz w:val="20"/>
          <w:szCs w:val="20"/>
        </w:rPr>
        <w:t>Zhoto</w:t>
      </w:r>
      <w:r w:rsidR="00096528" w:rsidRPr="00087A0B">
        <w:rPr>
          <w:rFonts w:ascii="Arial" w:hAnsi="Arial" w:cs="Arial"/>
          <w:sz w:val="20"/>
          <w:szCs w:val="20"/>
        </w:rPr>
        <w:t>v</w:t>
      </w:r>
      <w:r w:rsidR="006E263D" w:rsidRPr="00087A0B">
        <w:rPr>
          <w:rFonts w:ascii="Arial" w:hAnsi="Arial" w:cs="Arial"/>
          <w:sz w:val="20"/>
          <w:szCs w:val="20"/>
        </w:rPr>
        <w:t>i</w:t>
      </w:r>
      <w:r w:rsidR="00096528" w:rsidRPr="00087A0B">
        <w:rPr>
          <w:rFonts w:ascii="Arial" w:hAnsi="Arial" w:cs="Arial"/>
          <w:sz w:val="20"/>
          <w:szCs w:val="20"/>
        </w:rPr>
        <w:t xml:space="preserve">tel </w:t>
      </w:r>
      <w:r w:rsidRPr="00087A0B">
        <w:rPr>
          <w:rFonts w:ascii="Arial" w:hAnsi="Arial" w:cs="Arial"/>
          <w:sz w:val="20"/>
          <w:szCs w:val="20"/>
        </w:rPr>
        <w:t xml:space="preserve">nespolehlivým plátcem daně, je </w:t>
      </w:r>
      <w:r w:rsidR="00A82BF7" w:rsidRPr="00087A0B">
        <w:rPr>
          <w:rFonts w:ascii="Arial" w:hAnsi="Arial" w:cs="Arial"/>
          <w:sz w:val="20"/>
          <w:szCs w:val="20"/>
        </w:rPr>
        <w:t>Zhotovitel</w:t>
      </w:r>
      <w:r w:rsidR="00096528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povinen o tom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="007E176D" w:rsidRPr="00087A0B">
        <w:rPr>
          <w:rFonts w:ascii="Arial" w:hAnsi="Arial" w:cs="Arial"/>
          <w:sz w:val="20"/>
          <w:szCs w:val="20"/>
        </w:rPr>
        <w:t>bjednatele</w:t>
      </w:r>
      <w:r w:rsidRPr="00087A0B">
        <w:rPr>
          <w:rFonts w:ascii="Arial" w:hAnsi="Arial" w:cs="Arial"/>
          <w:sz w:val="20"/>
          <w:szCs w:val="20"/>
        </w:rPr>
        <w:t xml:space="preserve"> neprodleně písemně informovat. V takovém případě je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="007E176D" w:rsidRPr="00087A0B">
        <w:rPr>
          <w:rFonts w:ascii="Arial" w:hAnsi="Arial" w:cs="Arial"/>
          <w:sz w:val="20"/>
          <w:szCs w:val="20"/>
        </w:rPr>
        <w:t>bjednatel</w:t>
      </w:r>
      <w:r w:rsidRPr="00087A0B">
        <w:rPr>
          <w:rFonts w:ascii="Arial" w:hAnsi="Arial" w:cs="Arial"/>
          <w:sz w:val="20"/>
          <w:szCs w:val="20"/>
        </w:rPr>
        <w:t xml:space="preserve"> oprávněn zadržet z každé fakturované částky za poskytnut</w:t>
      </w:r>
      <w:r w:rsidR="007E176D" w:rsidRPr="00087A0B">
        <w:rPr>
          <w:rFonts w:ascii="Arial" w:hAnsi="Arial" w:cs="Arial"/>
          <w:sz w:val="20"/>
          <w:szCs w:val="20"/>
        </w:rPr>
        <w:t>ou část</w:t>
      </w:r>
      <w:r w:rsidRPr="00087A0B">
        <w:rPr>
          <w:rFonts w:ascii="Arial" w:hAnsi="Arial" w:cs="Arial"/>
          <w:sz w:val="20"/>
          <w:szCs w:val="20"/>
        </w:rPr>
        <w:t xml:space="preserve"> </w:t>
      </w:r>
      <w:r w:rsidR="007E176D" w:rsidRPr="00087A0B">
        <w:rPr>
          <w:rFonts w:ascii="Arial" w:hAnsi="Arial" w:cs="Arial"/>
          <w:sz w:val="20"/>
          <w:szCs w:val="20"/>
        </w:rPr>
        <w:t>Plnění</w:t>
      </w:r>
      <w:r w:rsidRPr="00087A0B">
        <w:rPr>
          <w:rFonts w:ascii="Arial" w:hAnsi="Arial" w:cs="Arial"/>
          <w:sz w:val="20"/>
          <w:szCs w:val="20"/>
        </w:rPr>
        <w:t xml:space="preserve"> daň z přidané hodnoty a tuto (aniž k tomu bude vyzván jako ručitel) uhradit za</w:t>
      </w:r>
      <w:r w:rsidR="00A82BF7" w:rsidRPr="00087A0B">
        <w:rPr>
          <w:rFonts w:ascii="Arial" w:hAnsi="Arial" w:cs="Arial"/>
          <w:sz w:val="20"/>
          <w:szCs w:val="20"/>
        </w:rPr>
        <w:t xml:space="preserve"> Zhotovitele</w:t>
      </w:r>
      <w:r w:rsidR="00096528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příslušnému správci daně, a to na základě § 109a zákona o DPH. Po provedení úhrady daně z přidané hodnoty příslušnému správci daně v souladu s tímto článkem je úhrada ceny </w:t>
      </w:r>
      <w:r w:rsidR="00D53F9E" w:rsidRPr="00087A0B">
        <w:rPr>
          <w:rFonts w:ascii="Arial" w:hAnsi="Arial" w:cs="Arial"/>
          <w:sz w:val="20"/>
          <w:szCs w:val="20"/>
        </w:rPr>
        <w:t>příslušné části Plnění</w:t>
      </w:r>
      <w:r w:rsidRPr="00087A0B">
        <w:rPr>
          <w:rFonts w:ascii="Arial" w:hAnsi="Arial" w:cs="Arial"/>
          <w:sz w:val="20"/>
          <w:szCs w:val="20"/>
        </w:rPr>
        <w:t xml:space="preserve"> bez příslušné daně z přidané hodnoty (tj. pouze základu daně)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mluvními stranami považována za řádnou úhradu dle této </w:t>
      </w:r>
      <w:r w:rsidR="00D53F9E" w:rsidRPr="00087A0B">
        <w:rPr>
          <w:rFonts w:ascii="Arial" w:hAnsi="Arial" w:cs="Arial"/>
          <w:sz w:val="20"/>
          <w:szCs w:val="20"/>
        </w:rPr>
        <w:t>Smlouvy</w:t>
      </w:r>
      <w:r w:rsidRPr="00087A0B">
        <w:rPr>
          <w:rFonts w:ascii="Arial" w:hAnsi="Arial" w:cs="Arial"/>
          <w:sz w:val="20"/>
          <w:szCs w:val="20"/>
        </w:rPr>
        <w:t xml:space="preserve"> (tj. základu daně i výše daně z přidané hodnoty), a</w:t>
      </w:r>
      <w:r w:rsidR="00096528" w:rsidRPr="00087A0B">
        <w:rPr>
          <w:rFonts w:ascii="Arial" w:hAnsi="Arial" w:cs="Arial"/>
          <w:sz w:val="20"/>
          <w:szCs w:val="20"/>
        </w:rPr>
        <w:t> </w:t>
      </w:r>
      <w:r w:rsidR="00A82BF7" w:rsidRPr="00087A0B">
        <w:rPr>
          <w:rFonts w:ascii="Arial" w:hAnsi="Arial" w:cs="Arial"/>
          <w:sz w:val="20"/>
          <w:szCs w:val="20"/>
        </w:rPr>
        <w:t>Zhotoviteli</w:t>
      </w:r>
      <w:r w:rsidR="00096528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 xml:space="preserve">nevzniká žádný nárok na úhradu případných úroků z prodlení, penále, náhrady škody nebo jakýchkoli dalších sankcí vůči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="00D53F9E" w:rsidRPr="00087A0B">
        <w:rPr>
          <w:rFonts w:ascii="Arial" w:hAnsi="Arial" w:cs="Arial"/>
          <w:sz w:val="20"/>
          <w:szCs w:val="20"/>
        </w:rPr>
        <w:t>bjednateli</w:t>
      </w:r>
      <w:r w:rsidRPr="00087A0B">
        <w:rPr>
          <w:rFonts w:ascii="Arial" w:hAnsi="Arial" w:cs="Arial"/>
          <w:sz w:val="20"/>
          <w:szCs w:val="20"/>
        </w:rPr>
        <w:t>, a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to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ani v případě, že by </w:t>
      </w:r>
      <w:r w:rsidR="00D53F9E" w:rsidRPr="00087A0B">
        <w:rPr>
          <w:rFonts w:ascii="Arial" w:hAnsi="Arial" w:cs="Arial"/>
          <w:sz w:val="20"/>
          <w:szCs w:val="20"/>
        </w:rPr>
        <w:t>mu</w:t>
      </w:r>
      <w:r w:rsidRPr="00087A0B">
        <w:rPr>
          <w:rFonts w:ascii="Arial" w:hAnsi="Arial" w:cs="Arial"/>
          <w:sz w:val="20"/>
          <w:szCs w:val="20"/>
        </w:rPr>
        <w:t xml:space="preserve"> podobné sankce byly vyměřeny správcem daně.</w:t>
      </w:r>
      <w:bookmarkEnd w:id="11"/>
    </w:p>
    <w:p w14:paraId="35DD86E4" w14:textId="236C5E5A" w:rsidR="009B6620" w:rsidRPr="00087A0B" w:rsidRDefault="009B6620" w:rsidP="00E341D4">
      <w:pPr>
        <w:pStyle w:val="Smlouva-Odstavec"/>
        <w:numPr>
          <w:ilvl w:val="1"/>
          <w:numId w:val="15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V případě prodlení se zaplacením jakékoliv splatné částky je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strana, která je se zaplacením v prodlení, povinna zaplatit druhé smluvní straně úrok</w:t>
      </w:r>
      <w:r w:rsidR="00346B4D" w:rsidRPr="00087A0B">
        <w:rPr>
          <w:rFonts w:ascii="Arial" w:hAnsi="Arial" w:cs="Arial"/>
          <w:sz w:val="20"/>
          <w:szCs w:val="20"/>
        </w:rPr>
        <w:t xml:space="preserve"> z prodlení</w:t>
      </w:r>
      <w:r w:rsidRPr="00087A0B">
        <w:rPr>
          <w:rFonts w:ascii="Arial" w:hAnsi="Arial" w:cs="Arial"/>
          <w:sz w:val="20"/>
          <w:szCs w:val="20"/>
        </w:rPr>
        <w:t xml:space="preserve"> v</w:t>
      </w:r>
      <w:r w:rsidR="00EE7686" w:rsidRPr="00087A0B">
        <w:rPr>
          <w:rFonts w:ascii="Arial" w:hAnsi="Arial" w:cs="Arial"/>
          <w:sz w:val="20"/>
          <w:szCs w:val="20"/>
        </w:rPr>
        <w:t> zákonné výši</w:t>
      </w:r>
      <w:r w:rsidRPr="00087A0B">
        <w:rPr>
          <w:rFonts w:ascii="Arial" w:hAnsi="Arial" w:cs="Arial"/>
          <w:sz w:val="20"/>
          <w:szCs w:val="20"/>
        </w:rPr>
        <w:t xml:space="preserve">. </w:t>
      </w:r>
    </w:p>
    <w:p w14:paraId="0AD2023A" w14:textId="6ECC29F2" w:rsidR="00BC36E9" w:rsidRPr="00087A0B" w:rsidRDefault="00BC36E9" w:rsidP="006B1C6A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Odpovědnost za škodu</w:t>
      </w:r>
      <w:r w:rsidR="00C515E4" w:rsidRPr="00087A0B">
        <w:rPr>
          <w:rFonts w:ascii="Arial" w:hAnsi="Arial" w:cs="Arial"/>
          <w:sz w:val="20"/>
          <w:szCs w:val="20"/>
        </w:rPr>
        <w:t xml:space="preserve"> a smluvní sankce</w:t>
      </w:r>
    </w:p>
    <w:p w14:paraId="286225ED" w14:textId="3671BE73" w:rsidR="004B6ACA" w:rsidRPr="00087A0B" w:rsidRDefault="00A82BF7" w:rsidP="00E341D4">
      <w:pPr>
        <w:pStyle w:val="Smlouva-Odstavec"/>
        <w:numPr>
          <w:ilvl w:val="1"/>
          <w:numId w:val="16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Zhotovitel</w:t>
      </w:r>
      <w:r w:rsidR="00E418BD" w:rsidRPr="00087A0B">
        <w:rPr>
          <w:rFonts w:ascii="Arial" w:hAnsi="Arial" w:cs="Arial"/>
          <w:sz w:val="20"/>
          <w:szCs w:val="20"/>
        </w:rPr>
        <w:t xml:space="preserve"> </w:t>
      </w:r>
      <w:r w:rsidR="007734EF" w:rsidRPr="00087A0B">
        <w:rPr>
          <w:rFonts w:ascii="Arial" w:hAnsi="Arial" w:cs="Arial"/>
          <w:sz w:val="20"/>
          <w:szCs w:val="20"/>
        </w:rPr>
        <w:t xml:space="preserve">odpovídá </w:t>
      </w:r>
      <w:r w:rsidRPr="00087A0B">
        <w:rPr>
          <w:rFonts w:ascii="Arial" w:hAnsi="Arial" w:cs="Arial"/>
          <w:sz w:val="20"/>
          <w:szCs w:val="20"/>
        </w:rPr>
        <w:t>O</w:t>
      </w:r>
      <w:r w:rsidR="007734EF" w:rsidRPr="00087A0B">
        <w:rPr>
          <w:rFonts w:ascii="Arial" w:hAnsi="Arial" w:cs="Arial"/>
          <w:sz w:val="20"/>
          <w:szCs w:val="20"/>
        </w:rPr>
        <w:t xml:space="preserve">bjednateli </w:t>
      </w:r>
      <w:r w:rsidR="004B6ACA" w:rsidRPr="00087A0B">
        <w:rPr>
          <w:rFonts w:ascii="Arial" w:hAnsi="Arial" w:cs="Arial"/>
          <w:sz w:val="20"/>
          <w:szCs w:val="20"/>
        </w:rPr>
        <w:t>pouze za skutečnou škodu (nikoliv tedy ušlý zisk či</w:t>
      </w:r>
      <w:r w:rsidR="003911D7" w:rsidRPr="00087A0B">
        <w:rPr>
          <w:rFonts w:ascii="Arial" w:hAnsi="Arial" w:cs="Arial"/>
          <w:sz w:val="20"/>
          <w:szCs w:val="20"/>
        </w:rPr>
        <w:t> </w:t>
      </w:r>
      <w:r w:rsidR="004B6ACA" w:rsidRPr="00087A0B">
        <w:rPr>
          <w:rFonts w:ascii="Arial" w:hAnsi="Arial" w:cs="Arial"/>
          <w:sz w:val="20"/>
          <w:szCs w:val="20"/>
        </w:rPr>
        <w:t>jiné nepřímé škody</w:t>
      </w:r>
      <w:r w:rsidR="00622D3B" w:rsidRPr="00087A0B">
        <w:rPr>
          <w:rFonts w:ascii="Arial" w:hAnsi="Arial" w:cs="Arial"/>
          <w:sz w:val="20"/>
          <w:szCs w:val="20"/>
        </w:rPr>
        <w:t xml:space="preserve">, včetně </w:t>
      </w:r>
      <w:r w:rsidR="007132F4" w:rsidRPr="00087A0B">
        <w:rPr>
          <w:rFonts w:ascii="Arial" w:hAnsi="Arial" w:cs="Arial"/>
          <w:sz w:val="20"/>
          <w:szCs w:val="20"/>
        </w:rPr>
        <w:t xml:space="preserve">např. </w:t>
      </w:r>
      <w:r w:rsidR="00622D3B" w:rsidRPr="00087A0B">
        <w:rPr>
          <w:rFonts w:ascii="Arial" w:hAnsi="Arial" w:cs="Arial"/>
          <w:sz w:val="20"/>
          <w:szCs w:val="20"/>
        </w:rPr>
        <w:t xml:space="preserve">ztráty dat </w:t>
      </w:r>
      <w:r w:rsidR="005B256A">
        <w:rPr>
          <w:rFonts w:ascii="Arial" w:hAnsi="Arial" w:cs="Arial"/>
          <w:sz w:val="20"/>
          <w:szCs w:val="20"/>
        </w:rPr>
        <w:t>O</w:t>
      </w:r>
      <w:r w:rsidR="00622D3B" w:rsidRPr="00087A0B">
        <w:rPr>
          <w:rFonts w:ascii="Arial" w:hAnsi="Arial" w:cs="Arial"/>
          <w:sz w:val="20"/>
          <w:szCs w:val="20"/>
        </w:rPr>
        <w:t>bjednatele</w:t>
      </w:r>
      <w:r w:rsidR="004B6ACA" w:rsidRPr="00087A0B">
        <w:rPr>
          <w:rFonts w:ascii="Arial" w:hAnsi="Arial" w:cs="Arial"/>
          <w:sz w:val="20"/>
          <w:szCs w:val="20"/>
        </w:rPr>
        <w:t>) způsobenou vadným plněním této Smlouvy</w:t>
      </w:r>
      <w:r w:rsidR="00960DF0" w:rsidRPr="00087A0B">
        <w:rPr>
          <w:rFonts w:ascii="Arial" w:hAnsi="Arial" w:cs="Arial"/>
          <w:sz w:val="20"/>
          <w:szCs w:val="20"/>
        </w:rPr>
        <w:t>,</w:t>
      </w:r>
      <w:r w:rsidR="00D02452" w:rsidRPr="00087A0B">
        <w:rPr>
          <w:rFonts w:ascii="Arial" w:hAnsi="Arial" w:cs="Arial"/>
          <w:sz w:val="20"/>
          <w:szCs w:val="20"/>
        </w:rPr>
        <w:t xml:space="preserve"> a to až</w:t>
      </w:r>
      <w:r w:rsidR="00E418BD" w:rsidRPr="00087A0B">
        <w:rPr>
          <w:rFonts w:ascii="Arial" w:hAnsi="Arial" w:cs="Arial"/>
          <w:sz w:val="20"/>
          <w:szCs w:val="20"/>
        </w:rPr>
        <w:t> </w:t>
      </w:r>
      <w:r w:rsidR="00D02452" w:rsidRPr="00087A0B">
        <w:rPr>
          <w:rFonts w:ascii="Arial" w:hAnsi="Arial" w:cs="Arial"/>
          <w:sz w:val="20"/>
          <w:szCs w:val="20"/>
        </w:rPr>
        <w:t>do</w:t>
      </w:r>
      <w:r w:rsidR="00E418BD" w:rsidRPr="00087A0B">
        <w:rPr>
          <w:rFonts w:ascii="Arial" w:hAnsi="Arial" w:cs="Arial"/>
          <w:sz w:val="20"/>
          <w:szCs w:val="20"/>
        </w:rPr>
        <w:t> </w:t>
      </w:r>
      <w:r w:rsidR="004B1DBA" w:rsidRPr="00087A0B">
        <w:rPr>
          <w:rFonts w:ascii="Arial" w:hAnsi="Arial" w:cs="Arial"/>
          <w:sz w:val="20"/>
          <w:szCs w:val="20"/>
        </w:rPr>
        <w:t xml:space="preserve">výše sjednané ceny Plnění dle čl. </w:t>
      </w:r>
      <w:r w:rsidR="00C5016A" w:rsidRPr="00087A0B">
        <w:rPr>
          <w:rFonts w:ascii="Arial" w:hAnsi="Arial" w:cs="Arial"/>
          <w:sz w:val="20"/>
          <w:szCs w:val="20"/>
        </w:rPr>
        <w:t>6 odst. 6.1</w:t>
      </w:r>
      <w:r w:rsidR="004B1DBA" w:rsidRPr="00087A0B">
        <w:rPr>
          <w:rFonts w:ascii="Arial" w:hAnsi="Arial" w:cs="Arial"/>
          <w:sz w:val="20"/>
          <w:szCs w:val="20"/>
        </w:rPr>
        <w:t xml:space="preserve"> této Smlouvy</w:t>
      </w:r>
      <w:r w:rsidR="00960DF0" w:rsidRPr="00087A0B">
        <w:rPr>
          <w:rFonts w:ascii="Arial" w:hAnsi="Arial" w:cs="Arial"/>
          <w:bCs/>
          <w:sz w:val="20"/>
          <w:szCs w:val="20"/>
        </w:rPr>
        <w:t>.</w:t>
      </w:r>
      <w:r w:rsidR="00EB4823" w:rsidRPr="00087A0B" w:rsidDel="00EB4823">
        <w:rPr>
          <w:rFonts w:ascii="Arial" w:hAnsi="Arial" w:cs="Arial"/>
          <w:sz w:val="20"/>
          <w:szCs w:val="20"/>
        </w:rPr>
        <w:t xml:space="preserve"> </w:t>
      </w:r>
      <w:r w:rsidR="00DE78A5" w:rsidRPr="00087A0B">
        <w:rPr>
          <w:rFonts w:ascii="Arial" w:hAnsi="Arial" w:cs="Arial"/>
          <w:sz w:val="20"/>
          <w:szCs w:val="20"/>
        </w:rPr>
        <w:t xml:space="preserve">Tímto ujednáním není dotčeno ust. § 2898 </w:t>
      </w:r>
      <w:r w:rsidRPr="00087A0B">
        <w:rPr>
          <w:rFonts w:ascii="Arial" w:hAnsi="Arial" w:cs="Arial"/>
          <w:sz w:val="20"/>
          <w:szCs w:val="20"/>
        </w:rPr>
        <w:t>O</w:t>
      </w:r>
      <w:r w:rsidR="00DE78A5" w:rsidRPr="00087A0B">
        <w:rPr>
          <w:rFonts w:ascii="Arial" w:hAnsi="Arial" w:cs="Arial"/>
          <w:sz w:val="20"/>
          <w:szCs w:val="20"/>
        </w:rPr>
        <w:t>bčanského zákoníku.</w:t>
      </w:r>
    </w:p>
    <w:p w14:paraId="5855CFE9" w14:textId="19CDABAB" w:rsidR="004B6ACA" w:rsidRPr="00087A0B" w:rsidRDefault="004B6ACA" w:rsidP="00E341D4">
      <w:pPr>
        <w:pStyle w:val="Smlouva-Odstavec"/>
        <w:numPr>
          <w:ilvl w:val="1"/>
          <w:numId w:val="16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Žádná ze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mluvních stran není v prodlení a ani nemá povinnost nahradit škodu způsobenou porušením svých povinností vyplývajících z této Smlouvy, na kterou by druhé smluvní straně vznikl v souvislosti s porušením povinností nárok, bránila-li jí v jejich splnění nějaká z okolností </w:t>
      </w:r>
      <w:r w:rsidR="005D2571" w:rsidRPr="00087A0B">
        <w:rPr>
          <w:rFonts w:ascii="Arial" w:hAnsi="Arial" w:cs="Arial"/>
          <w:sz w:val="20"/>
          <w:szCs w:val="20"/>
        </w:rPr>
        <w:t>vyšší</w:t>
      </w:r>
      <w:r w:rsidRPr="00087A0B">
        <w:rPr>
          <w:rFonts w:ascii="Arial" w:hAnsi="Arial" w:cs="Arial"/>
          <w:sz w:val="20"/>
          <w:szCs w:val="20"/>
        </w:rPr>
        <w:t xml:space="preserve"> moci ve smyslu § 2913 </w:t>
      </w:r>
      <w:r w:rsidR="00A82BF7" w:rsidRPr="00087A0B">
        <w:rPr>
          <w:rFonts w:ascii="Arial" w:hAnsi="Arial" w:cs="Arial"/>
          <w:sz w:val="20"/>
          <w:szCs w:val="20"/>
        </w:rPr>
        <w:t>Občanského zákoníku.</w:t>
      </w:r>
    </w:p>
    <w:p w14:paraId="6F15FD2D" w14:textId="1D18CF27" w:rsidR="004B6ACA" w:rsidRPr="00087A0B" w:rsidRDefault="00D02452" w:rsidP="00E341D4">
      <w:pPr>
        <w:pStyle w:val="Smlouva-Odstavec"/>
        <w:numPr>
          <w:ilvl w:val="1"/>
          <w:numId w:val="16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Žádná ze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mluvních stran </w:t>
      </w:r>
      <w:r w:rsidR="004B6ACA" w:rsidRPr="00087A0B">
        <w:rPr>
          <w:rFonts w:ascii="Arial" w:hAnsi="Arial" w:cs="Arial"/>
          <w:sz w:val="20"/>
          <w:szCs w:val="20"/>
        </w:rPr>
        <w:t>dále neodpovídá za škodu vzniklo</w:t>
      </w:r>
      <w:r w:rsidR="00B916A8" w:rsidRPr="00087A0B">
        <w:rPr>
          <w:rFonts w:ascii="Arial" w:hAnsi="Arial" w:cs="Arial"/>
          <w:sz w:val="20"/>
          <w:szCs w:val="20"/>
        </w:rPr>
        <w:t>u</w:t>
      </w:r>
      <w:r w:rsidR="004B6ACA" w:rsidRPr="00087A0B">
        <w:rPr>
          <w:rFonts w:ascii="Arial" w:hAnsi="Arial" w:cs="Arial"/>
          <w:sz w:val="20"/>
          <w:szCs w:val="20"/>
        </w:rPr>
        <w:t xml:space="preserve"> v důsledku porušení povinnosti </w:t>
      </w:r>
      <w:r w:rsidRPr="00087A0B">
        <w:rPr>
          <w:rFonts w:ascii="Arial" w:hAnsi="Arial" w:cs="Arial"/>
          <w:sz w:val="20"/>
          <w:szCs w:val="20"/>
        </w:rPr>
        <w:t xml:space="preserve">druhou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stranou </w:t>
      </w:r>
      <w:r w:rsidR="004B6ACA" w:rsidRPr="00087A0B">
        <w:rPr>
          <w:rFonts w:ascii="Arial" w:hAnsi="Arial" w:cs="Arial"/>
          <w:sz w:val="20"/>
          <w:szCs w:val="20"/>
        </w:rPr>
        <w:t>plynoucí z této Smlouvy či obecně závazných právních předpisů</w:t>
      </w:r>
      <w:r w:rsidR="00D4702C" w:rsidRPr="00087A0B">
        <w:rPr>
          <w:rFonts w:ascii="Arial" w:hAnsi="Arial" w:cs="Arial"/>
          <w:sz w:val="20"/>
          <w:szCs w:val="20"/>
        </w:rPr>
        <w:t>, poskytnutí nesprávných, nepravdivých či neúplných informací druhou smluvní stranou</w:t>
      </w:r>
      <w:r w:rsidR="004B6ACA" w:rsidRPr="00087A0B">
        <w:rPr>
          <w:rFonts w:ascii="Arial" w:hAnsi="Arial" w:cs="Arial"/>
          <w:sz w:val="20"/>
          <w:szCs w:val="20"/>
        </w:rPr>
        <w:t xml:space="preserve"> nebo z důvodů vzniklých na</w:t>
      </w:r>
      <w:r w:rsidR="009309A3" w:rsidRPr="00087A0B">
        <w:rPr>
          <w:rFonts w:ascii="Arial" w:hAnsi="Arial" w:cs="Arial"/>
          <w:sz w:val="20"/>
          <w:szCs w:val="20"/>
        </w:rPr>
        <w:t> </w:t>
      </w:r>
      <w:r w:rsidR="004B6ACA" w:rsidRPr="00087A0B">
        <w:rPr>
          <w:rFonts w:ascii="Arial" w:hAnsi="Arial" w:cs="Arial"/>
          <w:sz w:val="20"/>
          <w:szCs w:val="20"/>
        </w:rPr>
        <w:t>straně třetích osob</w:t>
      </w:r>
      <w:r w:rsidR="00B81347" w:rsidRPr="00087A0B">
        <w:rPr>
          <w:rFonts w:ascii="Arial" w:hAnsi="Arial" w:cs="Arial"/>
          <w:sz w:val="20"/>
          <w:szCs w:val="20"/>
        </w:rPr>
        <w:t xml:space="preserve"> (jiných, než jsou dodavatelé </w:t>
      </w:r>
      <w:r w:rsidR="00087A0B">
        <w:rPr>
          <w:rFonts w:ascii="Arial" w:hAnsi="Arial" w:cs="Arial"/>
          <w:sz w:val="20"/>
          <w:szCs w:val="20"/>
        </w:rPr>
        <w:t>Zhotovi</w:t>
      </w:r>
      <w:r w:rsidR="0066706D" w:rsidRPr="00087A0B">
        <w:rPr>
          <w:rFonts w:ascii="Arial" w:hAnsi="Arial" w:cs="Arial"/>
          <w:sz w:val="20"/>
          <w:szCs w:val="20"/>
        </w:rPr>
        <w:t>tele</w:t>
      </w:r>
      <w:r w:rsidR="00B81347" w:rsidRPr="00087A0B">
        <w:rPr>
          <w:rFonts w:ascii="Arial" w:hAnsi="Arial" w:cs="Arial"/>
          <w:sz w:val="20"/>
          <w:szCs w:val="20"/>
        </w:rPr>
        <w:t>)</w:t>
      </w:r>
      <w:r w:rsidR="00A21754" w:rsidRPr="00087A0B">
        <w:rPr>
          <w:rFonts w:ascii="Arial" w:hAnsi="Arial" w:cs="Arial"/>
          <w:sz w:val="20"/>
          <w:szCs w:val="20"/>
        </w:rPr>
        <w:t>, které nemohl ovlivnit či odvrátit.</w:t>
      </w:r>
      <w:r w:rsidR="004B6ACA" w:rsidRPr="00087A0B">
        <w:rPr>
          <w:rFonts w:ascii="Arial" w:hAnsi="Arial" w:cs="Arial"/>
          <w:sz w:val="20"/>
          <w:szCs w:val="20"/>
        </w:rPr>
        <w:t xml:space="preserve"> </w:t>
      </w:r>
    </w:p>
    <w:p w14:paraId="6280ECF0" w14:textId="73EED8A0" w:rsidR="00C515E4" w:rsidRPr="00087A0B" w:rsidRDefault="00C515E4" w:rsidP="00E341D4">
      <w:pPr>
        <w:pStyle w:val="Smlouva-Odstavec"/>
        <w:numPr>
          <w:ilvl w:val="1"/>
          <w:numId w:val="16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V případě prodlení </w:t>
      </w:r>
      <w:r w:rsidR="00A82BF7" w:rsidRPr="00087A0B">
        <w:rPr>
          <w:rFonts w:ascii="Arial" w:hAnsi="Arial" w:cs="Arial"/>
          <w:sz w:val="20"/>
          <w:szCs w:val="20"/>
        </w:rPr>
        <w:t>Zhotovitele</w:t>
      </w:r>
      <w:r w:rsidRPr="00087A0B">
        <w:rPr>
          <w:rFonts w:ascii="Arial" w:hAnsi="Arial" w:cs="Arial"/>
          <w:sz w:val="20"/>
          <w:szCs w:val="20"/>
        </w:rPr>
        <w:t xml:space="preserve"> s dodáním Plnění v termínu dle čl. 4. Smlouvy, případně s odstraněním vad vytčených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="00B0005C" w:rsidRPr="00087A0B">
        <w:rPr>
          <w:rFonts w:ascii="Arial" w:hAnsi="Arial" w:cs="Arial"/>
          <w:sz w:val="20"/>
          <w:szCs w:val="20"/>
        </w:rPr>
        <w:t xml:space="preserve">bjednatelem </w:t>
      </w:r>
      <w:r w:rsidRPr="00087A0B">
        <w:rPr>
          <w:rFonts w:ascii="Arial" w:hAnsi="Arial" w:cs="Arial"/>
          <w:sz w:val="20"/>
          <w:szCs w:val="20"/>
        </w:rPr>
        <w:t xml:space="preserve">při převzetí Plnění, je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 oprávněn účtovat </w:t>
      </w:r>
      <w:r w:rsidR="00A82BF7" w:rsidRPr="00087A0B">
        <w:rPr>
          <w:rFonts w:ascii="Arial" w:hAnsi="Arial" w:cs="Arial"/>
          <w:sz w:val="20"/>
          <w:szCs w:val="20"/>
        </w:rPr>
        <w:t>Zhotoviteli</w:t>
      </w:r>
      <w:r w:rsidRPr="00087A0B">
        <w:rPr>
          <w:rFonts w:ascii="Arial" w:hAnsi="Arial" w:cs="Arial"/>
          <w:sz w:val="20"/>
          <w:szCs w:val="20"/>
        </w:rPr>
        <w:t xml:space="preserve"> smluvní pokutu ve výši 0,3% z ceny Plnění za každý započatý den prodlení.</w:t>
      </w:r>
      <w:r w:rsidR="00B0005C" w:rsidRPr="00087A0B">
        <w:rPr>
          <w:rFonts w:ascii="Arial" w:hAnsi="Arial" w:cs="Arial"/>
          <w:sz w:val="20"/>
          <w:szCs w:val="20"/>
        </w:rPr>
        <w:t xml:space="preserve">  Výše smluvních sankcí je omezena maximálně 100% ceny Plnění.</w:t>
      </w:r>
    </w:p>
    <w:p w14:paraId="49A302C2" w14:textId="77777777" w:rsidR="00BC36E9" w:rsidRPr="00087A0B" w:rsidRDefault="00BC36E9" w:rsidP="006B1C6A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Součinnost a komunikace </w:t>
      </w:r>
      <w:r w:rsidR="005577AE" w:rsidRPr="00087A0B">
        <w:rPr>
          <w:rFonts w:ascii="Arial" w:hAnsi="Arial" w:cs="Arial"/>
          <w:sz w:val="20"/>
          <w:szCs w:val="20"/>
        </w:rPr>
        <w:t>smluvních stran</w:t>
      </w:r>
    </w:p>
    <w:p w14:paraId="62CC0009" w14:textId="2CF961C5" w:rsidR="009F6B5B" w:rsidRPr="00087A0B" w:rsidRDefault="009F6B5B" w:rsidP="00E341D4">
      <w:pPr>
        <w:pStyle w:val="Smlouva-Odstavec"/>
        <w:numPr>
          <w:ilvl w:val="1"/>
          <w:numId w:val="17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bookmarkStart w:id="12" w:name="_Ref134623219"/>
      <w:r w:rsidRPr="00087A0B">
        <w:rPr>
          <w:rFonts w:ascii="Arial" w:hAnsi="Arial" w:cs="Arial"/>
          <w:sz w:val="20"/>
          <w:szCs w:val="20"/>
        </w:rPr>
        <w:t xml:space="preserve">Nestanoví-li tato Smlouva výslovně jinak, bude veškerá komunikace mezi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mluvními stranami týkající se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plnění této Smlouvy probíhat písemně, a to prostřednictvím kontaktních osob</w:t>
      </w:r>
      <w:bookmarkEnd w:id="12"/>
      <w:r w:rsidR="00DE78A5" w:rsidRPr="00087A0B">
        <w:rPr>
          <w:rFonts w:ascii="Arial" w:hAnsi="Arial" w:cs="Arial"/>
          <w:sz w:val="20"/>
          <w:szCs w:val="20"/>
        </w:rPr>
        <w:t>:</w:t>
      </w:r>
    </w:p>
    <w:p w14:paraId="3A8C327C" w14:textId="4321DCB0" w:rsidR="00DE78A5" w:rsidRPr="00087A0B" w:rsidRDefault="00DE78A5" w:rsidP="00DE78A5">
      <w:pPr>
        <w:pStyle w:val="Smlouva-Odstavec"/>
        <w:numPr>
          <w:ilvl w:val="0"/>
          <w:numId w:val="0"/>
        </w:numPr>
        <w:autoSpaceDE/>
        <w:autoSpaceDN/>
        <w:ind w:left="720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Za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bjednatele:</w:t>
      </w:r>
      <w:r w:rsidR="004122DC" w:rsidRPr="00087A0B">
        <w:rPr>
          <w:rFonts w:ascii="Arial" w:hAnsi="Arial" w:cs="Arial"/>
          <w:sz w:val="20"/>
          <w:szCs w:val="20"/>
        </w:rPr>
        <w:tab/>
      </w:r>
      <w:r w:rsidR="00DA15E7" w:rsidRPr="00087A0B">
        <w:rPr>
          <w:rFonts w:ascii="Arial" w:hAnsi="Arial" w:cs="Arial"/>
          <w:sz w:val="20"/>
          <w:szCs w:val="20"/>
        </w:rPr>
        <w:tab/>
        <w:t xml:space="preserve">Ing. Martin </w:t>
      </w:r>
      <w:proofErr w:type="gramStart"/>
      <w:r w:rsidR="00DA15E7" w:rsidRPr="00087A0B">
        <w:rPr>
          <w:rFonts w:ascii="Arial" w:hAnsi="Arial" w:cs="Arial"/>
          <w:sz w:val="20"/>
          <w:szCs w:val="20"/>
        </w:rPr>
        <w:t>Pípa ,</w:t>
      </w:r>
      <w:proofErr w:type="gramEnd"/>
      <w:r w:rsidR="00DA15E7" w:rsidRPr="00087A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3089">
        <w:rPr>
          <w:rFonts w:ascii="Arial" w:hAnsi="Arial" w:cs="Arial"/>
          <w:sz w:val="20"/>
          <w:szCs w:val="20"/>
        </w:rPr>
        <w:t>xxxxxx</w:t>
      </w:r>
      <w:proofErr w:type="spellEnd"/>
    </w:p>
    <w:p w14:paraId="38BD458C" w14:textId="63DA8AF9" w:rsidR="00DE78A5" w:rsidRPr="00087A0B" w:rsidRDefault="00DE78A5" w:rsidP="00DE78A5">
      <w:pPr>
        <w:pStyle w:val="Smlouva-Odstavec"/>
        <w:numPr>
          <w:ilvl w:val="0"/>
          <w:numId w:val="0"/>
        </w:numPr>
        <w:autoSpaceDE/>
        <w:autoSpaceDN/>
        <w:ind w:left="720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Za </w:t>
      </w:r>
      <w:r w:rsidR="00A82BF7" w:rsidRPr="00087A0B">
        <w:rPr>
          <w:rFonts w:ascii="Arial" w:hAnsi="Arial" w:cs="Arial"/>
          <w:sz w:val="20"/>
          <w:szCs w:val="20"/>
        </w:rPr>
        <w:t>Zhoto</w:t>
      </w:r>
      <w:r w:rsidRPr="00087A0B">
        <w:rPr>
          <w:rFonts w:ascii="Arial" w:hAnsi="Arial" w:cs="Arial"/>
          <w:sz w:val="20"/>
          <w:szCs w:val="20"/>
        </w:rPr>
        <w:t>v</w:t>
      </w:r>
      <w:r w:rsidR="00A82BF7" w:rsidRPr="00087A0B">
        <w:rPr>
          <w:rFonts w:ascii="Arial" w:hAnsi="Arial" w:cs="Arial"/>
          <w:sz w:val="20"/>
          <w:szCs w:val="20"/>
        </w:rPr>
        <w:t>i</w:t>
      </w:r>
      <w:r w:rsidRPr="00087A0B">
        <w:rPr>
          <w:rFonts w:ascii="Arial" w:hAnsi="Arial" w:cs="Arial"/>
          <w:sz w:val="20"/>
          <w:szCs w:val="20"/>
        </w:rPr>
        <w:t>tele:</w:t>
      </w:r>
      <w:r w:rsidRPr="00087A0B">
        <w:rPr>
          <w:rFonts w:ascii="Arial" w:hAnsi="Arial" w:cs="Arial"/>
          <w:sz w:val="20"/>
          <w:szCs w:val="20"/>
        </w:rPr>
        <w:tab/>
      </w:r>
      <w:r w:rsidR="00A82BF7" w:rsidRPr="00087A0B">
        <w:rPr>
          <w:rFonts w:ascii="Arial" w:hAnsi="Arial" w:cs="Arial"/>
          <w:sz w:val="20"/>
          <w:szCs w:val="20"/>
        </w:rPr>
        <w:tab/>
      </w:r>
      <w:r w:rsidR="00087A0B">
        <w:rPr>
          <w:rFonts w:ascii="Arial" w:hAnsi="Arial" w:cs="Arial"/>
          <w:sz w:val="20"/>
          <w:szCs w:val="20"/>
        </w:rPr>
        <w:tab/>
      </w:r>
      <w:proofErr w:type="spellStart"/>
      <w:r w:rsidR="005C3089">
        <w:rPr>
          <w:rFonts w:ascii="Arial" w:hAnsi="Arial" w:cs="Arial"/>
          <w:sz w:val="20"/>
          <w:szCs w:val="20"/>
        </w:rPr>
        <w:t>xxxxxxxxxxxx</w:t>
      </w:r>
      <w:proofErr w:type="spellEnd"/>
      <w:r w:rsidR="00DA15E7" w:rsidRPr="00087A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3089">
        <w:rPr>
          <w:rFonts w:ascii="Arial" w:hAnsi="Arial" w:cs="Arial"/>
          <w:sz w:val="20"/>
          <w:szCs w:val="20"/>
        </w:rPr>
        <w:t>xxxxxxx</w:t>
      </w:r>
      <w:proofErr w:type="spellEnd"/>
      <w:r w:rsidR="00DA15E7" w:rsidRPr="00087A0B">
        <w:rPr>
          <w:rFonts w:ascii="Arial" w:hAnsi="Arial" w:cs="Arial"/>
          <w:sz w:val="20"/>
          <w:szCs w:val="20"/>
        </w:rPr>
        <w:t xml:space="preserve"> </w:t>
      </w:r>
    </w:p>
    <w:p w14:paraId="7E7FF979" w14:textId="39500998" w:rsidR="009F6B5B" w:rsidRPr="00087A0B" w:rsidRDefault="009F6B5B" w:rsidP="00E341D4">
      <w:pPr>
        <w:pStyle w:val="Smlouva-Odstavec"/>
        <w:numPr>
          <w:ilvl w:val="1"/>
          <w:numId w:val="17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Smluvní strany jsou oprávněny změnit své kontaktní osoby či jejich kontaktní údaje, jsou však povinny takovou změnu druhé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straně písemně oznámit (forma e-mailu postačuje), a to nejpozději do</w:t>
      </w:r>
      <w:r w:rsidR="00A812EF" w:rsidRPr="00087A0B">
        <w:rPr>
          <w:rFonts w:ascii="Arial" w:hAnsi="Arial" w:cs="Arial"/>
          <w:sz w:val="20"/>
          <w:szCs w:val="20"/>
        </w:rPr>
        <w:t> </w:t>
      </w:r>
      <w:r w:rsidR="00BD4A25" w:rsidRPr="00087A0B">
        <w:rPr>
          <w:rFonts w:ascii="Arial" w:hAnsi="Arial" w:cs="Arial"/>
          <w:sz w:val="20"/>
          <w:szCs w:val="20"/>
        </w:rPr>
        <w:t>5</w:t>
      </w:r>
      <w:r w:rsidR="00A812EF" w:rsidRPr="00087A0B">
        <w:rPr>
          <w:rFonts w:ascii="Arial" w:hAnsi="Arial" w:cs="Arial"/>
          <w:sz w:val="20"/>
          <w:szCs w:val="20"/>
        </w:rPr>
        <w:t> </w:t>
      </w:r>
      <w:r w:rsidR="00BD4A25" w:rsidRPr="00087A0B">
        <w:rPr>
          <w:rFonts w:ascii="Arial" w:hAnsi="Arial" w:cs="Arial"/>
          <w:sz w:val="20"/>
          <w:szCs w:val="20"/>
        </w:rPr>
        <w:t>(</w:t>
      </w:r>
      <w:r w:rsidRPr="00087A0B">
        <w:rPr>
          <w:rFonts w:ascii="Arial" w:hAnsi="Arial" w:cs="Arial"/>
          <w:sz w:val="20"/>
          <w:szCs w:val="20"/>
        </w:rPr>
        <w:t>pěti</w:t>
      </w:r>
      <w:r w:rsidR="00BD4A25" w:rsidRPr="00087A0B">
        <w:rPr>
          <w:rFonts w:ascii="Arial" w:hAnsi="Arial" w:cs="Arial"/>
          <w:sz w:val="20"/>
          <w:szCs w:val="20"/>
        </w:rPr>
        <w:t>)</w:t>
      </w:r>
      <w:r w:rsidRPr="00087A0B">
        <w:rPr>
          <w:rFonts w:ascii="Arial" w:hAnsi="Arial" w:cs="Arial"/>
          <w:sz w:val="20"/>
          <w:szCs w:val="20"/>
        </w:rPr>
        <w:t xml:space="preserve"> pracovních dnů ode dne provedení této změny. Pro vyloučení pochybností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strany výslovně potvrzují a prohlašují, že tato změna nevyžaduje formu dodatku k této Smlouvě.</w:t>
      </w:r>
    </w:p>
    <w:p w14:paraId="0E9299A3" w14:textId="1BAE64E9" w:rsidR="00BC36E9" w:rsidRPr="00087A0B" w:rsidRDefault="00BC36E9" w:rsidP="00E341D4">
      <w:pPr>
        <w:pStyle w:val="Smlouva-Odstavec"/>
        <w:numPr>
          <w:ilvl w:val="1"/>
          <w:numId w:val="17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lastRenderedPageBreak/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F65911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mlouvy. </w:t>
      </w:r>
    </w:p>
    <w:p w14:paraId="44EEE059" w14:textId="77777777" w:rsidR="008C6C78" w:rsidRPr="00087A0B" w:rsidRDefault="008C6C78" w:rsidP="00135BB2">
      <w:pPr>
        <w:pStyle w:val="Smlouva-lnek"/>
        <w:rPr>
          <w:rFonts w:ascii="Arial" w:hAnsi="Arial" w:cs="Arial"/>
          <w:sz w:val="20"/>
          <w:szCs w:val="20"/>
        </w:rPr>
      </w:pPr>
      <w:bookmarkStart w:id="13" w:name="_Ref148621138"/>
      <w:r w:rsidRPr="00087A0B">
        <w:rPr>
          <w:rFonts w:ascii="Arial" w:hAnsi="Arial" w:cs="Arial"/>
          <w:sz w:val="20"/>
          <w:szCs w:val="20"/>
        </w:rPr>
        <w:t>důvěrnost informací</w:t>
      </w:r>
      <w:bookmarkEnd w:id="13"/>
    </w:p>
    <w:p w14:paraId="55BA1681" w14:textId="0ADC07BC" w:rsidR="005D2399" w:rsidRPr="00087A0B" w:rsidRDefault="005D2399" w:rsidP="00E341D4">
      <w:pPr>
        <w:pStyle w:val="Smlouva-Odstavec"/>
        <w:numPr>
          <w:ilvl w:val="1"/>
          <w:numId w:val="18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Smluvní strany považují veškeré informace získané při sjednávání a plnění této Smlouvy, o nichž může mít informovaná smluvní strana za to, že má informující smluvní strana zájem na jejich utajení, za důvěrné („</w:t>
      </w:r>
      <w:r w:rsidRPr="00087A0B">
        <w:rPr>
          <w:rFonts w:ascii="Arial" w:hAnsi="Arial" w:cs="Arial"/>
          <w:b/>
          <w:bCs/>
          <w:sz w:val="20"/>
          <w:szCs w:val="20"/>
        </w:rPr>
        <w:t>Důvěrné informace</w:t>
      </w:r>
      <w:r w:rsidRPr="00087A0B">
        <w:rPr>
          <w:rFonts w:ascii="Arial" w:hAnsi="Arial" w:cs="Arial"/>
          <w:sz w:val="20"/>
          <w:szCs w:val="20"/>
        </w:rPr>
        <w:t>,“ jednotlivě „</w:t>
      </w:r>
      <w:r w:rsidRPr="00087A0B">
        <w:rPr>
          <w:rFonts w:ascii="Arial" w:hAnsi="Arial" w:cs="Arial"/>
          <w:b/>
          <w:bCs/>
          <w:sz w:val="20"/>
          <w:szCs w:val="20"/>
        </w:rPr>
        <w:t>Důvěrná informace</w:t>
      </w:r>
      <w:r w:rsidRPr="00087A0B">
        <w:rPr>
          <w:rFonts w:ascii="Arial" w:hAnsi="Arial" w:cs="Arial"/>
          <w:sz w:val="20"/>
          <w:szCs w:val="20"/>
        </w:rPr>
        <w:t>“).  Důvěrnými informacemi jsou zejména</w:t>
      </w:r>
      <w:r w:rsidR="00EB4F5A" w:rsidRPr="00087A0B">
        <w:rPr>
          <w:rFonts w:ascii="Arial" w:hAnsi="Arial" w:cs="Arial"/>
          <w:sz w:val="20"/>
          <w:szCs w:val="20"/>
        </w:rPr>
        <w:t xml:space="preserve"> </w:t>
      </w:r>
      <w:r w:rsidRPr="00087A0B">
        <w:rPr>
          <w:rFonts w:ascii="Arial" w:hAnsi="Arial" w:cs="Arial"/>
          <w:sz w:val="20"/>
          <w:szCs w:val="20"/>
        </w:rPr>
        <w:t>informace technického, finančního, obchodního, ekonomického nebo právního charakteru týkající se druhé smluvní strany („</w:t>
      </w:r>
      <w:r w:rsidR="00A82BF7" w:rsidRPr="00087A0B">
        <w:rPr>
          <w:rFonts w:ascii="Arial" w:hAnsi="Arial" w:cs="Arial"/>
          <w:b/>
          <w:bCs/>
          <w:sz w:val="20"/>
          <w:szCs w:val="20"/>
        </w:rPr>
        <w:t>I</w:t>
      </w:r>
      <w:r w:rsidRPr="00087A0B">
        <w:rPr>
          <w:rFonts w:ascii="Arial" w:hAnsi="Arial" w:cs="Arial"/>
          <w:b/>
          <w:bCs/>
          <w:sz w:val="20"/>
          <w:szCs w:val="20"/>
        </w:rPr>
        <w:t>nformující smluvní strana</w:t>
      </w:r>
      <w:r w:rsidRPr="00087A0B">
        <w:rPr>
          <w:rFonts w:ascii="Arial" w:hAnsi="Arial" w:cs="Arial"/>
          <w:sz w:val="20"/>
          <w:szCs w:val="20"/>
        </w:rPr>
        <w:t>“), know</w:t>
      </w:r>
      <w:r w:rsidRPr="00087A0B">
        <w:rPr>
          <w:rFonts w:ascii="Arial" w:hAnsi="Arial" w:cs="Arial"/>
          <w:sz w:val="20"/>
          <w:szCs w:val="20"/>
        </w:rPr>
        <w:noBreakHyphen/>
        <w:t xml:space="preserve">how a skutečnosti tvořící obchodní tajemství </w:t>
      </w:r>
      <w:r w:rsidR="00A82BF7" w:rsidRPr="00087A0B">
        <w:rPr>
          <w:rFonts w:ascii="Arial" w:hAnsi="Arial" w:cs="Arial"/>
          <w:sz w:val="20"/>
          <w:szCs w:val="20"/>
        </w:rPr>
        <w:t>I</w:t>
      </w:r>
      <w:r w:rsidRPr="00087A0B">
        <w:rPr>
          <w:rFonts w:ascii="Arial" w:hAnsi="Arial" w:cs="Arial"/>
          <w:sz w:val="20"/>
          <w:szCs w:val="20"/>
        </w:rPr>
        <w:t>nformující smluvní strany, dodavatelích nebo zákaznících informující smluvní strany.</w:t>
      </w:r>
    </w:p>
    <w:p w14:paraId="5EFE279B" w14:textId="2DC6462B" w:rsidR="005D2399" w:rsidRPr="00087A0B" w:rsidRDefault="005D2399" w:rsidP="00E341D4">
      <w:pPr>
        <w:pStyle w:val="Smlouva-Odstavec"/>
        <w:numPr>
          <w:ilvl w:val="1"/>
          <w:numId w:val="18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Povinnost mlčenlivosti se nevztahuje na informaci a/nebo na skutečnost, pokud:</w:t>
      </w:r>
    </w:p>
    <w:p w14:paraId="57424FDB" w14:textId="36215FFC" w:rsidR="005D2399" w:rsidRPr="00087A0B" w:rsidRDefault="005D2399" w:rsidP="00E341D4">
      <w:pPr>
        <w:pStyle w:val="Smlouva-Odstavec"/>
        <w:numPr>
          <w:ilvl w:val="2"/>
          <w:numId w:val="18"/>
        </w:numPr>
        <w:ind w:left="1560" w:hanging="84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se stala všeobecně známou bez porušení této Smlouvy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stranou, která ji/je získala</w:t>
      </w:r>
      <w:r w:rsidR="009F4C4A" w:rsidRPr="00087A0B">
        <w:rPr>
          <w:rFonts w:ascii="Arial" w:hAnsi="Arial" w:cs="Arial"/>
          <w:sz w:val="20"/>
          <w:szCs w:val="20"/>
        </w:rPr>
        <w:t>;</w:t>
      </w:r>
    </w:p>
    <w:p w14:paraId="25FE69A4" w14:textId="02040015" w:rsidR="005D2399" w:rsidRPr="00087A0B" w:rsidRDefault="005D2399" w:rsidP="00E341D4">
      <w:pPr>
        <w:pStyle w:val="Smlouva-Odstavec"/>
        <w:numPr>
          <w:ilvl w:val="2"/>
          <w:numId w:val="18"/>
        </w:numPr>
        <w:ind w:left="1560" w:hanging="84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v době předání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straně byla této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straně známa bez omezení</w:t>
      </w:r>
      <w:r w:rsidR="00F7138F" w:rsidRPr="00087A0B">
        <w:rPr>
          <w:rFonts w:ascii="Arial" w:hAnsi="Arial" w:cs="Arial"/>
          <w:sz w:val="20"/>
          <w:szCs w:val="20"/>
        </w:rPr>
        <w:t>;</w:t>
      </w:r>
    </w:p>
    <w:p w14:paraId="2C276D54" w14:textId="54D8FF36" w:rsidR="005D2399" w:rsidRPr="00087A0B" w:rsidRDefault="00A82BF7" w:rsidP="00E341D4">
      <w:pPr>
        <w:pStyle w:val="Smlouva-Odstavec"/>
        <w:numPr>
          <w:ilvl w:val="2"/>
          <w:numId w:val="18"/>
        </w:numPr>
        <w:ind w:left="1560" w:hanging="84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S</w:t>
      </w:r>
      <w:r w:rsidR="005D2399" w:rsidRPr="00087A0B">
        <w:rPr>
          <w:rFonts w:ascii="Arial" w:hAnsi="Arial" w:cs="Arial"/>
          <w:sz w:val="20"/>
          <w:szCs w:val="20"/>
        </w:rPr>
        <w:t xml:space="preserve">mluvní strana, která ji předala, písemně zprostila druhou </w:t>
      </w:r>
      <w:r w:rsidRPr="00087A0B">
        <w:rPr>
          <w:rFonts w:ascii="Arial" w:hAnsi="Arial" w:cs="Arial"/>
          <w:sz w:val="20"/>
          <w:szCs w:val="20"/>
        </w:rPr>
        <w:t>S</w:t>
      </w:r>
      <w:r w:rsidR="005D2399" w:rsidRPr="00087A0B">
        <w:rPr>
          <w:rFonts w:ascii="Arial" w:hAnsi="Arial" w:cs="Arial"/>
          <w:sz w:val="20"/>
          <w:szCs w:val="20"/>
        </w:rPr>
        <w:t>mluvní stranu závazku mlčenlivosti</w:t>
      </w:r>
      <w:r w:rsidR="00F7138F" w:rsidRPr="00087A0B">
        <w:rPr>
          <w:rFonts w:ascii="Arial" w:hAnsi="Arial" w:cs="Arial"/>
          <w:sz w:val="20"/>
          <w:szCs w:val="20"/>
        </w:rPr>
        <w:t xml:space="preserve"> a/nebo</w:t>
      </w:r>
    </w:p>
    <w:p w14:paraId="3EC1793C" w14:textId="15615474" w:rsidR="00F7138F" w:rsidRPr="00087A0B" w:rsidRDefault="00F7138F" w:rsidP="00E341D4">
      <w:pPr>
        <w:pStyle w:val="Smlouva-Odstavec"/>
        <w:numPr>
          <w:ilvl w:val="2"/>
          <w:numId w:val="18"/>
        </w:numPr>
        <w:ind w:left="1560" w:hanging="84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na informaci se vztahuje </w:t>
      </w:r>
      <w:r w:rsidR="00410300" w:rsidRPr="00087A0B">
        <w:rPr>
          <w:rFonts w:ascii="Arial" w:hAnsi="Arial" w:cs="Arial"/>
          <w:sz w:val="20"/>
          <w:szCs w:val="20"/>
        </w:rPr>
        <w:t>právním předpisem stanovená</w:t>
      </w:r>
      <w:r w:rsidRPr="00087A0B">
        <w:rPr>
          <w:rFonts w:ascii="Arial" w:hAnsi="Arial" w:cs="Arial"/>
          <w:sz w:val="20"/>
          <w:szCs w:val="20"/>
        </w:rPr>
        <w:t xml:space="preserve"> povinnost zveřejnění</w:t>
      </w:r>
      <w:r w:rsidR="00410300" w:rsidRPr="00087A0B">
        <w:rPr>
          <w:rFonts w:ascii="Arial" w:hAnsi="Arial" w:cs="Arial"/>
          <w:sz w:val="20"/>
          <w:szCs w:val="20"/>
        </w:rPr>
        <w:t>.</w:t>
      </w:r>
    </w:p>
    <w:p w14:paraId="7F9A048E" w14:textId="77777777" w:rsidR="005D2399" w:rsidRPr="00087A0B" w:rsidRDefault="005D2399" w:rsidP="00E341D4">
      <w:pPr>
        <w:pStyle w:val="Smlouva-Odstavec"/>
        <w:numPr>
          <w:ilvl w:val="1"/>
          <w:numId w:val="18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Na povinnost mlčenlivosti dle této Smlouvy nemá vliv skutečnost, zda je důvěrná informace či obchodní tajemství takto označena/označeno.</w:t>
      </w:r>
    </w:p>
    <w:p w14:paraId="52ADC202" w14:textId="49AD5C02" w:rsidR="005D2399" w:rsidRPr="00087A0B" w:rsidRDefault="005D2399" w:rsidP="00E341D4">
      <w:pPr>
        <w:pStyle w:val="Smlouva-Odstavec"/>
        <w:keepNext/>
        <w:numPr>
          <w:ilvl w:val="1"/>
          <w:numId w:val="18"/>
        </w:numPr>
        <w:autoSpaceDE/>
        <w:autoSpaceDN/>
        <w:ind w:left="578" w:hanging="578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Smluvní strany se zavazují</w:t>
      </w:r>
      <w:r w:rsidR="005340B0" w:rsidRPr="00087A0B">
        <w:rPr>
          <w:rFonts w:ascii="Arial" w:hAnsi="Arial" w:cs="Arial"/>
          <w:sz w:val="20"/>
          <w:szCs w:val="20"/>
        </w:rPr>
        <w:t xml:space="preserve"> zachovávat důvěrný ráz Důvěrných informací a mlčenlivost o nich a chránit je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="005340B0" w:rsidRPr="00087A0B">
        <w:rPr>
          <w:rFonts w:ascii="Arial" w:hAnsi="Arial" w:cs="Arial"/>
          <w:sz w:val="20"/>
          <w:szCs w:val="20"/>
        </w:rPr>
        <w:t>před neoprávněným užitím, poskytnutím, zpřístupněním, zveřejněním, reprodukováním nebo šířením s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="005340B0" w:rsidRPr="00087A0B">
        <w:rPr>
          <w:rFonts w:ascii="Arial" w:hAnsi="Arial" w:cs="Arial"/>
          <w:sz w:val="20"/>
          <w:szCs w:val="20"/>
        </w:rPr>
        <w:t>vynaložením nejméně takové péče, jakou vynakládají při ochraně svých vlastních informací podobného významu, avšak vždy s vynaložením nejméně takové péče, která je standardem na dotčeném trhu</w:t>
      </w:r>
      <w:r w:rsidR="00CE3D13" w:rsidRPr="00087A0B">
        <w:rPr>
          <w:rFonts w:ascii="Arial" w:hAnsi="Arial" w:cs="Arial"/>
          <w:sz w:val="20"/>
          <w:szCs w:val="20"/>
        </w:rPr>
        <w:t xml:space="preserve"> a používat Důvěrné informace výlučně pro účely plnění této Smlouvy a/nebo pro uplatnění a/nebo obranu svých práv z této Smlouvy.</w:t>
      </w:r>
    </w:p>
    <w:p w14:paraId="01BD1864" w14:textId="23C3AAC9" w:rsidR="005D2399" w:rsidRPr="00087A0B" w:rsidRDefault="005D2399" w:rsidP="00E341D4">
      <w:pPr>
        <w:pStyle w:val="Smlouva-Odstavec"/>
        <w:numPr>
          <w:ilvl w:val="1"/>
          <w:numId w:val="18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Obchodní tajemství a další Důvěrné informace zůstávají ve vlastnictví informující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strany.</w:t>
      </w:r>
    </w:p>
    <w:p w14:paraId="4E5D5AC4" w14:textId="3940C128" w:rsidR="005D2399" w:rsidRPr="00087A0B" w:rsidRDefault="005D2399" w:rsidP="00E341D4">
      <w:pPr>
        <w:pStyle w:val="Smlouva-Odstavec"/>
        <w:numPr>
          <w:ilvl w:val="1"/>
          <w:numId w:val="18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Po ukončení této Smlouvy informovaná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strana zničí veškeré materiály, dokumenty a informace tvořící, obsahující a/nebo odkazující na Důvěrnou informaci nebo na Důvěrné informace, v jakékoliv formě, podobě a jakkoliv zachycené či uložené, v držení informované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strany a vymaže ze svých systémů veškeré Důvěrné informace v elektronické podobě. </w:t>
      </w:r>
    </w:p>
    <w:p w14:paraId="6E6FF203" w14:textId="043EE650" w:rsidR="005D2399" w:rsidRPr="00087A0B" w:rsidRDefault="005D2399" w:rsidP="00E341D4">
      <w:pPr>
        <w:pStyle w:val="Smlouva-Odstavec"/>
        <w:numPr>
          <w:ilvl w:val="1"/>
          <w:numId w:val="18"/>
        </w:numPr>
        <w:autoSpaceDE/>
        <w:autoSpaceDN/>
        <w:ind w:left="567" w:hanging="567"/>
        <w:outlineLvl w:val="9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Ujednání obsažená v tomto článku zavazují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strany i po ukončení této Smlouvy, a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to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po</w:t>
      </w:r>
      <w:r w:rsidR="0064354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neomezenou dobu.</w:t>
      </w:r>
    </w:p>
    <w:p w14:paraId="4A826C21" w14:textId="77777777" w:rsidR="008C23AE" w:rsidRPr="00087A0B" w:rsidRDefault="008C23AE" w:rsidP="00D16A79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rozhodné právo a řešení sporů</w:t>
      </w:r>
    </w:p>
    <w:p w14:paraId="75A86200" w14:textId="7C16492D" w:rsidR="008C23AE" w:rsidRPr="00087A0B" w:rsidRDefault="008C23AE" w:rsidP="00E341D4">
      <w:pPr>
        <w:pStyle w:val="Smlouva-Odstavec"/>
        <w:numPr>
          <w:ilvl w:val="1"/>
          <w:numId w:val="19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Tato Smlouva se řídí a bude interpretována dle platného právního řádu České republiky, zejména pak dle ustanovení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bčansk</w:t>
      </w:r>
      <w:r w:rsidR="00643540" w:rsidRPr="00087A0B">
        <w:rPr>
          <w:rFonts w:ascii="Arial" w:hAnsi="Arial" w:cs="Arial"/>
          <w:sz w:val="20"/>
          <w:szCs w:val="20"/>
        </w:rPr>
        <w:t>ého</w:t>
      </w:r>
      <w:r w:rsidRPr="00087A0B">
        <w:rPr>
          <w:rFonts w:ascii="Arial" w:hAnsi="Arial" w:cs="Arial"/>
          <w:sz w:val="20"/>
          <w:szCs w:val="20"/>
        </w:rPr>
        <w:t xml:space="preserve"> zákoník</w:t>
      </w:r>
      <w:r w:rsidR="00643540" w:rsidRPr="00087A0B">
        <w:rPr>
          <w:rFonts w:ascii="Arial" w:hAnsi="Arial" w:cs="Arial"/>
          <w:sz w:val="20"/>
          <w:szCs w:val="20"/>
        </w:rPr>
        <w:t>u</w:t>
      </w:r>
      <w:r w:rsidR="0012140B" w:rsidRPr="00087A0B">
        <w:rPr>
          <w:rFonts w:ascii="Arial" w:hAnsi="Arial" w:cs="Arial"/>
          <w:sz w:val="20"/>
          <w:szCs w:val="20"/>
        </w:rPr>
        <w:t>), ve znění pozdějších předpisů.</w:t>
      </w:r>
    </w:p>
    <w:p w14:paraId="57C48D8A" w14:textId="29EC3419" w:rsidR="008C23AE" w:rsidRPr="00087A0B" w:rsidRDefault="008C23AE" w:rsidP="00E341D4">
      <w:pPr>
        <w:pStyle w:val="Smlouva-Odstavec"/>
        <w:numPr>
          <w:ilvl w:val="1"/>
          <w:numId w:val="19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Smluvní strany se zavazují všechny případné spory vzniklé mezi nimi na základě této Smlouvy nebo související s touto Smlouvou řešit přednostně smírnou cestou. Pokud se nepodaří vyřešit spor smírnou cestou, bude předložen místně a věcně příslušnému soudu České republiky. </w:t>
      </w:r>
    </w:p>
    <w:p w14:paraId="2A76C492" w14:textId="77777777" w:rsidR="00BC36E9" w:rsidRPr="00087A0B" w:rsidRDefault="008B61C4" w:rsidP="006B1C6A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lastRenderedPageBreak/>
        <w:t>UKONČENÍ</w:t>
      </w:r>
      <w:r w:rsidR="00BC36E9" w:rsidRPr="00087A0B">
        <w:rPr>
          <w:rFonts w:ascii="Arial" w:hAnsi="Arial" w:cs="Arial"/>
          <w:sz w:val="20"/>
          <w:szCs w:val="20"/>
        </w:rPr>
        <w:t xml:space="preserve"> smlouvy</w:t>
      </w:r>
    </w:p>
    <w:p w14:paraId="48CB9232" w14:textId="79C0E06E" w:rsidR="00002A30" w:rsidRPr="00087A0B" w:rsidRDefault="00FF3478" w:rsidP="00E341D4">
      <w:pPr>
        <w:pStyle w:val="Smlouva-Odstavec"/>
        <w:numPr>
          <w:ilvl w:val="1"/>
          <w:numId w:val="20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Tuto Smlouvu je </w:t>
      </w:r>
      <w:r w:rsidR="00BA4A75" w:rsidRPr="00087A0B">
        <w:rPr>
          <w:rFonts w:ascii="Arial" w:hAnsi="Arial" w:cs="Arial"/>
          <w:sz w:val="20"/>
          <w:szCs w:val="20"/>
        </w:rPr>
        <w:t>možné ukončit</w:t>
      </w:r>
      <w:r w:rsidR="00002A30" w:rsidRPr="00087A0B">
        <w:rPr>
          <w:rFonts w:ascii="Arial" w:hAnsi="Arial" w:cs="Arial"/>
          <w:sz w:val="20"/>
          <w:szCs w:val="20"/>
        </w:rPr>
        <w:t>:</w:t>
      </w:r>
    </w:p>
    <w:p w14:paraId="44B46AB2" w14:textId="7E023370" w:rsidR="00FF3478" w:rsidRPr="00087A0B" w:rsidRDefault="007A39DA" w:rsidP="00E341D4">
      <w:pPr>
        <w:pStyle w:val="Smlouva-Odstavec"/>
        <w:numPr>
          <w:ilvl w:val="2"/>
          <w:numId w:val="20"/>
        </w:numPr>
        <w:ind w:left="1560" w:hanging="851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písemnou </w:t>
      </w:r>
      <w:r w:rsidR="00002A30" w:rsidRPr="00087A0B">
        <w:rPr>
          <w:rFonts w:ascii="Arial" w:hAnsi="Arial" w:cs="Arial"/>
          <w:sz w:val="20"/>
          <w:szCs w:val="20"/>
        </w:rPr>
        <w:t xml:space="preserve">dohodou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002A30" w:rsidRPr="00087A0B">
        <w:rPr>
          <w:rFonts w:ascii="Arial" w:hAnsi="Arial" w:cs="Arial"/>
          <w:sz w:val="20"/>
          <w:szCs w:val="20"/>
        </w:rPr>
        <w:t>mluvních stran</w:t>
      </w:r>
      <w:r w:rsidR="002A2DB5" w:rsidRPr="00087A0B">
        <w:rPr>
          <w:rFonts w:ascii="Arial" w:hAnsi="Arial" w:cs="Arial"/>
          <w:sz w:val="20"/>
          <w:szCs w:val="20"/>
          <w:lang w:val="en-US"/>
        </w:rPr>
        <w:t>;</w:t>
      </w:r>
    </w:p>
    <w:p w14:paraId="1C57BD28" w14:textId="7B8AC129" w:rsidR="001566E0" w:rsidRPr="00087A0B" w:rsidRDefault="001566E0" w:rsidP="00E341D4">
      <w:pPr>
        <w:pStyle w:val="Smlouva-Odstavec"/>
        <w:numPr>
          <w:ilvl w:val="2"/>
          <w:numId w:val="20"/>
        </w:numPr>
        <w:ind w:left="1560" w:hanging="840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jednostranným odstoupením kteroukoliv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stranou na základě doručení písemného oznámení o odstoupení druhé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straně s účinky od </w:t>
      </w:r>
      <w:r w:rsidR="004A2177" w:rsidRPr="00087A0B">
        <w:rPr>
          <w:rFonts w:ascii="Arial" w:hAnsi="Arial" w:cs="Arial"/>
          <w:sz w:val="20"/>
          <w:szCs w:val="20"/>
        </w:rPr>
        <w:t xml:space="preserve">počátku </w:t>
      </w:r>
      <w:r w:rsidRPr="00087A0B">
        <w:rPr>
          <w:rFonts w:ascii="Arial" w:hAnsi="Arial" w:cs="Arial"/>
          <w:sz w:val="20"/>
          <w:szCs w:val="20"/>
        </w:rPr>
        <w:t xml:space="preserve">(ex </w:t>
      </w:r>
      <w:r w:rsidR="004A2177" w:rsidRPr="00087A0B">
        <w:rPr>
          <w:rFonts w:ascii="Arial" w:hAnsi="Arial" w:cs="Arial"/>
          <w:sz w:val="20"/>
          <w:szCs w:val="20"/>
        </w:rPr>
        <w:t>t</w:t>
      </w:r>
      <w:r w:rsidRPr="00087A0B">
        <w:rPr>
          <w:rFonts w:ascii="Arial" w:hAnsi="Arial" w:cs="Arial"/>
          <w:sz w:val="20"/>
          <w:szCs w:val="20"/>
        </w:rPr>
        <w:t>unc) v</w:t>
      </w:r>
      <w:r w:rsidR="004A2177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následujících případech:</w:t>
      </w:r>
    </w:p>
    <w:p w14:paraId="6D005C21" w14:textId="152139A2" w:rsidR="001566E0" w:rsidRPr="00087A0B" w:rsidRDefault="001566E0" w:rsidP="00E341D4">
      <w:pPr>
        <w:pStyle w:val="TSTextlnkuslovan"/>
        <w:numPr>
          <w:ilvl w:val="3"/>
          <w:numId w:val="9"/>
        </w:numPr>
        <w:ind w:left="2410" w:hanging="425"/>
        <w:rPr>
          <w:rFonts w:eastAsiaTheme="minorHAnsi" w:cs="Arial"/>
          <w:sz w:val="20"/>
          <w:szCs w:val="20"/>
          <w:lang w:eastAsia="en-US"/>
        </w:rPr>
      </w:pPr>
      <w:r w:rsidRPr="00087A0B">
        <w:rPr>
          <w:rFonts w:eastAsiaTheme="minorHAnsi" w:cs="Arial"/>
          <w:sz w:val="20"/>
          <w:szCs w:val="20"/>
          <w:lang w:eastAsia="en-US"/>
        </w:rPr>
        <w:t xml:space="preserve">poruší-li druhá </w:t>
      </w:r>
      <w:r w:rsidR="00A82BF7" w:rsidRPr="00087A0B">
        <w:rPr>
          <w:rFonts w:eastAsiaTheme="minorHAnsi" w:cs="Arial"/>
          <w:sz w:val="20"/>
          <w:szCs w:val="20"/>
          <w:lang w:eastAsia="en-US"/>
        </w:rPr>
        <w:t>S</w:t>
      </w:r>
      <w:r w:rsidRPr="00087A0B">
        <w:rPr>
          <w:rFonts w:eastAsiaTheme="minorHAnsi" w:cs="Arial"/>
          <w:sz w:val="20"/>
          <w:szCs w:val="20"/>
          <w:lang w:eastAsia="en-US"/>
        </w:rPr>
        <w:t>mluvní strana Smlouvu podstatným způsobem</w:t>
      </w:r>
      <w:r w:rsidR="003A2447" w:rsidRPr="00087A0B">
        <w:rPr>
          <w:rFonts w:eastAsiaTheme="minorHAnsi" w:cs="Arial"/>
          <w:sz w:val="20"/>
          <w:szCs w:val="20"/>
          <w:lang w:eastAsia="en-US"/>
        </w:rPr>
        <w:t>,</w:t>
      </w:r>
    </w:p>
    <w:p w14:paraId="41DB4B75" w14:textId="1B55E99A" w:rsidR="002F0CB8" w:rsidRPr="00087A0B" w:rsidRDefault="004A2177" w:rsidP="00E341D4">
      <w:pPr>
        <w:pStyle w:val="TSTextlnkuslovan"/>
        <w:numPr>
          <w:ilvl w:val="3"/>
          <w:numId w:val="9"/>
        </w:numPr>
        <w:ind w:left="2410" w:hanging="425"/>
        <w:rPr>
          <w:rFonts w:eastAsiaTheme="minorHAnsi" w:cs="Arial"/>
          <w:sz w:val="20"/>
          <w:szCs w:val="20"/>
          <w:lang w:eastAsia="en-US"/>
        </w:rPr>
      </w:pPr>
      <w:r w:rsidRPr="00087A0B">
        <w:rPr>
          <w:rFonts w:eastAsiaTheme="minorHAnsi" w:cs="Arial"/>
          <w:sz w:val="20"/>
          <w:szCs w:val="20"/>
          <w:lang w:eastAsia="en-US"/>
        </w:rPr>
        <w:t>p</w:t>
      </w:r>
      <w:r w:rsidR="004E18C6" w:rsidRPr="00087A0B">
        <w:rPr>
          <w:rFonts w:eastAsiaTheme="minorHAnsi" w:cs="Arial"/>
          <w:sz w:val="20"/>
          <w:szCs w:val="20"/>
          <w:lang w:eastAsia="en-US"/>
        </w:rPr>
        <w:t xml:space="preserve">okud druhá </w:t>
      </w:r>
      <w:r w:rsidR="00A82BF7" w:rsidRPr="00087A0B">
        <w:rPr>
          <w:rFonts w:eastAsiaTheme="minorHAnsi" w:cs="Arial"/>
          <w:sz w:val="20"/>
          <w:szCs w:val="20"/>
          <w:lang w:eastAsia="en-US"/>
        </w:rPr>
        <w:t>S</w:t>
      </w:r>
      <w:r w:rsidR="004E18C6" w:rsidRPr="00087A0B">
        <w:rPr>
          <w:rFonts w:eastAsiaTheme="minorHAnsi" w:cs="Arial"/>
          <w:sz w:val="20"/>
          <w:szCs w:val="20"/>
          <w:lang w:eastAsia="en-US"/>
        </w:rPr>
        <w:t xml:space="preserve">mluvní strana vstoupí do likvidace, pokud vůči majetku druhé </w:t>
      </w:r>
      <w:r w:rsidR="00A82BF7" w:rsidRPr="00087A0B">
        <w:rPr>
          <w:rFonts w:eastAsiaTheme="minorHAnsi" w:cs="Arial"/>
          <w:sz w:val="20"/>
          <w:szCs w:val="20"/>
          <w:lang w:eastAsia="en-US"/>
        </w:rPr>
        <w:t>S</w:t>
      </w:r>
      <w:r w:rsidR="004E18C6" w:rsidRPr="00087A0B">
        <w:rPr>
          <w:rFonts w:eastAsiaTheme="minorHAnsi" w:cs="Arial"/>
          <w:sz w:val="20"/>
          <w:szCs w:val="20"/>
          <w:lang w:eastAsia="en-US"/>
        </w:rPr>
        <w:t>mluvní strany probíhá insolvenční řízení, v</w:t>
      </w:r>
      <w:r w:rsidRPr="00087A0B">
        <w:rPr>
          <w:rFonts w:eastAsiaTheme="minorHAnsi" w:cs="Arial"/>
          <w:sz w:val="20"/>
          <w:szCs w:val="20"/>
          <w:lang w:eastAsia="en-US"/>
        </w:rPr>
        <w:t> </w:t>
      </w:r>
      <w:r w:rsidR="004E18C6" w:rsidRPr="00087A0B">
        <w:rPr>
          <w:rFonts w:eastAsiaTheme="minorHAnsi" w:cs="Arial"/>
          <w:sz w:val="20"/>
          <w:szCs w:val="20"/>
          <w:lang w:eastAsia="en-US"/>
        </w:rPr>
        <w:t>němž bylo vydáno rozhodnutí o</w:t>
      </w:r>
      <w:r w:rsidR="00AD39EA" w:rsidRPr="00087A0B">
        <w:rPr>
          <w:rFonts w:eastAsiaTheme="minorHAnsi" w:cs="Arial"/>
          <w:sz w:val="20"/>
          <w:szCs w:val="20"/>
          <w:lang w:eastAsia="en-US"/>
        </w:rPr>
        <w:t> </w:t>
      </w:r>
      <w:r w:rsidR="004E18C6" w:rsidRPr="00087A0B">
        <w:rPr>
          <w:rFonts w:eastAsiaTheme="minorHAnsi" w:cs="Arial"/>
          <w:sz w:val="20"/>
          <w:szCs w:val="20"/>
          <w:lang w:eastAsia="en-US"/>
        </w:rPr>
        <w:t>úpadků, nebo pokud byl insolvenční návrh zamítnut</w:t>
      </w:r>
      <w:r w:rsidRPr="00087A0B">
        <w:rPr>
          <w:rFonts w:eastAsiaTheme="minorHAnsi" w:cs="Arial"/>
          <w:sz w:val="20"/>
          <w:szCs w:val="20"/>
          <w:lang w:eastAsia="en-US"/>
        </w:rPr>
        <w:t>,</w:t>
      </w:r>
      <w:r w:rsidR="004E18C6" w:rsidRPr="00087A0B">
        <w:rPr>
          <w:rFonts w:eastAsiaTheme="minorHAnsi" w:cs="Arial"/>
          <w:sz w:val="20"/>
          <w:szCs w:val="20"/>
          <w:lang w:eastAsia="en-US"/>
        </w:rPr>
        <w:t xml:space="preserve"> protože majetek příslušné strany nepostačuje k úhradě nákladů insolvenčního řízení.</w:t>
      </w:r>
    </w:p>
    <w:p w14:paraId="14EAAFE2" w14:textId="5C418366" w:rsidR="0018307F" w:rsidRPr="00087A0B" w:rsidRDefault="004A2177" w:rsidP="00E341D4">
      <w:pPr>
        <w:pStyle w:val="Smlouva-Odstavec"/>
        <w:numPr>
          <w:ilvl w:val="1"/>
          <w:numId w:val="20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V případě odstoupení od Smlouvy si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 xml:space="preserve">mluvní strany do </w:t>
      </w:r>
      <w:r w:rsidR="00F9302C" w:rsidRPr="00087A0B">
        <w:rPr>
          <w:rFonts w:ascii="Arial" w:hAnsi="Arial" w:cs="Arial"/>
          <w:sz w:val="20"/>
          <w:szCs w:val="20"/>
        </w:rPr>
        <w:t xml:space="preserve">20 </w:t>
      </w:r>
      <w:r w:rsidR="00BC36E9" w:rsidRPr="00087A0B">
        <w:rPr>
          <w:rFonts w:ascii="Arial" w:hAnsi="Arial" w:cs="Arial"/>
          <w:sz w:val="20"/>
          <w:szCs w:val="20"/>
        </w:rPr>
        <w:t>(</w:t>
      </w:r>
      <w:r w:rsidR="00F9302C" w:rsidRPr="00087A0B">
        <w:rPr>
          <w:rFonts w:ascii="Arial" w:hAnsi="Arial" w:cs="Arial"/>
          <w:sz w:val="20"/>
          <w:szCs w:val="20"/>
        </w:rPr>
        <w:t>dvaceti</w:t>
      </w:r>
      <w:r w:rsidR="00BC36E9" w:rsidRPr="00087A0B">
        <w:rPr>
          <w:rFonts w:ascii="Arial" w:hAnsi="Arial" w:cs="Arial"/>
          <w:sz w:val="20"/>
          <w:szCs w:val="20"/>
        </w:rPr>
        <w:t xml:space="preserve">) kalendářních dnů vzájemně vrátí veškerá uskutečněná </w:t>
      </w:r>
      <w:r w:rsidR="005B256A">
        <w:rPr>
          <w:rFonts w:ascii="Arial" w:hAnsi="Arial" w:cs="Arial"/>
          <w:sz w:val="20"/>
          <w:szCs w:val="20"/>
        </w:rPr>
        <w:t>P</w:t>
      </w:r>
      <w:r w:rsidR="00BC36E9" w:rsidRPr="00087A0B">
        <w:rPr>
          <w:rFonts w:ascii="Arial" w:hAnsi="Arial" w:cs="Arial"/>
          <w:sz w:val="20"/>
          <w:szCs w:val="20"/>
        </w:rPr>
        <w:t xml:space="preserve">lnění z této </w:t>
      </w:r>
      <w:r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 xml:space="preserve">mlouvy vyplývající. Odstoupení od této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 xml:space="preserve">mlouvy se nedotýká nároku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>mluvních stran na náhradu škody</w:t>
      </w:r>
      <w:r w:rsidR="00F9302C" w:rsidRPr="00087A0B">
        <w:rPr>
          <w:rFonts w:ascii="Arial" w:hAnsi="Arial" w:cs="Arial"/>
          <w:sz w:val="20"/>
          <w:szCs w:val="20"/>
        </w:rPr>
        <w:t xml:space="preserve"> </w:t>
      </w:r>
      <w:r w:rsidR="00BC36E9" w:rsidRPr="00087A0B">
        <w:rPr>
          <w:rFonts w:ascii="Arial" w:hAnsi="Arial" w:cs="Arial"/>
          <w:sz w:val="20"/>
          <w:szCs w:val="20"/>
        </w:rPr>
        <w:t xml:space="preserve">vzniklé porušením této </w:t>
      </w:r>
      <w:r w:rsidR="00FC631C" w:rsidRPr="00087A0B">
        <w:rPr>
          <w:rFonts w:ascii="Arial" w:hAnsi="Arial" w:cs="Arial"/>
          <w:sz w:val="20"/>
          <w:szCs w:val="20"/>
        </w:rPr>
        <w:t>S</w:t>
      </w:r>
      <w:r w:rsidR="00BC36E9" w:rsidRPr="00087A0B">
        <w:rPr>
          <w:rFonts w:ascii="Arial" w:hAnsi="Arial" w:cs="Arial"/>
          <w:sz w:val="20"/>
          <w:szCs w:val="20"/>
        </w:rPr>
        <w:t>mlouvy.</w:t>
      </w:r>
    </w:p>
    <w:p w14:paraId="282BE9A8" w14:textId="255EF6BA" w:rsidR="00D16A79" w:rsidRPr="00087A0B" w:rsidRDefault="00BC36E9" w:rsidP="003A2447">
      <w:pPr>
        <w:pStyle w:val="Smlouva-lnek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závěrečná</w:t>
      </w:r>
      <w:r w:rsidR="008649F9" w:rsidRPr="00087A0B">
        <w:rPr>
          <w:rFonts w:ascii="Arial" w:hAnsi="Arial" w:cs="Arial"/>
          <w:sz w:val="20"/>
          <w:szCs w:val="20"/>
        </w:rPr>
        <w:t xml:space="preserve"> UJEDNÁNÍ</w:t>
      </w:r>
    </w:p>
    <w:p w14:paraId="37AFA521" w14:textId="3ACE9375" w:rsidR="0012140B" w:rsidRPr="00087A0B" w:rsidRDefault="0012140B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Práva a povinnosti vyplývající z této Smlouvy ani tuto Smlouvu samotnou nemůže </w:t>
      </w:r>
      <w:r w:rsidR="007B05EA" w:rsidRPr="00087A0B">
        <w:rPr>
          <w:rFonts w:ascii="Arial" w:hAnsi="Arial" w:cs="Arial"/>
          <w:sz w:val="20"/>
          <w:szCs w:val="20"/>
        </w:rPr>
        <w:t xml:space="preserve">žádná ze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7B05EA" w:rsidRPr="00087A0B">
        <w:rPr>
          <w:rFonts w:ascii="Arial" w:hAnsi="Arial" w:cs="Arial"/>
          <w:sz w:val="20"/>
          <w:szCs w:val="20"/>
        </w:rPr>
        <w:t xml:space="preserve">mluvních stran </w:t>
      </w:r>
      <w:r w:rsidRPr="00087A0B">
        <w:rPr>
          <w:rFonts w:ascii="Arial" w:hAnsi="Arial" w:cs="Arial"/>
          <w:sz w:val="20"/>
          <w:szCs w:val="20"/>
        </w:rPr>
        <w:t xml:space="preserve">bez předchozího písemného souhlasu </w:t>
      </w:r>
      <w:r w:rsidR="007B05EA" w:rsidRPr="00087A0B">
        <w:rPr>
          <w:rFonts w:ascii="Arial" w:hAnsi="Arial" w:cs="Arial"/>
          <w:sz w:val="20"/>
          <w:szCs w:val="20"/>
        </w:rPr>
        <w:t xml:space="preserve">druhé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7B05EA" w:rsidRPr="00087A0B">
        <w:rPr>
          <w:rFonts w:ascii="Arial" w:hAnsi="Arial" w:cs="Arial"/>
          <w:sz w:val="20"/>
          <w:szCs w:val="20"/>
        </w:rPr>
        <w:t>mluvní strany</w:t>
      </w:r>
      <w:r w:rsidRPr="00087A0B">
        <w:rPr>
          <w:rFonts w:ascii="Arial" w:hAnsi="Arial" w:cs="Arial"/>
          <w:sz w:val="20"/>
          <w:szCs w:val="20"/>
        </w:rPr>
        <w:t xml:space="preserve"> převést na třetí osobu ani zastavit. </w:t>
      </w:r>
    </w:p>
    <w:p w14:paraId="685EA752" w14:textId="5492F931" w:rsidR="00927C84" w:rsidRPr="00087A0B" w:rsidRDefault="00927C84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Pokud budou jakákoliv ustanovení nebo jakékoliv části této Smlouvy považovány za neplatn</w:t>
      </w:r>
      <w:r w:rsidR="00DC49C5" w:rsidRPr="00087A0B">
        <w:rPr>
          <w:rFonts w:ascii="Arial" w:hAnsi="Arial" w:cs="Arial"/>
          <w:sz w:val="20"/>
          <w:szCs w:val="20"/>
        </w:rPr>
        <w:t>é</w:t>
      </w:r>
      <w:r w:rsidRPr="00087A0B">
        <w:rPr>
          <w:rFonts w:ascii="Arial" w:hAnsi="Arial" w:cs="Arial"/>
          <w:sz w:val="20"/>
          <w:szCs w:val="20"/>
        </w:rPr>
        <w:t xml:space="preserve"> nebo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nevymahateln</w:t>
      </w:r>
      <w:r w:rsidR="00DC49C5" w:rsidRPr="00087A0B">
        <w:rPr>
          <w:rFonts w:ascii="Arial" w:hAnsi="Arial" w:cs="Arial"/>
          <w:sz w:val="20"/>
          <w:szCs w:val="20"/>
        </w:rPr>
        <w:t>é</w:t>
      </w:r>
      <w:r w:rsidRPr="00087A0B">
        <w:rPr>
          <w:rFonts w:ascii="Arial" w:hAnsi="Arial" w:cs="Arial"/>
          <w:sz w:val="20"/>
          <w:szCs w:val="20"/>
        </w:rPr>
        <w:t>, nebude mít taková neplatnost nebo nevymahatelnost za následek neplatnost nebo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nevymahatelnost celé Smlouvy, ale celá Smlouva se bude vykládat tak, jako kdyby příslušná neplatná nebo nevymahatelná ustanovení nebo části ustanovení neobsahovala a práva a povinnosti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mluvních stran se budou vykládat přiměřeně v souladu s původním úmyslem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mluvních stran. Smluvní strany se dále zavazují, že budou navzájem spolupracovat s cílem nahradit takové neplatné nebo nevymahatelné ustanovení (či jeho část) platným a vymahatelným ustanovením, jímž bude dosaženo stejného účelu (v</w:t>
      </w:r>
      <w:r w:rsidR="00D16A79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maximálním možném rozsahu v souladu s právními předpisy), jako bylo zamýšleno ustanovením, jež bylo shledáno neplatným či nevymahatelným.</w:t>
      </w:r>
    </w:p>
    <w:p w14:paraId="1245E7CF" w14:textId="2DE4BD7B" w:rsidR="00C76868" w:rsidRPr="00087A0B" w:rsidRDefault="00C76868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Smluvní strany si nepřejí, aby nad rámec ustanovení této Smlouvy byla jakákoliv jejich práva a povinnosti dovozovány z dosavadní či budoucí praxe zavedené mezi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mluvními stranami či zvyklostí zachovávaných obecně či v odvětví týkajícím se předmětu </w:t>
      </w:r>
      <w:r w:rsidR="005B256A">
        <w:rPr>
          <w:rFonts w:ascii="Arial" w:hAnsi="Arial" w:cs="Arial"/>
          <w:sz w:val="20"/>
          <w:szCs w:val="20"/>
        </w:rPr>
        <w:t>P</w:t>
      </w:r>
      <w:r w:rsidRPr="00087A0B">
        <w:rPr>
          <w:rFonts w:ascii="Arial" w:hAnsi="Arial" w:cs="Arial"/>
          <w:sz w:val="20"/>
          <w:szCs w:val="20"/>
        </w:rPr>
        <w:t>lnění této Smlouvy, ledaže je v ní výslovně sjednáno jinak. Vedle shora uvedeného si smluvní strany potvrzují, že si nejsou vědomy žádných dosud mezi nimi zavedených obchodních zvyklostí či praxe.</w:t>
      </w:r>
    </w:p>
    <w:p w14:paraId="1EDA9CB5" w14:textId="31CF85E8" w:rsidR="00C76868" w:rsidRPr="00087A0B" w:rsidRDefault="00C76868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Tato Smlouva může být měněna pouze písemně</w:t>
      </w:r>
      <w:r w:rsidR="00A63946" w:rsidRPr="00087A0B">
        <w:rPr>
          <w:rFonts w:ascii="Arial" w:hAnsi="Arial" w:cs="Arial"/>
          <w:sz w:val="20"/>
          <w:szCs w:val="20"/>
        </w:rPr>
        <w:t xml:space="preserve"> formou číslovaných dodatků</w:t>
      </w:r>
      <w:r w:rsidRPr="00087A0B">
        <w:rPr>
          <w:rFonts w:ascii="Arial" w:hAnsi="Arial" w:cs="Arial"/>
          <w:sz w:val="20"/>
          <w:szCs w:val="20"/>
        </w:rPr>
        <w:t xml:space="preserve">. </w:t>
      </w:r>
    </w:p>
    <w:p w14:paraId="43BAA18C" w14:textId="63FB6E24" w:rsidR="00E74535" w:rsidRPr="00087A0B" w:rsidRDefault="00E74535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Přijetí nabídky </w:t>
      </w:r>
      <w:r w:rsidR="005B256A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 xml:space="preserve">bjednatelem dle § 1740 odst. 3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bčanského zákoníku obsahující dodatek nebo odchylku se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nepovažuje za přijetí nabídky na uzavření této Smlouvy, a to ani v případě, pokud podstatně nemění podmínky takové nabídky.</w:t>
      </w:r>
    </w:p>
    <w:p w14:paraId="112F7320" w14:textId="753D95EA" w:rsidR="00E74535" w:rsidRPr="00087A0B" w:rsidRDefault="00E74535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Pro vyloučení pochybností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 strany potvrzují, že uzavírají tuto Smlouvu jako podnikatelé, a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>že</w:t>
      </w:r>
      <w:r w:rsidR="009877E0" w:rsidRPr="00087A0B">
        <w:rPr>
          <w:rFonts w:ascii="Arial" w:hAnsi="Arial" w:cs="Arial"/>
          <w:sz w:val="20"/>
          <w:szCs w:val="20"/>
        </w:rPr>
        <w:t> </w:t>
      </w:r>
      <w:r w:rsidRPr="00087A0B">
        <w:rPr>
          <w:rFonts w:ascii="Arial" w:hAnsi="Arial" w:cs="Arial"/>
          <w:sz w:val="20"/>
          <w:szCs w:val="20"/>
        </w:rPr>
        <w:t xml:space="preserve">základní smluvní podmínky vyplývají z jejich vzájemných jednání a obě smluvní strany je měly možnost ovlivnit. </w:t>
      </w:r>
    </w:p>
    <w:p w14:paraId="64604C9E" w14:textId="575789A9" w:rsidR="009D4F28" w:rsidRPr="00087A0B" w:rsidRDefault="009D4F28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Tato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mlouva nabývá platnosti </w:t>
      </w:r>
      <w:r w:rsidR="00B0005C" w:rsidRPr="00087A0B">
        <w:rPr>
          <w:rFonts w:ascii="Arial" w:hAnsi="Arial" w:cs="Arial"/>
          <w:sz w:val="20"/>
          <w:szCs w:val="20"/>
        </w:rPr>
        <w:t>d</w:t>
      </w:r>
      <w:r w:rsidRPr="00087A0B">
        <w:rPr>
          <w:rFonts w:ascii="Arial" w:hAnsi="Arial" w:cs="Arial"/>
          <w:sz w:val="20"/>
          <w:szCs w:val="20"/>
        </w:rPr>
        <w:t>nem jejího podpisu oprávněnými zástupci smluvních stran.</w:t>
      </w:r>
      <w:r w:rsidR="00B0005C" w:rsidRPr="00087A0B">
        <w:rPr>
          <w:rFonts w:ascii="Arial" w:hAnsi="Arial" w:cs="Arial"/>
          <w:sz w:val="20"/>
          <w:szCs w:val="20"/>
        </w:rPr>
        <w:t xml:space="preserve">  Smlouva nabývá účinnosti uveřejněním v registru smluv dle Zákona č. 340/2015 Sb., zákon o registru smluv, v platném znění, uveřejnění </w:t>
      </w:r>
      <w:r w:rsidR="00087A0B">
        <w:rPr>
          <w:rFonts w:ascii="Arial" w:hAnsi="Arial" w:cs="Arial"/>
          <w:sz w:val="20"/>
          <w:szCs w:val="20"/>
        </w:rPr>
        <w:t>S</w:t>
      </w:r>
      <w:r w:rsidR="00B0005C" w:rsidRPr="00087A0B">
        <w:rPr>
          <w:rFonts w:ascii="Arial" w:hAnsi="Arial" w:cs="Arial"/>
          <w:sz w:val="20"/>
          <w:szCs w:val="20"/>
        </w:rPr>
        <w:t xml:space="preserve">mlouvy zajistí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="00B0005C" w:rsidRPr="00087A0B">
        <w:rPr>
          <w:rFonts w:ascii="Arial" w:hAnsi="Arial" w:cs="Arial"/>
          <w:sz w:val="20"/>
          <w:szCs w:val="20"/>
        </w:rPr>
        <w:t xml:space="preserve">bjednatel.  </w:t>
      </w:r>
      <w:r w:rsidRPr="00087A0B">
        <w:rPr>
          <w:rFonts w:ascii="Arial" w:hAnsi="Arial" w:cs="Arial"/>
          <w:sz w:val="20"/>
          <w:szCs w:val="20"/>
        </w:rPr>
        <w:t xml:space="preserve"> </w:t>
      </w:r>
    </w:p>
    <w:p w14:paraId="5D6839DD" w14:textId="3B653F4F" w:rsidR="00E74535" w:rsidRPr="00087A0B" w:rsidRDefault="00E74535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lastRenderedPageBreak/>
        <w:t>Tato Smlouva je vyhotovena ve 2 (dvou) vyhotoveních, z nichž každé má platnost originálu. Každá ze 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mluvních stran obdrží 1 (jedno) její vyhotovení.</w:t>
      </w:r>
      <w:r w:rsidR="00B0005C" w:rsidRPr="00087A0B">
        <w:rPr>
          <w:rFonts w:ascii="Arial" w:hAnsi="Arial" w:cs="Arial"/>
          <w:sz w:val="20"/>
          <w:szCs w:val="20"/>
        </w:rPr>
        <w:t xml:space="preserve">  Je-li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B0005C" w:rsidRPr="00087A0B">
        <w:rPr>
          <w:rFonts w:ascii="Arial" w:hAnsi="Arial" w:cs="Arial"/>
          <w:sz w:val="20"/>
          <w:szCs w:val="20"/>
        </w:rPr>
        <w:t xml:space="preserve">mlouva uzavírána elektronicky za využití uznávaných elektronických podpisů, postačí jedno vyhotovení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B0005C" w:rsidRPr="00087A0B">
        <w:rPr>
          <w:rFonts w:ascii="Arial" w:hAnsi="Arial" w:cs="Arial"/>
          <w:sz w:val="20"/>
          <w:szCs w:val="20"/>
        </w:rPr>
        <w:t xml:space="preserve">mlouvy, na kterém jsou zaznamenány uznávané elektronické podpisy obou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="00B0005C" w:rsidRPr="00087A0B">
        <w:rPr>
          <w:rFonts w:ascii="Arial" w:hAnsi="Arial" w:cs="Arial"/>
          <w:sz w:val="20"/>
          <w:szCs w:val="20"/>
        </w:rPr>
        <w:t>mluvních stran.</w:t>
      </w:r>
    </w:p>
    <w:p w14:paraId="06C8BD67" w14:textId="363A83E1" w:rsidR="00B0005C" w:rsidRPr="00087A0B" w:rsidRDefault="00A82BF7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napToGrid w:val="0"/>
          <w:sz w:val="20"/>
          <w:szCs w:val="20"/>
        </w:rPr>
        <w:t xml:space="preserve">Zhotovitel 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>bere výslovně na vědomí Etický kodex pro dodavatele/obchodní partnery TSK, a zavazuje se</w:t>
      </w:r>
      <w:r w:rsidR="009877E0" w:rsidRPr="00087A0B">
        <w:rPr>
          <w:rFonts w:ascii="Arial" w:hAnsi="Arial" w:cs="Arial"/>
          <w:snapToGrid w:val="0"/>
          <w:sz w:val="20"/>
          <w:szCs w:val="20"/>
        </w:rPr>
        <w:t> 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 xml:space="preserve">jej při plnění této Smlouvy dodržovat, nebo zajistit dodržování odpovídajících povinností ve stejném rozsahu na základě vlastního (jiného) etického kodexu. To se týká jak oblasti obecných Compliance zásad </w:t>
      </w:r>
      <w:r w:rsidR="0029064C" w:rsidRPr="00087A0B">
        <w:rPr>
          <w:rFonts w:ascii="Arial" w:hAnsi="Arial" w:cs="Arial"/>
          <w:snapToGrid w:val="0"/>
          <w:sz w:val="20"/>
          <w:szCs w:val="20"/>
        </w:rPr>
        <w:t>Objednatele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>, tak i specifických požadavků vztahujících se k nulové toleranci korupčního jednání a</w:t>
      </w:r>
      <w:r w:rsidR="009877E0" w:rsidRPr="00087A0B">
        <w:rPr>
          <w:rFonts w:ascii="Arial" w:hAnsi="Arial" w:cs="Arial"/>
          <w:snapToGrid w:val="0"/>
          <w:sz w:val="20"/>
          <w:szCs w:val="20"/>
        </w:rPr>
        <w:t> 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>celkovému dodržování zásad slušnosti, poctivosti a dobrých mravů</w:t>
      </w:r>
    </w:p>
    <w:p w14:paraId="28078912" w14:textId="7DE221D5" w:rsidR="00B0005C" w:rsidRPr="00087A0B" w:rsidRDefault="00A82BF7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napToGrid w:val="0"/>
          <w:sz w:val="20"/>
          <w:szCs w:val="20"/>
        </w:rPr>
        <w:t xml:space="preserve">Zhotovitel 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>bere dále výslovně na vědomí, že Souhrnná smluvní doložka obsahuje i jiné povinnosti nad rámec odst. 1 výše, a to zejména z oblasti absence mezinárodních a národních sankcí, nebo zamezování střetu zájmů ve smyslu zákona č. 159/2006 Sb. Skladovatel se zavazuje tyto povinnosti dodržovat</w:t>
      </w:r>
    </w:p>
    <w:p w14:paraId="5A046470" w14:textId="6738D313" w:rsidR="00B0005C" w:rsidRPr="00087A0B" w:rsidRDefault="00A82BF7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napToGrid w:val="0"/>
          <w:sz w:val="20"/>
          <w:szCs w:val="20"/>
        </w:rPr>
        <w:t xml:space="preserve">Zhotovitel 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>výslovně prohlašuje, že si je vědom kontrolních i sankčních oprávnění TSK vyplývajících ze</w:t>
      </w:r>
      <w:r w:rsidR="009877E0" w:rsidRPr="00087A0B">
        <w:rPr>
          <w:rFonts w:ascii="Arial" w:hAnsi="Arial" w:cs="Arial"/>
          <w:snapToGrid w:val="0"/>
          <w:sz w:val="20"/>
          <w:szCs w:val="20"/>
        </w:rPr>
        <w:t> </w:t>
      </w:r>
      <w:r w:rsidR="00B0005C" w:rsidRPr="00087A0B">
        <w:rPr>
          <w:rFonts w:ascii="Arial" w:hAnsi="Arial" w:cs="Arial"/>
          <w:snapToGrid w:val="0"/>
          <w:sz w:val="20"/>
          <w:szCs w:val="20"/>
        </w:rPr>
        <w:t>všech částí Souhrnné smluvní doložky, a že s nimi souhlasí; a v případě, že proti němu budu uplatněny, se zavazuje je akceptovat</w:t>
      </w:r>
    </w:p>
    <w:p w14:paraId="1F54A621" w14:textId="754CD320" w:rsidR="00B0005C" w:rsidRPr="00087A0B" w:rsidRDefault="00B0005C" w:rsidP="00E341D4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napToGrid w:val="0"/>
          <w:sz w:val="20"/>
          <w:szCs w:val="20"/>
        </w:rPr>
        <w:t>Podrobně jsou práva a povinnosti Smluvních stran rozvedeny v příloze č. 2 Souhrnná smluvní doložka, která tvoří nedílnou součást Smlouvy</w:t>
      </w:r>
    </w:p>
    <w:p w14:paraId="0280C5C8" w14:textId="3E90F7DB" w:rsidR="00E74535" w:rsidRPr="00087A0B" w:rsidRDefault="00E74535" w:rsidP="00E341D4">
      <w:pPr>
        <w:pStyle w:val="Smlouva-Odstavec"/>
        <w:keepNext/>
        <w:numPr>
          <w:ilvl w:val="1"/>
          <w:numId w:val="21"/>
        </w:numPr>
        <w:ind w:left="567" w:hanging="567"/>
        <w:rPr>
          <w:rFonts w:ascii="Arial" w:hAnsi="Arial" w:cs="Arial"/>
          <w:sz w:val="22"/>
          <w:szCs w:val="22"/>
        </w:rPr>
      </w:pPr>
      <w:r w:rsidRPr="00087A0B">
        <w:rPr>
          <w:rFonts w:ascii="Arial" w:hAnsi="Arial" w:cs="Arial"/>
          <w:sz w:val="20"/>
          <w:szCs w:val="20"/>
        </w:rPr>
        <w:t xml:space="preserve">Nedílnou součástí této Smlouvy je </w:t>
      </w:r>
      <w:r w:rsidR="006E1672" w:rsidRPr="00087A0B">
        <w:rPr>
          <w:rFonts w:ascii="Arial" w:hAnsi="Arial" w:cs="Arial"/>
          <w:sz w:val="20"/>
          <w:szCs w:val="20"/>
        </w:rPr>
        <w:t>její příloha</w:t>
      </w:r>
      <w:r w:rsidRPr="00087A0B">
        <w:rPr>
          <w:rFonts w:ascii="Arial" w:hAnsi="Arial" w:cs="Arial"/>
          <w:sz w:val="20"/>
          <w:szCs w:val="20"/>
        </w:rPr>
        <w:t xml:space="preserve">: </w:t>
      </w:r>
    </w:p>
    <w:p w14:paraId="21302BC0" w14:textId="6B860946" w:rsidR="00E96064" w:rsidRPr="00087A0B" w:rsidRDefault="00E96064" w:rsidP="00D16A79">
      <w:pPr>
        <w:pStyle w:val="Smlouva-Odstavec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Příloha č. 1 – </w:t>
      </w:r>
      <w:r w:rsidR="00CC415F" w:rsidRPr="00087A0B">
        <w:rPr>
          <w:rFonts w:ascii="Arial" w:hAnsi="Arial" w:cs="Arial"/>
          <w:sz w:val="20"/>
          <w:szCs w:val="20"/>
        </w:rPr>
        <w:t>Nabídka</w:t>
      </w:r>
    </w:p>
    <w:p w14:paraId="378F6C67" w14:textId="1BA683B8" w:rsidR="00E71C94" w:rsidRPr="00087A0B" w:rsidRDefault="00E71C94" w:rsidP="00D16A79">
      <w:pPr>
        <w:pStyle w:val="Smlouva-Odstavec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Příloha č. 2 – Souhrnná smluvní doložka</w:t>
      </w:r>
    </w:p>
    <w:p w14:paraId="3C62BEF1" w14:textId="29D4BFD4" w:rsidR="00B0005C" w:rsidRPr="00087A0B" w:rsidRDefault="00B0005C" w:rsidP="00D16A79">
      <w:pPr>
        <w:pStyle w:val="Smlouva-Odstavec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Příloha č. 3 – </w:t>
      </w:r>
      <w:r w:rsidR="00087A0B" w:rsidRPr="00087A0B">
        <w:rPr>
          <w:rFonts w:ascii="Arial" w:hAnsi="Arial" w:cs="Arial"/>
          <w:sz w:val="20"/>
          <w:szCs w:val="20"/>
        </w:rPr>
        <w:t>Pověření</w:t>
      </w:r>
      <w:r w:rsidR="005B2160" w:rsidRPr="00087A0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C3089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45303550" w14:textId="448F72F6" w:rsidR="009D4F28" w:rsidRPr="00240C7B" w:rsidRDefault="009D4F28" w:rsidP="00240C7B">
      <w:pPr>
        <w:pStyle w:val="Smlouva-Odstavec"/>
        <w:numPr>
          <w:ilvl w:val="1"/>
          <w:numId w:val="21"/>
        </w:numPr>
        <w:ind w:left="567" w:hanging="567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Tato Smlouva obsahuje úplné ujednání o předmětu této Smlouvy a všech náležitostech, které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 xml:space="preserve">mluvní strany měly a chtěly v této Smlouvě ujednat, a které považují za důležité pro závaznost této Smlouvy. Žádný projev 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mluvních stran učiněný při jednání o této Smlouvě ani projev učiněný po uzavření této Smlouvy nesmí být vykládán v rozporu s výslovnými ustanoveními této Smlouvy a nezakládá žádný závazek žádné ze </w:t>
      </w:r>
      <w:r w:rsidR="00A82BF7" w:rsidRPr="00087A0B">
        <w:rPr>
          <w:rFonts w:ascii="Arial" w:hAnsi="Arial" w:cs="Arial"/>
          <w:sz w:val="20"/>
          <w:szCs w:val="20"/>
        </w:rPr>
        <w:t>S</w:t>
      </w:r>
      <w:r w:rsidRPr="00087A0B">
        <w:rPr>
          <w:rFonts w:ascii="Arial" w:hAnsi="Arial" w:cs="Arial"/>
          <w:sz w:val="20"/>
          <w:szCs w:val="20"/>
        </w:rPr>
        <w:t>mluvních stran.</w:t>
      </w:r>
    </w:p>
    <w:p w14:paraId="657A1521" w14:textId="77777777" w:rsidR="00A011B0" w:rsidRPr="00087A0B" w:rsidRDefault="00A011B0" w:rsidP="006B1C6A">
      <w:pPr>
        <w:pStyle w:val="Smlouva-Podpisy"/>
        <w:rPr>
          <w:rFonts w:ascii="Arial" w:hAnsi="Arial" w:cs="Arial"/>
        </w:rPr>
      </w:pPr>
    </w:p>
    <w:p w14:paraId="17896F61" w14:textId="77777777" w:rsidR="00AC5BE0" w:rsidRPr="00087A0B" w:rsidRDefault="00AC5BE0" w:rsidP="00AC5BE0">
      <w:pPr>
        <w:pStyle w:val="Smlouva-Podpisy"/>
        <w:rPr>
          <w:rFonts w:ascii="Arial" w:eastAsia="Calibri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V Praze dne</w:t>
      </w:r>
      <w:r w:rsidR="009D4F28" w:rsidRPr="00087A0B">
        <w:rPr>
          <w:rFonts w:ascii="Arial" w:hAnsi="Arial" w:cs="Arial"/>
          <w:sz w:val="20"/>
          <w:szCs w:val="20"/>
        </w:rPr>
        <w:t xml:space="preserve"> ………………………….</w:t>
      </w:r>
      <w:r w:rsidRPr="00087A0B">
        <w:rPr>
          <w:rFonts w:ascii="Arial" w:hAnsi="Arial" w:cs="Arial"/>
          <w:sz w:val="20"/>
          <w:szCs w:val="20"/>
        </w:rPr>
        <w:tab/>
        <w:t>V Praze dne</w:t>
      </w:r>
      <w:r w:rsidR="009D4F28" w:rsidRPr="00087A0B"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0E828E4B" w14:textId="77777777" w:rsidR="00AC5BE0" w:rsidRPr="00087A0B" w:rsidRDefault="00AC5BE0" w:rsidP="006B1C6A">
      <w:pPr>
        <w:pStyle w:val="Smlouva-Podpisy"/>
        <w:rPr>
          <w:rFonts w:ascii="Arial" w:eastAsia="Calibri" w:hAnsi="Arial" w:cs="Arial"/>
          <w:sz w:val="20"/>
          <w:szCs w:val="20"/>
        </w:rPr>
      </w:pPr>
    </w:p>
    <w:p w14:paraId="4199939C" w14:textId="77777777" w:rsidR="00AC5BE0" w:rsidRPr="00087A0B" w:rsidRDefault="00AC5BE0" w:rsidP="006B1C6A">
      <w:pPr>
        <w:pStyle w:val="Smlouva-Podpisy"/>
        <w:rPr>
          <w:rFonts w:ascii="Arial" w:eastAsia="Calibri" w:hAnsi="Arial" w:cs="Arial"/>
          <w:sz w:val="20"/>
          <w:szCs w:val="20"/>
        </w:rPr>
      </w:pPr>
    </w:p>
    <w:p w14:paraId="3BC0A2A3" w14:textId="624E5FD9" w:rsidR="00AC5BE0" w:rsidRPr="00087A0B" w:rsidRDefault="00B163A3" w:rsidP="00AC5BE0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 xml:space="preserve">za </w:t>
      </w:r>
      <w:r w:rsidR="00A82BF7" w:rsidRPr="00087A0B">
        <w:rPr>
          <w:rFonts w:ascii="Arial" w:hAnsi="Arial" w:cs="Arial"/>
          <w:sz w:val="20"/>
          <w:szCs w:val="20"/>
        </w:rPr>
        <w:t>Zho</w:t>
      </w:r>
      <w:r w:rsidR="00F46562" w:rsidRPr="00087A0B">
        <w:rPr>
          <w:rFonts w:ascii="Arial" w:hAnsi="Arial" w:cs="Arial"/>
          <w:sz w:val="20"/>
          <w:szCs w:val="20"/>
        </w:rPr>
        <w:t>tov</w:t>
      </w:r>
      <w:r w:rsidR="00A82BF7" w:rsidRPr="00087A0B">
        <w:rPr>
          <w:rFonts w:ascii="Arial" w:hAnsi="Arial" w:cs="Arial"/>
          <w:sz w:val="20"/>
          <w:szCs w:val="20"/>
        </w:rPr>
        <w:t>i</w:t>
      </w:r>
      <w:r w:rsidR="00F46562" w:rsidRPr="00087A0B">
        <w:rPr>
          <w:rFonts w:ascii="Arial" w:hAnsi="Arial" w:cs="Arial"/>
          <w:sz w:val="20"/>
          <w:szCs w:val="20"/>
        </w:rPr>
        <w:t>tele</w:t>
      </w:r>
      <w:r w:rsidRPr="00087A0B">
        <w:rPr>
          <w:rFonts w:ascii="Arial" w:hAnsi="Arial" w:cs="Arial"/>
          <w:sz w:val="20"/>
          <w:szCs w:val="20"/>
        </w:rPr>
        <w:t>:</w:t>
      </w:r>
      <w:r w:rsidR="00AC5BE0" w:rsidRPr="00087A0B">
        <w:rPr>
          <w:rFonts w:ascii="Arial" w:hAnsi="Arial" w:cs="Arial"/>
          <w:sz w:val="20"/>
          <w:szCs w:val="20"/>
        </w:rPr>
        <w:tab/>
      </w:r>
      <w:r w:rsidRPr="00087A0B">
        <w:rPr>
          <w:rFonts w:ascii="Arial" w:hAnsi="Arial" w:cs="Arial"/>
          <w:sz w:val="20"/>
          <w:szCs w:val="20"/>
        </w:rPr>
        <w:t xml:space="preserve">za </w:t>
      </w:r>
      <w:r w:rsidR="00A82BF7" w:rsidRPr="00087A0B">
        <w:rPr>
          <w:rFonts w:ascii="Arial" w:hAnsi="Arial" w:cs="Arial"/>
          <w:sz w:val="20"/>
          <w:szCs w:val="20"/>
        </w:rPr>
        <w:t>O</w:t>
      </w:r>
      <w:r w:rsidRPr="00087A0B">
        <w:rPr>
          <w:rFonts w:ascii="Arial" w:hAnsi="Arial" w:cs="Arial"/>
          <w:sz w:val="20"/>
          <w:szCs w:val="20"/>
        </w:rPr>
        <w:t>bjednatele:</w:t>
      </w:r>
    </w:p>
    <w:p w14:paraId="682C0E52" w14:textId="0175EDA3" w:rsidR="00AC5BE0" w:rsidRPr="00087A0B" w:rsidRDefault="00B0005C" w:rsidP="00087A0B">
      <w:pPr>
        <w:pStyle w:val="Smlouva-Podpisy"/>
        <w:ind w:left="5670" w:hanging="5670"/>
        <w:rPr>
          <w:rFonts w:ascii="Arial" w:hAnsi="Arial" w:cs="Arial"/>
          <w:b/>
          <w:bCs/>
          <w:sz w:val="20"/>
          <w:szCs w:val="20"/>
        </w:rPr>
      </w:pPr>
      <w:r w:rsidRPr="00087A0B">
        <w:rPr>
          <w:rFonts w:ascii="Arial" w:hAnsi="Arial" w:cs="Arial"/>
          <w:b/>
          <w:bCs/>
          <w:sz w:val="20"/>
          <w:szCs w:val="20"/>
        </w:rPr>
        <w:t>INTENS Corporation s.r.o.                                                           Technická správa komunikací hl. m. Prahy, a.s.</w:t>
      </w:r>
    </w:p>
    <w:p w14:paraId="5861354C" w14:textId="77777777" w:rsidR="005D73E3" w:rsidRPr="00087A0B" w:rsidRDefault="005D73E3" w:rsidP="00AC5BE0">
      <w:pPr>
        <w:pStyle w:val="Smlouva-Podpisy"/>
        <w:rPr>
          <w:rFonts w:ascii="Arial" w:hAnsi="Arial" w:cs="Arial"/>
          <w:sz w:val="20"/>
          <w:szCs w:val="20"/>
        </w:rPr>
      </w:pPr>
    </w:p>
    <w:p w14:paraId="5EE40054" w14:textId="77777777" w:rsidR="005D73E3" w:rsidRPr="00087A0B" w:rsidRDefault="005D73E3" w:rsidP="00AC5BE0">
      <w:pPr>
        <w:pStyle w:val="Smlouva-Podpisy"/>
        <w:rPr>
          <w:rFonts w:ascii="Arial" w:hAnsi="Arial" w:cs="Arial"/>
          <w:sz w:val="20"/>
          <w:szCs w:val="20"/>
        </w:rPr>
      </w:pPr>
    </w:p>
    <w:p w14:paraId="73906E33" w14:textId="77777777" w:rsidR="00AC5BE0" w:rsidRPr="00087A0B" w:rsidRDefault="00AC5BE0" w:rsidP="00AC5BE0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………………</w:t>
      </w:r>
      <w:r w:rsidR="008612A7" w:rsidRPr="00087A0B">
        <w:rPr>
          <w:rFonts w:ascii="Arial" w:hAnsi="Arial" w:cs="Arial"/>
          <w:sz w:val="20"/>
          <w:szCs w:val="20"/>
        </w:rPr>
        <w:t>……………………</w:t>
      </w:r>
      <w:r w:rsidRPr="00087A0B">
        <w:rPr>
          <w:rFonts w:ascii="Arial" w:hAnsi="Arial" w:cs="Arial"/>
          <w:sz w:val="20"/>
          <w:szCs w:val="20"/>
        </w:rPr>
        <w:t>……</w:t>
      </w:r>
      <w:r w:rsidRPr="00087A0B">
        <w:rPr>
          <w:rFonts w:ascii="Arial" w:hAnsi="Arial" w:cs="Arial"/>
          <w:sz w:val="20"/>
          <w:szCs w:val="20"/>
        </w:rPr>
        <w:tab/>
        <w:t>………………………</w:t>
      </w:r>
      <w:r w:rsidR="008612A7" w:rsidRPr="00087A0B">
        <w:rPr>
          <w:rFonts w:ascii="Arial" w:hAnsi="Arial" w:cs="Arial"/>
          <w:sz w:val="20"/>
          <w:szCs w:val="20"/>
        </w:rPr>
        <w:t>………………</w:t>
      </w:r>
      <w:r w:rsidRPr="00087A0B">
        <w:rPr>
          <w:rFonts w:ascii="Arial" w:hAnsi="Arial" w:cs="Arial"/>
          <w:sz w:val="20"/>
          <w:szCs w:val="20"/>
        </w:rPr>
        <w:t>…...</w:t>
      </w:r>
    </w:p>
    <w:p w14:paraId="06E07E43" w14:textId="10FD4A8F" w:rsidR="00AC5BE0" w:rsidRPr="00087A0B" w:rsidRDefault="00CC415F" w:rsidP="00AC5BE0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Ing. Martin Volný</w:t>
      </w:r>
      <w:r w:rsidR="00AC5BE0" w:rsidRPr="00087A0B">
        <w:rPr>
          <w:rFonts w:ascii="Arial" w:hAnsi="Arial" w:cs="Arial"/>
          <w:sz w:val="20"/>
          <w:szCs w:val="20"/>
        </w:rPr>
        <w:tab/>
      </w:r>
      <w:r w:rsidR="005C3089">
        <w:rPr>
          <w:rFonts w:ascii="Arial" w:hAnsi="Arial" w:cs="Arial"/>
          <w:sz w:val="20"/>
          <w:szCs w:val="20"/>
        </w:rPr>
        <w:t>xxxxxxxxxxxx</w:t>
      </w:r>
    </w:p>
    <w:p w14:paraId="40F724AC" w14:textId="2349F4C5" w:rsidR="00BC36E9" w:rsidRPr="00087A0B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jednatel</w:t>
      </w:r>
      <w:r w:rsidR="00AC5BE0" w:rsidRPr="00087A0B">
        <w:rPr>
          <w:rFonts w:ascii="Arial" w:hAnsi="Arial" w:cs="Arial"/>
          <w:sz w:val="20"/>
          <w:szCs w:val="20"/>
        </w:rPr>
        <w:tab/>
      </w:r>
      <w:r w:rsidR="005B2160" w:rsidRPr="00087A0B">
        <w:rPr>
          <w:rFonts w:ascii="Arial" w:hAnsi="Arial" w:cs="Arial"/>
          <w:sz w:val="20"/>
          <w:szCs w:val="20"/>
        </w:rPr>
        <w:t>ředitel úseku telematiky</w:t>
      </w:r>
      <w:r w:rsidR="00F3781F" w:rsidRPr="00087A0B">
        <w:rPr>
          <w:rFonts w:ascii="Arial" w:hAnsi="Arial" w:cs="Arial"/>
          <w:sz w:val="20"/>
          <w:szCs w:val="20"/>
        </w:rPr>
        <w:t xml:space="preserve"> </w:t>
      </w:r>
    </w:p>
    <w:p w14:paraId="63637AA3" w14:textId="77777777" w:rsidR="00CC415F" w:rsidRPr="00087A0B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</w:p>
    <w:p w14:paraId="026CE773" w14:textId="77777777" w:rsidR="00CC415F" w:rsidRPr="00087A0B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</w:p>
    <w:p w14:paraId="50F389AC" w14:textId="77777777" w:rsidR="00CC415F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</w:p>
    <w:p w14:paraId="64113F72" w14:textId="77777777" w:rsidR="00240C7B" w:rsidRPr="00087A0B" w:rsidRDefault="00240C7B" w:rsidP="00301597">
      <w:pPr>
        <w:pStyle w:val="Smlouva-Podpisy"/>
        <w:rPr>
          <w:rFonts w:ascii="Arial" w:hAnsi="Arial" w:cs="Arial"/>
          <w:sz w:val="20"/>
          <w:szCs w:val="20"/>
        </w:rPr>
      </w:pPr>
    </w:p>
    <w:p w14:paraId="48733959" w14:textId="076BDE82" w:rsidR="00CC415F" w:rsidRPr="00087A0B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…………………………………………</w:t>
      </w:r>
    </w:p>
    <w:p w14:paraId="53162827" w14:textId="5FCA9BFD" w:rsidR="00CC415F" w:rsidRPr="00087A0B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Ing. Michal Možný</w:t>
      </w:r>
    </w:p>
    <w:p w14:paraId="74D2C423" w14:textId="0BB92386" w:rsidR="00CC415F" w:rsidRPr="00087A0B" w:rsidRDefault="00CC415F" w:rsidP="00301597">
      <w:pPr>
        <w:pStyle w:val="Smlouva-Podpisy"/>
        <w:rPr>
          <w:rFonts w:ascii="Arial" w:hAnsi="Arial" w:cs="Arial"/>
          <w:sz w:val="20"/>
          <w:szCs w:val="20"/>
        </w:rPr>
      </w:pPr>
      <w:r w:rsidRPr="00087A0B">
        <w:rPr>
          <w:rFonts w:ascii="Arial" w:hAnsi="Arial" w:cs="Arial"/>
          <w:sz w:val="20"/>
          <w:szCs w:val="20"/>
        </w:rPr>
        <w:t>jednatel</w:t>
      </w:r>
    </w:p>
    <w:sectPr w:rsidR="00CC415F" w:rsidRPr="00087A0B" w:rsidSect="0073691C">
      <w:footerReference w:type="default" r:id="rId8"/>
      <w:footerReference w:type="first" r:id="rId9"/>
      <w:pgSz w:w="11909" w:h="16834" w:code="9"/>
      <w:pgMar w:top="1011" w:right="1418" w:bottom="1418" w:left="1418" w:header="431" w:footer="43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A12E" w14:textId="77777777" w:rsidR="00A63279" w:rsidRDefault="00A63279">
      <w:pPr>
        <w:spacing w:line="240" w:lineRule="auto"/>
      </w:pPr>
      <w:r>
        <w:separator/>
      </w:r>
    </w:p>
    <w:p w14:paraId="77453D7F" w14:textId="77777777" w:rsidR="00A63279" w:rsidRDefault="00A63279"/>
    <w:p w14:paraId="36551E88" w14:textId="77777777" w:rsidR="00A63279" w:rsidRDefault="00A63279" w:rsidP="00CB0C93"/>
  </w:endnote>
  <w:endnote w:type="continuationSeparator" w:id="0">
    <w:p w14:paraId="4804B2A0" w14:textId="77777777" w:rsidR="00A63279" w:rsidRDefault="00A63279">
      <w:pPr>
        <w:spacing w:line="240" w:lineRule="auto"/>
      </w:pPr>
      <w:r>
        <w:continuationSeparator/>
      </w:r>
    </w:p>
    <w:p w14:paraId="77458767" w14:textId="77777777" w:rsidR="00A63279" w:rsidRDefault="00A63279"/>
    <w:p w14:paraId="41686E1C" w14:textId="77777777" w:rsidR="00A63279" w:rsidRDefault="00A63279" w:rsidP="00CB0C93"/>
  </w:endnote>
  <w:endnote w:type="continuationNotice" w:id="1">
    <w:p w14:paraId="7B1622F8" w14:textId="77777777" w:rsidR="00A63279" w:rsidRDefault="00A632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A8D" w14:textId="77777777" w:rsidR="00A568B7" w:rsidRPr="00087A0B" w:rsidRDefault="00222799" w:rsidP="006A4030">
    <w:pPr>
      <w:pStyle w:val="Zpat"/>
      <w:jc w:val="center"/>
      <w:rPr>
        <w:rFonts w:ascii="Arial" w:hAnsi="Arial" w:cs="Arial"/>
        <w:sz w:val="20"/>
        <w:szCs w:val="20"/>
      </w:rPr>
    </w:pPr>
    <w:r w:rsidRPr="00087A0B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CB0B67" wp14:editId="3561EAB9">
              <wp:simplePos x="0" y="0"/>
              <wp:positionH relativeFrom="column">
                <wp:posOffset>37465</wp:posOffset>
              </wp:positionH>
              <wp:positionV relativeFrom="paragraph">
                <wp:posOffset>-115570</wp:posOffset>
              </wp:positionV>
              <wp:extent cx="5676900" cy="0"/>
              <wp:effectExtent l="0" t="0" r="0" b="0"/>
              <wp:wrapNone/>
              <wp:docPr id="120830717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7DB4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95pt;margin-top:-9.1pt;width:44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" o:allowincell="f">
              <o:lock v:ext="edit" shapetype="f"/>
            </v:shape>
          </w:pict>
        </mc:Fallback>
      </mc:AlternateContent>
    </w:r>
    <w:r w:rsidR="00A568B7" w:rsidRPr="00087A0B">
      <w:rPr>
        <w:rFonts w:ascii="Arial" w:hAnsi="Arial" w:cs="Arial"/>
        <w:sz w:val="20"/>
        <w:szCs w:val="20"/>
      </w:rPr>
      <w:t xml:space="preserve">Strana: </w:t>
    </w:r>
    <w:r w:rsidR="00124D60" w:rsidRPr="00087A0B">
      <w:rPr>
        <w:rStyle w:val="slostrnky"/>
        <w:rFonts w:ascii="Arial" w:hAnsi="Arial" w:cs="Arial"/>
        <w:b/>
        <w:sz w:val="20"/>
        <w:szCs w:val="20"/>
      </w:rPr>
      <w:fldChar w:fldCharType="begin"/>
    </w:r>
    <w:r w:rsidR="00A568B7" w:rsidRPr="00087A0B">
      <w:rPr>
        <w:rStyle w:val="slostrnky"/>
        <w:rFonts w:ascii="Arial" w:hAnsi="Arial" w:cs="Arial"/>
        <w:b/>
        <w:sz w:val="20"/>
        <w:szCs w:val="20"/>
      </w:rPr>
      <w:instrText xml:space="preserve"> PAGE </w:instrText>
    </w:r>
    <w:r w:rsidR="00124D60" w:rsidRPr="00087A0B">
      <w:rPr>
        <w:rStyle w:val="slostrnky"/>
        <w:rFonts w:ascii="Arial" w:hAnsi="Arial" w:cs="Arial"/>
        <w:b/>
        <w:sz w:val="20"/>
        <w:szCs w:val="20"/>
      </w:rPr>
      <w:fldChar w:fldCharType="separate"/>
    </w:r>
    <w:r w:rsidR="00A21754" w:rsidRPr="00087A0B">
      <w:rPr>
        <w:rStyle w:val="slostrnky"/>
        <w:rFonts w:ascii="Arial" w:hAnsi="Arial" w:cs="Arial"/>
        <w:b/>
        <w:noProof/>
        <w:sz w:val="20"/>
        <w:szCs w:val="20"/>
      </w:rPr>
      <w:t>21</w:t>
    </w:r>
    <w:r w:rsidR="00124D60" w:rsidRPr="00087A0B">
      <w:rPr>
        <w:rStyle w:val="slostrnky"/>
        <w:rFonts w:ascii="Arial" w:hAnsi="Arial" w:cs="Arial"/>
        <w:b/>
        <w:sz w:val="20"/>
        <w:szCs w:val="20"/>
      </w:rPr>
      <w:fldChar w:fldCharType="end"/>
    </w:r>
    <w:r w:rsidR="00A568B7" w:rsidRPr="00087A0B">
      <w:rPr>
        <w:rStyle w:val="slostrnky"/>
        <w:rFonts w:ascii="Arial" w:hAnsi="Arial" w:cs="Arial"/>
        <w:sz w:val="20"/>
        <w:szCs w:val="20"/>
      </w:rPr>
      <w:t xml:space="preserve"> / celkem stran </w:t>
    </w:r>
    <w:r w:rsidR="00124D60" w:rsidRPr="00087A0B">
      <w:rPr>
        <w:rStyle w:val="slostrnky"/>
        <w:rFonts w:ascii="Arial" w:hAnsi="Arial" w:cs="Arial"/>
        <w:sz w:val="20"/>
        <w:szCs w:val="20"/>
      </w:rPr>
      <w:fldChar w:fldCharType="begin"/>
    </w:r>
    <w:r w:rsidR="00A568B7" w:rsidRPr="00087A0B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124D60" w:rsidRPr="00087A0B">
      <w:rPr>
        <w:rStyle w:val="slostrnky"/>
        <w:rFonts w:ascii="Arial" w:hAnsi="Arial" w:cs="Arial"/>
        <w:sz w:val="20"/>
        <w:szCs w:val="20"/>
      </w:rPr>
      <w:fldChar w:fldCharType="separate"/>
    </w:r>
    <w:r w:rsidR="00A21754" w:rsidRPr="00087A0B">
      <w:rPr>
        <w:rStyle w:val="slostrnky"/>
        <w:rFonts w:ascii="Arial" w:hAnsi="Arial" w:cs="Arial"/>
        <w:noProof/>
        <w:sz w:val="20"/>
        <w:szCs w:val="20"/>
      </w:rPr>
      <w:t>22</w:t>
    </w:r>
    <w:r w:rsidR="00124D60" w:rsidRPr="00087A0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B657" w14:textId="77777777" w:rsidR="00A568B7" w:rsidRDefault="00222799" w:rsidP="00A602FD">
    <w:pPr>
      <w:pStyle w:val="Smlouva-normln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8131A2" wp14:editId="08767DC0">
              <wp:simplePos x="0" y="0"/>
              <wp:positionH relativeFrom="column">
                <wp:posOffset>37465</wp:posOffset>
              </wp:positionH>
              <wp:positionV relativeFrom="paragraph">
                <wp:posOffset>-115570</wp:posOffset>
              </wp:positionV>
              <wp:extent cx="5676900" cy="0"/>
              <wp:effectExtent l="0" t="0" r="0" b="0"/>
              <wp:wrapNone/>
              <wp:docPr id="50778385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B3DBC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95pt;margin-top:-9.1pt;width:4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" o:allowincell="f">
              <o:lock v:ext="edit" shapetype="f"/>
            </v:shape>
          </w:pict>
        </mc:Fallback>
      </mc:AlternateContent>
    </w:r>
    <w:r w:rsidR="00A568B7" w:rsidRPr="00A602FD">
      <w:t xml:space="preserve">Strana: </w:t>
    </w:r>
    <w:r w:rsidR="00124D60">
      <w:rPr>
        <w:rStyle w:val="slostrnky"/>
        <w:b/>
        <w:sz w:val="22"/>
      </w:rPr>
      <w:fldChar w:fldCharType="begin"/>
    </w:r>
    <w:r w:rsidR="00A568B7">
      <w:rPr>
        <w:rStyle w:val="slostrnky"/>
        <w:b/>
        <w:sz w:val="22"/>
      </w:rPr>
      <w:instrText xml:space="preserve"> PAGE </w:instrText>
    </w:r>
    <w:r w:rsidR="00124D60">
      <w:rPr>
        <w:rStyle w:val="slostrnky"/>
        <w:b/>
        <w:sz w:val="22"/>
      </w:rPr>
      <w:fldChar w:fldCharType="separate"/>
    </w:r>
    <w:r w:rsidR="00A21754">
      <w:rPr>
        <w:rStyle w:val="slostrnky"/>
        <w:b/>
        <w:noProof/>
        <w:sz w:val="22"/>
      </w:rPr>
      <w:t>1</w:t>
    </w:r>
    <w:r w:rsidR="00124D60">
      <w:rPr>
        <w:rStyle w:val="slostrnky"/>
        <w:b/>
        <w:sz w:val="22"/>
      </w:rPr>
      <w:fldChar w:fldCharType="end"/>
    </w:r>
    <w:r w:rsidR="00A568B7">
      <w:rPr>
        <w:rStyle w:val="slostrnky"/>
        <w:sz w:val="22"/>
      </w:rPr>
      <w:t xml:space="preserve"> / celkem stran </w:t>
    </w:r>
    <w:r w:rsidR="00124D60">
      <w:rPr>
        <w:rStyle w:val="slostrnky"/>
        <w:sz w:val="22"/>
      </w:rPr>
      <w:fldChar w:fldCharType="begin"/>
    </w:r>
    <w:r w:rsidR="00A568B7">
      <w:rPr>
        <w:rStyle w:val="slostrnky"/>
        <w:sz w:val="22"/>
      </w:rPr>
      <w:instrText xml:space="preserve"> NUMPAGES </w:instrText>
    </w:r>
    <w:r w:rsidR="00124D60">
      <w:rPr>
        <w:rStyle w:val="slostrnky"/>
        <w:sz w:val="22"/>
      </w:rPr>
      <w:fldChar w:fldCharType="separate"/>
    </w:r>
    <w:r w:rsidR="00A21754">
      <w:rPr>
        <w:rStyle w:val="slostrnky"/>
        <w:noProof/>
        <w:sz w:val="22"/>
      </w:rPr>
      <w:t>22</w:t>
    </w:r>
    <w:r w:rsidR="00124D60">
      <w:rPr>
        <w:rStyle w:val="slostrnky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7131" w14:textId="77777777" w:rsidR="00A63279" w:rsidRDefault="00A63279">
      <w:pPr>
        <w:spacing w:line="240" w:lineRule="auto"/>
      </w:pPr>
      <w:r>
        <w:separator/>
      </w:r>
    </w:p>
    <w:p w14:paraId="370E1EDF" w14:textId="77777777" w:rsidR="00A63279" w:rsidRDefault="00A63279"/>
    <w:p w14:paraId="33C32216" w14:textId="77777777" w:rsidR="00A63279" w:rsidRDefault="00A63279" w:rsidP="00CB0C93"/>
  </w:footnote>
  <w:footnote w:type="continuationSeparator" w:id="0">
    <w:p w14:paraId="652BBED4" w14:textId="77777777" w:rsidR="00A63279" w:rsidRDefault="00A63279">
      <w:pPr>
        <w:spacing w:line="240" w:lineRule="auto"/>
      </w:pPr>
      <w:r>
        <w:continuationSeparator/>
      </w:r>
    </w:p>
    <w:p w14:paraId="5A44BA22" w14:textId="77777777" w:rsidR="00A63279" w:rsidRDefault="00A63279"/>
    <w:p w14:paraId="19A59281" w14:textId="77777777" w:rsidR="00A63279" w:rsidRDefault="00A63279" w:rsidP="00CB0C93"/>
  </w:footnote>
  <w:footnote w:type="continuationNotice" w:id="1">
    <w:p w14:paraId="07798578" w14:textId="77777777" w:rsidR="00A63279" w:rsidRDefault="00A6327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6500E"/>
    <w:lvl w:ilvl="0">
      <w:start w:val="1"/>
      <w:numFmt w:val="bullet"/>
      <w:pStyle w:val="Marbes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4C64271A"/>
    <w:lvl w:ilvl="0">
      <w:start w:val="1"/>
      <w:numFmt w:val="decimal"/>
      <w:pStyle w:val="Smlouva-lnek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8647" w:hanging="708"/>
      </w:p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FEF6BFA"/>
    <w:multiLevelType w:val="multilevel"/>
    <w:tmpl w:val="0B0E8C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8F23DC"/>
    <w:multiLevelType w:val="multilevel"/>
    <w:tmpl w:val="D4F09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860BB4"/>
    <w:multiLevelType w:val="hybridMultilevel"/>
    <w:tmpl w:val="D304F83E"/>
    <w:lvl w:ilvl="0" w:tplc="2BF6C7A6">
      <w:start w:val="1"/>
      <w:numFmt w:val="decimal"/>
      <w:pStyle w:val="Smlouva-Text-odrkyarab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C67AC"/>
    <w:multiLevelType w:val="multilevel"/>
    <w:tmpl w:val="EB98B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F4135E"/>
    <w:multiLevelType w:val="multilevel"/>
    <w:tmpl w:val="B822944C"/>
    <w:lvl w:ilvl="0">
      <w:start w:val="1"/>
      <w:numFmt w:val="upperRoman"/>
      <w:pStyle w:val="Smlouva-Text-odrkym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 w15:restartNumberingAfterBreak="0">
    <w:nsid w:val="32BC156E"/>
    <w:multiLevelType w:val="multilevel"/>
    <w:tmpl w:val="B31486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11D46206"/>
    <w:lvl w:ilvl="0">
      <w:start w:val="1"/>
      <w:numFmt w:val="decimal"/>
      <w:pStyle w:val="CETINNadpis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CETINTextlnku"/>
      <w:lvlText w:val="%1.%2"/>
      <w:lvlJc w:val="left"/>
      <w:pPr>
        <w:tabs>
          <w:tab w:val="num" w:pos="1163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1559" w:hanging="850"/>
      </w:pPr>
      <w:rPr>
        <w:rFonts w:ascii="Arial" w:hAnsi="Arial" w:cs="Arial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1843" w:hanging="28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2637" w:hanging="4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7A3ACE"/>
    <w:multiLevelType w:val="multilevel"/>
    <w:tmpl w:val="72EE73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E94E85"/>
    <w:multiLevelType w:val="multilevel"/>
    <w:tmpl w:val="3E6C2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A74328"/>
    <w:multiLevelType w:val="multilevel"/>
    <w:tmpl w:val="3D4CEAE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9895079"/>
    <w:multiLevelType w:val="multilevel"/>
    <w:tmpl w:val="DB4812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4146D2"/>
    <w:multiLevelType w:val="multilevel"/>
    <w:tmpl w:val="63261FB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6A126A"/>
    <w:multiLevelType w:val="multilevel"/>
    <w:tmpl w:val="6498A8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8F6B96"/>
    <w:multiLevelType w:val="multilevel"/>
    <w:tmpl w:val="B63EF34A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29" w:hanging="36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F82919"/>
    <w:multiLevelType w:val="multilevel"/>
    <w:tmpl w:val="DDF0F1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pStyle w:val="Smlouva-Odstavec-buly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676E44E6"/>
    <w:multiLevelType w:val="multilevel"/>
    <w:tmpl w:val="EE7C9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762E44"/>
    <w:multiLevelType w:val="hybridMultilevel"/>
    <w:tmpl w:val="6688F59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1424B0"/>
    <w:multiLevelType w:val="multilevel"/>
    <w:tmpl w:val="67BADDB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D2B1CAE"/>
    <w:multiLevelType w:val="multilevel"/>
    <w:tmpl w:val="597C4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ujnovysty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5459023">
    <w:abstractNumId w:val="6"/>
  </w:num>
  <w:num w:numId="2" w16cid:durableId="1579823730">
    <w:abstractNumId w:val="0"/>
  </w:num>
  <w:num w:numId="3" w16cid:durableId="700201319">
    <w:abstractNumId w:val="1"/>
  </w:num>
  <w:num w:numId="4" w16cid:durableId="1371999304">
    <w:abstractNumId w:val="4"/>
  </w:num>
  <w:num w:numId="5" w16cid:durableId="1499152995">
    <w:abstractNumId w:val="18"/>
  </w:num>
  <w:num w:numId="6" w16cid:durableId="1495877985">
    <w:abstractNumId w:val="10"/>
  </w:num>
  <w:num w:numId="7" w16cid:durableId="814566893">
    <w:abstractNumId w:val="20"/>
  </w:num>
  <w:num w:numId="8" w16cid:durableId="1181970327">
    <w:abstractNumId w:val="16"/>
  </w:num>
  <w:num w:numId="9" w16cid:durableId="151722886">
    <w:abstractNumId w:val="15"/>
  </w:num>
  <w:num w:numId="10" w16cid:durableId="683702583">
    <w:abstractNumId w:val="8"/>
  </w:num>
  <w:num w:numId="11" w16cid:durableId="1041788173">
    <w:abstractNumId w:val="17"/>
  </w:num>
  <w:num w:numId="12" w16cid:durableId="1378509255">
    <w:abstractNumId w:val="3"/>
  </w:num>
  <w:num w:numId="13" w16cid:durableId="1773937758">
    <w:abstractNumId w:val="12"/>
  </w:num>
  <w:num w:numId="14" w16cid:durableId="1094471385">
    <w:abstractNumId w:val="7"/>
  </w:num>
  <w:num w:numId="15" w16cid:durableId="1356343639">
    <w:abstractNumId w:val="14"/>
  </w:num>
  <w:num w:numId="16" w16cid:durableId="1996058560">
    <w:abstractNumId w:val="5"/>
  </w:num>
  <w:num w:numId="17" w16cid:durableId="671690018">
    <w:abstractNumId w:val="9"/>
  </w:num>
  <w:num w:numId="18" w16cid:durableId="350490847">
    <w:abstractNumId w:val="2"/>
  </w:num>
  <w:num w:numId="19" w16cid:durableId="1324042577">
    <w:abstractNumId w:val="13"/>
  </w:num>
  <w:num w:numId="20" w16cid:durableId="230310840">
    <w:abstractNumId w:val="19"/>
  </w:num>
  <w:num w:numId="21" w16cid:durableId="1607925836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A7"/>
    <w:rsid w:val="00002A30"/>
    <w:rsid w:val="00004AEE"/>
    <w:rsid w:val="00004BEC"/>
    <w:rsid w:val="00005006"/>
    <w:rsid w:val="00005695"/>
    <w:rsid w:val="00006553"/>
    <w:rsid w:val="00006885"/>
    <w:rsid w:val="00007917"/>
    <w:rsid w:val="000115AD"/>
    <w:rsid w:val="00012258"/>
    <w:rsid w:val="000128F0"/>
    <w:rsid w:val="0001292E"/>
    <w:rsid w:val="000140C4"/>
    <w:rsid w:val="00015692"/>
    <w:rsid w:val="000167E4"/>
    <w:rsid w:val="00017112"/>
    <w:rsid w:val="000204F3"/>
    <w:rsid w:val="00020629"/>
    <w:rsid w:val="000221FE"/>
    <w:rsid w:val="0002308D"/>
    <w:rsid w:val="00023103"/>
    <w:rsid w:val="00026419"/>
    <w:rsid w:val="00026681"/>
    <w:rsid w:val="000267A4"/>
    <w:rsid w:val="00027335"/>
    <w:rsid w:val="0003050C"/>
    <w:rsid w:val="00030623"/>
    <w:rsid w:val="00030BFF"/>
    <w:rsid w:val="00030F28"/>
    <w:rsid w:val="0003433C"/>
    <w:rsid w:val="00034D84"/>
    <w:rsid w:val="00035914"/>
    <w:rsid w:val="000359C1"/>
    <w:rsid w:val="00036063"/>
    <w:rsid w:val="00036AF0"/>
    <w:rsid w:val="00037B0E"/>
    <w:rsid w:val="00040DD2"/>
    <w:rsid w:val="00040DF5"/>
    <w:rsid w:val="000420D3"/>
    <w:rsid w:val="00042514"/>
    <w:rsid w:val="000429A5"/>
    <w:rsid w:val="0004337E"/>
    <w:rsid w:val="00043EF6"/>
    <w:rsid w:val="0004461A"/>
    <w:rsid w:val="00047052"/>
    <w:rsid w:val="000470B0"/>
    <w:rsid w:val="0004763B"/>
    <w:rsid w:val="00047DA9"/>
    <w:rsid w:val="000513C9"/>
    <w:rsid w:val="000513CF"/>
    <w:rsid w:val="00053E1C"/>
    <w:rsid w:val="00055266"/>
    <w:rsid w:val="0005544A"/>
    <w:rsid w:val="00055C75"/>
    <w:rsid w:val="00055C8D"/>
    <w:rsid w:val="00057B87"/>
    <w:rsid w:val="00057BA6"/>
    <w:rsid w:val="000605A8"/>
    <w:rsid w:val="0006064A"/>
    <w:rsid w:val="00062AF1"/>
    <w:rsid w:val="00062BBF"/>
    <w:rsid w:val="00062E14"/>
    <w:rsid w:val="00065114"/>
    <w:rsid w:val="00065F76"/>
    <w:rsid w:val="00066653"/>
    <w:rsid w:val="00066A93"/>
    <w:rsid w:val="00066CB0"/>
    <w:rsid w:val="00072B60"/>
    <w:rsid w:val="00072B99"/>
    <w:rsid w:val="00072EA4"/>
    <w:rsid w:val="00075782"/>
    <w:rsid w:val="00076666"/>
    <w:rsid w:val="00080B91"/>
    <w:rsid w:val="000817FC"/>
    <w:rsid w:val="000825CD"/>
    <w:rsid w:val="00083224"/>
    <w:rsid w:val="000832C6"/>
    <w:rsid w:val="00083A51"/>
    <w:rsid w:val="00087557"/>
    <w:rsid w:val="0008779C"/>
    <w:rsid w:val="00087A0B"/>
    <w:rsid w:val="00090EBA"/>
    <w:rsid w:val="00091AA8"/>
    <w:rsid w:val="00092885"/>
    <w:rsid w:val="000928E5"/>
    <w:rsid w:val="0009359B"/>
    <w:rsid w:val="0009590A"/>
    <w:rsid w:val="00095D37"/>
    <w:rsid w:val="00096002"/>
    <w:rsid w:val="00096528"/>
    <w:rsid w:val="000966E1"/>
    <w:rsid w:val="00097BC4"/>
    <w:rsid w:val="00097EA6"/>
    <w:rsid w:val="000A05EE"/>
    <w:rsid w:val="000A17B2"/>
    <w:rsid w:val="000A1929"/>
    <w:rsid w:val="000A1C37"/>
    <w:rsid w:val="000A1EF7"/>
    <w:rsid w:val="000A26D4"/>
    <w:rsid w:val="000A31B0"/>
    <w:rsid w:val="000A3668"/>
    <w:rsid w:val="000A3EA7"/>
    <w:rsid w:val="000A4079"/>
    <w:rsid w:val="000A4876"/>
    <w:rsid w:val="000A4CDA"/>
    <w:rsid w:val="000A5BD5"/>
    <w:rsid w:val="000A5D6E"/>
    <w:rsid w:val="000A68CC"/>
    <w:rsid w:val="000A698A"/>
    <w:rsid w:val="000A711E"/>
    <w:rsid w:val="000B02AB"/>
    <w:rsid w:val="000B0949"/>
    <w:rsid w:val="000B2370"/>
    <w:rsid w:val="000B2D6D"/>
    <w:rsid w:val="000B4F4B"/>
    <w:rsid w:val="000B5647"/>
    <w:rsid w:val="000C1085"/>
    <w:rsid w:val="000C37B7"/>
    <w:rsid w:val="000C3BC9"/>
    <w:rsid w:val="000C41EE"/>
    <w:rsid w:val="000C5D6B"/>
    <w:rsid w:val="000D1005"/>
    <w:rsid w:val="000D1D5A"/>
    <w:rsid w:val="000D411B"/>
    <w:rsid w:val="000D52A7"/>
    <w:rsid w:val="000D70AD"/>
    <w:rsid w:val="000E2A91"/>
    <w:rsid w:val="000E4764"/>
    <w:rsid w:val="000E48EA"/>
    <w:rsid w:val="000E4EF7"/>
    <w:rsid w:val="000E5F1A"/>
    <w:rsid w:val="000E61EF"/>
    <w:rsid w:val="000E7005"/>
    <w:rsid w:val="000E72A9"/>
    <w:rsid w:val="000F17C8"/>
    <w:rsid w:val="000F21F0"/>
    <w:rsid w:val="000F25B3"/>
    <w:rsid w:val="000F320A"/>
    <w:rsid w:val="000F7705"/>
    <w:rsid w:val="00101C70"/>
    <w:rsid w:val="0010302A"/>
    <w:rsid w:val="00103902"/>
    <w:rsid w:val="00103DD1"/>
    <w:rsid w:val="001042CF"/>
    <w:rsid w:val="00104F72"/>
    <w:rsid w:val="00105CDC"/>
    <w:rsid w:val="001073B7"/>
    <w:rsid w:val="0010774D"/>
    <w:rsid w:val="00110510"/>
    <w:rsid w:val="00111F0B"/>
    <w:rsid w:val="00115143"/>
    <w:rsid w:val="00115E6C"/>
    <w:rsid w:val="00116012"/>
    <w:rsid w:val="0012140B"/>
    <w:rsid w:val="00122321"/>
    <w:rsid w:val="00124D60"/>
    <w:rsid w:val="00124FE9"/>
    <w:rsid w:val="00125335"/>
    <w:rsid w:val="001258DF"/>
    <w:rsid w:val="001260A1"/>
    <w:rsid w:val="00126211"/>
    <w:rsid w:val="0012663A"/>
    <w:rsid w:val="00126BA8"/>
    <w:rsid w:val="001272FA"/>
    <w:rsid w:val="00130050"/>
    <w:rsid w:val="00131076"/>
    <w:rsid w:val="00131918"/>
    <w:rsid w:val="00131C15"/>
    <w:rsid w:val="00132070"/>
    <w:rsid w:val="00132B49"/>
    <w:rsid w:val="00132F3D"/>
    <w:rsid w:val="00133BD9"/>
    <w:rsid w:val="00134D08"/>
    <w:rsid w:val="00135BB2"/>
    <w:rsid w:val="0013744E"/>
    <w:rsid w:val="00140B81"/>
    <w:rsid w:val="001417BE"/>
    <w:rsid w:val="001422C3"/>
    <w:rsid w:val="0014269A"/>
    <w:rsid w:val="00143601"/>
    <w:rsid w:val="001442AF"/>
    <w:rsid w:val="00144429"/>
    <w:rsid w:val="00145C11"/>
    <w:rsid w:val="00146C8B"/>
    <w:rsid w:val="001500E9"/>
    <w:rsid w:val="0015083C"/>
    <w:rsid w:val="001509C0"/>
    <w:rsid w:val="00153564"/>
    <w:rsid w:val="0015408F"/>
    <w:rsid w:val="00154DAA"/>
    <w:rsid w:val="001566E0"/>
    <w:rsid w:val="001569FD"/>
    <w:rsid w:val="00156A0B"/>
    <w:rsid w:val="0016172E"/>
    <w:rsid w:val="00163057"/>
    <w:rsid w:val="00170EC8"/>
    <w:rsid w:val="001738CB"/>
    <w:rsid w:val="00173A60"/>
    <w:rsid w:val="00174DAA"/>
    <w:rsid w:val="001756E6"/>
    <w:rsid w:val="00176E75"/>
    <w:rsid w:val="00177812"/>
    <w:rsid w:val="00177C74"/>
    <w:rsid w:val="00177CEA"/>
    <w:rsid w:val="001801BA"/>
    <w:rsid w:val="0018048C"/>
    <w:rsid w:val="00181721"/>
    <w:rsid w:val="00182169"/>
    <w:rsid w:val="0018307F"/>
    <w:rsid w:val="00183362"/>
    <w:rsid w:val="001844E5"/>
    <w:rsid w:val="001847F0"/>
    <w:rsid w:val="0018517C"/>
    <w:rsid w:val="00187F31"/>
    <w:rsid w:val="00190B27"/>
    <w:rsid w:val="00191A6D"/>
    <w:rsid w:val="00191CBB"/>
    <w:rsid w:val="00192146"/>
    <w:rsid w:val="0019229D"/>
    <w:rsid w:val="00194A70"/>
    <w:rsid w:val="00197434"/>
    <w:rsid w:val="00197E6B"/>
    <w:rsid w:val="001A1669"/>
    <w:rsid w:val="001A475C"/>
    <w:rsid w:val="001A6527"/>
    <w:rsid w:val="001A6A1C"/>
    <w:rsid w:val="001A6E9D"/>
    <w:rsid w:val="001B1C28"/>
    <w:rsid w:val="001B426B"/>
    <w:rsid w:val="001B528D"/>
    <w:rsid w:val="001B55EE"/>
    <w:rsid w:val="001B5D0B"/>
    <w:rsid w:val="001B6746"/>
    <w:rsid w:val="001B7370"/>
    <w:rsid w:val="001B7990"/>
    <w:rsid w:val="001C0F59"/>
    <w:rsid w:val="001C1CEC"/>
    <w:rsid w:val="001C1D49"/>
    <w:rsid w:val="001C2050"/>
    <w:rsid w:val="001C36CA"/>
    <w:rsid w:val="001C4DB8"/>
    <w:rsid w:val="001C6713"/>
    <w:rsid w:val="001C7D35"/>
    <w:rsid w:val="001D037D"/>
    <w:rsid w:val="001D3037"/>
    <w:rsid w:val="001D392D"/>
    <w:rsid w:val="001D3D3C"/>
    <w:rsid w:val="001D413F"/>
    <w:rsid w:val="001D44AE"/>
    <w:rsid w:val="001D4F5E"/>
    <w:rsid w:val="001D5036"/>
    <w:rsid w:val="001E0D96"/>
    <w:rsid w:val="001E0FBF"/>
    <w:rsid w:val="001E10F5"/>
    <w:rsid w:val="001E14B4"/>
    <w:rsid w:val="001E1EF9"/>
    <w:rsid w:val="001E43D0"/>
    <w:rsid w:val="001E59B6"/>
    <w:rsid w:val="001E6AD5"/>
    <w:rsid w:val="001F1C72"/>
    <w:rsid w:val="001F1D06"/>
    <w:rsid w:val="001F1ECF"/>
    <w:rsid w:val="001F32E4"/>
    <w:rsid w:val="001F4F5D"/>
    <w:rsid w:val="001F5B3C"/>
    <w:rsid w:val="001F5CFB"/>
    <w:rsid w:val="001F5FA3"/>
    <w:rsid w:val="001F6233"/>
    <w:rsid w:val="002011B7"/>
    <w:rsid w:val="0020204C"/>
    <w:rsid w:val="0020337B"/>
    <w:rsid w:val="0020448A"/>
    <w:rsid w:val="00205173"/>
    <w:rsid w:val="00206C74"/>
    <w:rsid w:val="00211162"/>
    <w:rsid w:val="00211C18"/>
    <w:rsid w:val="00211C59"/>
    <w:rsid w:val="002123AA"/>
    <w:rsid w:val="00212505"/>
    <w:rsid w:val="00212534"/>
    <w:rsid w:val="00216EB4"/>
    <w:rsid w:val="00217B14"/>
    <w:rsid w:val="00220178"/>
    <w:rsid w:val="002213DD"/>
    <w:rsid w:val="00221CA0"/>
    <w:rsid w:val="002226A1"/>
    <w:rsid w:val="00222799"/>
    <w:rsid w:val="00223AB9"/>
    <w:rsid w:val="00223C8C"/>
    <w:rsid w:val="002242EE"/>
    <w:rsid w:val="0022516F"/>
    <w:rsid w:val="002258C6"/>
    <w:rsid w:val="002265AB"/>
    <w:rsid w:val="0022742C"/>
    <w:rsid w:val="00227E28"/>
    <w:rsid w:val="00230BA3"/>
    <w:rsid w:val="002313EC"/>
    <w:rsid w:val="002321A5"/>
    <w:rsid w:val="00232D5B"/>
    <w:rsid w:val="00233A01"/>
    <w:rsid w:val="00234071"/>
    <w:rsid w:val="00234DF9"/>
    <w:rsid w:val="0023573A"/>
    <w:rsid w:val="00240C7B"/>
    <w:rsid w:val="002436B5"/>
    <w:rsid w:val="002441B8"/>
    <w:rsid w:val="00245007"/>
    <w:rsid w:val="0024597C"/>
    <w:rsid w:val="0025143F"/>
    <w:rsid w:val="002524EC"/>
    <w:rsid w:val="002536AF"/>
    <w:rsid w:val="0025381A"/>
    <w:rsid w:val="00254947"/>
    <w:rsid w:val="00256845"/>
    <w:rsid w:val="00256EC3"/>
    <w:rsid w:val="0026298A"/>
    <w:rsid w:val="00263433"/>
    <w:rsid w:val="002634E0"/>
    <w:rsid w:val="00265E62"/>
    <w:rsid w:val="00270DE8"/>
    <w:rsid w:val="00271565"/>
    <w:rsid w:val="00272B2C"/>
    <w:rsid w:val="002733B9"/>
    <w:rsid w:val="00275915"/>
    <w:rsid w:val="002759B3"/>
    <w:rsid w:val="00275F9C"/>
    <w:rsid w:val="002765EA"/>
    <w:rsid w:val="0028001C"/>
    <w:rsid w:val="00280E3E"/>
    <w:rsid w:val="00280EC7"/>
    <w:rsid w:val="002831A1"/>
    <w:rsid w:val="002873A4"/>
    <w:rsid w:val="00287CEC"/>
    <w:rsid w:val="00287D6A"/>
    <w:rsid w:val="00287E1A"/>
    <w:rsid w:val="00290093"/>
    <w:rsid w:val="0029064C"/>
    <w:rsid w:val="00290E45"/>
    <w:rsid w:val="00290F70"/>
    <w:rsid w:val="00291098"/>
    <w:rsid w:val="0029163F"/>
    <w:rsid w:val="00291864"/>
    <w:rsid w:val="00291B6B"/>
    <w:rsid w:val="002938F9"/>
    <w:rsid w:val="00293F13"/>
    <w:rsid w:val="00294468"/>
    <w:rsid w:val="0029553E"/>
    <w:rsid w:val="002961DA"/>
    <w:rsid w:val="002964E5"/>
    <w:rsid w:val="00296869"/>
    <w:rsid w:val="00296990"/>
    <w:rsid w:val="00297082"/>
    <w:rsid w:val="002973F1"/>
    <w:rsid w:val="00297594"/>
    <w:rsid w:val="00297C9C"/>
    <w:rsid w:val="002A169D"/>
    <w:rsid w:val="002A1C2D"/>
    <w:rsid w:val="002A1DEF"/>
    <w:rsid w:val="002A1FC9"/>
    <w:rsid w:val="002A2DB5"/>
    <w:rsid w:val="002A4220"/>
    <w:rsid w:val="002A4761"/>
    <w:rsid w:val="002A4EEE"/>
    <w:rsid w:val="002A7052"/>
    <w:rsid w:val="002A74C9"/>
    <w:rsid w:val="002B28B2"/>
    <w:rsid w:val="002B454A"/>
    <w:rsid w:val="002B66E2"/>
    <w:rsid w:val="002C0051"/>
    <w:rsid w:val="002C0809"/>
    <w:rsid w:val="002C1E70"/>
    <w:rsid w:val="002C4853"/>
    <w:rsid w:val="002C5A4F"/>
    <w:rsid w:val="002C5C78"/>
    <w:rsid w:val="002D0C1C"/>
    <w:rsid w:val="002D2D54"/>
    <w:rsid w:val="002D37CD"/>
    <w:rsid w:val="002D3BB4"/>
    <w:rsid w:val="002D4D2E"/>
    <w:rsid w:val="002D5D95"/>
    <w:rsid w:val="002D786A"/>
    <w:rsid w:val="002E1CF5"/>
    <w:rsid w:val="002E2E6A"/>
    <w:rsid w:val="002E2FE6"/>
    <w:rsid w:val="002E33C6"/>
    <w:rsid w:val="002E76FA"/>
    <w:rsid w:val="002F0CB8"/>
    <w:rsid w:val="002F155F"/>
    <w:rsid w:val="002F1F7A"/>
    <w:rsid w:val="002F22FA"/>
    <w:rsid w:val="002F2325"/>
    <w:rsid w:val="002F5C2A"/>
    <w:rsid w:val="002F7BF5"/>
    <w:rsid w:val="00300001"/>
    <w:rsid w:val="00300501"/>
    <w:rsid w:val="0030087B"/>
    <w:rsid w:val="003012BF"/>
    <w:rsid w:val="00301597"/>
    <w:rsid w:val="00301869"/>
    <w:rsid w:val="00301965"/>
    <w:rsid w:val="00302355"/>
    <w:rsid w:val="00304675"/>
    <w:rsid w:val="00306D8A"/>
    <w:rsid w:val="0030745D"/>
    <w:rsid w:val="003078FA"/>
    <w:rsid w:val="00307F68"/>
    <w:rsid w:val="0031168E"/>
    <w:rsid w:val="0031366B"/>
    <w:rsid w:val="003141A8"/>
    <w:rsid w:val="003154FA"/>
    <w:rsid w:val="00315A6E"/>
    <w:rsid w:val="003169C4"/>
    <w:rsid w:val="00317909"/>
    <w:rsid w:val="00317BC9"/>
    <w:rsid w:val="00317FFC"/>
    <w:rsid w:val="00323A84"/>
    <w:rsid w:val="00323BA1"/>
    <w:rsid w:val="00324526"/>
    <w:rsid w:val="00324E29"/>
    <w:rsid w:val="003254EF"/>
    <w:rsid w:val="00325ADB"/>
    <w:rsid w:val="00326BED"/>
    <w:rsid w:val="00326F3E"/>
    <w:rsid w:val="0032725C"/>
    <w:rsid w:val="00327D2E"/>
    <w:rsid w:val="00332120"/>
    <w:rsid w:val="00332AFD"/>
    <w:rsid w:val="003333BE"/>
    <w:rsid w:val="00333638"/>
    <w:rsid w:val="00335AE3"/>
    <w:rsid w:val="00335C1F"/>
    <w:rsid w:val="00340FB8"/>
    <w:rsid w:val="00342977"/>
    <w:rsid w:val="003454C8"/>
    <w:rsid w:val="0034589D"/>
    <w:rsid w:val="00346B4D"/>
    <w:rsid w:val="003471B4"/>
    <w:rsid w:val="003472E1"/>
    <w:rsid w:val="003508DF"/>
    <w:rsid w:val="00351D25"/>
    <w:rsid w:val="00351EED"/>
    <w:rsid w:val="00353115"/>
    <w:rsid w:val="003532FF"/>
    <w:rsid w:val="00353AD8"/>
    <w:rsid w:val="00354065"/>
    <w:rsid w:val="00355A30"/>
    <w:rsid w:val="003631DE"/>
    <w:rsid w:val="00363B7F"/>
    <w:rsid w:val="00363B81"/>
    <w:rsid w:val="00363D13"/>
    <w:rsid w:val="003642B1"/>
    <w:rsid w:val="00364B7D"/>
    <w:rsid w:val="00366460"/>
    <w:rsid w:val="00370383"/>
    <w:rsid w:val="00370598"/>
    <w:rsid w:val="0037153A"/>
    <w:rsid w:val="00371917"/>
    <w:rsid w:val="0037235D"/>
    <w:rsid w:val="00373F2D"/>
    <w:rsid w:val="0037445F"/>
    <w:rsid w:val="00375A3B"/>
    <w:rsid w:val="00376EC7"/>
    <w:rsid w:val="003772AD"/>
    <w:rsid w:val="00380519"/>
    <w:rsid w:val="0038145A"/>
    <w:rsid w:val="00382ED6"/>
    <w:rsid w:val="00384CBE"/>
    <w:rsid w:val="003911D7"/>
    <w:rsid w:val="00391D07"/>
    <w:rsid w:val="0039239E"/>
    <w:rsid w:val="003923C0"/>
    <w:rsid w:val="003926E3"/>
    <w:rsid w:val="00393582"/>
    <w:rsid w:val="00395A12"/>
    <w:rsid w:val="00396418"/>
    <w:rsid w:val="003A2447"/>
    <w:rsid w:val="003A2A0E"/>
    <w:rsid w:val="003A32B4"/>
    <w:rsid w:val="003A617D"/>
    <w:rsid w:val="003A64E2"/>
    <w:rsid w:val="003A6DA6"/>
    <w:rsid w:val="003A736A"/>
    <w:rsid w:val="003A7520"/>
    <w:rsid w:val="003A7C03"/>
    <w:rsid w:val="003B07E0"/>
    <w:rsid w:val="003B0ABF"/>
    <w:rsid w:val="003B1ED3"/>
    <w:rsid w:val="003B2952"/>
    <w:rsid w:val="003B2BA0"/>
    <w:rsid w:val="003B346D"/>
    <w:rsid w:val="003B3C5E"/>
    <w:rsid w:val="003B4589"/>
    <w:rsid w:val="003B4AE4"/>
    <w:rsid w:val="003B4E89"/>
    <w:rsid w:val="003B67FA"/>
    <w:rsid w:val="003B7528"/>
    <w:rsid w:val="003B761F"/>
    <w:rsid w:val="003C04EA"/>
    <w:rsid w:val="003C0998"/>
    <w:rsid w:val="003C406B"/>
    <w:rsid w:val="003C5306"/>
    <w:rsid w:val="003C5D73"/>
    <w:rsid w:val="003C5DFE"/>
    <w:rsid w:val="003C6678"/>
    <w:rsid w:val="003C7042"/>
    <w:rsid w:val="003C7BC7"/>
    <w:rsid w:val="003D122B"/>
    <w:rsid w:val="003D2E12"/>
    <w:rsid w:val="003D3FEC"/>
    <w:rsid w:val="003D4211"/>
    <w:rsid w:val="003D4430"/>
    <w:rsid w:val="003D4EC6"/>
    <w:rsid w:val="003D5925"/>
    <w:rsid w:val="003E29C9"/>
    <w:rsid w:val="003E358C"/>
    <w:rsid w:val="003E4175"/>
    <w:rsid w:val="003F0347"/>
    <w:rsid w:val="003F1072"/>
    <w:rsid w:val="003F2C16"/>
    <w:rsid w:val="003F5CE1"/>
    <w:rsid w:val="003F6028"/>
    <w:rsid w:val="003F70A8"/>
    <w:rsid w:val="003F79E7"/>
    <w:rsid w:val="0040013E"/>
    <w:rsid w:val="004006C0"/>
    <w:rsid w:val="004011FD"/>
    <w:rsid w:val="0040221A"/>
    <w:rsid w:val="004028F8"/>
    <w:rsid w:val="00403F4A"/>
    <w:rsid w:val="00404168"/>
    <w:rsid w:val="0040502D"/>
    <w:rsid w:val="004056E5"/>
    <w:rsid w:val="004075F3"/>
    <w:rsid w:val="00410300"/>
    <w:rsid w:val="0041072E"/>
    <w:rsid w:val="004122DC"/>
    <w:rsid w:val="00415922"/>
    <w:rsid w:val="00415F5C"/>
    <w:rsid w:val="0041698B"/>
    <w:rsid w:val="004176EC"/>
    <w:rsid w:val="0042079A"/>
    <w:rsid w:val="00421063"/>
    <w:rsid w:val="00421C02"/>
    <w:rsid w:val="00422C5E"/>
    <w:rsid w:val="004305DD"/>
    <w:rsid w:val="0043073F"/>
    <w:rsid w:val="0043109D"/>
    <w:rsid w:val="00431165"/>
    <w:rsid w:val="00431F53"/>
    <w:rsid w:val="00431FD4"/>
    <w:rsid w:val="004325AB"/>
    <w:rsid w:val="004325F9"/>
    <w:rsid w:val="0043350D"/>
    <w:rsid w:val="00434315"/>
    <w:rsid w:val="0043519E"/>
    <w:rsid w:val="004360F2"/>
    <w:rsid w:val="004367FE"/>
    <w:rsid w:val="00436B5D"/>
    <w:rsid w:val="00441FC8"/>
    <w:rsid w:val="00442732"/>
    <w:rsid w:val="004429B9"/>
    <w:rsid w:val="00443650"/>
    <w:rsid w:val="0044423A"/>
    <w:rsid w:val="00444F8E"/>
    <w:rsid w:val="00444FC2"/>
    <w:rsid w:val="004451B9"/>
    <w:rsid w:val="004502D9"/>
    <w:rsid w:val="0045158D"/>
    <w:rsid w:val="0045451D"/>
    <w:rsid w:val="004550A9"/>
    <w:rsid w:val="00455A25"/>
    <w:rsid w:val="0045659C"/>
    <w:rsid w:val="00460065"/>
    <w:rsid w:val="004601B4"/>
    <w:rsid w:val="004604D8"/>
    <w:rsid w:val="00460679"/>
    <w:rsid w:val="00461BEA"/>
    <w:rsid w:val="00461DF7"/>
    <w:rsid w:val="004641AB"/>
    <w:rsid w:val="00464338"/>
    <w:rsid w:val="00464949"/>
    <w:rsid w:val="00466D1A"/>
    <w:rsid w:val="00467976"/>
    <w:rsid w:val="00470407"/>
    <w:rsid w:val="004707D3"/>
    <w:rsid w:val="00470F7D"/>
    <w:rsid w:val="00473940"/>
    <w:rsid w:val="00474175"/>
    <w:rsid w:val="00476A93"/>
    <w:rsid w:val="0048180A"/>
    <w:rsid w:val="00481C83"/>
    <w:rsid w:val="0048325F"/>
    <w:rsid w:val="0048426A"/>
    <w:rsid w:val="00486062"/>
    <w:rsid w:val="0048695F"/>
    <w:rsid w:val="0049050E"/>
    <w:rsid w:val="0049140F"/>
    <w:rsid w:val="00495BC0"/>
    <w:rsid w:val="00496754"/>
    <w:rsid w:val="00496C14"/>
    <w:rsid w:val="0049729D"/>
    <w:rsid w:val="00497A28"/>
    <w:rsid w:val="004A1666"/>
    <w:rsid w:val="004A2177"/>
    <w:rsid w:val="004A4282"/>
    <w:rsid w:val="004A4FD5"/>
    <w:rsid w:val="004A6C41"/>
    <w:rsid w:val="004A6EA4"/>
    <w:rsid w:val="004A70DA"/>
    <w:rsid w:val="004B030F"/>
    <w:rsid w:val="004B03CD"/>
    <w:rsid w:val="004B15D2"/>
    <w:rsid w:val="004B1DBA"/>
    <w:rsid w:val="004B26BA"/>
    <w:rsid w:val="004B2869"/>
    <w:rsid w:val="004B31E9"/>
    <w:rsid w:val="004B367F"/>
    <w:rsid w:val="004B5BAB"/>
    <w:rsid w:val="004B638C"/>
    <w:rsid w:val="004B6ACA"/>
    <w:rsid w:val="004B6C0D"/>
    <w:rsid w:val="004B6DAD"/>
    <w:rsid w:val="004C149D"/>
    <w:rsid w:val="004C215C"/>
    <w:rsid w:val="004C22F1"/>
    <w:rsid w:val="004C3F24"/>
    <w:rsid w:val="004C57BA"/>
    <w:rsid w:val="004C6AFC"/>
    <w:rsid w:val="004D05CB"/>
    <w:rsid w:val="004D29C4"/>
    <w:rsid w:val="004D43D7"/>
    <w:rsid w:val="004D4F3D"/>
    <w:rsid w:val="004D55E6"/>
    <w:rsid w:val="004D5B7F"/>
    <w:rsid w:val="004D676B"/>
    <w:rsid w:val="004E02AE"/>
    <w:rsid w:val="004E059D"/>
    <w:rsid w:val="004E059F"/>
    <w:rsid w:val="004E18C6"/>
    <w:rsid w:val="004E3141"/>
    <w:rsid w:val="004E3F14"/>
    <w:rsid w:val="004E404C"/>
    <w:rsid w:val="004E4CE9"/>
    <w:rsid w:val="004E52CB"/>
    <w:rsid w:val="004E538A"/>
    <w:rsid w:val="004F09E5"/>
    <w:rsid w:val="004F323B"/>
    <w:rsid w:val="004F337C"/>
    <w:rsid w:val="004F4A2D"/>
    <w:rsid w:val="004F4D27"/>
    <w:rsid w:val="004F5B65"/>
    <w:rsid w:val="004F6822"/>
    <w:rsid w:val="004F7C5C"/>
    <w:rsid w:val="00500ED0"/>
    <w:rsid w:val="005012EF"/>
    <w:rsid w:val="005034DB"/>
    <w:rsid w:val="005041C3"/>
    <w:rsid w:val="00506B28"/>
    <w:rsid w:val="00506D64"/>
    <w:rsid w:val="00506E9F"/>
    <w:rsid w:val="00507373"/>
    <w:rsid w:val="00507A4C"/>
    <w:rsid w:val="00511562"/>
    <w:rsid w:val="00513ACF"/>
    <w:rsid w:val="00514AF8"/>
    <w:rsid w:val="0051517C"/>
    <w:rsid w:val="00515EA2"/>
    <w:rsid w:val="00521D2A"/>
    <w:rsid w:val="0052275C"/>
    <w:rsid w:val="00522912"/>
    <w:rsid w:val="00525914"/>
    <w:rsid w:val="00526263"/>
    <w:rsid w:val="00527E2D"/>
    <w:rsid w:val="00530DD4"/>
    <w:rsid w:val="005311CC"/>
    <w:rsid w:val="005314F4"/>
    <w:rsid w:val="00532842"/>
    <w:rsid w:val="005340B0"/>
    <w:rsid w:val="00534751"/>
    <w:rsid w:val="00534FB9"/>
    <w:rsid w:val="005367D1"/>
    <w:rsid w:val="00537069"/>
    <w:rsid w:val="00537B2B"/>
    <w:rsid w:val="005424E7"/>
    <w:rsid w:val="005428B9"/>
    <w:rsid w:val="0054350A"/>
    <w:rsid w:val="00543778"/>
    <w:rsid w:val="00544DDE"/>
    <w:rsid w:val="0054508E"/>
    <w:rsid w:val="005452A3"/>
    <w:rsid w:val="00545DD1"/>
    <w:rsid w:val="00545E3E"/>
    <w:rsid w:val="0054645E"/>
    <w:rsid w:val="00550AF1"/>
    <w:rsid w:val="0055256C"/>
    <w:rsid w:val="00553D5C"/>
    <w:rsid w:val="0055540F"/>
    <w:rsid w:val="005577AE"/>
    <w:rsid w:val="00557DB5"/>
    <w:rsid w:val="00557ECA"/>
    <w:rsid w:val="00562471"/>
    <w:rsid w:val="00562889"/>
    <w:rsid w:val="0056378C"/>
    <w:rsid w:val="00565C68"/>
    <w:rsid w:val="0057264A"/>
    <w:rsid w:val="00573A76"/>
    <w:rsid w:val="00573F01"/>
    <w:rsid w:val="005740CC"/>
    <w:rsid w:val="0057580B"/>
    <w:rsid w:val="0057656B"/>
    <w:rsid w:val="00580006"/>
    <w:rsid w:val="00583243"/>
    <w:rsid w:val="00583287"/>
    <w:rsid w:val="005836C9"/>
    <w:rsid w:val="00583A7B"/>
    <w:rsid w:val="00584A4E"/>
    <w:rsid w:val="0058577D"/>
    <w:rsid w:val="00587D3D"/>
    <w:rsid w:val="00591241"/>
    <w:rsid w:val="005A11C6"/>
    <w:rsid w:val="005A12A0"/>
    <w:rsid w:val="005A2351"/>
    <w:rsid w:val="005A295D"/>
    <w:rsid w:val="005A2F37"/>
    <w:rsid w:val="005A528B"/>
    <w:rsid w:val="005A55B4"/>
    <w:rsid w:val="005A6489"/>
    <w:rsid w:val="005A76B1"/>
    <w:rsid w:val="005A77FC"/>
    <w:rsid w:val="005B0850"/>
    <w:rsid w:val="005B2160"/>
    <w:rsid w:val="005B256A"/>
    <w:rsid w:val="005B291E"/>
    <w:rsid w:val="005B2D62"/>
    <w:rsid w:val="005B343E"/>
    <w:rsid w:val="005B36CC"/>
    <w:rsid w:val="005B37E4"/>
    <w:rsid w:val="005B41EB"/>
    <w:rsid w:val="005B4940"/>
    <w:rsid w:val="005B6CE5"/>
    <w:rsid w:val="005C03AB"/>
    <w:rsid w:val="005C0BB6"/>
    <w:rsid w:val="005C0DA1"/>
    <w:rsid w:val="005C106E"/>
    <w:rsid w:val="005C2B1C"/>
    <w:rsid w:val="005C3089"/>
    <w:rsid w:val="005C384D"/>
    <w:rsid w:val="005C3F64"/>
    <w:rsid w:val="005C780B"/>
    <w:rsid w:val="005D05EC"/>
    <w:rsid w:val="005D123E"/>
    <w:rsid w:val="005D2399"/>
    <w:rsid w:val="005D2571"/>
    <w:rsid w:val="005D3C00"/>
    <w:rsid w:val="005D7088"/>
    <w:rsid w:val="005D73E3"/>
    <w:rsid w:val="005D7BD2"/>
    <w:rsid w:val="005E0025"/>
    <w:rsid w:val="005E0B97"/>
    <w:rsid w:val="005E1BCD"/>
    <w:rsid w:val="005E6D13"/>
    <w:rsid w:val="005F1399"/>
    <w:rsid w:val="005F2F6D"/>
    <w:rsid w:val="005F5D03"/>
    <w:rsid w:val="005F7658"/>
    <w:rsid w:val="005F7837"/>
    <w:rsid w:val="006002F1"/>
    <w:rsid w:val="00601D4B"/>
    <w:rsid w:val="00602E1E"/>
    <w:rsid w:val="006060A7"/>
    <w:rsid w:val="006065C9"/>
    <w:rsid w:val="00607174"/>
    <w:rsid w:val="00607511"/>
    <w:rsid w:val="00607E5B"/>
    <w:rsid w:val="00610392"/>
    <w:rsid w:val="006111FD"/>
    <w:rsid w:val="006112F6"/>
    <w:rsid w:val="00611CD5"/>
    <w:rsid w:val="006121B4"/>
    <w:rsid w:val="00612B0D"/>
    <w:rsid w:val="00613206"/>
    <w:rsid w:val="006148F3"/>
    <w:rsid w:val="00614B11"/>
    <w:rsid w:val="006166F2"/>
    <w:rsid w:val="006179C2"/>
    <w:rsid w:val="006209A2"/>
    <w:rsid w:val="00622D3B"/>
    <w:rsid w:val="00624C46"/>
    <w:rsid w:val="0062514E"/>
    <w:rsid w:val="006279E7"/>
    <w:rsid w:val="00627C72"/>
    <w:rsid w:val="0063008C"/>
    <w:rsid w:val="006304AE"/>
    <w:rsid w:val="006305B4"/>
    <w:rsid w:val="006308A5"/>
    <w:rsid w:val="0063143A"/>
    <w:rsid w:val="00632274"/>
    <w:rsid w:val="00633E1D"/>
    <w:rsid w:val="00635B14"/>
    <w:rsid w:val="00635D98"/>
    <w:rsid w:val="006404BB"/>
    <w:rsid w:val="0064129A"/>
    <w:rsid w:val="00641E29"/>
    <w:rsid w:val="006427FF"/>
    <w:rsid w:val="00643540"/>
    <w:rsid w:val="00644BC6"/>
    <w:rsid w:val="00647AF3"/>
    <w:rsid w:val="00653AD1"/>
    <w:rsid w:val="0065458E"/>
    <w:rsid w:val="00654A9B"/>
    <w:rsid w:val="00661412"/>
    <w:rsid w:val="00662B76"/>
    <w:rsid w:val="00663B59"/>
    <w:rsid w:val="0066557B"/>
    <w:rsid w:val="0066564A"/>
    <w:rsid w:val="0066667C"/>
    <w:rsid w:val="006667E5"/>
    <w:rsid w:val="00666AE0"/>
    <w:rsid w:val="00666C3C"/>
    <w:rsid w:val="00666E5A"/>
    <w:rsid w:val="0066706D"/>
    <w:rsid w:val="00667B78"/>
    <w:rsid w:val="00667FCF"/>
    <w:rsid w:val="00671246"/>
    <w:rsid w:val="006735D6"/>
    <w:rsid w:val="0067368B"/>
    <w:rsid w:val="00673862"/>
    <w:rsid w:val="0067387C"/>
    <w:rsid w:val="00676288"/>
    <w:rsid w:val="00677296"/>
    <w:rsid w:val="00680219"/>
    <w:rsid w:val="00680CEB"/>
    <w:rsid w:val="0068282C"/>
    <w:rsid w:val="00682BF7"/>
    <w:rsid w:val="00683668"/>
    <w:rsid w:val="0068498C"/>
    <w:rsid w:val="00686158"/>
    <w:rsid w:val="006867B5"/>
    <w:rsid w:val="00686F7E"/>
    <w:rsid w:val="006908FC"/>
    <w:rsid w:val="00692C56"/>
    <w:rsid w:val="00692DD1"/>
    <w:rsid w:val="00695EA8"/>
    <w:rsid w:val="00696560"/>
    <w:rsid w:val="006A03F6"/>
    <w:rsid w:val="006A1066"/>
    <w:rsid w:val="006A1448"/>
    <w:rsid w:val="006A4030"/>
    <w:rsid w:val="006A4410"/>
    <w:rsid w:val="006A54AC"/>
    <w:rsid w:val="006A70C7"/>
    <w:rsid w:val="006B020A"/>
    <w:rsid w:val="006B0DEB"/>
    <w:rsid w:val="006B1C6A"/>
    <w:rsid w:val="006B3BD4"/>
    <w:rsid w:val="006B4420"/>
    <w:rsid w:val="006B4C7C"/>
    <w:rsid w:val="006B5348"/>
    <w:rsid w:val="006B5E2B"/>
    <w:rsid w:val="006B67E6"/>
    <w:rsid w:val="006B73C9"/>
    <w:rsid w:val="006B7B10"/>
    <w:rsid w:val="006C034C"/>
    <w:rsid w:val="006C0AE1"/>
    <w:rsid w:val="006C1F73"/>
    <w:rsid w:val="006C38E6"/>
    <w:rsid w:val="006C5F26"/>
    <w:rsid w:val="006C6043"/>
    <w:rsid w:val="006D1917"/>
    <w:rsid w:val="006D224E"/>
    <w:rsid w:val="006D3B31"/>
    <w:rsid w:val="006D4B5D"/>
    <w:rsid w:val="006D5DD6"/>
    <w:rsid w:val="006D6211"/>
    <w:rsid w:val="006E053B"/>
    <w:rsid w:val="006E1672"/>
    <w:rsid w:val="006E1D02"/>
    <w:rsid w:val="006E1EB6"/>
    <w:rsid w:val="006E263D"/>
    <w:rsid w:val="006E3222"/>
    <w:rsid w:val="006E34EE"/>
    <w:rsid w:val="006E4828"/>
    <w:rsid w:val="006E6C7F"/>
    <w:rsid w:val="006E6FED"/>
    <w:rsid w:val="006E7ECB"/>
    <w:rsid w:val="006F0153"/>
    <w:rsid w:val="006F0EE0"/>
    <w:rsid w:val="006F1A50"/>
    <w:rsid w:val="006F66C3"/>
    <w:rsid w:val="00700661"/>
    <w:rsid w:val="00702479"/>
    <w:rsid w:val="00705E27"/>
    <w:rsid w:val="007066A0"/>
    <w:rsid w:val="00707E47"/>
    <w:rsid w:val="00711564"/>
    <w:rsid w:val="00712F6B"/>
    <w:rsid w:val="0071309B"/>
    <w:rsid w:val="007132F4"/>
    <w:rsid w:val="007146DB"/>
    <w:rsid w:val="00714FF8"/>
    <w:rsid w:val="00715E3B"/>
    <w:rsid w:val="007171D0"/>
    <w:rsid w:val="007237E9"/>
    <w:rsid w:val="007259AF"/>
    <w:rsid w:val="007260E4"/>
    <w:rsid w:val="00726C45"/>
    <w:rsid w:val="00727619"/>
    <w:rsid w:val="00727A23"/>
    <w:rsid w:val="00731F0A"/>
    <w:rsid w:val="00732651"/>
    <w:rsid w:val="0073429F"/>
    <w:rsid w:val="007349F7"/>
    <w:rsid w:val="00734DEB"/>
    <w:rsid w:val="00735DE9"/>
    <w:rsid w:val="0073691C"/>
    <w:rsid w:val="0073745E"/>
    <w:rsid w:val="00740E50"/>
    <w:rsid w:val="007414B1"/>
    <w:rsid w:val="00742173"/>
    <w:rsid w:val="00743F9C"/>
    <w:rsid w:val="007460DD"/>
    <w:rsid w:val="00750026"/>
    <w:rsid w:val="00750289"/>
    <w:rsid w:val="00750CA3"/>
    <w:rsid w:val="00756F1D"/>
    <w:rsid w:val="007574EF"/>
    <w:rsid w:val="00760884"/>
    <w:rsid w:val="00763697"/>
    <w:rsid w:val="0076546C"/>
    <w:rsid w:val="00766E72"/>
    <w:rsid w:val="007674BA"/>
    <w:rsid w:val="00770013"/>
    <w:rsid w:val="0077127F"/>
    <w:rsid w:val="00771E50"/>
    <w:rsid w:val="0077312F"/>
    <w:rsid w:val="007734EF"/>
    <w:rsid w:val="00775235"/>
    <w:rsid w:val="00775715"/>
    <w:rsid w:val="00775B02"/>
    <w:rsid w:val="00776F19"/>
    <w:rsid w:val="00777077"/>
    <w:rsid w:val="00777218"/>
    <w:rsid w:val="0078076E"/>
    <w:rsid w:val="00781EFE"/>
    <w:rsid w:val="007825EE"/>
    <w:rsid w:val="00785D7F"/>
    <w:rsid w:val="0078650D"/>
    <w:rsid w:val="007870B5"/>
    <w:rsid w:val="00787672"/>
    <w:rsid w:val="00790C27"/>
    <w:rsid w:val="00790E69"/>
    <w:rsid w:val="00790F7F"/>
    <w:rsid w:val="007919A5"/>
    <w:rsid w:val="00791BD8"/>
    <w:rsid w:val="00792A14"/>
    <w:rsid w:val="0079300A"/>
    <w:rsid w:val="00794D8B"/>
    <w:rsid w:val="00795432"/>
    <w:rsid w:val="007970FF"/>
    <w:rsid w:val="007973CA"/>
    <w:rsid w:val="007A0A36"/>
    <w:rsid w:val="007A123F"/>
    <w:rsid w:val="007A1562"/>
    <w:rsid w:val="007A1756"/>
    <w:rsid w:val="007A1BE0"/>
    <w:rsid w:val="007A28A6"/>
    <w:rsid w:val="007A2CBB"/>
    <w:rsid w:val="007A39DA"/>
    <w:rsid w:val="007A3B30"/>
    <w:rsid w:val="007A471C"/>
    <w:rsid w:val="007A481D"/>
    <w:rsid w:val="007A525D"/>
    <w:rsid w:val="007A5300"/>
    <w:rsid w:val="007A5ACC"/>
    <w:rsid w:val="007A609B"/>
    <w:rsid w:val="007A6718"/>
    <w:rsid w:val="007A6CF3"/>
    <w:rsid w:val="007B05EA"/>
    <w:rsid w:val="007B2236"/>
    <w:rsid w:val="007B2703"/>
    <w:rsid w:val="007B2948"/>
    <w:rsid w:val="007B2CB7"/>
    <w:rsid w:val="007B49E8"/>
    <w:rsid w:val="007B538F"/>
    <w:rsid w:val="007B5945"/>
    <w:rsid w:val="007B6E19"/>
    <w:rsid w:val="007B74B1"/>
    <w:rsid w:val="007C07BD"/>
    <w:rsid w:val="007C2D06"/>
    <w:rsid w:val="007C3D20"/>
    <w:rsid w:val="007C5B1C"/>
    <w:rsid w:val="007C5C56"/>
    <w:rsid w:val="007C64C3"/>
    <w:rsid w:val="007C6D78"/>
    <w:rsid w:val="007D10C4"/>
    <w:rsid w:val="007D2FA6"/>
    <w:rsid w:val="007D3A90"/>
    <w:rsid w:val="007D41B1"/>
    <w:rsid w:val="007D5776"/>
    <w:rsid w:val="007D618F"/>
    <w:rsid w:val="007D61A2"/>
    <w:rsid w:val="007E0D66"/>
    <w:rsid w:val="007E112A"/>
    <w:rsid w:val="007E176D"/>
    <w:rsid w:val="007E197A"/>
    <w:rsid w:val="007E37A6"/>
    <w:rsid w:val="007E4034"/>
    <w:rsid w:val="007E51A1"/>
    <w:rsid w:val="007E51C2"/>
    <w:rsid w:val="007E6803"/>
    <w:rsid w:val="007E6881"/>
    <w:rsid w:val="007E763B"/>
    <w:rsid w:val="007E7E93"/>
    <w:rsid w:val="007F0B2C"/>
    <w:rsid w:val="007F0FE1"/>
    <w:rsid w:val="007F2904"/>
    <w:rsid w:val="007F428B"/>
    <w:rsid w:val="007F623C"/>
    <w:rsid w:val="008028E7"/>
    <w:rsid w:val="00802AD1"/>
    <w:rsid w:val="00802FE4"/>
    <w:rsid w:val="00803839"/>
    <w:rsid w:val="0080565B"/>
    <w:rsid w:val="00805BFC"/>
    <w:rsid w:val="00806635"/>
    <w:rsid w:val="0080679C"/>
    <w:rsid w:val="00806D2F"/>
    <w:rsid w:val="00810872"/>
    <w:rsid w:val="0081101C"/>
    <w:rsid w:val="00811B3C"/>
    <w:rsid w:val="00811E2B"/>
    <w:rsid w:val="008125B1"/>
    <w:rsid w:val="00812A10"/>
    <w:rsid w:val="00813A30"/>
    <w:rsid w:val="00816AC7"/>
    <w:rsid w:val="00820CE7"/>
    <w:rsid w:val="0082641C"/>
    <w:rsid w:val="0082691B"/>
    <w:rsid w:val="00826DE3"/>
    <w:rsid w:val="008301CD"/>
    <w:rsid w:val="0083166F"/>
    <w:rsid w:val="0083213B"/>
    <w:rsid w:val="00832BA9"/>
    <w:rsid w:val="008359BD"/>
    <w:rsid w:val="00835E30"/>
    <w:rsid w:val="00836B8D"/>
    <w:rsid w:val="00837F63"/>
    <w:rsid w:val="008402FE"/>
    <w:rsid w:val="00840F5F"/>
    <w:rsid w:val="008419E8"/>
    <w:rsid w:val="00842280"/>
    <w:rsid w:val="00842360"/>
    <w:rsid w:val="008435A5"/>
    <w:rsid w:val="008436BA"/>
    <w:rsid w:val="008448D1"/>
    <w:rsid w:val="0084491B"/>
    <w:rsid w:val="00847263"/>
    <w:rsid w:val="00850F0D"/>
    <w:rsid w:val="0085231A"/>
    <w:rsid w:val="00854281"/>
    <w:rsid w:val="008562E7"/>
    <w:rsid w:val="00860743"/>
    <w:rsid w:val="008612A7"/>
    <w:rsid w:val="00861322"/>
    <w:rsid w:val="0086166B"/>
    <w:rsid w:val="0086242E"/>
    <w:rsid w:val="0086257C"/>
    <w:rsid w:val="008637F5"/>
    <w:rsid w:val="008649F9"/>
    <w:rsid w:val="00867213"/>
    <w:rsid w:val="008706F7"/>
    <w:rsid w:val="008719E1"/>
    <w:rsid w:val="00871E8C"/>
    <w:rsid w:val="008728A9"/>
    <w:rsid w:val="00874E93"/>
    <w:rsid w:val="0087567B"/>
    <w:rsid w:val="00877357"/>
    <w:rsid w:val="00877731"/>
    <w:rsid w:val="008805F8"/>
    <w:rsid w:val="00881556"/>
    <w:rsid w:val="008820E9"/>
    <w:rsid w:val="0088493F"/>
    <w:rsid w:val="0088657F"/>
    <w:rsid w:val="0089072E"/>
    <w:rsid w:val="00890EE7"/>
    <w:rsid w:val="00891611"/>
    <w:rsid w:val="00891C33"/>
    <w:rsid w:val="00892FE7"/>
    <w:rsid w:val="008939E8"/>
    <w:rsid w:val="00894714"/>
    <w:rsid w:val="00894D6E"/>
    <w:rsid w:val="00896927"/>
    <w:rsid w:val="008A10CE"/>
    <w:rsid w:val="008A1930"/>
    <w:rsid w:val="008A31D0"/>
    <w:rsid w:val="008A3D74"/>
    <w:rsid w:val="008A4AD2"/>
    <w:rsid w:val="008A7AB2"/>
    <w:rsid w:val="008B1662"/>
    <w:rsid w:val="008B2906"/>
    <w:rsid w:val="008B49D0"/>
    <w:rsid w:val="008B60E9"/>
    <w:rsid w:val="008B61C4"/>
    <w:rsid w:val="008C0AA6"/>
    <w:rsid w:val="008C0D6B"/>
    <w:rsid w:val="008C0F11"/>
    <w:rsid w:val="008C1402"/>
    <w:rsid w:val="008C1A42"/>
    <w:rsid w:val="008C23AE"/>
    <w:rsid w:val="008C25EE"/>
    <w:rsid w:val="008C2A54"/>
    <w:rsid w:val="008C3597"/>
    <w:rsid w:val="008C5D6F"/>
    <w:rsid w:val="008C6129"/>
    <w:rsid w:val="008C6C78"/>
    <w:rsid w:val="008C7721"/>
    <w:rsid w:val="008D55A0"/>
    <w:rsid w:val="008E0F27"/>
    <w:rsid w:val="008E1C0B"/>
    <w:rsid w:val="008E1ED8"/>
    <w:rsid w:val="008E2644"/>
    <w:rsid w:val="008E3FAE"/>
    <w:rsid w:val="008E4899"/>
    <w:rsid w:val="008E4E44"/>
    <w:rsid w:val="008E5268"/>
    <w:rsid w:val="008F0109"/>
    <w:rsid w:val="008F10C6"/>
    <w:rsid w:val="008F13D3"/>
    <w:rsid w:val="008F1D96"/>
    <w:rsid w:val="008F2437"/>
    <w:rsid w:val="008F2CEE"/>
    <w:rsid w:val="008F344E"/>
    <w:rsid w:val="008F4C58"/>
    <w:rsid w:val="008F4CEB"/>
    <w:rsid w:val="008F58F1"/>
    <w:rsid w:val="008F6551"/>
    <w:rsid w:val="008F695B"/>
    <w:rsid w:val="008F7EBE"/>
    <w:rsid w:val="009019EF"/>
    <w:rsid w:val="009060DB"/>
    <w:rsid w:val="0091017E"/>
    <w:rsid w:val="00910F90"/>
    <w:rsid w:val="0091274D"/>
    <w:rsid w:val="009127A8"/>
    <w:rsid w:val="00914D28"/>
    <w:rsid w:val="00915FDB"/>
    <w:rsid w:val="0092032A"/>
    <w:rsid w:val="00920DA0"/>
    <w:rsid w:val="00922E78"/>
    <w:rsid w:val="009237F0"/>
    <w:rsid w:val="009249D5"/>
    <w:rsid w:val="00924D21"/>
    <w:rsid w:val="00925413"/>
    <w:rsid w:val="009264F1"/>
    <w:rsid w:val="00926EBA"/>
    <w:rsid w:val="00926F6B"/>
    <w:rsid w:val="009277A7"/>
    <w:rsid w:val="00927C84"/>
    <w:rsid w:val="009309A3"/>
    <w:rsid w:val="00930BF2"/>
    <w:rsid w:val="00931BA9"/>
    <w:rsid w:val="00931EE9"/>
    <w:rsid w:val="009324B4"/>
    <w:rsid w:val="00933F08"/>
    <w:rsid w:val="00935624"/>
    <w:rsid w:val="009358B6"/>
    <w:rsid w:val="0094341B"/>
    <w:rsid w:val="00943ADA"/>
    <w:rsid w:val="009447A7"/>
    <w:rsid w:val="00944E5B"/>
    <w:rsid w:val="009511CE"/>
    <w:rsid w:val="00951418"/>
    <w:rsid w:val="00951AAB"/>
    <w:rsid w:val="009545A6"/>
    <w:rsid w:val="0095556F"/>
    <w:rsid w:val="009559A8"/>
    <w:rsid w:val="00960DF0"/>
    <w:rsid w:val="009613BB"/>
    <w:rsid w:val="00962445"/>
    <w:rsid w:val="00962F22"/>
    <w:rsid w:val="00964BFF"/>
    <w:rsid w:val="00967C78"/>
    <w:rsid w:val="00972B09"/>
    <w:rsid w:val="00972E63"/>
    <w:rsid w:val="009746A6"/>
    <w:rsid w:val="00975997"/>
    <w:rsid w:val="00977404"/>
    <w:rsid w:val="00980426"/>
    <w:rsid w:val="00982890"/>
    <w:rsid w:val="00982953"/>
    <w:rsid w:val="00982F98"/>
    <w:rsid w:val="0098475C"/>
    <w:rsid w:val="00985D75"/>
    <w:rsid w:val="00985F56"/>
    <w:rsid w:val="009877E0"/>
    <w:rsid w:val="00996688"/>
    <w:rsid w:val="00996C64"/>
    <w:rsid w:val="00996D1A"/>
    <w:rsid w:val="0099754B"/>
    <w:rsid w:val="00997872"/>
    <w:rsid w:val="009A00F2"/>
    <w:rsid w:val="009A078B"/>
    <w:rsid w:val="009A1621"/>
    <w:rsid w:val="009A25F2"/>
    <w:rsid w:val="009A6ED2"/>
    <w:rsid w:val="009B0689"/>
    <w:rsid w:val="009B152D"/>
    <w:rsid w:val="009B2514"/>
    <w:rsid w:val="009B44B1"/>
    <w:rsid w:val="009B560F"/>
    <w:rsid w:val="009B635C"/>
    <w:rsid w:val="009B63E3"/>
    <w:rsid w:val="009B6620"/>
    <w:rsid w:val="009B789F"/>
    <w:rsid w:val="009B79E7"/>
    <w:rsid w:val="009C0EC8"/>
    <w:rsid w:val="009C174A"/>
    <w:rsid w:val="009C25DA"/>
    <w:rsid w:val="009C3D6E"/>
    <w:rsid w:val="009C5A2E"/>
    <w:rsid w:val="009C6D1A"/>
    <w:rsid w:val="009C7CA0"/>
    <w:rsid w:val="009C7E9C"/>
    <w:rsid w:val="009D0678"/>
    <w:rsid w:val="009D14D2"/>
    <w:rsid w:val="009D16F8"/>
    <w:rsid w:val="009D34EF"/>
    <w:rsid w:val="009D4867"/>
    <w:rsid w:val="009D4F28"/>
    <w:rsid w:val="009E05F6"/>
    <w:rsid w:val="009E6581"/>
    <w:rsid w:val="009E7C6F"/>
    <w:rsid w:val="009F054D"/>
    <w:rsid w:val="009F101D"/>
    <w:rsid w:val="009F1DBD"/>
    <w:rsid w:val="009F3653"/>
    <w:rsid w:val="009F4C4A"/>
    <w:rsid w:val="009F508F"/>
    <w:rsid w:val="009F6B5B"/>
    <w:rsid w:val="009F78AC"/>
    <w:rsid w:val="009F7A73"/>
    <w:rsid w:val="00A000E3"/>
    <w:rsid w:val="00A0068E"/>
    <w:rsid w:val="00A011B0"/>
    <w:rsid w:val="00A02CEE"/>
    <w:rsid w:val="00A0336F"/>
    <w:rsid w:val="00A03BFF"/>
    <w:rsid w:val="00A04CC6"/>
    <w:rsid w:val="00A050C4"/>
    <w:rsid w:val="00A104FD"/>
    <w:rsid w:val="00A10D9E"/>
    <w:rsid w:val="00A11B62"/>
    <w:rsid w:val="00A12821"/>
    <w:rsid w:val="00A128FD"/>
    <w:rsid w:val="00A13ADF"/>
    <w:rsid w:val="00A14B0B"/>
    <w:rsid w:val="00A168FE"/>
    <w:rsid w:val="00A17BFD"/>
    <w:rsid w:val="00A2141E"/>
    <w:rsid w:val="00A21754"/>
    <w:rsid w:val="00A21997"/>
    <w:rsid w:val="00A30266"/>
    <w:rsid w:val="00A31504"/>
    <w:rsid w:val="00A341F1"/>
    <w:rsid w:val="00A349FC"/>
    <w:rsid w:val="00A35B38"/>
    <w:rsid w:val="00A36601"/>
    <w:rsid w:val="00A3738A"/>
    <w:rsid w:val="00A404B6"/>
    <w:rsid w:val="00A40508"/>
    <w:rsid w:val="00A413E2"/>
    <w:rsid w:val="00A41B39"/>
    <w:rsid w:val="00A43C70"/>
    <w:rsid w:val="00A45A0F"/>
    <w:rsid w:val="00A4619F"/>
    <w:rsid w:val="00A46574"/>
    <w:rsid w:val="00A47923"/>
    <w:rsid w:val="00A47F01"/>
    <w:rsid w:val="00A47F41"/>
    <w:rsid w:val="00A52B3E"/>
    <w:rsid w:val="00A538C9"/>
    <w:rsid w:val="00A544F8"/>
    <w:rsid w:val="00A55888"/>
    <w:rsid w:val="00A55B22"/>
    <w:rsid w:val="00A568B7"/>
    <w:rsid w:val="00A602FD"/>
    <w:rsid w:val="00A605DD"/>
    <w:rsid w:val="00A60BFB"/>
    <w:rsid w:val="00A610AC"/>
    <w:rsid w:val="00A63279"/>
    <w:rsid w:val="00A63946"/>
    <w:rsid w:val="00A65D9D"/>
    <w:rsid w:val="00A66488"/>
    <w:rsid w:val="00A67029"/>
    <w:rsid w:val="00A674AA"/>
    <w:rsid w:val="00A716B5"/>
    <w:rsid w:val="00A71737"/>
    <w:rsid w:val="00A73428"/>
    <w:rsid w:val="00A73ED1"/>
    <w:rsid w:val="00A74F35"/>
    <w:rsid w:val="00A76B5C"/>
    <w:rsid w:val="00A77E79"/>
    <w:rsid w:val="00A8006D"/>
    <w:rsid w:val="00A801AF"/>
    <w:rsid w:val="00A80CE5"/>
    <w:rsid w:val="00A80FB8"/>
    <w:rsid w:val="00A812EF"/>
    <w:rsid w:val="00A817C7"/>
    <w:rsid w:val="00A819DE"/>
    <w:rsid w:val="00A81E5B"/>
    <w:rsid w:val="00A82BF7"/>
    <w:rsid w:val="00A83094"/>
    <w:rsid w:val="00A83193"/>
    <w:rsid w:val="00A83A49"/>
    <w:rsid w:val="00A87BA7"/>
    <w:rsid w:val="00A91D99"/>
    <w:rsid w:val="00A92E4D"/>
    <w:rsid w:val="00A93C33"/>
    <w:rsid w:val="00A944FB"/>
    <w:rsid w:val="00A9619C"/>
    <w:rsid w:val="00A97B1D"/>
    <w:rsid w:val="00AA11D8"/>
    <w:rsid w:val="00AA1407"/>
    <w:rsid w:val="00AA254F"/>
    <w:rsid w:val="00AA42E9"/>
    <w:rsid w:val="00AA63B9"/>
    <w:rsid w:val="00AA6FF4"/>
    <w:rsid w:val="00AB03B8"/>
    <w:rsid w:val="00AB1203"/>
    <w:rsid w:val="00AB1A94"/>
    <w:rsid w:val="00AB1F3F"/>
    <w:rsid w:val="00AB2311"/>
    <w:rsid w:val="00AB27FB"/>
    <w:rsid w:val="00AB706B"/>
    <w:rsid w:val="00AC0E26"/>
    <w:rsid w:val="00AC0F2B"/>
    <w:rsid w:val="00AC11DE"/>
    <w:rsid w:val="00AC1CA9"/>
    <w:rsid w:val="00AC1DBB"/>
    <w:rsid w:val="00AC3D0C"/>
    <w:rsid w:val="00AC5BE0"/>
    <w:rsid w:val="00AC7BE0"/>
    <w:rsid w:val="00AD0AB9"/>
    <w:rsid w:val="00AD2E30"/>
    <w:rsid w:val="00AD39EA"/>
    <w:rsid w:val="00AD4921"/>
    <w:rsid w:val="00AD66BB"/>
    <w:rsid w:val="00AD6887"/>
    <w:rsid w:val="00AD721F"/>
    <w:rsid w:val="00AD7954"/>
    <w:rsid w:val="00AE10BE"/>
    <w:rsid w:val="00AE1D8A"/>
    <w:rsid w:val="00AE250E"/>
    <w:rsid w:val="00AE3755"/>
    <w:rsid w:val="00AE4988"/>
    <w:rsid w:val="00AE62C0"/>
    <w:rsid w:val="00AF1F0D"/>
    <w:rsid w:val="00AF5536"/>
    <w:rsid w:val="00AF5940"/>
    <w:rsid w:val="00AF6424"/>
    <w:rsid w:val="00AF76CB"/>
    <w:rsid w:val="00B0005C"/>
    <w:rsid w:val="00B01BB0"/>
    <w:rsid w:val="00B02179"/>
    <w:rsid w:val="00B02484"/>
    <w:rsid w:val="00B026D7"/>
    <w:rsid w:val="00B03464"/>
    <w:rsid w:val="00B03816"/>
    <w:rsid w:val="00B069C2"/>
    <w:rsid w:val="00B0780B"/>
    <w:rsid w:val="00B1282A"/>
    <w:rsid w:val="00B15C43"/>
    <w:rsid w:val="00B163A3"/>
    <w:rsid w:val="00B2139E"/>
    <w:rsid w:val="00B223E6"/>
    <w:rsid w:val="00B22C31"/>
    <w:rsid w:val="00B237A5"/>
    <w:rsid w:val="00B25265"/>
    <w:rsid w:val="00B25D58"/>
    <w:rsid w:val="00B27B74"/>
    <w:rsid w:val="00B30082"/>
    <w:rsid w:val="00B3147A"/>
    <w:rsid w:val="00B32432"/>
    <w:rsid w:val="00B32BA9"/>
    <w:rsid w:val="00B3326A"/>
    <w:rsid w:val="00B33800"/>
    <w:rsid w:val="00B35C13"/>
    <w:rsid w:val="00B37453"/>
    <w:rsid w:val="00B37A2D"/>
    <w:rsid w:val="00B40BBA"/>
    <w:rsid w:val="00B41D8F"/>
    <w:rsid w:val="00B42188"/>
    <w:rsid w:val="00B42669"/>
    <w:rsid w:val="00B45F4A"/>
    <w:rsid w:val="00B461A7"/>
    <w:rsid w:val="00B473DD"/>
    <w:rsid w:val="00B50473"/>
    <w:rsid w:val="00B539F7"/>
    <w:rsid w:val="00B54A70"/>
    <w:rsid w:val="00B56886"/>
    <w:rsid w:val="00B60280"/>
    <w:rsid w:val="00B6042E"/>
    <w:rsid w:val="00B6161E"/>
    <w:rsid w:val="00B62A31"/>
    <w:rsid w:val="00B63FB0"/>
    <w:rsid w:val="00B66284"/>
    <w:rsid w:val="00B675B6"/>
    <w:rsid w:val="00B703A8"/>
    <w:rsid w:val="00B71001"/>
    <w:rsid w:val="00B71B33"/>
    <w:rsid w:val="00B72EF7"/>
    <w:rsid w:val="00B73A33"/>
    <w:rsid w:val="00B73DAE"/>
    <w:rsid w:val="00B74DE7"/>
    <w:rsid w:val="00B75537"/>
    <w:rsid w:val="00B80A81"/>
    <w:rsid w:val="00B81347"/>
    <w:rsid w:val="00B8160A"/>
    <w:rsid w:val="00B81B52"/>
    <w:rsid w:val="00B82303"/>
    <w:rsid w:val="00B82D85"/>
    <w:rsid w:val="00B84AA7"/>
    <w:rsid w:val="00B85F29"/>
    <w:rsid w:val="00B86DB5"/>
    <w:rsid w:val="00B8773B"/>
    <w:rsid w:val="00B87F6B"/>
    <w:rsid w:val="00B916A8"/>
    <w:rsid w:val="00B926A1"/>
    <w:rsid w:val="00B97E38"/>
    <w:rsid w:val="00BA01C8"/>
    <w:rsid w:val="00BA0AA1"/>
    <w:rsid w:val="00BA42A9"/>
    <w:rsid w:val="00BA47BE"/>
    <w:rsid w:val="00BA4A75"/>
    <w:rsid w:val="00BB0F9E"/>
    <w:rsid w:val="00BB20F0"/>
    <w:rsid w:val="00BB37DA"/>
    <w:rsid w:val="00BB4F03"/>
    <w:rsid w:val="00BB5626"/>
    <w:rsid w:val="00BB5C17"/>
    <w:rsid w:val="00BC205E"/>
    <w:rsid w:val="00BC317D"/>
    <w:rsid w:val="00BC36E9"/>
    <w:rsid w:val="00BC38A9"/>
    <w:rsid w:val="00BC691A"/>
    <w:rsid w:val="00BC6B2C"/>
    <w:rsid w:val="00BC77B3"/>
    <w:rsid w:val="00BD0B9E"/>
    <w:rsid w:val="00BD1429"/>
    <w:rsid w:val="00BD1E79"/>
    <w:rsid w:val="00BD3884"/>
    <w:rsid w:val="00BD4A25"/>
    <w:rsid w:val="00BD77E2"/>
    <w:rsid w:val="00BD7AE6"/>
    <w:rsid w:val="00BE160E"/>
    <w:rsid w:val="00BE28AC"/>
    <w:rsid w:val="00BE3A77"/>
    <w:rsid w:val="00BE3CA6"/>
    <w:rsid w:val="00BE5071"/>
    <w:rsid w:val="00BE5384"/>
    <w:rsid w:val="00BE6E77"/>
    <w:rsid w:val="00BE72B5"/>
    <w:rsid w:val="00BF090A"/>
    <w:rsid w:val="00BF2906"/>
    <w:rsid w:val="00BF2A29"/>
    <w:rsid w:val="00BF4BAD"/>
    <w:rsid w:val="00BF4E5E"/>
    <w:rsid w:val="00BF6B44"/>
    <w:rsid w:val="00C049DD"/>
    <w:rsid w:val="00C052D5"/>
    <w:rsid w:val="00C06797"/>
    <w:rsid w:val="00C06B7F"/>
    <w:rsid w:val="00C103A2"/>
    <w:rsid w:val="00C104E5"/>
    <w:rsid w:val="00C121E1"/>
    <w:rsid w:val="00C12909"/>
    <w:rsid w:val="00C12D32"/>
    <w:rsid w:val="00C13EAC"/>
    <w:rsid w:val="00C14AB7"/>
    <w:rsid w:val="00C15465"/>
    <w:rsid w:val="00C154ED"/>
    <w:rsid w:val="00C16EB6"/>
    <w:rsid w:val="00C208D2"/>
    <w:rsid w:val="00C219F2"/>
    <w:rsid w:val="00C226F6"/>
    <w:rsid w:val="00C2285D"/>
    <w:rsid w:val="00C24889"/>
    <w:rsid w:val="00C24A0F"/>
    <w:rsid w:val="00C25338"/>
    <w:rsid w:val="00C26DE9"/>
    <w:rsid w:val="00C335F4"/>
    <w:rsid w:val="00C34DDB"/>
    <w:rsid w:val="00C36675"/>
    <w:rsid w:val="00C36FBA"/>
    <w:rsid w:val="00C377E4"/>
    <w:rsid w:val="00C40F47"/>
    <w:rsid w:val="00C43766"/>
    <w:rsid w:val="00C45756"/>
    <w:rsid w:val="00C46C72"/>
    <w:rsid w:val="00C5016A"/>
    <w:rsid w:val="00C50BEA"/>
    <w:rsid w:val="00C515E4"/>
    <w:rsid w:val="00C52F62"/>
    <w:rsid w:val="00C534A7"/>
    <w:rsid w:val="00C53925"/>
    <w:rsid w:val="00C548A1"/>
    <w:rsid w:val="00C54F75"/>
    <w:rsid w:val="00C5504E"/>
    <w:rsid w:val="00C55238"/>
    <w:rsid w:val="00C56EFC"/>
    <w:rsid w:val="00C6189E"/>
    <w:rsid w:val="00C63530"/>
    <w:rsid w:val="00C63991"/>
    <w:rsid w:val="00C65590"/>
    <w:rsid w:val="00C65880"/>
    <w:rsid w:val="00C6761E"/>
    <w:rsid w:val="00C713A5"/>
    <w:rsid w:val="00C71B95"/>
    <w:rsid w:val="00C72BC1"/>
    <w:rsid w:val="00C72C01"/>
    <w:rsid w:val="00C73097"/>
    <w:rsid w:val="00C739D6"/>
    <w:rsid w:val="00C73D34"/>
    <w:rsid w:val="00C74FAF"/>
    <w:rsid w:val="00C76868"/>
    <w:rsid w:val="00C80387"/>
    <w:rsid w:val="00C82E93"/>
    <w:rsid w:val="00C848EC"/>
    <w:rsid w:val="00C91247"/>
    <w:rsid w:val="00C97A0C"/>
    <w:rsid w:val="00CA012C"/>
    <w:rsid w:val="00CA1BD4"/>
    <w:rsid w:val="00CA2946"/>
    <w:rsid w:val="00CA3325"/>
    <w:rsid w:val="00CA5DA2"/>
    <w:rsid w:val="00CA5FDE"/>
    <w:rsid w:val="00CA7113"/>
    <w:rsid w:val="00CA7804"/>
    <w:rsid w:val="00CB0C93"/>
    <w:rsid w:val="00CB2394"/>
    <w:rsid w:val="00CB3D8A"/>
    <w:rsid w:val="00CB49B2"/>
    <w:rsid w:val="00CB5092"/>
    <w:rsid w:val="00CB5CDF"/>
    <w:rsid w:val="00CB61F8"/>
    <w:rsid w:val="00CB7FB2"/>
    <w:rsid w:val="00CC0A37"/>
    <w:rsid w:val="00CC2AA2"/>
    <w:rsid w:val="00CC3F4C"/>
    <w:rsid w:val="00CC415F"/>
    <w:rsid w:val="00CC75DF"/>
    <w:rsid w:val="00CD0256"/>
    <w:rsid w:val="00CD19E5"/>
    <w:rsid w:val="00CD26E4"/>
    <w:rsid w:val="00CD2B18"/>
    <w:rsid w:val="00CD34E9"/>
    <w:rsid w:val="00CD5B6A"/>
    <w:rsid w:val="00CD62C7"/>
    <w:rsid w:val="00CD6C28"/>
    <w:rsid w:val="00CD77DE"/>
    <w:rsid w:val="00CE35D7"/>
    <w:rsid w:val="00CE3759"/>
    <w:rsid w:val="00CE3A6E"/>
    <w:rsid w:val="00CE3D13"/>
    <w:rsid w:val="00CF14CA"/>
    <w:rsid w:val="00CF1FD7"/>
    <w:rsid w:val="00CF31CA"/>
    <w:rsid w:val="00CF6313"/>
    <w:rsid w:val="00CF6BCC"/>
    <w:rsid w:val="00D003D4"/>
    <w:rsid w:val="00D00AFC"/>
    <w:rsid w:val="00D01C22"/>
    <w:rsid w:val="00D02452"/>
    <w:rsid w:val="00D02CC4"/>
    <w:rsid w:val="00D035E1"/>
    <w:rsid w:val="00D06395"/>
    <w:rsid w:val="00D07577"/>
    <w:rsid w:val="00D12149"/>
    <w:rsid w:val="00D1419E"/>
    <w:rsid w:val="00D15238"/>
    <w:rsid w:val="00D16A79"/>
    <w:rsid w:val="00D17179"/>
    <w:rsid w:val="00D17C28"/>
    <w:rsid w:val="00D2157D"/>
    <w:rsid w:val="00D23604"/>
    <w:rsid w:val="00D25E47"/>
    <w:rsid w:val="00D26C04"/>
    <w:rsid w:val="00D26DE9"/>
    <w:rsid w:val="00D3269C"/>
    <w:rsid w:val="00D326E3"/>
    <w:rsid w:val="00D36155"/>
    <w:rsid w:val="00D36A11"/>
    <w:rsid w:val="00D41923"/>
    <w:rsid w:val="00D43051"/>
    <w:rsid w:val="00D43C1B"/>
    <w:rsid w:val="00D441F2"/>
    <w:rsid w:val="00D46012"/>
    <w:rsid w:val="00D4702C"/>
    <w:rsid w:val="00D471FD"/>
    <w:rsid w:val="00D515C7"/>
    <w:rsid w:val="00D518C8"/>
    <w:rsid w:val="00D536C7"/>
    <w:rsid w:val="00D53F9E"/>
    <w:rsid w:val="00D56BA7"/>
    <w:rsid w:val="00D56C82"/>
    <w:rsid w:val="00D60B11"/>
    <w:rsid w:val="00D60B50"/>
    <w:rsid w:val="00D60D80"/>
    <w:rsid w:val="00D6198B"/>
    <w:rsid w:val="00D62146"/>
    <w:rsid w:val="00D62699"/>
    <w:rsid w:val="00D63CC6"/>
    <w:rsid w:val="00D65F33"/>
    <w:rsid w:val="00D65FA7"/>
    <w:rsid w:val="00D71528"/>
    <w:rsid w:val="00D736BB"/>
    <w:rsid w:val="00D741DA"/>
    <w:rsid w:val="00D75483"/>
    <w:rsid w:val="00D75AEA"/>
    <w:rsid w:val="00D763C9"/>
    <w:rsid w:val="00D76EED"/>
    <w:rsid w:val="00D81912"/>
    <w:rsid w:val="00D84C11"/>
    <w:rsid w:val="00D85BEB"/>
    <w:rsid w:val="00D86BF0"/>
    <w:rsid w:val="00D87203"/>
    <w:rsid w:val="00D925AD"/>
    <w:rsid w:val="00D94B9F"/>
    <w:rsid w:val="00D95E4D"/>
    <w:rsid w:val="00D96A3F"/>
    <w:rsid w:val="00DA0DD2"/>
    <w:rsid w:val="00DA1236"/>
    <w:rsid w:val="00DA15E7"/>
    <w:rsid w:val="00DA1F3C"/>
    <w:rsid w:val="00DA53AD"/>
    <w:rsid w:val="00DA66C4"/>
    <w:rsid w:val="00DA70CB"/>
    <w:rsid w:val="00DB00D8"/>
    <w:rsid w:val="00DB1F6A"/>
    <w:rsid w:val="00DB3D8E"/>
    <w:rsid w:val="00DB58E6"/>
    <w:rsid w:val="00DB6224"/>
    <w:rsid w:val="00DC07AD"/>
    <w:rsid w:val="00DC4016"/>
    <w:rsid w:val="00DC49C5"/>
    <w:rsid w:val="00DC4F92"/>
    <w:rsid w:val="00DC62A2"/>
    <w:rsid w:val="00DC636C"/>
    <w:rsid w:val="00DC788A"/>
    <w:rsid w:val="00DC7999"/>
    <w:rsid w:val="00DD043A"/>
    <w:rsid w:val="00DD16A1"/>
    <w:rsid w:val="00DD1BD9"/>
    <w:rsid w:val="00DD2ACB"/>
    <w:rsid w:val="00DD3739"/>
    <w:rsid w:val="00DE0D61"/>
    <w:rsid w:val="00DE11A5"/>
    <w:rsid w:val="00DE19D6"/>
    <w:rsid w:val="00DE1D44"/>
    <w:rsid w:val="00DE2B4E"/>
    <w:rsid w:val="00DE5535"/>
    <w:rsid w:val="00DE71C5"/>
    <w:rsid w:val="00DE78A5"/>
    <w:rsid w:val="00DE7D3A"/>
    <w:rsid w:val="00DF168E"/>
    <w:rsid w:val="00DF23BB"/>
    <w:rsid w:val="00DF3202"/>
    <w:rsid w:val="00DF3CF5"/>
    <w:rsid w:val="00DF4336"/>
    <w:rsid w:val="00DF5509"/>
    <w:rsid w:val="00DF6B46"/>
    <w:rsid w:val="00DF7B5B"/>
    <w:rsid w:val="00E00BAD"/>
    <w:rsid w:val="00E016E4"/>
    <w:rsid w:val="00E041E4"/>
    <w:rsid w:val="00E061A7"/>
    <w:rsid w:val="00E069F7"/>
    <w:rsid w:val="00E06B97"/>
    <w:rsid w:val="00E109C6"/>
    <w:rsid w:val="00E10B3A"/>
    <w:rsid w:val="00E13356"/>
    <w:rsid w:val="00E1466C"/>
    <w:rsid w:val="00E15BEF"/>
    <w:rsid w:val="00E15CDE"/>
    <w:rsid w:val="00E16119"/>
    <w:rsid w:val="00E17605"/>
    <w:rsid w:val="00E17D84"/>
    <w:rsid w:val="00E209E9"/>
    <w:rsid w:val="00E21A32"/>
    <w:rsid w:val="00E2314A"/>
    <w:rsid w:val="00E24C63"/>
    <w:rsid w:val="00E25541"/>
    <w:rsid w:val="00E26EFB"/>
    <w:rsid w:val="00E2771B"/>
    <w:rsid w:val="00E27767"/>
    <w:rsid w:val="00E3104A"/>
    <w:rsid w:val="00E33E0A"/>
    <w:rsid w:val="00E341D4"/>
    <w:rsid w:val="00E35845"/>
    <w:rsid w:val="00E3757A"/>
    <w:rsid w:val="00E378D5"/>
    <w:rsid w:val="00E40B3C"/>
    <w:rsid w:val="00E418BD"/>
    <w:rsid w:val="00E41CA1"/>
    <w:rsid w:val="00E41CF3"/>
    <w:rsid w:val="00E4299A"/>
    <w:rsid w:val="00E448DC"/>
    <w:rsid w:val="00E44B41"/>
    <w:rsid w:val="00E45D87"/>
    <w:rsid w:val="00E47112"/>
    <w:rsid w:val="00E47BEB"/>
    <w:rsid w:val="00E504CB"/>
    <w:rsid w:val="00E51250"/>
    <w:rsid w:val="00E5175F"/>
    <w:rsid w:val="00E5338A"/>
    <w:rsid w:val="00E54471"/>
    <w:rsid w:val="00E56342"/>
    <w:rsid w:val="00E622FA"/>
    <w:rsid w:val="00E65A22"/>
    <w:rsid w:val="00E65A79"/>
    <w:rsid w:val="00E65B7E"/>
    <w:rsid w:val="00E65E5C"/>
    <w:rsid w:val="00E66E16"/>
    <w:rsid w:val="00E66E3E"/>
    <w:rsid w:val="00E67A5E"/>
    <w:rsid w:val="00E704B6"/>
    <w:rsid w:val="00E71051"/>
    <w:rsid w:val="00E7108D"/>
    <w:rsid w:val="00E71C94"/>
    <w:rsid w:val="00E727AE"/>
    <w:rsid w:val="00E73456"/>
    <w:rsid w:val="00E736E7"/>
    <w:rsid w:val="00E744E2"/>
    <w:rsid w:val="00E74535"/>
    <w:rsid w:val="00E74962"/>
    <w:rsid w:val="00E74EE4"/>
    <w:rsid w:val="00E75884"/>
    <w:rsid w:val="00E76ED8"/>
    <w:rsid w:val="00E775BC"/>
    <w:rsid w:val="00E776A7"/>
    <w:rsid w:val="00E8149A"/>
    <w:rsid w:val="00E82A5C"/>
    <w:rsid w:val="00E82B3C"/>
    <w:rsid w:val="00E82BEE"/>
    <w:rsid w:val="00E856A7"/>
    <w:rsid w:val="00E87364"/>
    <w:rsid w:val="00E9088E"/>
    <w:rsid w:val="00E90D1E"/>
    <w:rsid w:val="00E91D15"/>
    <w:rsid w:val="00E92E6B"/>
    <w:rsid w:val="00E9355A"/>
    <w:rsid w:val="00E936BE"/>
    <w:rsid w:val="00E96064"/>
    <w:rsid w:val="00E960F7"/>
    <w:rsid w:val="00E97909"/>
    <w:rsid w:val="00EA0B4B"/>
    <w:rsid w:val="00EA0FBC"/>
    <w:rsid w:val="00EA18A9"/>
    <w:rsid w:val="00EA4CCE"/>
    <w:rsid w:val="00EA6D4E"/>
    <w:rsid w:val="00EA74C0"/>
    <w:rsid w:val="00EB1B7C"/>
    <w:rsid w:val="00EB29D9"/>
    <w:rsid w:val="00EB3B31"/>
    <w:rsid w:val="00EB4823"/>
    <w:rsid w:val="00EB48D3"/>
    <w:rsid w:val="00EB4F5A"/>
    <w:rsid w:val="00EB5576"/>
    <w:rsid w:val="00EB5A6E"/>
    <w:rsid w:val="00EB5D87"/>
    <w:rsid w:val="00EC2A8A"/>
    <w:rsid w:val="00EC3902"/>
    <w:rsid w:val="00EC5E99"/>
    <w:rsid w:val="00EC682C"/>
    <w:rsid w:val="00EC7229"/>
    <w:rsid w:val="00ED11AF"/>
    <w:rsid w:val="00ED16F2"/>
    <w:rsid w:val="00ED230E"/>
    <w:rsid w:val="00ED411D"/>
    <w:rsid w:val="00ED47FC"/>
    <w:rsid w:val="00ED64DE"/>
    <w:rsid w:val="00ED7E80"/>
    <w:rsid w:val="00EE0D5B"/>
    <w:rsid w:val="00EE0D7B"/>
    <w:rsid w:val="00EE0E1C"/>
    <w:rsid w:val="00EE24A0"/>
    <w:rsid w:val="00EE4307"/>
    <w:rsid w:val="00EE5F0D"/>
    <w:rsid w:val="00EE7599"/>
    <w:rsid w:val="00EE7686"/>
    <w:rsid w:val="00EF1B54"/>
    <w:rsid w:val="00EF1BBE"/>
    <w:rsid w:val="00EF1BEF"/>
    <w:rsid w:val="00EF3B7E"/>
    <w:rsid w:val="00F00159"/>
    <w:rsid w:val="00F00E48"/>
    <w:rsid w:val="00F02197"/>
    <w:rsid w:val="00F03F63"/>
    <w:rsid w:val="00F065F9"/>
    <w:rsid w:val="00F0749D"/>
    <w:rsid w:val="00F0782C"/>
    <w:rsid w:val="00F10903"/>
    <w:rsid w:val="00F10EB0"/>
    <w:rsid w:val="00F11B19"/>
    <w:rsid w:val="00F12610"/>
    <w:rsid w:val="00F1333E"/>
    <w:rsid w:val="00F14F77"/>
    <w:rsid w:val="00F219A4"/>
    <w:rsid w:val="00F26CC8"/>
    <w:rsid w:val="00F27AB6"/>
    <w:rsid w:val="00F307E3"/>
    <w:rsid w:val="00F30EE9"/>
    <w:rsid w:val="00F32895"/>
    <w:rsid w:val="00F33E61"/>
    <w:rsid w:val="00F34185"/>
    <w:rsid w:val="00F347C1"/>
    <w:rsid w:val="00F3520D"/>
    <w:rsid w:val="00F358BA"/>
    <w:rsid w:val="00F35A85"/>
    <w:rsid w:val="00F36857"/>
    <w:rsid w:val="00F37514"/>
    <w:rsid w:val="00F3781F"/>
    <w:rsid w:val="00F409AE"/>
    <w:rsid w:val="00F4138A"/>
    <w:rsid w:val="00F43F04"/>
    <w:rsid w:val="00F45E6A"/>
    <w:rsid w:val="00F46562"/>
    <w:rsid w:val="00F46B6D"/>
    <w:rsid w:val="00F50CC3"/>
    <w:rsid w:val="00F51479"/>
    <w:rsid w:val="00F5419E"/>
    <w:rsid w:val="00F5548F"/>
    <w:rsid w:val="00F55C4C"/>
    <w:rsid w:val="00F55FEE"/>
    <w:rsid w:val="00F56F05"/>
    <w:rsid w:val="00F57B40"/>
    <w:rsid w:val="00F603D8"/>
    <w:rsid w:val="00F61483"/>
    <w:rsid w:val="00F6159D"/>
    <w:rsid w:val="00F6220C"/>
    <w:rsid w:val="00F62312"/>
    <w:rsid w:val="00F62C06"/>
    <w:rsid w:val="00F62C52"/>
    <w:rsid w:val="00F62E53"/>
    <w:rsid w:val="00F63D29"/>
    <w:rsid w:val="00F65911"/>
    <w:rsid w:val="00F710F9"/>
    <w:rsid w:val="00F7138F"/>
    <w:rsid w:val="00F71949"/>
    <w:rsid w:val="00F739AF"/>
    <w:rsid w:val="00F7565F"/>
    <w:rsid w:val="00F761F2"/>
    <w:rsid w:val="00F762F2"/>
    <w:rsid w:val="00F76AA6"/>
    <w:rsid w:val="00F76BC0"/>
    <w:rsid w:val="00F77AAB"/>
    <w:rsid w:val="00F80965"/>
    <w:rsid w:val="00F81DA4"/>
    <w:rsid w:val="00F83D5A"/>
    <w:rsid w:val="00F85AEA"/>
    <w:rsid w:val="00F8603C"/>
    <w:rsid w:val="00F92CD4"/>
    <w:rsid w:val="00F9302C"/>
    <w:rsid w:val="00F934EF"/>
    <w:rsid w:val="00F94F14"/>
    <w:rsid w:val="00F978B0"/>
    <w:rsid w:val="00FA2205"/>
    <w:rsid w:val="00FA27FA"/>
    <w:rsid w:val="00FA2EA2"/>
    <w:rsid w:val="00FA4241"/>
    <w:rsid w:val="00FA45AC"/>
    <w:rsid w:val="00FA4DB9"/>
    <w:rsid w:val="00FA58CA"/>
    <w:rsid w:val="00FA6DF2"/>
    <w:rsid w:val="00FA78D0"/>
    <w:rsid w:val="00FA7B79"/>
    <w:rsid w:val="00FB190D"/>
    <w:rsid w:val="00FB1D73"/>
    <w:rsid w:val="00FB26CD"/>
    <w:rsid w:val="00FB33BC"/>
    <w:rsid w:val="00FB47C6"/>
    <w:rsid w:val="00FB4DE5"/>
    <w:rsid w:val="00FB5DB5"/>
    <w:rsid w:val="00FB66E5"/>
    <w:rsid w:val="00FC01A2"/>
    <w:rsid w:val="00FC12A0"/>
    <w:rsid w:val="00FC631C"/>
    <w:rsid w:val="00FC6771"/>
    <w:rsid w:val="00FC6E48"/>
    <w:rsid w:val="00FD1034"/>
    <w:rsid w:val="00FD12F7"/>
    <w:rsid w:val="00FD17F2"/>
    <w:rsid w:val="00FD1DDF"/>
    <w:rsid w:val="00FD1ED9"/>
    <w:rsid w:val="00FD3C08"/>
    <w:rsid w:val="00FD51E9"/>
    <w:rsid w:val="00FD65F1"/>
    <w:rsid w:val="00FD751B"/>
    <w:rsid w:val="00FE2807"/>
    <w:rsid w:val="00FE3FDC"/>
    <w:rsid w:val="00FE404A"/>
    <w:rsid w:val="00FE4FDB"/>
    <w:rsid w:val="00FE5A6C"/>
    <w:rsid w:val="00FE6455"/>
    <w:rsid w:val="00FE6B31"/>
    <w:rsid w:val="00FE767E"/>
    <w:rsid w:val="00FE7AA6"/>
    <w:rsid w:val="00FF00FE"/>
    <w:rsid w:val="00FF01E3"/>
    <w:rsid w:val="00FF0F46"/>
    <w:rsid w:val="00FF1E19"/>
    <w:rsid w:val="00FF3478"/>
    <w:rsid w:val="00FF35BF"/>
    <w:rsid w:val="00FF587D"/>
    <w:rsid w:val="00FF5FB0"/>
    <w:rsid w:val="00FF64A8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C2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953"/>
    <w:pPr>
      <w:autoSpaceDE w:val="0"/>
      <w:autoSpaceDN w:val="0"/>
      <w:spacing w:line="280" w:lineRule="atLeast"/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next w:val="Nadpis2"/>
    <w:autoRedefine/>
    <w:uiPriority w:val="9"/>
    <w:qFormat/>
    <w:rsid w:val="00982953"/>
    <w:pPr>
      <w:keepNext/>
      <w:spacing w:before="360" w:after="120"/>
      <w:outlineLvl w:val="0"/>
    </w:pPr>
    <w:rPr>
      <w:rFonts w:ascii="Calibri" w:hAnsi="Calibri"/>
      <w:b/>
      <w:bCs/>
      <w:caps/>
      <w:color w:val="000000"/>
      <w:kern w:val="28"/>
      <w:sz w:val="24"/>
    </w:rPr>
  </w:style>
  <w:style w:type="paragraph" w:styleId="Nadpis2">
    <w:name w:val="heading 2"/>
    <w:aliases w:val="Odstavec smlouvy 2"/>
    <w:basedOn w:val="Normln"/>
    <w:uiPriority w:val="9"/>
    <w:qFormat/>
    <w:rsid w:val="00982953"/>
    <w:pPr>
      <w:numPr>
        <w:ilvl w:val="1"/>
        <w:numId w:val="3"/>
      </w:numPr>
      <w:spacing w:after="120"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9"/>
    <w:qFormat/>
    <w:rsid w:val="00982953"/>
    <w:pPr>
      <w:numPr>
        <w:ilvl w:val="2"/>
        <w:numId w:val="3"/>
      </w:numPr>
      <w:spacing w:after="12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208D2"/>
    <w:pPr>
      <w:numPr>
        <w:ilvl w:val="3"/>
        <w:numId w:val="3"/>
      </w:numPr>
      <w:spacing w:after="120"/>
      <w:outlineLvl w:val="3"/>
    </w:pPr>
  </w:style>
  <w:style w:type="paragraph" w:styleId="Nadpis5">
    <w:name w:val="heading 5"/>
    <w:basedOn w:val="Normln"/>
    <w:next w:val="Normln"/>
    <w:uiPriority w:val="9"/>
    <w:qFormat/>
    <w:rsid w:val="00C208D2"/>
    <w:pPr>
      <w:numPr>
        <w:ilvl w:val="4"/>
        <w:numId w:val="3"/>
      </w:numPr>
      <w:spacing w:after="120"/>
      <w:outlineLvl w:val="4"/>
    </w:pPr>
  </w:style>
  <w:style w:type="paragraph" w:styleId="Nadpis6">
    <w:name w:val="heading 6"/>
    <w:basedOn w:val="Normln"/>
    <w:next w:val="Normln"/>
    <w:uiPriority w:val="9"/>
    <w:qFormat/>
    <w:rsid w:val="00C208D2"/>
    <w:pPr>
      <w:numPr>
        <w:ilvl w:val="5"/>
        <w:numId w:val="3"/>
      </w:numPr>
      <w:spacing w:after="120"/>
      <w:outlineLvl w:val="5"/>
    </w:pPr>
  </w:style>
  <w:style w:type="paragraph" w:styleId="Nadpis7">
    <w:name w:val="heading 7"/>
    <w:basedOn w:val="Normln"/>
    <w:next w:val="Normln"/>
    <w:uiPriority w:val="9"/>
    <w:qFormat/>
    <w:rsid w:val="00C208D2"/>
    <w:pPr>
      <w:numPr>
        <w:ilvl w:val="6"/>
        <w:numId w:val="3"/>
      </w:numPr>
      <w:spacing w:after="120"/>
      <w:outlineLvl w:val="6"/>
    </w:pPr>
  </w:style>
  <w:style w:type="paragraph" w:styleId="Nadpis8">
    <w:name w:val="heading 8"/>
    <w:basedOn w:val="Normln"/>
    <w:next w:val="Normln"/>
    <w:uiPriority w:val="9"/>
    <w:qFormat/>
    <w:rsid w:val="00C208D2"/>
    <w:pPr>
      <w:numPr>
        <w:ilvl w:val="7"/>
        <w:numId w:val="3"/>
      </w:numPr>
      <w:spacing w:after="120"/>
      <w:outlineLvl w:val="7"/>
    </w:pPr>
  </w:style>
  <w:style w:type="paragraph" w:styleId="Nadpis9">
    <w:name w:val="heading 9"/>
    <w:basedOn w:val="Normln"/>
    <w:next w:val="Normln"/>
    <w:uiPriority w:val="9"/>
    <w:qFormat/>
    <w:rsid w:val="00C208D2"/>
    <w:pPr>
      <w:numPr>
        <w:ilvl w:val="8"/>
        <w:numId w:val="3"/>
      </w:numPr>
      <w:spacing w:after="12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C208D2"/>
    <w:rPr>
      <w:rFonts w:eastAsia="Times New Roman"/>
      <w:b/>
      <w:bCs/>
      <w:caps/>
      <w:color w:val="000000"/>
      <w:kern w:val="28"/>
      <w:sz w:val="28"/>
      <w:szCs w:val="28"/>
    </w:rPr>
  </w:style>
  <w:style w:type="character" w:customStyle="1" w:styleId="Nadpis2Char">
    <w:name w:val="Nadpis 2 Char"/>
    <w:rsid w:val="00C208D2"/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adpis3Char">
    <w:name w:val="Nadpis 3 Char"/>
    <w:rsid w:val="00C208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rsid w:val="00C208D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5Char">
    <w:name w:val="Nadpis 5 Char"/>
    <w:rsid w:val="00C208D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6Char">
    <w:name w:val="Nadpis 6 Char"/>
    <w:rsid w:val="00C208D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7Char">
    <w:name w:val="Nadpis 7 Char"/>
    <w:rsid w:val="00C208D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8Char">
    <w:name w:val="Nadpis 8 Char"/>
    <w:rsid w:val="00C208D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9Char">
    <w:name w:val="Nadpis 9 Char"/>
    <w:rsid w:val="00C208D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semiHidden/>
    <w:rsid w:val="00C208D2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hlavChar">
    <w:name w:val="Záhlaví Char"/>
    <w:rsid w:val="00C208D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semiHidden/>
    <w:rsid w:val="00C208D2"/>
    <w:pPr>
      <w:tabs>
        <w:tab w:val="center" w:pos="4536"/>
        <w:tab w:val="right" w:pos="8640"/>
      </w:tabs>
    </w:pPr>
    <w:rPr>
      <w:sz w:val="16"/>
      <w:szCs w:val="16"/>
    </w:rPr>
  </w:style>
  <w:style w:type="character" w:customStyle="1" w:styleId="ZpatChar">
    <w:name w:val="Zápatí Char"/>
    <w:rsid w:val="00C208D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208D2"/>
  </w:style>
  <w:style w:type="paragraph" w:customStyle="1" w:styleId="Prohlen">
    <w:name w:val="Prohlášení"/>
    <w:basedOn w:val="Normln"/>
    <w:rsid w:val="00C208D2"/>
    <w:pPr>
      <w:jc w:val="center"/>
    </w:pPr>
    <w:rPr>
      <w:b/>
      <w:bCs/>
    </w:rPr>
  </w:style>
  <w:style w:type="paragraph" w:styleId="Nzev">
    <w:name w:val="Title"/>
    <w:basedOn w:val="Normln"/>
    <w:qFormat/>
    <w:rsid w:val="00C208D2"/>
    <w:pPr>
      <w:numPr>
        <w:ilvl w:val="12"/>
      </w:numPr>
      <w:autoSpaceDE/>
      <w:autoSpaceDN/>
      <w:spacing w:after="120" w:line="240" w:lineRule="auto"/>
      <w:jc w:val="center"/>
    </w:pPr>
    <w:rPr>
      <w:b/>
      <w:sz w:val="40"/>
      <w:szCs w:val="20"/>
    </w:rPr>
  </w:style>
  <w:style w:type="character" w:customStyle="1" w:styleId="NzevChar">
    <w:name w:val="Název Char"/>
    <w:rsid w:val="00C208D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semiHidden/>
    <w:rsid w:val="00C208D2"/>
    <w:pPr>
      <w:spacing w:after="120"/>
    </w:pPr>
  </w:style>
  <w:style w:type="character" w:customStyle="1" w:styleId="ZkladntextChar">
    <w:name w:val="Základní text Char"/>
    <w:rsid w:val="00C208D2"/>
    <w:rPr>
      <w:rFonts w:ascii="Times New Roman" w:eastAsia="Times New Roman" w:hAnsi="Times New Roman" w:cs="Times New Roman"/>
      <w:noProof w:val="0"/>
      <w:sz w:val="20"/>
      <w:szCs w:val="24"/>
    </w:rPr>
  </w:style>
  <w:style w:type="paragraph" w:customStyle="1" w:styleId="Ploha">
    <w:name w:val="Příloha"/>
    <w:basedOn w:val="Normln"/>
    <w:rsid w:val="00C208D2"/>
    <w:pPr>
      <w:jc w:val="center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semiHidden/>
    <w:rsid w:val="00982953"/>
    <w:pPr>
      <w:jc w:val="left"/>
    </w:pPr>
    <w:rPr>
      <w:rFonts w:ascii="Calibri" w:hAnsi="Calibri"/>
      <w:b/>
      <w:color w:val="FF0000"/>
      <w:sz w:val="24"/>
      <w:szCs w:val="21"/>
    </w:rPr>
  </w:style>
  <w:style w:type="paragraph" w:customStyle="1" w:styleId="Normln0">
    <w:name w:val="Norm‡ln’"/>
    <w:rsid w:val="00C208D2"/>
    <w:rPr>
      <w:rFonts w:ascii="Arial" w:eastAsia="Times New Roman" w:hAnsi="Arial"/>
      <w:snapToGrid w:val="0"/>
      <w:sz w:val="24"/>
      <w:lang w:eastAsia="en-US"/>
    </w:rPr>
  </w:style>
  <w:style w:type="paragraph" w:customStyle="1" w:styleId="Marbesodrky">
    <w:name w:val="Marbes odrážky"/>
    <w:basedOn w:val="Normln"/>
    <w:rsid w:val="00C208D2"/>
    <w:pPr>
      <w:numPr>
        <w:numId w:val="2"/>
      </w:numPr>
      <w:autoSpaceDE/>
      <w:autoSpaceDN/>
      <w:spacing w:after="120" w:line="240" w:lineRule="auto"/>
      <w:jc w:val="left"/>
    </w:pPr>
    <w:rPr>
      <w:sz w:val="22"/>
      <w:szCs w:val="22"/>
    </w:rPr>
  </w:style>
  <w:style w:type="paragraph" w:customStyle="1" w:styleId="BodyText22">
    <w:name w:val="Body Text 22"/>
    <w:basedOn w:val="Normln"/>
    <w:rsid w:val="00982953"/>
    <w:pPr>
      <w:tabs>
        <w:tab w:val="left" w:pos="0"/>
      </w:tabs>
      <w:autoSpaceDE/>
      <w:autoSpaceDN/>
      <w:spacing w:line="240" w:lineRule="auto"/>
    </w:pPr>
    <w:rPr>
      <w:rFonts w:ascii="Arial" w:hAnsi="Arial"/>
      <w:b/>
      <w:sz w:val="24"/>
      <w:szCs w:val="20"/>
    </w:rPr>
  </w:style>
  <w:style w:type="paragraph" w:customStyle="1" w:styleId="Stednmka1zvraznn21">
    <w:name w:val="Střední mřížka 1 – zvýraznění 21"/>
    <w:basedOn w:val="Normln"/>
    <w:uiPriority w:val="34"/>
    <w:qFormat/>
    <w:rsid w:val="00C208D2"/>
    <w:pPr>
      <w:ind w:left="720"/>
      <w:contextualSpacing/>
    </w:pPr>
  </w:style>
  <w:style w:type="character" w:styleId="Hypertextovodkaz">
    <w:name w:val="Hyperlink"/>
    <w:semiHidden/>
    <w:rsid w:val="00C208D2"/>
    <w:rPr>
      <w:color w:val="0000FF"/>
      <w:u w:val="single"/>
    </w:rPr>
  </w:style>
  <w:style w:type="paragraph" w:customStyle="1" w:styleId="Zkladntextodsazen1">
    <w:name w:val="Základní text odsazený1"/>
    <w:basedOn w:val="Normln"/>
    <w:rsid w:val="00C208D2"/>
    <w:pPr>
      <w:spacing w:after="120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5F1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F1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2938F9"/>
    <w:rPr>
      <w:b/>
      <w:bCs/>
    </w:rPr>
  </w:style>
  <w:style w:type="paragraph" w:customStyle="1" w:styleId="Nadpisvlastnosti">
    <w:name w:val="Nadpis vlastnosti"/>
    <w:basedOn w:val="Normln"/>
    <w:link w:val="NadpisvlastnostiChar"/>
    <w:qFormat/>
    <w:rsid w:val="00982953"/>
    <w:pPr>
      <w:keepNext/>
      <w:autoSpaceDE/>
      <w:autoSpaceDN/>
      <w:spacing w:before="120" w:line="240" w:lineRule="auto"/>
      <w:jc w:val="left"/>
    </w:pPr>
    <w:rPr>
      <w:rFonts w:ascii="Calibri" w:hAnsi="Calibri"/>
      <w:b/>
      <w:sz w:val="24"/>
      <w:u w:val="single"/>
    </w:rPr>
  </w:style>
  <w:style w:type="paragraph" w:customStyle="1" w:styleId="Odstavecvlastnosti">
    <w:name w:val="Odstavec vlastnosti"/>
    <w:basedOn w:val="Normln"/>
    <w:link w:val="OdstavecvlastnostiChar"/>
    <w:qFormat/>
    <w:rsid w:val="00982953"/>
    <w:pPr>
      <w:autoSpaceDE/>
      <w:autoSpaceDN/>
      <w:spacing w:after="120" w:line="240" w:lineRule="auto"/>
    </w:pPr>
    <w:rPr>
      <w:rFonts w:ascii="Calibri" w:hAnsi="Calibri"/>
      <w:sz w:val="24"/>
    </w:rPr>
  </w:style>
  <w:style w:type="character" w:customStyle="1" w:styleId="NadpisvlastnostiChar">
    <w:name w:val="Nadpis vlastnosti Char"/>
    <w:link w:val="Nadpisvlastnosti"/>
    <w:rsid w:val="00040DF5"/>
    <w:rPr>
      <w:rFonts w:eastAsia="Times New Roman"/>
      <w:b/>
      <w:sz w:val="24"/>
      <w:szCs w:val="24"/>
      <w:u w:val="single"/>
    </w:rPr>
  </w:style>
  <w:style w:type="character" w:customStyle="1" w:styleId="OdstavecvlastnostiChar">
    <w:name w:val="Odstavec vlastnosti Char"/>
    <w:link w:val="Odstavecvlastnosti"/>
    <w:rsid w:val="00040DF5"/>
    <w:rPr>
      <w:rFonts w:eastAsia="Times New Roman"/>
      <w:sz w:val="24"/>
      <w:szCs w:val="24"/>
    </w:rPr>
  </w:style>
  <w:style w:type="paragraph" w:customStyle="1" w:styleId="Meziodstavec">
    <w:name w:val="Meziodstavec"/>
    <w:basedOn w:val="Nadpisvlastnosti"/>
    <w:link w:val="MeziodstavecChar"/>
    <w:qFormat/>
    <w:rsid w:val="00742173"/>
    <w:pPr>
      <w:spacing w:before="240"/>
    </w:pPr>
  </w:style>
  <w:style w:type="character" w:styleId="Odkaznakoment">
    <w:name w:val="annotation reference"/>
    <w:uiPriority w:val="99"/>
    <w:semiHidden/>
    <w:unhideWhenUsed/>
    <w:rsid w:val="001F32E4"/>
    <w:rPr>
      <w:sz w:val="16"/>
      <w:szCs w:val="16"/>
    </w:rPr>
  </w:style>
  <w:style w:type="character" w:customStyle="1" w:styleId="MeziodstavecChar">
    <w:name w:val="Meziodstavec Char"/>
    <w:basedOn w:val="NadpisvlastnostiChar"/>
    <w:link w:val="Meziodstavec"/>
    <w:rsid w:val="00742173"/>
    <w:rPr>
      <w:rFonts w:eastAsia="Times New Roman"/>
      <w:b/>
      <w:sz w:val="24"/>
      <w:szCs w:val="24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1F32E4"/>
    <w:rPr>
      <w:szCs w:val="20"/>
    </w:rPr>
  </w:style>
  <w:style w:type="character" w:customStyle="1" w:styleId="TextkomenteChar">
    <w:name w:val="Text komentáře Char"/>
    <w:link w:val="Textkomente"/>
    <w:uiPriority w:val="99"/>
    <w:rsid w:val="001F32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2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32E4"/>
    <w:rPr>
      <w:rFonts w:ascii="Times New Roman" w:eastAsia="Times New Roman" w:hAnsi="Times New Roman"/>
      <w:b/>
      <w:bCs/>
    </w:rPr>
  </w:style>
  <w:style w:type="paragraph" w:customStyle="1" w:styleId="Stednmka21">
    <w:name w:val="Střední mřížka 21"/>
    <w:uiPriority w:val="1"/>
    <w:qFormat/>
    <w:rsid w:val="005314F4"/>
    <w:rPr>
      <w:sz w:val="22"/>
      <w:szCs w:val="22"/>
      <w:lang w:val="en-US" w:eastAsia="en-US"/>
    </w:rPr>
  </w:style>
  <w:style w:type="character" w:customStyle="1" w:styleId="normaltextrun">
    <w:name w:val="normaltextrun"/>
    <w:rsid w:val="00E06B97"/>
  </w:style>
  <w:style w:type="paragraph" w:customStyle="1" w:styleId="Default">
    <w:name w:val="Default"/>
    <w:rsid w:val="00B703A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ze">
    <w:name w:val="Revision"/>
    <w:hidden/>
    <w:uiPriority w:val="62"/>
    <w:rsid w:val="007C5B1C"/>
    <w:rPr>
      <w:rFonts w:ascii="Times New Roman" w:eastAsia="Times New Roman" w:hAnsi="Times New Roman"/>
      <w:szCs w:val="24"/>
    </w:rPr>
  </w:style>
  <w:style w:type="paragraph" w:styleId="Seznam">
    <w:name w:val="List"/>
    <w:basedOn w:val="Normln"/>
    <w:rsid w:val="00C82E93"/>
    <w:pPr>
      <w:autoSpaceDE/>
      <w:autoSpaceDN/>
      <w:spacing w:line="240" w:lineRule="auto"/>
      <w:ind w:left="283" w:hanging="283"/>
      <w:jc w:val="left"/>
    </w:pPr>
    <w:rPr>
      <w:szCs w:val="20"/>
    </w:rPr>
  </w:style>
  <w:style w:type="paragraph" w:customStyle="1" w:styleId="bh2">
    <w:name w:val="_bh2"/>
    <w:basedOn w:val="Normln"/>
    <w:link w:val="bh2Char"/>
    <w:rsid w:val="00982953"/>
    <w:pPr>
      <w:autoSpaceDE/>
      <w:autoSpaceDN/>
      <w:spacing w:before="60" w:after="120" w:line="240" w:lineRule="auto"/>
      <w:outlineLvl w:val="1"/>
    </w:pPr>
    <w:rPr>
      <w:sz w:val="24"/>
      <w:szCs w:val="20"/>
      <w:u w:val="single"/>
      <w:lang w:eastAsia="en-US"/>
    </w:rPr>
  </w:style>
  <w:style w:type="character" w:customStyle="1" w:styleId="bh2Char">
    <w:name w:val="_bh2 Char"/>
    <w:link w:val="bh2"/>
    <w:rsid w:val="00A011B0"/>
    <w:rPr>
      <w:rFonts w:ascii="Times New Roman" w:eastAsia="Times New Roman" w:hAnsi="Times New Roman"/>
      <w:sz w:val="24"/>
      <w:u w:val="single"/>
      <w:lang w:eastAsia="en-US"/>
    </w:rPr>
  </w:style>
  <w:style w:type="table" w:styleId="Mkatabulky">
    <w:name w:val="Table Grid"/>
    <w:basedOn w:val="Normlntabulka"/>
    <w:uiPriority w:val="59"/>
    <w:rsid w:val="00C2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lnek">
    <w:name w:val="Smlouva - Článek"/>
    <w:next w:val="Smlouva-Odstavec"/>
    <w:qFormat/>
    <w:rsid w:val="00982953"/>
    <w:pPr>
      <w:keepNext/>
      <w:numPr>
        <w:numId w:val="3"/>
      </w:numPr>
      <w:spacing w:before="360" w:after="120" w:line="280" w:lineRule="atLeast"/>
    </w:pPr>
    <w:rPr>
      <w:rFonts w:eastAsia="Times New Roman"/>
      <w:b/>
      <w:bCs/>
      <w:caps/>
      <w:color w:val="000000"/>
      <w:kern w:val="28"/>
      <w:sz w:val="24"/>
      <w:szCs w:val="24"/>
    </w:rPr>
  </w:style>
  <w:style w:type="paragraph" w:customStyle="1" w:styleId="Smlouva-Nadpis">
    <w:name w:val="Smlouva - Nadpis"/>
    <w:basedOn w:val="Normln"/>
    <w:next w:val="Normln"/>
    <w:qFormat/>
    <w:rsid w:val="00982953"/>
    <w:pPr>
      <w:spacing w:before="120" w:after="120"/>
      <w:jc w:val="center"/>
    </w:pPr>
    <w:rPr>
      <w:rFonts w:ascii="Calibri" w:hAnsi="Calibri"/>
      <w:b/>
      <w:sz w:val="36"/>
    </w:rPr>
  </w:style>
  <w:style w:type="paragraph" w:customStyle="1" w:styleId="Smlouva-normln">
    <w:name w:val="Smlouva - normální"/>
    <w:qFormat/>
    <w:rsid w:val="00B97E38"/>
    <w:pPr>
      <w:spacing w:after="120" w:line="280" w:lineRule="atLeast"/>
      <w:contextualSpacing/>
      <w:jc w:val="both"/>
    </w:pPr>
    <w:rPr>
      <w:rFonts w:eastAsia="Times New Roman"/>
      <w:sz w:val="24"/>
      <w:szCs w:val="24"/>
    </w:rPr>
  </w:style>
  <w:style w:type="paragraph" w:customStyle="1" w:styleId="Smlouva-Odstavec">
    <w:name w:val="Smlouva - Odstavec"/>
    <w:basedOn w:val="Nadpis2"/>
    <w:qFormat/>
    <w:rsid w:val="00982953"/>
    <w:rPr>
      <w:rFonts w:ascii="Calibri" w:hAnsi="Calibri"/>
    </w:rPr>
  </w:style>
  <w:style w:type="paragraph" w:customStyle="1" w:styleId="Smlouva-Podpisy">
    <w:name w:val="Smlouva - Podpisy"/>
    <w:basedOn w:val="Normln"/>
    <w:qFormat/>
    <w:rsid w:val="00982953"/>
    <w:pPr>
      <w:tabs>
        <w:tab w:val="left" w:pos="5670"/>
      </w:tabs>
    </w:pPr>
    <w:rPr>
      <w:rFonts w:ascii="Calibri" w:hAnsi="Calibri" w:cs="Calibri"/>
      <w:sz w:val="24"/>
    </w:rPr>
  </w:style>
  <w:style w:type="paragraph" w:customStyle="1" w:styleId="Smlouva-Ploha">
    <w:name w:val="Smlouva - Příloha"/>
    <w:basedOn w:val="Smlouva-normln"/>
    <w:qFormat/>
    <w:rsid w:val="00B97E38"/>
    <w:pPr>
      <w:jc w:val="left"/>
    </w:pPr>
    <w:rPr>
      <w:b/>
      <w:bCs/>
      <w:caps/>
      <w:sz w:val="28"/>
      <w:szCs w:val="36"/>
    </w:rPr>
  </w:style>
  <w:style w:type="paragraph" w:customStyle="1" w:styleId="Smlouva-Text">
    <w:name w:val="Smlouva - Text"/>
    <w:basedOn w:val="Normln"/>
    <w:qFormat/>
    <w:rsid w:val="00982953"/>
    <w:pPr>
      <w:spacing w:before="120" w:after="120"/>
    </w:pPr>
    <w:rPr>
      <w:rFonts w:ascii="Calibri" w:hAnsi="Calibri"/>
      <w:sz w:val="24"/>
    </w:rPr>
  </w:style>
  <w:style w:type="paragraph" w:customStyle="1" w:styleId="Smlouva-Text-bezprokladudk">
    <w:name w:val="Smlouva - Text - bez prokladu řádků"/>
    <w:basedOn w:val="Smlouva-normln"/>
    <w:qFormat/>
    <w:rsid w:val="00B97E38"/>
    <w:pPr>
      <w:spacing w:after="0"/>
      <w:ind w:left="709"/>
    </w:pPr>
  </w:style>
  <w:style w:type="paragraph" w:customStyle="1" w:styleId="Smlouva-Text-odrkym">
    <w:name w:val="Smlouva - Text - odrážky řím"/>
    <w:basedOn w:val="Zkladntext"/>
    <w:qFormat/>
    <w:rsid w:val="00982953"/>
    <w:pPr>
      <w:numPr>
        <w:numId w:val="1"/>
      </w:numPr>
      <w:tabs>
        <w:tab w:val="clear" w:pos="2136"/>
        <w:tab w:val="num" w:pos="993"/>
      </w:tabs>
      <w:spacing w:line="240" w:lineRule="auto"/>
      <w:ind w:left="993" w:hanging="283"/>
    </w:pPr>
    <w:rPr>
      <w:rFonts w:ascii="Calibri" w:hAnsi="Calibri"/>
      <w:sz w:val="24"/>
    </w:rPr>
  </w:style>
  <w:style w:type="paragraph" w:customStyle="1" w:styleId="Smlouva-Text-tabulka">
    <w:name w:val="Smlouva - Text - tabulka"/>
    <w:basedOn w:val="Smlouva-Text"/>
    <w:qFormat/>
    <w:rsid w:val="00B97E38"/>
    <w:pPr>
      <w:spacing w:before="60" w:after="60"/>
    </w:pPr>
  </w:style>
  <w:style w:type="paragraph" w:customStyle="1" w:styleId="Smlouva-Text-odrkybuly">
    <w:name w:val="Smlouva -Text - odrážky buly"/>
    <w:basedOn w:val="Smlouva-Text-odrkym"/>
    <w:qFormat/>
    <w:rsid w:val="00982953"/>
    <w:pPr>
      <w:spacing w:after="0" w:line="280" w:lineRule="atLeast"/>
      <w:ind w:left="1066" w:hanging="357"/>
      <w:jc w:val="left"/>
    </w:p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34"/>
    <w:qFormat/>
    <w:rsid w:val="0067368B"/>
    <w:pPr>
      <w:ind w:left="720"/>
      <w:contextualSpacing/>
    </w:pPr>
  </w:style>
  <w:style w:type="paragraph" w:customStyle="1" w:styleId="Smlouva-Odstavecbezslovn">
    <w:name w:val="Smlouva - Odstavec bez číslování"/>
    <w:basedOn w:val="Smlouva-Odstavec"/>
    <w:qFormat/>
    <w:rsid w:val="009F101D"/>
    <w:pPr>
      <w:numPr>
        <w:ilvl w:val="0"/>
        <w:numId w:val="0"/>
      </w:numPr>
      <w:ind w:left="709"/>
    </w:pPr>
  </w:style>
  <w:style w:type="paragraph" w:customStyle="1" w:styleId="Smlouva-Text-odrkyarab">
    <w:name w:val="Smlouva - Text - odrážky arab"/>
    <w:basedOn w:val="Smlouva-Text"/>
    <w:qFormat/>
    <w:rsid w:val="00315A6E"/>
    <w:pPr>
      <w:numPr>
        <w:numId w:val="4"/>
      </w:numPr>
    </w:pPr>
  </w:style>
  <w:style w:type="paragraph" w:customStyle="1" w:styleId="paragraph">
    <w:name w:val="paragraph"/>
    <w:basedOn w:val="Normln"/>
    <w:rsid w:val="0043350D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/>
      <w:sz w:val="24"/>
    </w:rPr>
  </w:style>
  <w:style w:type="character" w:customStyle="1" w:styleId="lrzxr">
    <w:name w:val="lrzxr"/>
    <w:rsid w:val="0043350D"/>
  </w:style>
  <w:style w:type="character" w:customStyle="1" w:styleId="nowrap">
    <w:name w:val="nowrap"/>
    <w:basedOn w:val="Standardnpsmoodstavce"/>
    <w:rsid w:val="000167E4"/>
  </w:style>
  <w:style w:type="paragraph" w:customStyle="1" w:styleId="pf0">
    <w:name w:val="pf0"/>
    <w:basedOn w:val="Normln"/>
    <w:rsid w:val="00F35A85"/>
    <w:pPr>
      <w:autoSpaceDE/>
      <w:autoSpaceDN/>
      <w:spacing w:before="100" w:beforeAutospacing="1" w:after="100" w:afterAutospacing="1" w:line="240" w:lineRule="auto"/>
      <w:ind w:left="566" w:right="124"/>
    </w:pPr>
    <w:rPr>
      <w:sz w:val="24"/>
    </w:rPr>
  </w:style>
  <w:style w:type="paragraph" w:customStyle="1" w:styleId="pf1">
    <w:name w:val="pf1"/>
    <w:basedOn w:val="Normln"/>
    <w:rsid w:val="00F35A85"/>
    <w:pPr>
      <w:autoSpaceDE/>
      <w:autoSpaceDN/>
      <w:spacing w:before="100" w:beforeAutospacing="1" w:after="100" w:afterAutospacing="1" w:line="240" w:lineRule="auto"/>
      <w:ind w:left="432" w:right="124"/>
    </w:pPr>
    <w:rPr>
      <w:sz w:val="24"/>
    </w:rPr>
  </w:style>
  <w:style w:type="paragraph" w:customStyle="1" w:styleId="pf2">
    <w:name w:val="pf2"/>
    <w:basedOn w:val="Normln"/>
    <w:rsid w:val="00F35A85"/>
    <w:pPr>
      <w:autoSpaceDE/>
      <w:autoSpaceDN/>
      <w:spacing w:before="100" w:beforeAutospacing="1" w:after="100" w:afterAutospacing="1" w:line="240" w:lineRule="auto"/>
      <w:ind w:left="1418" w:right="124"/>
    </w:pPr>
    <w:rPr>
      <w:sz w:val="24"/>
    </w:rPr>
  </w:style>
  <w:style w:type="character" w:customStyle="1" w:styleId="cf01">
    <w:name w:val="cf01"/>
    <w:basedOn w:val="Standardnpsmoodstavce"/>
    <w:rsid w:val="00F35A8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F35A85"/>
    <w:rPr>
      <w:rFonts w:ascii="Segoe UI" w:hAnsi="Segoe UI" w:cs="Segoe UI" w:hint="default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C7D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C7D35"/>
    <w:rPr>
      <w:rFonts w:ascii="Times New Roman" w:eastAsia="Times New Roman" w:hAnsi="Times New Roman"/>
      <w:sz w:val="16"/>
      <w:szCs w:val="16"/>
    </w:rPr>
  </w:style>
  <w:style w:type="paragraph" w:customStyle="1" w:styleId="mujnovystyl">
    <w:name w:val="muj novy styl"/>
    <w:basedOn w:val="Normln"/>
    <w:rsid w:val="003A2A0E"/>
    <w:pPr>
      <w:numPr>
        <w:ilvl w:val="1"/>
        <w:numId w:val="7"/>
      </w:numPr>
    </w:pPr>
  </w:style>
  <w:style w:type="paragraph" w:customStyle="1" w:styleId="Smlouva-Odstavec-buly">
    <w:name w:val="Smlouva - Odstavec - buly"/>
    <w:basedOn w:val="Smlouva-Odstavec"/>
    <w:qFormat/>
    <w:rsid w:val="009F6B5B"/>
    <w:pPr>
      <w:numPr>
        <w:numId w:val="8"/>
      </w:numPr>
      <w:autoSpaceDE/>
      <w:autoSpaceDN/>
      <w:spacing w:before="120"/>
      <w:outlineLvl w:val="9"/>
    </w:pPr>
    <w:rPr>
      <w:bCs/>
      <w:color w:val="000000"/>
      <w:kern w:val="28"/>
    </w:rPr>
  </w:style>
  <w:style w:type="character" w:customStyle="1" w:styleId="OdstavecseseznamemChar">
    <w:name w:val="Odstavec se seznamem Char"/>
    <w:aliases w:val="Odrážky - Arial 12 Char,Číslovaný odstavec se seznamem Char"/>
    <w:link w:val="Odstavecseseznamem"/>
    <w:uiPriority w:val="34"/>
    <w:locked/>
    <w:rsid w:val="00135BB2"/>
    <w:rPr>
      <w:rFonts w:ascii="Times New Roman" w:eastAsia="Times New Roman" w:hAnsi="Times New Roman"/>
      <w:szCs w:val="24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42188"/>
    <w:pPr>
      <w:autoSpaceDE/>
      <w:autoSpaceDN/>
      <w:spacing w:after="120" w:line="280" w:lineRule="exact"/>
    </w:pPr>
    <w:rPr>
      <w:rFonts w:ascii="Arial" w:hAnsi="Arial"/>
      <w:sz w:val="22"/>
    </w:rPr>
  </w:style>
  <w:style w:type="character" w:customStyle="1" w:styleId="TSTextlnkuslovanChar">
    <w:name w:val="TS Text článku číslovaný Char"/>
    <w:link w:val="TSTextlnkuslovan"/>
    <w:uiPriority w:val="99"/>
    <w:locked/>
    <w:rsid w:val="00B42188"/>
    <w:rPr>
      <w:rFonts w:ascii="Arial" w:eastAsia="Times New Roman" w:hAnsi="Arial"/>
      <w:sz w:val="22"/>
      <w:szCs w:val="24"/>
    </w:rPr>
  </w:style>
  <w:style w:type="paragraph" w:customStyle="1" w:styleId="CETINTextlnku">
    <w:name w:val="CETIN Text článku"/>
    <w:basedOn w:val="Normln"/>
    <w:link w:val="CETINTextlnkuChar"/>
    <w:qFormat/>
    <w:rsid w:val="00A10D9E"/>
    <w:pPr>
      <w:numPr>
        <w:ilvl w:val="1"/>
        <w:numId w:val="10"/>
      </w:numPr>
      <w:autoSpaceDE/>
      <w:autoSpaceDN/>
      <w:spacing w:after="120" w:line="240" w:lineRule="auto"/>
      <w:outlineLvl w:val="0"/>
    </w:pPr>
    <w:rPr>
      <w:rFonts w:ascii="Arial" w:hAnsi="Arial"/>
    </w:rPr>
  </w:style>
  <w:style w:type="character" w:customStyle="1" w:styleId="CETINTextlnkuChar">
    <w:name w:val="CETIN Text článku Char"/>
    <w:basedOn w:val="Standardnpsmoodstavce"/>
    <w:link w:val="CETINTextlnku"/>
    <w:rsid w:val="00A10D9E"/>
    <w:rPr>
      <w:rFonts w:ascii="Arial" w:eastAsia="Times New Roman" w:hAnsi="Arial"/>
      <w:szCs w:val="24"/>
    </w:rPr>
  </w:style>
  <w:style w:type="paragraph" w:customStyle="1" w:styleId="CETINNadpis">
    <w:name w:val="CETIN Nadpis"/>
    <w:basedOn w:val="Obsah1"/>
    <w:qFormat/>
    <w:rsid w:val="00A10D9E"/>
    <w:pPr>
      <w:keepNext/>
      <w:numPr>
        <w:numId w:val="10"/>
      </w:numPr>
      <w:tabs>
        <w:tab w:val="left" w:pos="440"/>
        <w:tab w:val="right" w:leader="dot" w:pos="9712"/>
      </w:tabs>
      <w:suppressAutoHyphens/>
      <w:autoSpaceDE/>
      <w:autoSpaceDN/>
      <w:spacing w:before="120" w:after="120" w:line="240" w:lineRule="auto"/>
      <w:jc w:val="both"/>
      <w:outlineLvl w:val="0"/>
    </w:pPr>
    <w:rPr>
      <w:rFonts w:ascii="Arial" w:hAnsi="Arial"/>
      <w:color w:val="7030A0"/>
      <w:kern w:val="3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E8FDF-6F89-44D7-946C-4AC0252ECD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3370</Words>
  <Characters>19887</Characters>
  <Application>Microsoft Office Word</Application>
  <DocSecurity>0</DocSecurity>
  <Lines>165</Lines>
  <Paragraphs>46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23211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2023-10-23T06:22:00Z</cp:lastPrinted>
  <dcterms:created xsi:type="dcterms:W3CDTF">2025-02-19T10:35:00Z</dcterms:created>
  <dcterms:modified xsi:type="dcterms:W3CDTF">2025-02-19T10:35:00Z</dcterms:modified>
  <cp:category/>
</cp:coreProperties>
</file>