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6098" w14:textId="77777777" w:rsidR="00654241" w:rsidRPr="00357D57" w:rsidRDefault="00654241">
      <w:pPr>
        <w:pStyle w:val="Nadpis2"/>
        <w:rPr>
          <w:sz w:val="36"/>
          <w:szCs w:val="36"/>
        </w:rPr>
      </w:pPr>
      <w:r w:rsidRPr="00357D57">
        <w:rPr>
          <w:sz w:val="36"/>
          <w:szCs w:val="36"/>
        </w:rPr>
        <w:t>Smlouva o poskytování právních služeb</w:t>
      </w:r>
    </w:p>
    <w:p w14:paraId="095363EA" w14:textId="77777777" w:rsidR="00500DA6" w:rsidRPr="00357D57" w:rsidRDefault="00D97285" w:rsidP="00500DA6">
      <w:pPr>
        <w:jc w:val="center"/>
        <w:rPr>
          <w:b/>
          <w:sz w:val="28"/>
          <w:szCs w:val="28"/>
        </w:rPr>
      </w:pPr>
      <w:r w:rsidRPr="00357D57">
        <w:rPr>
          <w:b/>
          <w:sz w:val="28"/>
          <w:szCs w:val="28"/>
        </w:rPr>
        <w:t xml:space="preserve">č. </w:t>
      </w:r>
      <w:r w:rsidR="00323D1A">
        <w:rPr>
          <w:b/>
          <w:sz w:val="28"/>
          <w:szCs w:val="28"/>
        </w:rPr>
        <w:t>03022025</w:t>
      </w:r>
      <w:r w:rsidR="00B90D4A" w:rsidRPr="00357D57">
        <w:rPr>
          <w:b/>
          <w:sz w:val="28"/>
          <w:szCs w:val="28"/>
        </w:rPr>
        <w:t>/1</w:t>
      </w:r>
    </w:p>
    <w:p w14:paraId="5F2CC06D" w14:textId="77777777" w:rsidR="00654241" w:rsidRPr="00357D57" w:rsidRDefault="00654241">
      <w:pPr>
        <w:rPr>
          <w:sz w:val="24"/>
          <w:szCs w:val="24"/>
        </w:rPr>
      </w:pPr>
    </w:p>
    <w:p w14:paraId="52DF0D2F" w14:textId="77777777" w:rsidR="00654241" w:rsidRPr="00357D57" w:rsidRDefault="00654241">
      <w:pPr>
        <w:rPr>
          <w:sz w:val="24"/>
          <w:szCs w:val="24"/>
        </w:rPr>
      </w:pPr>
    </w:p>
    <w:p w14:paraId="52099A04" w14:textId="77777777" w:rsidR="00654241" w:rsidRPr="00357D57" w:rsidRDefault="00B53DFB">
      <w:pPr>
        <w:jc w:val="both"/>
        <w:rPr>
          <w:sz w:val="24"/>
          <w:szCs w:val="24"/>
        </w:rPr>
      </w:pPr>
      <w:r w:rsidRPr="00357D57">
        <w:rPr>
          <w:sz w:val="24"/>
          <w:szCs w:val="24"/>
        </w:rPr>
        <w:t>Níže uvedeného</w:t>
      </w:r>
      <w:r w:rsidR="00654241" w:rsidRPr="00357D57">
        <w:rPr>
          <w:sz w:val="24"/>
          <w:szCs w:val="24"/>
        </w:rPr>
        <w:t xml:space="preserve"> dne, měsíce a roku smluvní</w:t>
      </w:r>
      <w:r w:rsidR="009F77A8" w:rsidRPr="00357D57">
        <w:rPr>
          <w:sz w:val="24"/>
          <w:szCs w:val="24"/>
        </w:rPr>
        <w:t xml:space="preserve"> strany</w:t>
      </w:r>
      <w:r w:rsidR="00654241" w:rsidRPr="00357D57">
        <w:rPr>
          <w:sz w:val="24"/>
          <w:szCs w:val="24"/>
        </w:rPr>
        <w:t>:</w:t>
      </w:r>
    </w:p>
    <w:p w14:paraId="55667267" w14:textId="77777777" w:rsidR="00654241" w:rsidRPr="00357D57" w:rsidRDefault="00654241">
      <w:pPr>
        <w:jc w:val="both"/>
        <w:rPr>
          <w:sz w:val="24"/>
          <w:szCs w:val="24"/>
        </w:rPr>
      </w:pPr>
    </w:p>
    <w:p w14:paraId="563FC949" w14:textId="77777777" w:rsidR="00654241" w:rsidRPr="00357D57" w:rsidRDefault="00B53DFB">
      <w:pPr>
        <w:jc w:val="both"/>
        <w:rPr>
          <w:b/>
          <w:sz w:val="24"/>
          <w:szCs w:val="24"/>
        </w:rPr>
      </w:pPr>
      <w:r w:rsidRPr="00357D57">
        <w:rPr>
          <w:b/>
          <w:sz w:val="24"/>
          <w:szCs w:val="24"/>
        </w:rPr>
        <w:t>1.</w:t>
      </w:r>
    </w:p>
    <w:p w14:paraId="6819D6A0" w14:textId="77777777" w:rsidR="00654241" w:rsidRPr="00357D57" w:rsidRDefault="00B53DFB" w:rsidP="00B53DFB">
      <w:pPr>
        <w:jc w:val="both"/>
        <w:rPr>
          <w:b/>
          <w:sz w:val="24"/>
          <w:szCs w:val="24"/>
        </w:rPr>
      </w:pPr>
      <w:r w:rsidRPr="00357D57">
        <w:rPr>
          <w:b/>
          <w:sz w:val="24"/>
          <w:szCs w:val="24"/>
        </w:rPr>
        <w:t>JUDr. Aleš Popelka</w:t>
      </w:r>
      <w:r w:rsidR="00654241" w:rsidRPr="00357D57">
        <w:rPr>
          <w:b/>
          <w:sz w:val="24"/>
          <w:szCs w:val="24"/>
        </w:rPr>
        <w:t xml:space="preserve">, </w:t>
      </w:r>
      <w:r w:rsidR="00D55449" w:rsidRPr="00357D57">
        <w:rPr>
          <w:b/>
          <w:sz w:val="24"/>
          <w:szCs w:val="24"/>
        </w:rPr>
        <w:t>advokát</w:t>
      </w:r>
    </w:p>
    <w:p w14:paraId="424BA18D" w14:textId="77777777" w:rsidR="00606E97" w:rsidRPr="00357D57" w:rsidRDefault="00B53DFB" w:rsidP="00B53DFB">
      <w:pPr>
        <w:jc w:val="both"/>
        <w:rPr>
          <w:sz w:val="24"/>
          <w:szCs w:val="24"/>
        </w:rPr>
      </w:pPr>
      <w:r w:rsidRPr="00357D57">
        <w:rPr>
          <w:sz w:val="24"/>
          <w:szCs w:val="24"/>
        </w:rPr>
        <w:t xml:space="preserve">se sídlem AK: </w:t>
      </w:r>
      <w:r w:rsidR="00606E97" w:rsidRPr="00357D57">
        <w:rPr>
          <w:b/>
          <w:sz w:val="24"/>
          <w:szCs w:val="24"/>
        </w:rPr>
        <w:t xml:space="preserve">Pardubice, </w:t>
      </w:r>
      <w:r w:rsidR="00A0206D" w:rsidRPr="00357D57">
        <w:rPr>
          <w:b/>
          <w:sz w:val="24"/>
          <w:szCs w:val="24"/>
        </w:rPr>
        <w:t xml:space="preserve">Zelené Předměstí, </w:t>
      </w:r>
      <w:r w:rsidR="00606E97" w:rsidRPr="00357D57">
        <w:rPr>
          <w:b/>
          <w:sz w:val="24"/>
          <w:szCs w:val="24"/>
        </w:rPr>
        <w:t xml:space="preserve">třída Míru 92, PSČ </w:t>
      </w:r>
      <w:r w:rsidRPr="00357D57">
        <w:rPr>
          <w:b/>
          <w:sz w:val="24"/>
          <w:szCs w:val="24"/>
        </w:rPr>
        <w:t>530 02</w:t>
      </w:r>
    </w:p>
    <w:p w14:paraId="6CCFD71A" w14:textId="54672A57" w:rsidR="00B53DFB" w:rsidRPr="00357D57" w:rsidRDefault="00654241" w:rsidP="00C737FC">
      <w:pPr>
        <w:jc w:val="both"/>
        <w:rPr>
          <w:rStyle w:val="platne1"/>
          <w:sz w:val="24"/>
          <w:szCs w:val="24"/>
        </w:rPr>
      </w:pPr>
      <w:r w:rsidRPr="00357D57">
        <w:rPr>
          <w:sz w:val="24"/>
          <w:szCs w:val="24"/>
        </w:rPr>
        <w:t xml:space="preserve">IČ: </w:t>
      </w:r>
      <w:r w:rsidR="00B53DFB" w:rsidRPr="00357D57">
        <w:rPr>
          <w:sz w:val="24"/>
          <w:szCs w:val="24"/>
        </w:rPr>
        <w:t>02283344</w:t>
      </w:r>
      <w:r w:rsidR="00CB31D8" w:rsidRPr="00357D57">
        <w:rPr>
          <w:sz w:val="24"/>
          <w:szCs w:val="24"/>
        </w:rPr>
        <w:t>, DIČ: CZ7411023312 (plátce DPH)</w:t>
      </w:r>
    </w:p>
    <w:p w14:paraId="7C7BE2AC" w14:textId="0DC4262D" w:rsidR="00B53DFB" w:rsidRPr="00357D57" w:rsidRDefault="00B53DFB" w:rsidP="00357D57">
      <w:pPr>
        <w:ind w:left="1560"/>
        <w:rPr>
          <w:rStyle w:val="platne1"/>
          <w:b/>
          <w:sz w:val="24"/>
          <w:szCs w:val="24"/>
        </w:rPr>
      </w:pPr>
    </w:p>
    <w:p w14:paraId="0B8308E5" w14:textId="579B0047" w:rsidR="00C97C44" w:rsidRPr="00C737FC" w:rsidRDefault="00C97C44" w:rsidP="00C737FC">
      <w:pPr>
        <w:ind w:left="851" w:hanging="851"/>
        <w:jc w:val="both"/>
        <w:rPr>
          <w:sz w:val="24"/>
          <w:szCs w:val="24"/>
        </w:rPr>
      </w:pPr>
    </w:p>
    <w:p w14:paraId="3CF8E77F" w14:textId="1A83505B" w:rsidR="00FB6EAB" w:rsidRPr="00357D57" w:rsidRDefault="00FB6EAB" w:rsidP="00357D57">
      <w:pPr>
        <w:jc w:val="both"/>
        <w:rPr>
          <w:sz w:val="24"/>
          <w:szCs w:val="24"/>
        </w:rPr>
      </w:pPr>
    </w:p>
    <w:p w14:paraId="33D5D6B8" w14:textId="77777777" w:rsidR="00B53DFB" w:rsidRPr="00357D57" w:rsidRDefault="00B53DFB" w:rsidP="00B53DFB">
      <w:pPr>
        <w:jc w:val="both"/>
        <w:rPr>
          <w:sz w:val="24"/>
          <w:szCs w:val="24"/>
        </w:rPr>
      </w:pPr>
    </w:p>
    <w:p w14:paraId="2D9B13AE" w14:textId="77777777" w:rsidR="00654241" w:rsidRPr="00357D57" w:rsidRDefault="00B53DFB" w:rsidP="00B53DFB">
      <w:pPr>
        <w:jc w:val="both"/>
        <w:rPr>
          <w:sz w:val="24"/>
          <w:szCs w:val="24"/>
        </w:rPr>
      </w:pPr>
      <w:r w:rsidRPr="00357D57">
        <w:rPr>
          <w:sz w:val="24"/>
          <w:szCs w:val="24"/>
        </w:rPr>
        <w:t>jako   a d v o k á t    na straně</w:t>
      </w:r>
      <w:r w:rsidR="00654241" w:rsidRPr="00357D57">
        <w:rPr>
          <w:sz w:val="24"/>
          <w:szCs w:val="24"/>
        </w:rPr>
        <w:t xml:space="preserve"> jedné (dále jen "</w:t>
      </w:r>
      <w:r w:rsidR="00A271B4" w:rsidRPr="00357D57">
        <w:rPr>
          <w:sz w:val="24"/>
          <w:szCs w:val="24"/>
          <w:u w:val="single"/>
        </w:rPr>
        <w:t>advokát</w:t>
      </w:r>
      <w:r w:rsidR="00654241" w:rsidRPr="00357D57">
        <w:rPr>
          <w:sz w:val="24"/>
          <w:szCs w:val="24"/>
        </w:rPr>
        <w:t>")</w:t>
      </w:r>
    </w:p>
    <w:p w14:paraId="314ED4F3" w14:textId="77777777" w:rsidR="00654241" w:rsidRPr="00357D57" w:rsidRDefault="00654241">
      <w:pPr>
        <w:jc w:val="center"/>
        <w:rPr>
          <w:sz w:val="24"/>
          <w:szCs w:val="24"/>
        </w:rPr>
      </w:pPr>
    </w:p>
    <w:p w14:paraId="384C46D8" w14:textId="77777777" w:rsidR="00654241" w:rsidRPr="00357D57" w:rsidRDefault="00B53DFB">
      <w:pPr>
        <w:jc w:val="both"/>
        <w:rPr>
          <w:b/>
          <w:sz w:val="24"/>
          <w:szCs w:val="24"/>
        </w:rPr>
      </w:pPr>
      <w:r w:rsidRPr="00357D57">
        <w:rPr>
          <w:b/>
          <w:sz w:val="24"/>
          <w:szCs w:val="24"/>
        </w:rPr>
        <w:t>a</w:t>
      </w:r>
    </w:p>
    <w:p w14:paraId="61469AC4" w14:textId="77777777" w:rsidR="00B53DFB" w:rsidRPr="00357D57" w:rsidRDefault="00B53DFB">
      <w:pPr>
        <w:jc w:val="both"/>
        <w:rPr>
          <w:b/>
          <w:sz w:val="24"/>
          <w:szCs w:val="24"/>
        </w:rPr>
      </w:pPr>
      <w:r w:rsidRPr="00357D57">
        <w:rPr>
          <w:b/>
          <w:sz w:val="24"/>
          <w:szCs w:val="24"/>
        </w:rPr>
        <w:t>2.</w:t>
      </w:r>
    </w:p>
    <w:p w14:paraId="6CAC4A49" w14:textId="77777777" w:rsidR="004272B9" w:rsidRPr="00357D57" w:rsidRDefault="00CB31D8" w:rsidP="00B53DFB">
      <w:pPr>
        <w:rPr>
          <w:rStyle w:val="platne1"/>
          <w:b/>
          <w:sz w:val="24"/>
          <w:szCs w:val="24"/>
        </w:rPr>
      </w:pPr>
      <w:r w:rsidRPr="00357D57">
        <w:rPr>
          <w:rStyle w:val="platne1"/>
          <w:b/>
          <w:sz w:val="24"/>
          <w:szCs w:val="24"/>
        </w:rPr>
        <w:t>Statutární město Pardubice – Městský obvod Pardubice VII</w:t>
      </w:r>
    </w:p>
    <w:p w14:paraId="28AAC0BE" w14:textId="77777777" w:rsidR="00CB31D8" w:rsidRPr="00357D57" w:rsidRDefault="00CB31D8" w:rsidP="00B53DFB">
      <w:pPr>
        <w:rPr>
          <w:rStyle w:val="platne1"/>
          <w:b/>
          <w:sz w:val="24"/>
          <w:szCs w:val="24"/>
        </w:rPr>
      </w:pPr>
      <w:r w:rsidRPr="00357D57">
        <w:rPr>
          <w:rStyle w:val="platne1"/>
          <w:b/>
          <w:sz w:val="24"/>
          <w:szCs w:val="24"/>
        </w:rPr>
        <w:t>Úřad Městského obvodu Pardubice VII</w:t>
      </w:r>
    </w:p>
    <w:p w14:paraId="39B0F3FE" w14:textId="77777777" w:rsidR="004272B9" w:rsidRPr="00357D57" w:rsidRDefault="004272B9" w:rsidP="00B53DFB">
      <w:pPr>
        <w:rPr>
          <w:bCs/>
          <w:color w:val="000000"/>
          <w:sz w:val="24"/>
          <w:szCs w:val="24"/>
        </w:rPr>
      </w:pPr>
      <w:r w:rsidRPr="00357D57">
        <w:rPr>
          <w:rStyle w:val="platne1"/>
          <w:sz w:val="24"/>
          <w:szCs w:val="24"/>
        </w:rPr>
        <w:t>se sídlem</w:t>
      </w:r>
      <w:r w:rsidR="00CB31D8" w:rsidRPr="00357D57">
        <w:rPr>
          <w:rStyle w:val="platne1"/>
          <w:sz w:val="24"/>
          <w:szCs w:val="24"/>
        </w:rPr>
        <w:t xml:space="preserve"> Generála Svobody 198, 533 51 Pardubice</w:t>
      </w:r>
    </w:p>
    <w:p w14:paraId="548D2F3D" w14:textId="77777777" w:rsidR="00654241" w:rsidRPr="00357D57" w:rsidRDefault="00654241" w:rsidP="00B53DFB">
      <w:pPr>
        <w:rPr>
          <w:rStyle w:val="platne1"/>
          <w:sz w:val="24"/>
          <w:szCs w:val="24"/>
        </w:rPr>
      </w:pPr>
      <w:r w:rsidRPr="00357D57">
        <w:rPr>
          <w:sz w:val="24"/>
          <w:szCs w:val="24"/>
        </w:rPr>
        <w:t>IČ:</w:t>
      </w:r>
      <w:r w:rsidR="00CB31D8" w:rsidRPr="00357D57">
        <w:rPr>
          <w:sz w:val="24"/>
          <w:szCs w:val="24"/>
        </w:rPr>
        <w:t xml:space="preserve"> 00274046</w:t>
      </w:r>
      <w:r w:rsidRPr="00357D57">
        <w:rPr>
          <w:rStyle w:val="platne1"/>
          <w:sz w:val="24"/>
          <w:szCs w:val="24"/>
        </w:rPr>
        <w:t xml:space="preserve">, </w:t>
      </w:r>
      <w:r w:rsidRPr="00357D57">
        <w:rPr>
          <w:sz w:val="24"/>
          <w:szCs w:val="24"/>
        </w:rPr>
        <w:t>DIČ: CZ</w:t>
      </w:r>
      <w:r w:rsidR="00CB31D8" w:rsidRPr="00357D57">
        <w:rPr>
          <w:sz w:val="24"/>
          <w:szCs w:val="24"/>
        </w:rPr>
        <w:t>00274046</w:t>
      </w:r>
      <w:r w:rsidR="00A965AA" w:rsidRPr="00357D57">
        <w:rPr>
          <w:sz w:val="24"/>
          <w:szCs w:val="24"/>
        </w:rPr>
        <w:t>.</w:t>
      </w:r>
      <w:r w:rsidRPr="00357D57">
        <w:rPr>
          <w:rStyle w:val="platne1"/>
          <w:sz w:val="24"/>
          <w:szCs w:val="24"/>
        </w:rPr>
        <w:t xml:space="preserve"> </w:t>
      </w:r>
    </w:p>
    <w:p w14:paraId="475A1A71" w14:textId="77777777" w:rsidR="004272B9" w:rsidRPr="00357D57" w:rsidRDefault="00654241" w:rsidP="00B53DFB">
      <w:pPr>
        <w:rPr>
          <w:rStyle w:val="platne1"/>
          <w:sz w:val="24"/>
          <w:szCs w:val="24"/>
        </w:rPr>
      </w:pPr>
      <w:r w:rsidRPr="00357D57">
        <w:rPr>
          <w:rStyle w:val="platne1"/>
          <w:sz w:val="24"/>
          <w:szCs w:val="24"/>
        </w:rPr>
        <w:t xml:space="preserve">jednající: </w:t>
      </w:r>
      <w:r w:rsidR="00FC07D0" w:rsidRPr="00357D57">
        <w:rPr>
          <w:rStyle w:val="platne1"/>
          <w:b/>
          <w:sz w:val="24"/>
          <w:szCs w:val="24"/>
        </w:rPr>
        <w:t>Jan Rejda</w:t>
      </w:r>
      <w:r w:rsidR="00CB31D8" w:rsidRPr="00357D57">
        <w:rPr>
          <w:rStyle w:val="platne1"/>
          <w:b/>
          <w:sz w:val="24"/>
          <w:szCs w:val="24"/>
        </w:rPr>
        <w:t>, starosta</w:t>
      </w:r>
      <w:r w:rsidR="00CB31D8" w:rsidRPr="00357D57">
        <w:rPr>
          <w:rStyle w:val="platne1"/>
          <w:sz w:val="24"/>
          <w:szCs w:val="24"/>
        </w:rPr>
        <w:t xml:space="preserve"> Městského obvodu Pardubice VII</w:t>
      </w:r>
    </w:p>
    <w:p w14:paraId="3BEB24A6" w14:textId="77777777" w:rsidR="00654241" w:rsidRPr="00357D57" w:rsidRDefault="00B53DFB" w:rsidP="004272B9">
      <w:pPr>
        <w:spacing w:before="120"/>
        <w:rPr>
          <w:sz w:val="24"/>
          <w:szCs w:val="24"/>
        </w:rPr>
      </w:pPr>
      <w:r w:rsidRPr="00357D57">
        <w:rPr>
          <w:sz w:val="24"/>
          <w:szCs w:val="24"/>
        </w:rPr>
        <w:t>jako    k l i e n t    na straně druhé</w:t>
      </w:r>
      <w:r w:rsidR="00654241" w:rsidRPr="00357D57">
        <w:rPr>
          <w:sz w:val="24"/>
          <w:szCs w:val="24"/>
        </w:rPr>
        <w:t xml:space="preserve"> (dále jen "</w:t>
      </w:r>
      <w:r w:rsidR="00654241" w:rsidRPr="00357D57">
        <w:rPr>
          <w:sz w:val="24"/>
          <w:szCs w:val="24"/>
          <w:u w:val="single"/>
        </w:rPr>
        <w:t>klient</w:t>
      </w:r>
      <w:r w:rsidR="00654241" w:rsidRPr="00357D57">
        <w:rPr>
          <w:sz w:val="24"/>
          <w:szCs w:val="24"/>
        </w:rPr>
        <w:t>")</w:t>
      </w:r>
    </w:p>
    <w:p w14:paraId="46E9BDA9" w14:textId="77777777" w:rsidR="00654241" w:rsidRPr="00357D57" w:rsidRDefault="00654241">
      <w:pPr>
        <w:jc w:val="both"/>
        <w:rPr>
          <w:sz w:val="24"/>
          <w:szCs w:val="24"/>
        </w:rPr>
      </w:pPr>
    </w:p>
    <w:p w14:paraId="101DCF91" w14:textId="77777777" w:rsidR="00395BBA" w:rsidRDefault="00395BBA">
      <w:pPr>
        <w:jc w:val="both"/>
        <w:rPr>
          <w:sz w:val="24"/>
          <w:szCs w:val="24"/>
        </w:rPr>
      </w:pPr>
    </w:p>
    <w:p w14:paraId="6A6A4BAD" w14:textId="77777777" w:rsidR="00C737FC" w:rsidRDefault="00C737FC">
      <w:pPr>
        <w:jc w:val="both"/>
        <w:rPr>
          <w:sz w:val="24"/>
          <w:szCs w:val="24"/>
        </w:rPr>
      </w:pPr>
    </w:p>
    <w:p w14:paraId="3923D831" w14:textId="77777777" w:rsidR="00C737FC" w:rsidRDefault="00C737FC">
      <w:pPr>
        <w:jc w:val="both"/>
        <w:rPr>
          <w:sz w:val="24"/>
          <w:szCs w:val="24"/>
        </w:rPr>
      </w:pPr>
    </w:p>
    <w:p w14:paraId="6AF39A8B" w14:textId="77777777" w:rsidR="00C737FC" w:rsidRDefault="00C737FC">
      <w:pPr>
        <w:jc w:val="both"/>
        <w:rPr>
          <w:sz w:val="24"/>
          <w:szCs w:val="24"/>
        </w:rPr>
      </w:pPr>
    </w:p>
    <w:p w14:paraId="31223255" w14:textId="77777777" w:rsidR="00C737FC" w:rsidRDefault="00C737FC">
      <w:pPr>
        <w:jc w:val="both"/>
        <w:rPr>
          <w:sz w:val="24"/>
          <w:szCs w:val="24"/>
        </w:rPr>
      </w:pPr>
    </w:p>
    <w:p w14:paraId="5CEBED83" w14:textId="77777777" w:rsidR="00C737FC" w:rsidRDefault="00C737FC">
      <w:pPr>
        <w:jc w:val="both"/>
        <w:rPr>
          <w:sz w:val="24"/>
          <w:szCs w:val="24"/>
        </w:rPr>
      </w:pPr>
    </w:p>
    <w:p w14:paraId="3E9E6EEB" w14:textId="77777777" w:rsidR="00C737FC" w:rsidRDefault="00C737FC">
      <w:pPr>
        <w:jc w:val="both"/>
        <w:rPr>
          <w:sz w:val="24"/>
          <w:szCs w:val="24"/>
        </w:rPr>
      </w:pPr>
    </w:p>
    <w:p w14:paraId="5021A602" w14:textId="77777777" w:rsidR="00C737FC" w:rsidRDefault="00C737FC">
      <w:pPr>
        <w:jc w:val="both"/>
        <w:rPr>
          <w:sz w:val="24"/>
          <w:szCs w:val="24"/>
        </w:rPr>
      </w:pPr>
    </w:p>
    <w:p w14:paraId="7CD4A3DF" w14:textId="77777777" w:rsidR="00C737FC" w:rsidRDefault="00C737FC">
      <w:pPr>
        <w:jc w:val="both"/>
        <w:rPr>
          <w:sz w:val="24"/>
          <w:szCs w:val="24"/>
        </w:rPr>
      </w:pPr>
    </w:p>
    <w:p w14:paraId="7C527BF6" w14:textId="77777777" w:rsidR="00C737FC" w:rsidRDefault="00C737FC">
      <w:pPr>
        <w:jc w:val="both"/>
        <w:rPr>
          <w:sz w:val="24"/>
          <w:szCs w:val="24"/>
        </w:rPr>
      </w:pPr>
    </w:p>
    <w:p w14:paraId="28CDB84E" w14:textId="77777777" w:rsidR="00C737FC" w:rsidRDefault="00C737FC">
      <w:pPr>
        <w:jc w:val="both"/>
        <w:rPr>
          <w:sz w:val="24"/>
          <w:szCs w:val="24"/>
        </w:rPr>
      </w:pPr>
    </w:p>
    <w:p w14:paraId="4533FF6E" w14:textId="77777777" w:rsidR="00C737FC" w:rsidRDefault="00C737FC">
      <w:pPr>
        <w:jc w:val="both"/>
        <w:rPr>
          <w:sz w:val="24"/>
          <w:szCs w:val="24"/>
        </w:rPr>
      </w:pPr>
    </w:p>
    <w:p w14:paraId="4B92CA9B" w14:textId="77777777" w:rsidR="00C737FC" w:rsidRPr="00357D57" w:rsidRDefault="00C737FC">
      <w:pPr>
        <w:jc w:val="both"/>
        <w:rPr>
          <w:sz w:val="24"/>
          <w:szCs w:val="24"/>
        </w:rPr>
      </w:pPr>
    </w:p>
    <w:p w14:paraId="62B0B8FA" w14:textId="77777777" w:rsidR="00D04CA8" w:rsidRPr="00357D57" w:rsidRDefault="007A4D08" w:rsidP="00D04CA8">
      <w:pPr>
        <w:jc w:val="both"/>
        <w:rPr>
          <w:sz w:val="24"/>
          <w:szCs w:val="24"/>
        </w:rPr>
      </w:pPr>
      <w:r w:rsidRPr="00357D57">
        <w:rPr>
          <w:sz w:val="24"/>
          <w:szCs w:val="24"/>
        </w:rPr>
        <w:t xml:space="preserve">tímto </w:t>
      </w:r>
      <w:r w:rsidR="00654241" w:rsidRPr="00357D57">
        <w:rPr>
          <w:sz w:val="24"/>
          <w:szCs w:val="24"/>
        </w:rPr>
        <w:t xml:space="preserve">uzavírají ve smyslu zákona č. 85/1996 Sb., o advokacii, </w:t>
      </w:r>
      <w:r w:rsidR="00B53DFB" w:rsidRPr="00357D57">
        <w:rPr>
          <w:sz w:val="24"/>
          <w:szCs w:val="24"/>
        </w:rPr>
        <w:t xml:space="preserve">ve znění pozdějších předpisů, a </w:t>
      </w:r>
      <w:r w:rsidR="00654241" w:rsidRPr="00357D57">
        <w:rPr>
          <w:sz w:val="24"/>
          <w:szCs w:val="24"/>
        </w:rPr>
        <w:t>vyhlášky č.</w:t>
      </w:r>
      <w:r w:rsidR="009C1916" w:rsidRPr="00357D57">
        <w:rPr>
          <w:sz w:val="24"/>
          <w:szCs w:val="24"/>
        </w:rPr>
        <w:t> </w:t>
      </w:r>
      <w:r w:rsidR="00654241" w:rsidRPr="00357D57">
        <w:rPr>
          <w:sz w:val="24"/>
          <w:szCs w:val="24"/>
        </w:rPr>
        <w:t>177/1996</w:t>
      </w:r>
      <w:r w:rsidR="00B53DFB" w:rsidRPr="00357D57">
        <w:rPr>
          <w:sz w:val="24"/>
          <w:szCs w:val="24"/>
        </w:rPr>
        <w:t> </w:t>
      </w:r>
      <w:r w:rsidR="00654241" w:rsidRPr="00357D57">
        <w:rPr>
          <w:sz w:val="24"/>
          <w:szCs w:val="24"/>
        </w:rPr>
        <w:t>Sb.</w:t>
      </w:r>
      <w:r w:rsidR="00B53DFB" w:rsidRPr="00357D57">
        <w:rPr>
          <w:sz w:val="24"/>
          <w:szCs w:val="24"/>
        </w:rPr>
        <w:t>,</w:t>
      </w:r>
      <w:r w:rsidR="00654241" w:rsidRPr="00357D57">
        <w:rPr>
          <w:sz w:val="24"/>
          <w:szCs w:val="24"/>
        </w:rPr>
        <w:t xml:space="preserve"> </w:t>
      </w:r>
      <w:r w:rsidR="00D04CA8" w:rsidRPr="00357D57">
        <w:rPr>
          <w:sz w:val="24"/>
          <w:szCs w:val="24"/>
        </w:rPr>
        <w:t>o odměnách advokátů a náhradách advokátů za poskytování právních služeb (advokátní tarif)</w:t>
      </w:r>
      <w:r w:rsidR="00840B4D" w:rsidRPr="00357D57">
        <w:rPr>
          <w:sz w:val="24"/>
          <w:szCs w:val="24"/>
        </w:rPr>
        <w:t xml:space="preserve"> (dále též jen „advokátní tarif“)</w:t>
      </w:r>
      <w:r w:rsidR="00D04CA8" w:rsidRPr="00357D57">
        <w:rPr>
          <w:sz w:val="24"/>
          <w:szCs w:val="24"/>
        </w:rPr>
        <w:t>, ve znění pozdějších předpisů</w:t>
      </w:r>
    </w:p>
    <w:p w14:paraId="30B53DB7" w14:textId="77777777" w:rsidR="00654241" w:rsidRPr="00357D57" w:rsidRDefault="00654241" w:rsidP="00D04CA8">
      <w:pPr>
        <w:jc w:val="both"/>
        <w:rPr>
          <w:sz w:val="24"/>
          <w:szCs w:val="24"/>
        </w:rPr>
      </w:pPr>
      <w:r w:rsidRPr="00357D57">
        <w:rPr>
          <w:sz w:val="24"/>
          <w:szCs w:val="24"/>
        </w:rPr>
        <w:t>tuto</w:t>
      </w:r>
    </w:p>
    <w:p w14:paraId="340D68BA" w14:textId="77777777" w:rsidR="00654241" w:rsidRPr="00357D57" w:rsidRDefault="00D04CA8" w:rsidP="00357D57">
      <w:pPr>
        <w:spacing w:before="240"/>
        <w:jc w:val="center"/>
        <w:rPr>
          <w:b/>
          <w:sz w:val="24"/>
          <w:szCs w:val="24"/>
        </w:rPr>
      </w:pPr>
      <w:r w:rsidRPr="00357D57">
        <w:rPr>
          <w:b/>
          <w:spacing w:val="60"/>
          <w:sz w:val="24"/>
          <w:szCs w:val="24"/>
        </w:rPr>
        <w:t>smlouvu o poskytování právních služeb:</w:t>
      </w:r>
    </w:p>
    <w:p w14:paraId="017779D9" w14:textId="77777777" w:rsidR="00654241" w:rsidRPr="00357D57" w:rsidRDefault="00654241">
      <w:pPr>
        <w:pStyle w:val="Nadpis1"/>
        <w:rPr>
          <w:szCs w:val="24"/>
        </w:rPr>
      </w:pPr>
      <w:r w:rsidRPr="00357D57">
        <w:rPr>
          <w:szCs w:val="24"/>
        </w:rPr>
        <w:t>I.</w:t>
      </w:r>
    </w:p>
    <w:p w14:paraId="5F8A17E0" w14:textId="77777777" w:rsidR="00654241" w:rsidRPr="00357D57" w:rsidRDefault="00A271B4" w:rsidP="00357D57">
      <w:pPr>
        <w:numPr>
          <w:ilvl w:val="0"/>
          <w:numId w:val="3"/>
        </w:numPr>
        <w:spacing w:after="120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Advokát</w:t>
      </w:r>
      <w:r w:rsidR="00654241" w:rsidRPr="00357D57">
        <w:rPr>
          <w:sz w:val="24"/>
          <w:szCs w:val="24"/>
        </w:rPr>
        <w:t xml:space="preserve"> se zavazuje na základě této smlouvy poskytovat klientovi</w:t>
      </w:r>
      <w:r w:rsidR="00840B4D" w:rsidRPr="00357D57">
        <w:rPr>
          <w:sz w:val="24"/>
          <w:szCs w:val="24"/>
        </w:rPr>
        <w:t xml:space="preserve"> tyto</w:t>
      </w:r>
      <w:r w:rsidR="00654241" w:rsidRPr="00357D57">
        <w:rPr>
          <w:sz w:val="24"/>
          <w:szCs w:val="24"/>
        </w:rPr>
        <w:t xml:space="preserve"> </w:t>
      </w:r>
      <w:r w:rsidR="00840B4D" w:rsidRPr="00357D57">
        <w:rPr>
          <w:sz w:val="24"/>
          <w:szCs w:val="24"/>
        </w:rPr>
        <w:t>právní služby:</w:t>
      </w:r>
      <w:r w:rsidR="00654241" w:rsidRPr="00357D57">
        <w:rPr>
          <w:sz w:val="24"/>
          <w:szCs w:val="24"/>
        </w:rPr>
        <w:t xml:space="preserve"> </w:t>
      </w:r>
      <w:r w:rsidR="00840B4D" w:rsidRPr="00357D57">
        <w:rPr>
          <w:sz w:val="24"/>
          <w:szCs w:val="24"/>
        </w:rPr>
        <w:t xml:space="preserve">udělování právních porad, sepisování listin, zpracovávání právních rozborů a další formy právní pomoci, zastupování v řízení před soudy a jinými orgány (na základě zvláštní plné </w:t>
      </w:r>
      <w:r w:rsidR="00840B4D" w:rsidRPr="00357D57">
        <w:rPr>
          <w:sz w:val="24"/>
          <w:szCs w:val="24"/>
        </w:rPr>
        <w:lastRenderedPageBreak/>
        <w:t>moci), a to za podmínek stanovených v této smlouvě</w:t>
      </w:r>
      <w:r w:rsidR="00926510" w:rsidRPr="00357D57">
        <w:rPr>
          <w:sz w:val="24"/>
          <w:szCs w:val="24"/>
        </w:rPr>
        <w:t>, a to až do dosažení limitů odměn uvedených v článku II. odst. 1. písm. b/ a c/ této smlouvy</w:t>
      </w:r>
      <w:r w:rsidR="00840B4D" w:rsidRPr="00357D57">
        <w:rPr>
          <w:sz w:val="24"/>
          <w:szCs w:val="24"/>
        </w:rPr>
        <w:t>.</w:t>
      </w:r>
    </w:p>
    <w:p w14:paraId="4FC2E65C" w14:textId="77777777" w:rsidR="00654241" w:rsidRPr="00357D57" w:rsidRDefault="00654241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2.</w:t>
      </w:r>
      <w:r w:rsidRPr="00357D57">
        <w:rPr>
          <w:sz w:val="24"/>
          <w:szCs w:val="24"/>
        </w:rPr>
        <w:tab/>
        <w:t>V rámci právních služeb na základě této smlouvy budou v souladu s</w:t>
      </w:r>
      <w:r w:rsidR="00E0798B" w:rsidRPr="00357D57">
        <w:rPr>
          <w:sz w:val="24"/>
          <w:szCs w:val="24"/>
        </w:rPr>
        <w:t xml:space="preserve"> konkrétními </w:t>
      </w:r>
      <w:r w:rsidRPr="00357D57">
        <w:rPr>
          <w:sz w:val="24"/>
          <w:szCs w:val="24"/>
        </w:rPr>
        <w:t>požadavky k</w:t>
      </w:r>
      <w:r w:rsidR="00A271B4" w:rsidRPr="00357D57">
        <w:rPr>
          <w:sz w:val="24"/>
          <w:szCs w:val="24"/>
        </w:rPr>
        <w:t>lienta poskytována ze strany advokáta</w:t>
      </w:r>
      <w:r w:rsidRPr="00357D57">
        <w:rPr>
          <w:sz w:val="24"/>
          <w:szCs w:val="24"/>
        </w:rPr>
        <w:t xml:space="preserve"> zejména ná</w:t>
      </w:r>
      <w:r w:rsidR="00840B4D" w:rsidRPr="00357D57">
        <w:rPr>
          <w:sz w:val="24"/>
          <w:szCs w:val="24"/>
        </w:rPr>
        <w:t xml:space="preserve">sledující dílčí plnění: </w:t>
      </w:r>
      <w:r w:rsidRPr="00357D57">
        <w:rPr>
          <w:sz w:val="24"/>
          <w:szCs w:val="24"/>
        </w:rPr>
        <w:t>právní konzultace, právní porady</w:t>
      </w:r>
      <w:r w:rsidR="00A271B4" w:rsidRPr="00357D57">
        <w:rPr>
          <w:sz w:val="24"/>
          <w:szCs w:val="24"/>
        </w:rPr>
        <w:t>,</w:t>
      </w:r>
      <w:r w:rsidRPr="00357D57">
        <w:rPr>
          <w:sz w:val="24"/>
          <w:szCs w:val="24"/>
        </w:rPr>
        <w:t xml:space="preserve"> vyhotovová</w:t>
      </w:r>
      <w:r w:rsidR="00840B4D" w:rsidRPr="00357D57">
        <w:rPr>
          <w:sz w:val="24"/>
          <w:szCs w:val="24"/>
        </w:rPr>
        <w:t xml:space="preserve">ní </w:t>
      </w:r>
      <w:r w:rsidRPr="00357D57">
        <w:rPr>
          <w:sz w:val="24"/>
          <w:szCs w:val="24"/>
        </w:rPr>
        <w:t>právních stanovisek, příprava a sepisování smluv, ostatních dokumentů a písemností právního charakteru</w:t>
      </w:r>
      <w:r w:rsidR="00C229FE" w:rsidRPr="00357D57">
        <w:rPr>
          <w:sz w:val="24"/>
          <w:szCs w:val="24"/>
        </w:rPr>
        <w:t>; kontrola návrhů smluv</w:t>
      </w:r>
      <w:r w:rsidRPr="00357D57">
        <w:rPr>
          <w:sz w:val="24"/>
          <w:szCs w:val="24"/>
        </w:rPr>
        <w:t>; zastupování klienta v řízeních před soudy, orgány veřejné správy a jinými orgány na základě zvláštní plné moci; zastupování klienta při jednáních právního charakteru souvisejících s činností klienta ve vztahu k jiným osobám; poskytování dalších forem právní pomoci podle požadavků a potřeb klienta; příprava stanovisek k zamýšleným řešením jednotlivých případů včetně návrhů možných variant řešení</w:t>
      </w:r>
      <w:r w:rsidR="00040936" w:rsidRPr="00357D57">
        <w:rPr>
          <w:sz w:val="24"/>
          <w:szCs w:val="24"/>
        </w:rPr>
        <w:t>; advokátní úschova finančních prostředků</w:t>
      </w:r>
      <w:r w:rsidRPr="00357D57">
        <w:rPr>
          <w:sz w:val="24"/>
          <w:szCs w:val="24"/>
        </w:rPr>
        <w:t>.</w:t>
      </w:r>
    </w:p>
    <w:p w14:paraId="030C31A4" w14:textId="77777777" w:rsidR="00654241" w:rsidRPr="00357D57" w:rsidRDefault="00654241" w:rsidP="00357D57">
      <w:pPr>
        <w:spacing w:after="120"/>
        <w:ind w:left="567" w:hanging="522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3.</w:t>
      </w:r>
      <w:r w:rsidRPr="00357D57">
        <w:rPr>
          <w:sz w:val="24"/>
          <w:szCs w:val="24"/>
        </w:rPr>
        <w:tab/>
        <w:t xml:space="preserve">Za poskytnuté právní služby se považuje </w:t>
      </w:r>
      <w:r w:rsidR="00840B4D" w:rsidRPr="00357D57">
        <w:rPr>
          <w:sz w:val="24"/>
          <w:szCs w:val="24"/>
        </w:rPr>
        <w:t xml:space="preserve">zejména </w:t>
      </w:r>
      <w:r w:rsidRPr="00357D57">
        <w:rPr>
          <w:sz w:val="24"/>
          <w:szCs w:val="24"/>
        </w:rPr>
        <w:t xml:space="preserve">samotný faktický výkon poradenství, navrhování řešení a postupů, </w:t>
      </w:r>
      <w:r w:rsidR="00926510" w:rsidRPr="00357D57">
        <w:rPr>
          <w:sz w:val="24"/>
          <w:szCs w:val="24"/>
        </w:rPr>
        <w:t xml:space="preserve">studium podkladů předaných klientem, </w:t>
      </w:r>
      <w:r w:rsidRPr="00357D57">
        <w:rPr>
          <w:sz w:val="24"/>
          <w:szCs w:val="24"/>
        </w:rPr>
        <w:t>zastoupení při jednáních, příprava podkladů a zpracovávání písemných materiálů, event. další činnost advokáta, pro něž je třeba odborných znalostí</w:t>
      </w:r>
      <w:r w:rsidR="00840B4D" w:rsidRPr="00357D57">
        <w:rPr>
          <w:sz w:val="24"/>
          <w:szCs w:val="24"/>
        </w:rPr>
        <w:t>, a to kteroukoliv formou (ústně, i telefonicky, písemně, i e-mailem)</w:t>
      </w:r>
      <w:r w:rsidRPr="00357D57">
        <w:rPr>
          <w:sz w:val="24"/>
          <w:szCs w:val="24"/>
        </w:rPr>
        <w:t>.</w:t>
      </w:r>
    </w:p>
    <w:p w14:paraId="05D9085E" w14:textId="77777777" w:rsidR="00654241" w:rsidRPr="00357D57" w:rsidRDefault="00654241">
      <w:pPr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4.</w:t>
      </w:r>
      <w:r w:rsidRPr="00357D57">
        <w:rPr>
          <w:sz w:val="24"/>
          <w:szCs w:val="24"/>
        </w:rPr>
        <w:tab/>
        <w:t>Klient bere na vědomí, že poskytnu</w:t>
      </w:r>
      <w:r w:rsidR="00A271B4" w:rsidRPr="00357D57">
        <w:rPr>
          <w:sz w:val="24"/>
          <w:szCs w:val="24"/>
        </w:rPr>
        <w:t>tím právních služeb ze strany advokáta</w:t>
      </w:r>
      <w:r w:rsidRPr="00357D57">
        <w:rPr>
          <w:sz w:val="24"/>
          <w:szCs w:val="24"/>
        </w:rPr>
        <w:t xml:space="preserve"> se má na mysli jejich poskytnutí</w:t>
      </w:r>
      <w:r w:rsidR="00A271B4" w:rsidRPr="00357D57">
        <w:rPr>
          <w:sz w:val="24"/>
          <w:szCs w:val="24"/>
        </w:rPr>
        <w:t xml:space="preserve"> </w:t>
      </w:r>
      <w:r w:rsidRPr="00357D57">
        <w:rPr>
          <w:sz w:val="24"/>
          <w:szCs w:val="24"/>
        </w:rPr>
        <w:t xml:space="preserve">advokátem, advokátním koncipientem, </w:t>
      </w:r>
      <w:r w:rsidR="00C45C43" w:rsidRPr="00357D57">
        <w:rPr>
          <w:sz w:val="24"/>
          <w:szCs w:val="24"/>
        </w:rPr>
        <w:t xml:space="preserve">jiným advokátem </w:t>
      </w:r>
      <w:r w:rsidRPr="00357D57">
        <w:rPr>
          <w:sz w:val="24"/>
          <w:szCs w:val="24"/>
        </w:rPr>
        <w:t>příp. jiným odborným spolupracovníkem.</w:t>
      </w:r>
      <w:r w:rsidR="00A271B4" w:rsidRPr="00357D57">
        <w:rPr>
          <w:sz w:val="24"/>
          <w:szCs w:val="24"/>
        </w:rPr>
        <w:t xml:space="preserve"> Advokát odpovídá za újmu způsobenou klientovi i tehdy, byla-li újma způsobena v souvislosti s výkonem advokacie jeho zástupcem.</w:t>
      </w:r>
      <w:r w:rsidR="0041200E" w:rsidRPr="00357D57">
        <w:rPr>
          <w:sz w:val="24"/>
          <w:szCs w:val="24"/>
        </w:rPr>
        <w:t xml:space="preserve">  --------------</w:t>
      </w:r>
    </w:p>
    <w:p w14:paraId="7222C2EF" w14:textId="77777777" w:rsidR="00654241" w:rsidRPr="00357D57" w:rsidRDefault="00654241">
      <w:pPr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ab/>
      </w:r>
    </w:p>
    <w:p w14:paraId="3A9D31EB" w14:textId="77777777" w:rsidR="00654241" w:rsidRPr="00357D57" w:rsidRDefault="00654241">
      <w:pPr>
        <w:pStyle w:val="Nadpis1"/>
        <w:rPr>
          <w:szCs w:val="24"/>
        </w:rPr>
      </w:pPr>
      <w:r w:rsidRPr="00357D57">
        <w:rPr>
          <w:szCs w:val="24"/>
        </w:rPr>
        <w:t>II.</w:t>
      </w:r>
    </w:p>
    <w:p w14:paraId="3B90CCAD" w14:textId="77777777" w:rsidR="00840B4D" w:rsidRPr="00357D57" w:rsidRDefault="00654241" w:rsidP="008120EE">
      <w:pPr>
        <w:pStyle w:val="Zkladntextodsazen2"/>
        <w:numPr>
          <w:ilvl w:val="0"/>
          <w:numId w:val="6"/>
        </w:numPr>
        <w:tabs>
          <w:tab w:val="clear" w:pos="720"/>
          <w:tab w:val="num" w:pos="567"/>
        </w:tabs>
        <w:spacing w:after="120"/>
        <w:ind w:left="567" w:hanging="567"/>
        <w:rPr>
          <w:sz w:val="24"/>
          <w:szCs w:val="24"/>
        </w:rPr>
      </w:pPr>
      <w:r w:rsidRPr="00357D57">
        <w:rPr>
          <w:sz w:val="24"/>
          <w:szCs w:val="24"/>
        </w:rPr>
        <w:t>Za právní služby specifikované v článku I. této smlou</w:t>
      </w:r>
      <w:r w:rsidR="00840B4D" w:rsidRPr="00357D57">
        <w:rPr>
          <w:sz w:val="24"/>
          <w:szCs w:val="24"/>
        </w:rPr>
        <w:t>vy se klient zavazuje zaplatit</w:t>
      </w:r>
      <w:r w:rsidR="001E0AD6" w:rsidRPr="00357D57">
        <w:rPr>
          <w:sz w:val="24"/>
          <w:szCs w:val="24"/>
        </w:rPr>
        <w:t xml:space="preserve"> advokátovi</w:t>
      </w:r>
      <w:r w:rsidR="00840B4D" w:rsidRPr="00357D57">
        <w:rPr>
          <w:sz w:val="24"/>
          <w:szCs w:val="24"/>
        </w:rPr>
        <w:t>:</w:t>
      </w:r>
    </w:p>
    <w:p w14:paraId="3D08ED8D" w14:textId="77777777" w:rsidR="00E27A21" w:rsidRPr="00357D57" w:rsidRDefault="00840B4D" w:rsidP="00357D57">
      <w:pPr>
        <w:pStyle w:val="Zkladntextodsazen2"/>
        <w:numPr>
          <w:ilvl w:val="1"/>
          <w:numId w:val="6"/>
        </w:numPr>
        <w:spacing w:after="120"/>
        <w:rPr>
          <w:sz w:val="24"/>
          <w:szCs w:val="24"/>
        </w:rPr>
      </w:pPr>
      <w:r w:rsidRPr="00357D57">
        <w:rPr>
          <w:sz w:val="24"/>
          <w:szCs w:val="24"/>
        </w:rPr>
        <w:t>v případě zastupování v řízení před soudy a jinými orgány (na základě zvláštní plné moci) mimosmluvní odměnu ve výši dle advokátního tarifu</w:t>
      </w:r>
      <w:r w:rsidR="00B47EE5" w:rsidRPr="00357D57">
        <w:rPr>
          <w:sz w:val="24"/>
          <w:szCs w:val="24"/>
        </w:rPr>
        <w:t xml:space="preserve"> </w:t>
      </w:r>
      <w:r w:rsidR="005D77FC">
        <w:rPr>
          <w:b/>
          <w:sz w:val="24"/>
          <w:szCs w:val="24"/>
        </w:rPr>
        <w:t>sníženou o 2</w:t>
      </w:r>
      <w:r w:rsidR="00B47EE5" w:rsidRPr="00357D57">
        <w:rPr>
          <w:b/>
          <w:sz w:val="24"/>
          <w:szCs w:val="24"/>
        </w:rPr>
        <w:t>0</w:t>
      </w:r>
      <w:r w:rsidR="00530629" w:rsidRPr="00357D57">
        <w:rPr>
          <w:b/>
          <w:sz w:val="24"/>
          <w:szCs w:val="24"/>
        </w:rPr>
        <w:t xml:space="preserve"> </w:t>
      </w:r>
      <w:r w:rsidR="00B47EE5" w:rsidRPr="00357D57">
        <w:rPr>
          <w:b/>
          <w:sz w:val="24"/>
          <w:szCs w:val="24"/>
        </w:rPr>
        <w:t>%</w:t>
      </w:r>
      <w:r w:rsidRPr="00357D57">
        <w:rPr>
          <w:sz w:val="24"/>
          <w:szCs w:val="24"/>
        </w:rPr>
        <w:t xml:space="preserve">. </w:t>
      </w:r>
      <w:r w:rsidR="00E27A21" w:rsidRPr="00357D57">
        <w:rPr>
          <w:sz w:val="24"/>
          <w:szCs w:val="24"/>
        </w:rPr>
        <w:t>Klient prohlašuje, že je s advokátním tarifem dostatečně seznámen.</w:t>
      </w:r>
    </w:p>
    <w:p w14:paraId="1A8E18DC" w14:textId="77777777" w:rsidR="00C229FE" w:rsidRPr="00357D57" w:rsidRDefault="009C0A66" w:rsidP="00357D57">
      <w:pPr>
        <w:pStyle w:val="Zkladntextodsazen2"/>
        <w:numPr>
          <w:ilvl w:val="1"/>
          <w:numId w:val="6"/>
        </w:numPr>
        <w:spacing w:after="120"/>
        <w:rPr>
          <w:sz w:val="24"/>
          <w:szCs w:val="24"/>
        </w:rPr>
      </w:pPr>
      <w:r w:rsidRPr="00357D57">
        <w:rPr>
          <w:sz w:val="24"/>
          <w:szCs w:val="24"/>
        </w:rPr>
        <w:t>smluvní odm</w:t>
      </w:r>
      <w:r w:rsidR="008D03A2" w:rsidRPr="00357D57">
        <w:rPr>
          <w:sz w:val="24"/>
          <w:szCs w:val="24"/>
        </w:rPr>
        <w:t xml:space="preserve">ěnu v paušálně stanovené výši </w:t>
      </w:r>
      <w:r w:rsidR="008B24A4" w:rsidRPr="00357D57">
        <w:rPr>
          <w:b/>
          <w:sz w:val="24"/>
          <w:szCs w:val="24"/>
        </w:rPr>
        <w:t>9</w:t>
      </w:r>
      <w:r w:rsidR="004C5D11" w:rsidRPr="00357D57">
        <w:rPr>
          <w:b/>
          <w:sz w:val="24"/>
          <w:szCs w:val="24"/>
        </w:rPr>
        <w:t>.9</w:t>
      </w:r>
      <w:r w:rsidRPr="00357D57">
        <w:rPr>
          <w:b/>
          <w:sz w:val="24"/>
          <w:szCs w:val="24"/>
        </w:rPr>
        <w:t>00,- Kč</w:t>
      </w:r>
      <w:r w:rsidR="00D059DB" w:rsidRPr="00357D57">
        <w:rPr>
          <w:b/>
          <w:sz w:val="24"/>
          <w:szCs w:val="24"/>
        </w:rPr>
        <w:t xml:space="preserve"> bez DPH</w:t>
      </w:r>
      <w:r w:rsidRPr="00357D57">
        <w:rPr>
          <w:b/>
          <w:sz w:val="24"/>
          <w:szCs w:val="24"/>
        </w:rPr>
        <w:t xml:space="preserve"> </w:t>
      </w:r>
      <w:r w:rsidR="00042139" w:rsidRPr="00357D57">
        <w:rPr>
          <w:b/>
          <w:sz w:val="24"/>
          <w:szCs w:val="24"/>
        </w:rPr>
        <w:t xml:space="preserve">čtvrtletně </w:t>
      </w:r>
      <w:r w:rsidR="008B24A4" w:rsidRPr="00357D57">
        <w:rPr>
          <w:b/>
          <w:sz w:val="24"/>
          <w:szCs w:val="24"/>
        </w:rPr>
        <w:t>(</w:t>
      </w:r>
      <w:r w:rsidR="00042139" w:rsidRPr="00357D57">
        <w:rPr>
          <w:b/>
          <w:sz w:val="24"/>
          <w:szCs w:val="24"/>
        </w:rPr>
        <w:t>kvartálně</w:t>
      </w:r>
      <w:r w:rsidR="008B24A4" w:rsidRPr="00357D57">
        <w:rPr>
          <w:b/>
          <w:sz w:val="24"/>
          <w:szCs w:val="24"/>
        </w:rPr>
        <w:t>)</w:t>
      </w:r>
      <w:r w:rsidR="008B24A4" w:rsidRPr="00357D57">
        <w:rPr>
          <w:sz w:val="24"/>
          <w:szCs w:val="24"/>
        </w:rPr>
        <w:t xml:space="preserve"> </w:t>
      </w:r>
      <w:r w:rsidRPr="00357D57">
        <w:rPr>
          <w:sz w:val="24"/>
          <w:szCs w:val="24"/>
        </w:rPr>
        <w:t>za všechn</w:t>
      </w:r>
      <w:r w:rsidR="00DE487E" w:rsidRPr="00357D57">
        <w:rPr>
          <w:sz w:val="24"/>
          <w:szCs w:val="24"/>
        </w:rPr>
        <w:t xml:space="preserve">y </w:t>
      </w:r>
      <w:r w:rsidR="008120EE" w:rsidRPr="00357D57">
        <w:rPr>
          <w:sz w:val="24"/>
          <w:szCs w:val="24"/>
        </w:rPr>
        <w:t xml:space="preserve">jednoduché </w:t>
      </w:r>
      <w:r w:rsidR="00DE487E" w:rsidRPr="00357D57">
        <w:rPr>
          <w:sz w:val="24"/>
          <w:szCs w:val="24"/>
        </w:rPr>
        <w:t xml:space="preserve">konzultace, které vzhledem k jednoduchosti </w:t>
      </w:r>
      <w:r w:rsidR="00F54D84" w:rsidRPr="00357D57">
        <w:rPr>
          <w:sz w:val="24"/>
          <w:szCs w:val="24"/>
        </w:rPr>
        <w:t>bude</w:t>
      </w:r>
      <w:r w:rsidR="00DE487E" w:rsidRPr="00357D57">
        <w:rPr>
          <w:sz w:val="24"/>
          <w:szCs w:val="24"/>
        </w:rPr>
        <w:t xml:space="preserve"> možné</w:t>
      </w:r>
      <w:r w:rsidRPr="00357D57">
        <w:rPr>
          <w:sz w:val="24"/>
          <w:szCs w:val="24"/>
        </w:rPr>
        <w:t xml:space="preserve"> poskytn</w:t>
      </w:r>
      <w:r w:rsidR="00DE487E" w:rsidRPr="00357D57">
        <w:rPr>
          <w:sz w:val="24"/>
          <w:szCs w:val="24"/>
        </w:rPr>
        <w:t>out</w:t>
      </w:r>
      <w:r w:rsidR="00787311" w:rsidRPr="00357D57">
        <w:rPr>
          <w:sz w:val="24"/>
          <w:szCs w:val="24"/>
        </w:rPr>
        <w:t>/zodpovědět</w:t>
      </w:r>
      <w:r w:rsidRPr="00357D57">
        <w:rPr>
          <w:sz w:val="24"/>
          <w:szCs w:val="24"/>
        </w:rPr>
        <w:t xml:space="preserve"> </w:t>
      </w:r>
      <w:r w:rsidR="00D059DB" w:rsidRPr="00357D57">
        <w:rPr>
          <w:sz w:val="24"/>
          <w:szCs w:val="24"/>
        </w:rPr>
        <w:t xml:space="preserve">obratem </w:t>
      </w:r>
      <w:r w:rsidR="00787311" w:rsidRPr="00357D57">
        <w:rPr>
          <w:sz w:val="24"/>
          <w:szCs w:val="24"/>
        </w:rPr>
        <w:t xml:space="preserve">(bez přípravy či studia spisu/podkladů) </w:t>
      </w:r>
      <w:r w:rsidRPr="00357D57">
        <w:rPr>
          <w:sz w:val="24"/>
          <w:szCs w:val="24"/>
        </w:rPr>
        <w:t>telefonicky</w:t>
      </w:r>
      <w:r w:rsidR="00DE487E" w:rsidRPr="00357D57">
        <w:rPr>
          <w:sz w:val="24"/>
          <w:szCs w:val="24"/>
        </w:rPr>
        <w:t xml:space="preserve"> či </w:t>
      </w:r>
      <w:r w:rsidR="001E0AD6" w:rsidRPr="00357D57">
        <w:rPr>
          <w:sz w:val="24"/>
          <w:szCs w:val="24"/>
        </w:rPr>
        <w:t>e-</w:t>
      </w:r>
      <w:r w:rsidR="00DE487E" w:rsidRPr="00357D57">
        <w:rPr>
          <w:sz w:val="24"/>
          <w:szCs w:val="24"/>
        </w:rPr>
        <w:t>mailem</w:t>
      </w:r>
      <w:r w:rsidR="00926510" w:rsidRPr="00357D57">
        <w:rPr>
          <w:sz w:val="24"/>
          <w:szCs w:val="24"/>
        </w:rPr>
        <w:t xml:space="preserve"> (telefonické či e-mailové jednoduché konzultace budou od </w:t>
      </w:r>
      <w:r w:rsidR="005B03AD" w:rsidRPr="00357D57">
        <w:rPr>
          <w:sz w:val="24"/>
          <w:szCs w:val="24"/>
        </w:rPr>
        <w:t>zadání provedeny</w:t>
      </w:r>
      <w:r w:rsidR="008D03A2" w:rsidRPr="00357D57">
        <w:rPr>
          <w:sz w:val="24"/>
          <w:szCs w:val="24"/>
        </w:rPr>
        <w:t xml:space="preserve"> bezodkladně,</w:t>
      </w:r>
      <w:r w:rsidR="005B03AD" w:rsidRPr="00357D57">
        <w:rPr>
          <w:sz w:val="24"/>
          <w:szCs w:val="24"/>
        </w:rPr>
        <w:t xml:space="preserve"> nejpozději </w:t>
      </w:r>
      <w:r w:rsidR="008D03A2" w:rsidRPr="00357D57">
        <w:rPr>
          <w:sz w:val="24"/>
          <w:szCs w:val="24"/>
        </w:rPr>
        <w:t xml:space="preserve">však </w:t>
      </w:r>
      <w:r w:rsidR="005B03AD" w:rsidRPr="00357D57">
        <w:rPr>
          <w:sz w:val="24"/>
          <w:szCs w:val="24"/>
        </w:rPr>
        <w:t>do 2 pracovních dnů, přičemž za</w:t>
      </w:r>
      <w:r w:rsidR="00773777" w:rsidRPr="00357D57">
        <w:rPr>
          <w:sz w:val="24"/>
          <w:szCs w:val="24"/>
        </w:rPr>
        <w:t>dáním se rozumí doručení zprávy v dopoledních hodinách</w:t>
      </w:r>
      <w:r w:rsidR="005B03AD" w:rsidRPr="00357D57">
        <w:rPr>
          <w:sz w:val="24"/>
          <w:szCs w:val="24"/>
        </w:rPr>
        <w:t xml:space="preserve"> na</w:t>
      </w:r>
      <w:r w:rsidR="00773777" w:rsidRPr="00357D57">
        <w:rPr>
          <w:sz w:val="24"/>
          <w:szCs w:val="24"/>
        </w:rPr>
        <w:t xml:space="preserve"> </w:t>
      </w:r>
      <w:hyperlink r:id="rId8" w:history="1">
        <w:r w:rsidR="00446CA3" w:rsidRPr="00304935">
          <w:rPr>
            <w:rStyle w:val="Hypertextovodkaz"/>
            <w:color w:val="000000" w:themeColor="text1"/>
            <w:sz w:val="24"/>
            <w:szCs w:val="24"/>
          </w:rPr>
          <w:t>popelka@advokat-popelka.cz</w:t>
        </w:r>
      </w:hyperlink>
      <w:r w:rsidR="00446CA3" w:rsidRPr="00304935">
        <w:rPr>
          <w:color w:val="000000" w:themeColor="text1"/>
          <w:sz w:val="24"/>
          <w:szCs w:val="24"/>
        </w:rPr>
        <w:t xml:space="preserve"> za současného zaslání informace o odeslání mailu</w:t>
      </w:r>
      <w:r w:rsidR="00675311" w:rsidRPr="00304935">
        <w:rPr>
          <w:color w:val="000000" w:themeColor="text1"/>
          <w:sz w:val="24"/>
          <w:szCs w:val="24"/>
        </w:rPr>
        <w:t>, a to</w:t>
      </w:r>
      <w:r w:rsidR="00446CA3" w:rsidRPr="00304935">
        <w:rPr>
          <w:color w:val="000000" w:themeColor="text1"/>
          <w:sz w:val="24"/>
          <w:szCs w:val="24"/>
        </w:rPr>
        <w:t xml:space="preserve"> </w:t>
      </w:r>
      <w:r w:rsidR="00675311" w:rsidRPr="00304935">
        <w:rPr>
          <w:color w:val="000000" w:themeColor="text1"/>
          <w:sz w:val="24"/>
          <w:szCs w:val="24"/>
        </w:rPr>
        <w:t xml:space="preserve">na </w:t>
      </w:r>
      <w:r w:rsidR="00675311" w:rsidRPr="00304935">
        <w:rPr>
          <w:color w:val="000000" w:themeColor="text1"/>
          <w:sz w:val="24"/>
          <w:szCs w:val="24"/>
          <w:u w:val="single"/>
        </w:rPr>
        <w:t>+420774454000</w:t>
      </w:r>
      <w:r w:rsidR="00675311" w:rsidRPr="00304935">
        <w:rPr>
          <w:color w:val="000000" w:themeColor="text1"/>
          <w:sz w:val="24"/>
          <w:szCs w:val="24"/>
        </w:rPr>
        <w:t xml:space="preserve"> buď</w:t>
      </w:r>
      <w:r w:rsidR="00675311" w:rsidRPr="00675311">
        <w:rPr>
          <w:color w:val="1F497D" w:themeColor="text2"/>
          <w:sz w:val="24"/>
          <w:szCs w:val="24"/>
        </w:rPr>
        <w:t xml:space="preserve"> </w:t>
      </w:r>
      <w:r w:rsidR="00446CA3" w:rsidRPr="00675311">
        <w:rPr>
          <w:color w:val="1F497D" w:themeColor="text2"/>
          <w:sz w:val="24"/>
          <w:szCs w:val="24"/>
        </w:rPr>
        <w:t>d</w:t>
      </w:r>
      <w:r w:rsidR="00446CA3" w:rsidRPr="00675311">
        <w:rPr>
          <w:sz w:val="24"/>
          <w:szCs w:val="24"/>
        </w:rPr>
        <w:t>o</w:t>
      </w:r>
      <w:r w:rsidR="00446CA3">
        <w:rPr>
          <w:sz w:val="24"/>
          <w:szCs w:val="24"/>
        </w:rPr>
        <w:t xml:space="preserve"> WhatsAppu advokáta</w:t>
      </w:r>
      <w:r w:rsidR="00675311">
        <w:rPr>
          <w:sz w:val="24"/>
          <w:szCs w:val="24"/>
        </w:rPr>
        <w:t xml:space="preserve"> nebo uskutečněním telefonního hovoru</w:t>
      </w:r>
      <w:r w:rsidR="00464A21" w:rsidRPr="00357D57">
        <w:rPr>
          <w:sz w:val="24"/>
          <w:szCs w:val="24"/>
        </w:rPr>
        <w:t>; pokud bude zpráva doručena po 12té hodině, považuje se za doručenou následující pracovní den</w:t>
      </w:r>
      <w:r w:rsidR="00773777" w:rsidRPr="00357D57">
        <w:rPr>
          <w:sz w:val="24"/>
          <w:szCs w:val="24"/>
        </w:rPr>
        <w:t>)</w:t>
      </w:r>
      <w:r w:rsidR="00FF3BA8" w:rsidRPr="00357D57">
        <w:rPr>
          <w:sz w:val="24"/>
          <w:szCs w:val="24"/>
        </w:rPr>
        <w:t xml:space="preserve">, a to </w:t>
      </w:r>
      <w:r w:rsidR="00FF3BA8" w:rsidRPr="00357D57">
        <w:rPr>
          <w:b/>
          <w:i/>
          <w:sz w:val="24"/>
          <w:szCs w:val="24"/>
        </w:rPr>
        <w:t xml:space="preserve">až do rozsahu </w:t>
      </w:r>
      <w:r w:rsidR="008D03A2" w:rsidRPr="00357D57">
        <w:rPr>
          <w:b/>
          <w:i/>
          <w:sz w:val="24"/>
          <w:szCs w:val="24"/>
        </w:rPr>
        <w:t>45</w:t>
      </w:r>
      <w:r w:rsidR="00FF3BA8" w:rsidRPr="00357D57">
        <w:rPr>
          <w:b/>
          <w:i/>
          <w:sz w:val="24"/>
          <w:szCs w:val="24"/>
        </w:rPr>
        <w:t xml:space="preserve"> hodin</w:t>
      </w:r>
      <w:r w:rsidR="00FF3BA8" w:rsidRPr="00357D57">
        <w:rPr>
          <w:sz w:val="24"/>
          <w:szCs w:val="24"/>
        </w:rPr>
        <w:t xml:space="preserve">; </w:t>
      </w:r>
      <w:r w:rsidR="004E0744" w:rsidRPr="00357D57">
        <w:rPr>
          <w:sz w:val="24"/>
          <w:szCs w:val="24"/>
        </w:rPr>
        <w:t>připadne-li konec lhůty na den dovolené advokáta, přičemž termín dovolené byl kl</w:t>
      </w:r>
      <w:r w:rsidR="008D03A2" w:rsidRPr="00357D57">
        <w:rPr>
          <w:sz w:val="24"/>
          <w:szCs w:val="24"/>
        </w:rPr>
        <w:t>ientovi mailem oznámen alespoň 3 pracovní dny</w:t>
      </w:r>
      <w:r w:rsidR="004E0744" w:rsidRPr="00357D57">
        <w:rPr>
          <w:sz w:val="24"/>
          <w:szCs w:val="24"/>
        </w:rPr>
        <w:t xml:space="preserve"> předem, je posledním dnem lhůty pracovní den</w:t>
      </w:r>
      <w:r w:rsidR="00FF3BA8" w:rsidRPr="00357D57">
        <w:rPr>
          <w:sz w:val="24"/>
          <w:szCs w:val="24"/>
        </w:rPr>
        <w:t xml:space="preserve"> </w:t>
      </w:r>
      <w:r w:rsidR="004E0744" w:rsidRPr="00357D57">
        <w:rPr>
          <w:sz w:val="24"/>
          <w:szCs w:val="24"/>
        </w:rPr>
        <w:t>nejblíže následující po dni skončení dovolené advokáta.</w:t>
      </w:r>
      <w:r w:rsidR="00042139" w:rsidRPr="00357D57">
        <w:rPr>
          <w:sz w:val="24"/>
          <w:szCs w:val="24"/>
        </w:rPr>
        <w:t xml:space="preserve"> Do této odměny se započítává též veškerý čas advokáta strávený při odesílání mailů klientovi.</w:t>
      </w:r>
    </w:p>
    <w:p w14:paraId="585C7335" w14:textId="66ACC7F8" w:rsidR="00C229FE" w:rsidRPr="00357D57" w:rsidRDefault="00E27A21" w:rsidP="008120EE">
      <w:pPr>
        <w:pStyle w:val="Zkladntextodsazen2"/>
        <w:numPr>
          <w:ilvl w:val="1"/>
          <w:numId w:val="6"/>
        </w:numPr>
        <w:spacing w:after="120"/>
        <w:rPr>
          <w:sz w:val="24"/>
          <w:szCs w:val="24"/>
        </w:rPr>
      </w:pPr>
      <w:r w:rsidRPr="00357D57">
        <w:rPr>
          <w:sz w:val="24"/>
          <w:szCs w:val="24"/>
        </w:rPr>
        <w:t>v ostatních případech (tedy ve všech případech neuvedených výše pod písmenem a/</w:t>
      </w:r>
      <w:r w:rsidR="00DE487E" w:rsidRPr="00357D57">
        <w:rPr>
          <w:sz w:val="24"/>
          <w:szCs w:val="24"/>
        </w:rPr>
        <w:t xml:space="preserve"> nebo b/</w:t>
      </w:r>
      <w:r w:rsidR="00773777" w:rsidRPr="00357D57">
        <w:rPr>
          <w:sz w:val="24"/>
          <w:szCs w:val="24"/>
        </w:rPr>
        <w:t xml:space="preserve">, včetně konzultací dle </w:t>
      </w:r>
      <w:r w:rsidR="008D03A2" w:rsidRPr="00357D57">
        <w:rPr>
          <w:sz w:val="24"/>
          <w:szCs w:val="24"/>
        </w:rPr>
        <w:t>písm. b/ přesahujících rozsah 45</w:t>
      </w:r>
      <w:r w:rsidR="00773777" w:rsidRPr="00357D57">
        <w:rPr>
          <w:sz w:val="24"/>
          <w:szCs w:val="24"/>
        </w:rPr>
        <w:t xml:space="preserve"> hodin</w:t>
      </w:r>
      <w:r w:rsidRPr="00357D57">
        <w:rPr>
          <w:sz w:val="24"/>
          <w:szCs w:val="24"/>
        </w:rPr>
        <w:t xml:space="preserve">) </w:t>
      </w:r>
      <w:r w:rsidR="00654241" w:rsidRPr="00357D57">
        <w:rPr>
          <w:sz w:val="24"/>
          <w:szCs w:val="24"/>
        </w:rPr>
        <w:t>smluvní odměnu</w:t>
      </w:r>
      <w:r w:rsidR="00773777" w:rsidRPr="00357D57">
        <w:rPr>
          <w:sz w:val="24"/>
          <w:szCs w:val="24"/>
        </w:rPr>
        <w:t xml:space="preserve"> ve výši </w:t>
      </w:r>
      <w:r w:rsidR="00304935">
        <w:rPr>
          <w:b/>
          <w:sz w:val="24"/>
          <w:szCs w:val="24"/>
        </w:rPr>
        <w:t>*****</w:t>
      </w:r>
      <w:r w:rsidR="00C229FE" w:rsidRPr="00357D57">
        <w:rPr>
          <w:b/>
          <w:sz w:val="24"/>
          <w:szCs w:val="24"/>
        </w:rPr>
        <w:t xml:space="preserve"> za </w:t>
      </w:r>
      <w:r w:rsidR="004E0744" w:rsidRPr="00357D57">
        <w:rPr>
          <w:b/>
          <w:sz w:val="24"/>
          <w:szCs w:val="24"/>
        </w:rPr>
        <w:t xml:space="preserve">každou započatou </w:t>
      </w:r>
      <w:r w:rsidRPr="00357D57">
        <w:rPr>
          <w:b/>
          <w:sz w:val="24"/>
          <w:szCs w:val="24"/>
        </w:rPr>
        <w:t>hodinu</w:t>
      </w:r>
      <w:r w:rsidR="004E0744" w:rsidRPr="00357D57">
        <w:rPr>
          <w:b/>
          <w:sz w:val="24"/>
          <w:szCs w:val="24"/>
        </w:rPr>
        <w:t xml:space="preserve"> (</w:t>
      </w:r>
      <w:r w:rsidR="00530629" w:rsidRPr="00357D57">
        <w:rPr>
          <w:b/>
          <w:sz w:val="24"/>
          <w:szCs w:val="24"/>
          <w:u w:val="single"/>
        </w:rPr>
        <w:t>hodinová sazba</w:t>
      </w:r>
      <w:r w:rsidR="00530629" w:rsidRPr="00357D57">
        <w:rPr>
          <w:b/>
          <w:sz w:val="24"/>
          <w:szCs w:val="24"/>
        </w:rPr>
        <w:t xml:space="preserve">, </w:t>
      </w:r>
      <w:r w:rsidR="004E0744" w:rsidRPr="00357D57">
        <w:rPr>
          <w:b/>
          <w:sz w:val="24"/>
          <w:szCs w:val="24"/>
        </w:rPr>
        <w:t>přičemž fakturováno bude za každou započatou čt</w:t>
      </w:r>
      <w:r w:rsidR="0056123E" w:rsidRPr="00357D57">
        <w:rPr>
          <w:b/>
          <w:sz w:val="24"/>
          <w:szCs w:val="24"/>
        </w:rPr>
        <w:t xml:space="preserve">vrthodinu), a to až do rozsahu </w:t>
      </w:r>
      <w:r w:rsidR="00304935">
        <w:rPr>
          <w:b/>
          <w:sz w:val="24"/>
          <w:szCs w:val="24"/>
        </w:rPr>
        <w:t>*****</w:t>
      </w:r>
      <w:r w:rsidR="0056123E" w:rsidRPr="00357D57">
        <w:rPr>
          <w:sz w:val="24"/>
          <w:szCs w:val="24"/>
        </w:rPr>
        <w:t xml:space="preserve"> </w:t>
      </w:r>
      <w:r w:rsidR="0056123E" w:rsidRPr="00357D57">
        <w:rPr>
          <w:sz w:val="24"/>
          <w:szCs w:val="24"/>
        </w:rPr>
        <w:lastRenderedPageBreak/>
        <w:t xml:space="preserve">(do tohoto rozsahu se nezapočítává paušální odměna dle písm. b/tohoto odstavce </w:t>
      </w:r>
      <w:r w:rsidR="008B24A4" w:rsidRPr="00357D57">
        <w:rPr>
          <w:sz w:val="24"/>
          <w:szCs w:val="24"/>
        </w:rPr>
        <w:t>této smlouvy)</w:t>
      </w:r>
      <w:r w:rsidR="00C229FE" w:rsidRPr="00357D57">
        <w:rPr>
          <w:sz w:val="24"/>
          <w:szCs w:val="24"/>
        </w:rPr>
        <w:t>.</w:t>
      </w:r>
    </w:p>
    <w:p w14:paraId="6DBC9670" w14:textId="77777777" w:rsidR="00654241" w:rsidRPr="00357D57" w:rsidRDefault="00D059DB" w:rsidP="00C737FC">
      <w:pPr>
        <w:pStyle w:val="Zkladntextodsazen2"/>
        <w:spacing w:after="120"/>
        <w:ind w:left="1077" w:firstLine="0"/>
        <w:rPr>
          <w:sz w:val="24"/>
          <w:szCs w:val="24"/>
        </w:rPr>
      </w:pPr>
      <w:r w:rsidRPr="00357D57">
        <w:rPr>
          <w:sz w:val="24"/>
          <w:szCs w:val="24"/>
        </w:rPr>
        <w:t xml:space="preserve"> K takto stanoveným</w:t>
      </w:r>
      <w:r w:rsidR="00654241" w:rsidRPr="00357D57">
        <w:rPr>
          <w:sz w:val="24"/>
          <w:szCs w:val="24"/>
        </w:rPr>
        <w:t xml:space="preserve"> odměn</w:t>
      </w:r>
      <w:r w:rsidRPr="00357D57">
        <w:rPr>
          <w:sz w:val="24"/>
          <w:szCs w:val="24"/>
        </w:rPr>
        <w:t>ám</w:t>
      </w:r>
      <w:r w:rsidR="00654241" w:rsidRPr="00357D57">
        <w:rPr>
          <w:sz w:val="24"/>
          <w:szCs w:val="24"/>
        </w:rPr>
        <w:t xml:space="preserve"> bude přičtena DPH v zákonné výši</w:t>
      </w:r>
      <w:r w:rsidR="00773777" w:rsidRPr="00357D57">
        <w:rPr>
          <w:sz w:val="24"/>
          <w:szCs w:val="24"/>
        </w:rPr>
        <w:t>.</w:t>
      </w:r>
      <w:r w:rsidR="00F2611D" w:rsidRPr="00357D57">
        <w:rPr>
          <w:sz w:val="24"/>
          <w:szCs w:val="24"/>
        </w:rPr>
        <w:t xml:space="preserve"> V případech uvedených výše pod písmeny a/ a c/ </w:t>
      </w:r>
      <w:r w:rsidR="00F2611D" w:rsidRPr="00357D57">
        <w:rPr>
          <w:b/>
          <w:sz w:val="24"/>
          <w:szCs w:val="24"/>
        </w:rPr>
        <w:t>bude fakturace prováděna</w:t>
      </w:r>
      <w:r w:rsidR="00F2611D" w:rsidRPr="00357D57">
        <w:rPr>
          <w:sz w:val="24"/>
          <w:szCs w:val="24"/>
        </w:rPr>
        <w:t xml:space="preserve"> </w:t>
      </w:r>
      <w:r w:rsidR="00F2611D" w:rsidRPr="00357D57">
        <w:rPr>
          <w:sz w:val="24"/>
          <w:szCs w:val="24"/>
          <w:u w:val="single"/>
        </w:rPr>
        <w:t>měsíčně</w:t>
      </w:r>
      <w:r w:rsidR="00F2611D" w:rsidRPr="00357D57">
        <w:rPr>
          <w:sz w:val="24"/>
          <w:szCs w:val="24"/>
        </w:rPr>
        <w:t xml:space="preserve">, přičemž </w:t>
      </w:r>
      <w:r w:rsidR="00654241" w:rsidRPr="00357D57">
        <w:rPr>
          <w:sz w:val="24"/>
          <w:szCs w:val="24"/>
        </w:rPr>
        <w:t>dnem uskutečnění zdanitelného plnění bude</w:t>
      </w:r>
      <w:r w:rsidR="004272B9" w:rsidRPr="00357D57">
        <w:rPr>
          <w:sz w:val="24"/>
          <w:szCs w:val="24"/>
        </w:rPr>
        <w:t xml:space="preserve"> vždy poslední </w:t>
      </w:r>
      <w:r w:rsidR="00C229FE" w:rsidRPr="00357D57">
        <w:rPr>
          <w:sz w:val="24"/>
          <w:szCs w:val="24"/>
        </w:rPr>
        <w:t>d</w:t>
      </w:r>
      <w:r w:rsidR="004272B9" w:rsidRPr="00357D57">
        <w:rPr>
          <w:sz w:val="24"/>
          <w:szCs w:val="24"/>
        </w:rPr>
        <w:t>en příslušného měsíce</w:t>
      </w:r>
      <w:r w:rsidR="00654241" w:rsidRPr="00357D57">
        <w:rPr>
          <w:sz w:val="24"/>
          <w:szCs w:val="24"/>
        </w:rPr>
        <w:t xml:space="preserve">. </w:t>
      </w:r>
      <w:r w:rsidR="001E0AD6" w:rsidRPr="00357D57">
        <w:rPr>
          <w:sz w:val="24"/>
          <w:szCs w:val="24"/>
        </w:rPr>
        <w:t xml:space="preserve">V případě uvedeném výše pod písmenem b/ bude fakturace prováděna </w:t>
      </w:r>
      <w:r w:rsidR="008B24A4" w:rsidRPr="00357D57">
        <w:rPr>
          <w:sz w:val="24"/>
          <w:szCs w:val="24"/>
          <w:u w:val="single"/>
        </w:rPr>
        <w:t>čtvrtletně</w:t>
      </w:r>
      <w:r w:rsidR="008B24A4" w:rsidRPr="00357D57">
        <w:rPr>
          <w:sz w:val="24"/>
          <w:szCs w:val="24"/>
        </w:rPr>
        <w:t xml:space="preserve"> </w:t>
      </w:r>
      <w:r w:rsidR="001E0AD6" w:rsidRPr="00357D57">
        <w:rPr>
          <w:sz w:val="24"/>
          <w:szCs w:val="24"/>
        </w:rPr>
        <w:t xml:space="preserve">vždy k poslednímu dni </w:t>
      </w:r>
      <w:r w:rsidR="007A4D08" w:rsidRPr="00357D57">
        <w:rPr>
          <w:sz w:val="24"/>
          <w:szCs w:val="24"/>
        </w:rPr>
        <w:t xml:space="preserve">kalendářního </w:t>
      </w:r>
      <w:r w:rsidR="001E0AD6" w:rsidRPr="00357D57">
        <w:rPr>
          <w:sz w:val="24"/>
          <w:szCs w:val="24"/>
        </w:rPr>
        <w:t>čtvrtletí. Splatnost faktur</w:t>
      </w:r>
      <w:r w:rsidR="00F2611D" w:rsidRPr="00357D57">
        <w:rPr>
          <w:sz w:val="24"/>
          <w:szCs w:val="24"/>
        </w:rPr>
        <w:t xml:space="preserve"> je deset dnů, n</w:t>
      </w:r>
      <w:r w:rsidR="00654241" w:rsidRPr="00357D57">
        <w:rPr>
          <w:sz w:val="24"/>
          <w:szCs w:val="24"/>
        </w:rPr>
        <w:t>evyplývá-li z vystavené faktury</w:t>
      </w:r>
      <w:r w:rsidR="00F2611D" w:rsidRPr="00357D57">
        <w:rPr>
          <w:sz w:val="24"/>
          <w:szCs w:val="24"/>
        </w:rPr>
        <w:t xml:space="preserve"> lhůta delší</w:t>
      </w:r>
      <w:r w:rsidR="00C45C43" w:rsidRPr="00357D57">
        <w:rPr>
          <w:sz w:val="24"/>
          <w:szCs w:val="24"/>
        </w:rPr>
        <w:t>. Přílohou faktury bude vyúčtování, kde bude uveden způsob výpočtu odměny</w:t>
      </w:r>
      <w:r w:rsidR="00000896" w:rsidRPr="00357D57">
        <w:rPr>
          <w:sz w:val="24"/>
          <w:szCs w:val="24"/>
        </w:rPr>
        <w:t>.</w:t>
      </w:r>
    </w:p>
    <w:p w14:paraId="76E42CE3" w14:textId="74D11948" w:rsidR="00654241" w:rsidRPr="00357D57" w:rsidRDefault="00000896" w:rsidP="00000896">
      <w:pPr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2.</w:t>
      </w:r>
      <w:r w:rsidRPr="00357D57">
        <w:rPr>
          <w:sz w:val="24"/>
          <w:szCs w:val="24"/>
        </w:rPr>
        <w:tab/>
      </w:r>
      <w:r w:rsidR="00F54D84" w:rsidRPr="00357D57">
        <w:rPr>
          <w:sz w:val="24"/>
          <w:szCs w:val="24"/>
        </w:rPr>
        <w:t xml:space="preserve">Advokátu náleží </w:t>
      </w:r>
      <w:r w:rsidR="006F0E89" w:rsidRPr="00357D57">
        <w:rPr>
          <w:sz w:val="24"/>
          <w:szCs w:val="24"/>
        </w:rPr>
        <w:t xml:space="preserve">v souladu s advokátním tarifem </w:t>
      </w:r>
      <w:r w:rsidR="00F54D84" w:rsidRPr="00357D57">
        <w:rPr>
          <w:sz w:val="24"/>
          <w:szCs w:val="24"/>
        </w:rPr>
        <w:t xml:space="preserve">náhrada hotových výdajů účelně vynaložených v souvislosti s poskytnutím právní služby, zejména na soudní a jiné poplatky, cestovní výdaje, poštovné, telekomunikační poplatky, znalecké posudky a odborná vyjádření, překlady, opisy a fotokopie. Advokátu náleží náhrada za promeškaný čas v souvislosti s poskytnutím právní služby v souladu s advokátním tarifem. </w:t>
      </w:r>
      <w:r w:rsidR="00654241" w:rsidRPr="00357D57">
        <w:rPr>
          <w:sz w:val="24"/>
          <w:szCs w:val="24"/>
        </w:rPr>
        <w:t xml:space="preserve">Výše úhrady cestovních výdajů se řídí per </w:t>
      </w:r>
      <w:proofErr w:type="spellStart"/>
      <w:r w:rsidR="00654241" w:rsidRPr="00357D57">
        <w:rPr>
          <w:sz w:val="24"/>
          <w:szCs w:val="24"/>
        </w:rPr>
        <w:t>analogiam</w:t>
      </w:r>
      <w:proofErr w:type="spellEnd"/>
      <w:r w:rsidR="00654241" w:rsidRPr="00357D57">
        <w:rPr>
          <w:sz w:val="24"/>
          <w:szCs w:val="24"/>
        </w:rPr>
        <w:t xml:space="preserve"> právními předpisy o cestovních náhradách. Při použití osobního automobilu k</w:t>
      </w:r>
      <w:r w:rsidR="006F0E89" w:rsidRPr="00357D57">
        <w:rPr>
          <w:sz w:val="24"/>
          <w:szCs w:val="24"/>
        </w:rPr>
        <w:t>e klientovi nebo k</w:t>
      </w:r>
      <w:r w:rsidR="00654241" w:rsidRPr="00357D57">
        <w:rPr>
          <w:sz w:val="24"/>
          <w:szCs w:val="24"/>
        </w:rPr>
        <w:t xml:space="preserve"> cestě v zájmu klienta se vyúčtování nákladů spojených s jeho použitím provede dle obecně závazného právního předpisu pro používání motorových vozidel při pracovních cestách. </w:t>
      </w:r>
      <w:r w:rsidR="00C45C43" w:rsidRPr="00357D57">
        <w:rPr>
          <w:sz w:val="24"/>
          <w:szCs w:val="24"/>
        </w:rPr>
        <w:t>Advokát je oprávněn v souvislosti s poskytováním právních služeb dle této smlouvy užívat osobního automobilu</w:t>
      </w:r>
      <w:r w:rsidR="006F6E59" w:rsidRPr="00357D57">
        <w:rPr>
          <w:sz w:val="24"/>
          <w:szCs w:val="24"/>
        </w:rPr>
        <w:t xml:space="preserve"> </w:t>
      </w:r>
      <w:r w:rsidR="00304935">
        <w:rPr>
          <w:sz w:val="24"/>
          <w:szCs w:val="24"/>
        </w:rPr>
        <w:t>*****</w:t>
      </w:r>
      <w:r w:rsidR="006F0E89" w:rsidRPr="00357D57">
        <w:rPr>
          <w:sz w:val="24"/>
          <w:szCs w:val="24"/>
        </w:rPr>
        <w:t xml:space="preserve"> (pokud dojde ke zm</w:t>
      </w:r>
      <w:r w:rsidR="006F6E59" w:rsidRPr="00357D57">
        <w:rPr>
          <w:sz w:val="24"/>
          <w:szCs w:val="24"/>
        </w:rPr>
        <w:t xml:space="preserve">ěně registrační značky </w:t>
      </w:r>
      <w:r w:rsidR="00DD501E" w:rsidRPr="00357D57">
        <w:rPr>
          <w:sz w:val="24"/>
          <w:szCs w:val="24"/>
        </w:rPr>
        <w:t>automobilu nebo ke změně automobilu</w:t>
      </w:r>
      <w:r w:rsidR="006F0E89" w:rsidRPr="00357D57">
        <w:rPr>
          <w:sz w:val="24"/>
          <w:szCs w:val="24"/>
        </w:rPr>
        <w:t>, oznámí tuto skutečnost advokát bez zbytečného prodlení klientovi).</w:t>
      </w:r>
      <w:r w:rsidR="0041200E" w:rsidRPr="00357D57">
        <w:rPr>
          <w:sz w:val="24"/>
          <w:szCs w:val="24"/>
        </w:rPr>
        <w:t xml:space="preserve">  -----</w:t>
      </w:r>
      <w:r w:rsidR="00787311" w:rsidRPr="00357D57">
        <w:rPr>
          <w:sz w:val="24"/>
          <w:szCs w:val="24"/>
        </w:rPr>
        <w:t>-</w:t>
      </w:r>
      <w:r w:rsidR="0041200E" w:rsidRPr="00357D57">
        <w:rPr>
          <w:sz w:val="24"/>
          <w:szCs w:val="24"/>
        </w:rPr>
        <w:t>----</w:t>
      </w:r>
    </w:p>
    <w:p w14:paraId="2A9AF761" w14:textId="77777777" w:rsidR="00654241" w:rsidRPr="00357D57" w:rsidRDefault="00654241">
      <w:pPr>
        <w:pStyle w:val="Nadpis1"/>
        <w:rPr>
          <w:szCs w:val="24"/>
        </w:rPr>
      </w:pPr>
      <w:r w:rsidRPr="00357D57">
        <w:rPr>
          <w:szCs w:val="24"/>
        </w:rPr>
        <w:t>I</w:t>
      </w:r>
      <w:r w:rsidR="00000896" w:rsidRPr="00357D57">
        <w:rPr>
          <w:szCs w:val="24"/>
        </w:rPr>
        <w:t>II</w:t>
      </w:r>
      <w:r w:rsidRPr="00357D57">
        <w:rPr>
          <w:szCs w:val="24"/>
        </w:rPr>
        <w:t>.</w:t>
      </w:r>
    </w:p>
    <w:p w14:paraId="161101E8" w14:textId="77777777" w:rsidR="00654241" w:rsidRPr="00357D57" w:rsidRDefault="00654241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1.</w:t>
      </w:r>
      <w:r w:rsidRPr="00357D57">
        <w:rPr>
          <w:sz w:val="24"/>
          <w:szCs w:val="24"/>
        </w:rPr>
        <w:tab/>
      </w:r>
      <w:r w:rsidR="00C45C43" w:rsidRPr="00357D57">
        <w:rPr>
          <w:sz w:val="24"/>
          <w:szCs w:val="24"/>
        </w:rPr>
        <w:t>Advokát je povinen chránit a prosazovat práva a oprávněné zájmy klienta a řídit se jeho pokyny. Pokyny klienta však</w:t>
      </w:r>
      <w:r w:rsidR="00851D78" w:rsidRPr="00357D57">
        <w:rPr>
          <w:sz w:val="24"/>
          <w:szCs w:val="24"/>
        </w:rPr>
        <w:t xml:space="preserve"> advokát</w:t>
      </w:r>
      <w:r w:rsidR="00C45C43" w:rsidRPr="00357D57">
        <w:rPr>
          <w:sz w:val="24"/>
          <w:szCs w:val="24"/>
        </w:rPr>
        <w:t xml:space="preserve"> není vázán, jsou-li v rozporu s právním</w:t>
      </w:r>
      <w:r w:rsidR="00C45C43" w:rsidRPr="00357D57">
        <w:rPr>
          <w:b/>
          <w:sz w:val="24"/>
          <w:szCs w:val="24"/>
        </w:rPr>
        <w:t xml:space="preserve"> </w:t>
      </w:r>
      <w:r w:rsidR="00C45C43" w:rsidRPr="00357D57">
        <w:rPr>
          <w:sz w:val="24"/>
          <w:szCs w:val="24"/>
        </w:rPr>
        <w:t>nebo stavovským předpisem</w:t>
      </w:r>
      <w:r w:rsidR="007A4D08" w:rsidRPr="00357D57">
        <w:rPr>
          <w:sz w:val="24"/>
          <w:szCs w:val="24"/>
        </w:rPr>
        <w:t>.</w:t>
      </w:r>
    </w:p>
    <w:p w14:paraId="2582E791" w14:textId="77777777" w:rsidR="00C45C43" w:rsidRPr="00357D57" w:rsidRDefault="00654241" w:rsidP="00C45C43">
      <w:pPr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2.</w:t>
      </w:r>
      <w:r w:rsidRPr="00357D57">
        <w:rPr>
          <w:sz w:val="24"/>
          <w:szCs w:val="24"/>
        </w:rPr>
        <w:tab/>
      </w:r>
      <w:r w:rsidR="00C45C43" w:rsidRPr="00357D57">
        <w:rPr>
          <w:sz w:val="24"/>
          <w:szCs w:val="24"/>
        </w:rPr>
        <w:t>Advokát je povinen zachovávat mlčenlivost o všech skutečnostech, o nichž se dozvěděl v souvislosti s poskytováním právních služeb.</w:t>
      </w:r>
    </w:p>
    <w:p w14:paraId="29FA67B0" w14:textId="77777777" w:rsidR="00654241" w:rsidRPr="00357D57" w:rsidRDefault="00C45C43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3.</w:t>
      </w:r>
      <w:r w:rsidRPr="00357D57">
        <w:rPr>
          <w:sz w:val="24"/>
          <w:szCs w:val="24"/>
        </w:rPr>
        <w:tab/>
        <w:t>Advokát odpovídá klientovi za škodu, kterou mu způsobil v souvislosti s</w:t>
      </w:r>
      <w:r w:rsidR="006B1833" w:rsidRPr="00357D57">
        <w:rPr>
          <w:sz w:val="24"/>
          <w:szCs w:val="24"/>
        </w:rPr>
        <w:t xml:space="preserve"> výkonem advokacie, až do výše 7</w:t>
      </w:r>
      <w:r w:rsidR="003A736E" w:rsidRPr="00357D57">
        <w:rPr>
          <w:sz w:val="24"/>
          <w:szCs w:val="24"/>
        </w:rPr>
        <w:t>,5</w:t>
      </w:r>
      <w:r w:rsidRPr="00357D57">
        <w:rPr>
          <w:sz w:val="24"/>
          <w:szCs w:val="24"/>
        </w:rPr>
        <w:t>00.000,- Kč. Advokát se odpovědnosti zprostí, prokáže-li, že škodu nezavinil.</w:t>
      </w:r>
    </w:p>
    <w:p w14:paraId="0668A5C1" w14:textId="77777777" w:rsidR="00000896" w:rsidRPr="00357D57" w:rsidRDefault="00000896" w:rsidP="00C45C43">
      <w:pPr>
        <w:ind w:left="567" w:hanging="567"/>
        <w:jc w:val="both"/>
        <w:rPr>
          <w:b/>
          <w:sz w:val="24"/>
          <w:szCs w:val="24"/>
        </w:rPr>
      </w:pPr>
      <w:r w:rsidRPr="00357D57">
        <w:rPr>
          <w:sz w:val="24"/>
          <w:szCs w:val="24"/>
        </w:rPr>
        <w:t xml:space="preserve">4. </w:t>
      </w:r>
      <w:r w:rsidRPr="00357D57">
        <w:rPr>
          <w:sz w:val="24"/>
          <w:szCs w:val="24"/>
        </w:rPr>
        <w:tab/>
        <w:t xml:space="preserve">Klient se zavazuje předávat advokátovi </w:t>
      </w:r>
      <w:r w:rsidR="00851D78" w:rsidRPr="00357D57">
        <w:rPr>
          <w:sz w:val="24"/>
          <w:szCs w:val="24"/>
        </w:rPr>
        <w:t xml:space="preserve">bezodkladně </w:t>
      </w:r>
      <w:r w:rsidRPr="00357D57">
        <w:rPr>
          <w:sz w:val="24"/>
          <w:szCs w:val="24"/>
        </w:rPr>
        <w:t>všechny potřebné informace, podklady</w:t>
      </w:r>
      <w:r w:rsidR="00C545D0" w:rsidRPr="00357D57">
        <w:rPr>
          <w:sz w:val="24"/>
          <w:szCs w:val="24"/>
        </w:rPr>
        <w:t>, listiny</w:t>
      </w:r>
      <w:r w:rsidRPr="00357D57">
        <w:rPr>
          <w:sz w:val="24"/>
          <w:szCs w:val="24"/>
        </w:rPr>
        <w:t xml:space="preserve"> a doklady k požadované právní pomoci, přičemž odpovídá za jejich správnost, úplnost a včasnost. </w:t>
      </w:r>
      <w:r w:rsidR="00C545D0" w:rsidRPr="00357D57">
        <w:rPr>
          <w:sz w:val="24"/>
          <w:szCs w:val="24"/>
        </w:rPr>
        <w:t xml:space="preserve">Pokud není s klientem dohodnuto jinak, dochází k předání podkladů, listin a dokladů advokátovi v sídle advokáta. </w:t>
      </w:r>
      <w:r w:rsidRPr="00357D57">
        <w:rPr>
          <w:sz w:val="24"/>
          <w:szCs w:val="24"/>
        </w:rPr>
        <w:t xml:space="preserve">Klient se zavazuje poskytnout advokátovi </w:t>
      </w:r>
      <w:r w:rsidR="00941098" w:rsidRPr="00357D57">
        <w:rPr>
          <w:sz w:val="24"/>
          <w:szCs w:val="24"/>
        </w:rPr>
        <w:t xml:space="preserve">řádně a včas </w:t>
      </w:r>
      <w:r w:rsidRPr="00357D57">
        <w:rPr>
          <w:sz w:val="24"/>
          <w:szCs w:val="24"/>
        </w:rPr>
        <w:t>vyžádanou součinnost.</w:t>
      </w:r>
      <w:r w:rsidR="0041200E" w:rsidRPr="00357D57">
        <w:rPr>
          <w:sz w:val="24"/>
          <w:szCs w:val="24"/>
        </w:rPr>
        <w:t xml:space="preserve">  --</w:t>
      </w:r>
      <w:r w:rsidR="00357D57">
        <w:rPr>
          <w:sz w:val="24"/>
          <w:szCs w:val="24"/>
        </w:rPr>
        <w:t>-------------------------------------------------------------------</w:t>
      </w:r>
    </w:p>
    <w:p w14:paraId="77AB9648" w14:textId="77777777" w:rsidR="00654241" w:rsidRPr="00357D57" w:rsidRDefault="001E0AD6">
      <w:pPr>
        <w:pStyle w:val="Nadpis1"/>
        <w:rPr>
          <w:szCs w:val="24"/>
        </w:rPr>
      </w:pPr>
      <w:r w:rsidRPr="00357D57">
        <w:rPr>
          <w:szCs w:val="24"/>
        </w:rPr>
        <w:t>IV</w:t>
      </w:r>
      <w:r w:rsidR="00654241" w:rsidRPr="00357D57">
        <w:rPr>
          <w:szCs w:val="24"/>
        </w:rPr>
        <w:t>.</w:t>
      </w:r>
    </w:p>
    <w:p w14:paraId="0CB138B4" w14:textId="77777777" w:rsidR="00C45C43" w:rsidRPr="00357D57" w:rsidRDefault="00654241" w:rsidP="00357D57">
      <w:pPr>
        <w:numPr>
          <w:ilvl w:val="0"/>
          <w:numId w:val="5"/>
        </w:numPr>
        <w:spacing w:after="120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Ta</w:t>
      </w:r>
      <w:r w:rsidR="00C45C43" w:rsidRPr="00357D57">
        <w:rPr>
          <w:sz w:val="24"/>
          <w:szCs w:val="24"/>
        </w:rPr>
        <w:t>to smlouva se uzavírá na dobu u</w:t>
      </w:r>
      <w:r w:rsidR="00851D78" w:rsidRPr="00357D57">
        <w:rPr>
          <w:sz w:val="24"/>
          <w:szCs w:val="24"/>
        </w:rPr>
        <w:t xml:space="preserve">rčitou s účinností </w:t>
      </w:r>
      <w:r w:rsidR="00C45C43" w:rsidRPr="00357D57">
        <w:rPr>
          <w:b/>
          <w:sz w:val="24"/>
          <w:szCs w:val="24"/>
        </w:rPr>
        <w:t>do 31.12.20</w:t>
      </w:r>
      <w:r w:rsidR="00274B3F" w:rsidRPr="00357D57">
        <w:rPr>
          <w:b/>
          <w:sz w:val="24"/>
          <w:szCs w:val="24"/>
        </w:rPr>
        <w:t>2</w:t>
      </w:r>
      <w:r w:rsidR="00323D1A">
        <w:rPr>
          <w:b/>
          <w:sz w:val="24"/>
          <w:szCs w:val="24"/>
        </w:rPr>
        <w:t>5</w:t>
      </w:r>
      <w:r w:rsidR="00C45C43" w:rsidRPr="00357D57">
        <w:rPr>
          <w:sz w:val="24"/>
          <w:szCs w:val="24"/>
        </w:rPr>
        <w:t>. Klient je oprávněn smlouvu o poskytování právních služeb vypovědět kdykoliv, a to i bez udání důvodu.</w:t>
      </w:r>
    </w:p>
    <w:p w14:paraId="05D8FE47" w14:textId="77777777" w:rsidR="00654241" w:rsidRPr="00357D57" w:rsidRDefault="00654241">
      <w:pPr>
        <w:numPr>
          <w:ilvl w:val="0"/>
          <w:numId w:val="5"/>
        </w:numPr>
        <w:jc w:val="both"/>
        <w:rPr>
          <w:sz w:val="24"/>
          <w:szCs w:val="24"/>
        </w:rPr>
      </w:pPr>
      <w:r w:rsidRPr="00357D57">
        <w:rPr>
          <w:sz w:val="24"/>
          <w:szCs w:val="24"/>
        </w:rPr>
        <w:t xml:space="preserve">V případě prodlení klienta s plněním závazku dle této smlouvy je </w:t>
      </w:r>
      <w:r w:rsidR="00C45C43" w:rsidRPr="00357D57">
        <w:rPr>
          <w:sz w:val="24"/>
          <w:szCs w:val="24"/>
        </w:rPr>
        <w:t>advokát</w:t>
      </w:r>
      <w:r w:rsidRPr="00357D57">
        <w:rPr>
          <w:sz w:val="24"/>
          <w:szCs w:val="24"/>
        </w:rPr>
        <w:t xml:space="preserve"> oprávněn pozastavit poskytování právních služeb, a to až do dne splnění všech splatných závazků klienta.</w:t>
      </w:r>
      <w:r w:rsidR="0041200E" w:rsidRPr="00357D57">
        <w:rPr>
          <w:sz w:val="24"/>
          <w:szCs w:val="24"/>
        </w:rPr>
        <w:t xml:space="preserve">  ------------</w:t>
      </w:r>
      <w:r w:rsidR="00357D57">
        <w:rPr>
          <w:sz w:val="24"/>
          <w:szCs w:val="24"/>
        </w:rPr>
        <w:t>---------------------------------------------------------------------------------</w:t>
      </w:r>
      <w:r w:rsidR="0041200E" w:rsidRPr="00357D57">
        <w:rPr>
          <w:sz w:val="24"/>
          <w:szCs w:val="24"/>
        </w:rPr>
        <w:t>---</w:t>
      </w:r>
    </w:p>
    <w:p w14:paraId="709F95B3" w14:textId="77777777" w:rsidR="00654241" w:rsidRPr="00357D57" w:rsidRDefault="00654241">
      <w:pPr>
        <w:jc w:val="both"/>
        <w:rPr>
          <w:sz w:val="24"/>
          <w:szCs w:val="24"/>
        </w:rPr>
      </w:pPr>
    </w:p>
    <w:p w14:paraId="353EDECD" w14:textId="77777777" w:rsidR="00654241" w:rsidRPr="00357D57" w:rsidRDefault="00851D78" w:rsidP="00F34969">
      <w:pPr>
        <w:pStyle w:val="Nadpis1"/>
        <w:spacing w:before="240"/>
        <w:rPr>
          <w:szCs w:val="24"/>
        </w:rPr>
      </w:pPr>
      <w:r w:rsidRPr="00357D57">
        <w:rPr>
          <w:szCs w:val="24"/>
        </w:rPr>
        <w:lastRenderedPageBreak/>
        <w:t>V</w:t>
      </w:r>
      <w:r w:rsidR="00654241" w:rsidRPr="00357D57">
        <w:rPr>
          <w:szCs w:val="24"/>
        </w:rPr>
        <w:t>.</w:t>
      </w:r>
    </w:p>
    <w:p w14:paraId="47F6322B" w14:textId="77777777" w:rsidR="00654241" w:rsidRPr="00357D57" w:rsidRDefault="00654241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1.</w:t>
      </w:r>
      <w:r w:rsidRPr="00357D57">
        <w:rPr>
          <w:sz w:val="24"/>
          <w:szCs w:val="24"/>
        </w:rPr>
        <w:tab/>
        <w:t xml:space="preserve">Obsah smlouvy může být měněn jen dohodou smluvních </w:t>
      </w:r>
      <w:r w:rsidR="00C45C43" w:rsidRPr="00357D57">
        <w:rPr>
          <w:sz w:val="24"/>
          <w:szCs w:val="24"/>
        </w:rPr>
        <w:t xml:space="preserve">stran, </w:t>
      </w:r>
      <w:r w:rsidRPr="00357D57">
        <w:rPr>
          <w:sz w:val="24"/>
          <w:szCs w:val="24"/>
        </w:rPr>
        <w:t xml:space="preserve">a to vždy </w:t>
      </w:r>
      <w:r w:rsidR="00C45C43" w:rsidRPr="00357D57">
        <w:rPr>
          <w:sz w:val="24"/>
          <w:szCs w:val="24"/>
        </w:rPr>
        <w:t>pouze</w:t>
      </w:r>
      <w:r w:rsidRPr="00357D57">
        <w:rPr>
          <w:sz w:val="24"/>
          <w:szCs w:val="24"/>
        </w:rPr>
        <w:t xml:space="preserve"> písemnými dodatky.</w:t>
      </w:r>
    </w:p>
    <w:p w14:paraId="4AEF7157" w14:textId="77777777" w:rsidR="0031132F" w:rsidRPr="00357D57" w:rsidRDefault="00C45C43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2.</w:t>
      </w:r>
      <w:r w:rsidRPr="00357D57">
        <w:rPr>
          <w:sz w:val="24"/>
          <w:szCs w:val="24"/>
        </w:rPr>
        <w:tab/>
        <w:t>Smlouva je vyhotovena ve dvou stejnopisech</w:t>
      </w:r>
      <w:r w:rsidR="00654241" w:rsidRPr="00357D57">
        <w:rPr>
          <w:sz w:val="24"/>
          <w:szCs w:val="24"/>
        </w:rPr>
        <w:t>, z nichž každé smluvní straně přísluší</w:t>
      </w:r>
      <w:r w:rsidRPr="00357D57">
        <w:rPr>
          <w:sz w:val="24"/>
          <w:szCs w:val="24"/>
        </w:rPr>
        <w:t xml:space="preserve"> po jejím podpisu</w:t>
      </w:r>
      <w:r w:rsidR="00654241" w:rsidRPr="00357D57">
        <w:rPr>
          <w:sz w:val="24"/>
          <w:szCs w:val="24"/>
        </w:rPr>
        <w:t xml:space="preserve"> po jednom vyhotovení.</w:t>
      </w:r>
    </w:p>
    <w:p w14:paraId="5EDBE8A7" w14:textId="77777777" w:rsidR="0031132F" w:rsidRPr="00357D57" w:rsidRDefault="0031132F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3.</w:t>
      </w:r>
      <w:r w:rsidRPr="00357D57">
        <w:rPr>
          <w:sz w:val="24"/>
          <w:szCs w:val="24"/>
        </w:rPr>
        <w:tab/>
        <w:t xml:space="preserve">Smluvní strany souhlasí se zpracováním svých ve smlouvě uvedených osobních údajů, ve smyslu § 6 zákona č. 101/2000 Sb., o ochraně osobních údajů, v platném znění. Smluvní strany dále souhlasí se zveřejněním těchto údajů v registru smluv ve smyslu zákona č. 340/2015 Sb., o zvláštních podmínkách účinnosti některých smluv, uveřejňování těchto smluv a o registru smluv (zákon o registru smluv), v platném znění, </w:t>
      </w:r>
      <w:r w:rsidRPr="00357D57">
        <w:rPr>
          <w:bCs/>
          <w:sz w:val="24"/>
          <w:szCs w:val="24"/>
        </w:rPr>
        <w:t>Statutárním městem Pardubice – Městským obvodem Pardubice VII, IČ:</w:t>
      </w:r>
      <w:r w:rsidRPr="00357D57">
        <w:rPr>
          <w:b/>
          <w:bCs/>
          <w:sz w:val="24"/>
          <w:szCs w:val="24"/>
        </w:rPr>
        <w:t xml:space="preserve"> </w:t>
      </w:r>
      <w:r w:rsidRPr="00357D57">
        <w:rPr>
          <w:sz w:val="24"/>
          <w:szCs w:val="24"/>
        </w:rPr>
        <w:t xml:space="preserve">002 74 046, se sídlem Generála Svobody 198, 533 51 Pardubice 17 – Rosice nad Labem, přičemž </w:t>
      </w:r>
      <w:r w:rsidRPr="00357D57">
        <w:rPr>
          <w:b/>
          <w:sz w:val="24"/>
          <w:szCs w:val="24"/>
          <w:u w:val="single"/>
        </w:rPr>
        <w:t>nebudou zveřejněny tyto údaje</w:t>
      </w:r>
      <w:r w:rsidRPr="00357D57">
        <w:rPr>
          <w:sz w:val="24"/>
          <w:szCs w:val="24"/>
        </w:rPr>
        <w:t>: čísla ú</w:t>
      </w:r>
      <w:r w:rsidR="00DD501E" w:rsidRPr="00357D57">
        <w:rPr>
          <w:sz w:val="24"/>
          <w:szCs w:val="24"/>
        </w:rPr>
        <w:t>čtů advokáta, registrační značka</w:t>
      </w:r>
      <w:r w:rsidRPr="00357D57">
        <w:rPr>
          <w:sz w:val="24"/>
          <w:szCs w:val="24"/>
        </w:rPr>
        <w:t xml:space="preserve"> (SPZ) vozidl</w:t>
      </w:r>
      <w:r w:rsidR="00DD501E" w:rsidRPr="00357D57">
        <w:rPr>
          <w:sz w:val="24"/>
          <w:szCs w:val="24"/>
        </w:rPr>
        <w:t>a</w:t>
      </w:r>
      <w:r w:rsidRPr="00357D57">
        <w:rPr>
          <w:sz w:val="24"/>
          <w:szCs w:val="24"/>
        </w:rPr>
        <w:t xml:space="preserve"> advokáta. Tento souhlas smluvní strany udělují na dobu neurčitou, přičemž své osobní údaje poskytují dobrovolně.</w:t>
      </w:r>
    </w:p>
    <w:p w14:paraId="35792489" w14:textId="77777777" w:rsidR="002F0687" w:rsidRPr="00357D57" w:rsidRDefault="0031132F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4.</w:t>
      </w:r>
      <w:r w:rsidRPr="00357D57">
        <w:rPr>
          <w:sz w:val="24"/>
          <w:szCs w:val="24"/>
        </w:rPr>
        <w:tab/>
        <w:t xml:space="preserve">Smluvní strany prohlašují, že žádná část smlouvy nenaplňuje znaky obchodního tajemství, ve smyslu § 504 zákona č. 89/2012 Sb., občanský zákoník, v platném znění, </w:t>
      </w:r>
      <w:r w:rsidRPr="00357D57">
        <w:rPr>
          <w:b/>
          <w:sz w:val="24"/>
          <w:szCs w:val="24"/>
          <w:u w:val="single"/>
        </w:rPr>
        <w:t>kromě údaje o</w:t>
      </w:r>
      <w:r w:rsidRPr="00357D57">
        <w:rPr>
          <w:sz w:val="24"/>
          <w:szCs w:val="24"/>
        </w:rPr>
        <w:t xml:space="preserve"> </w:t>
      </w:r>
      <w:r w:rsidR="002F0687" w:rsidRPr="00357D57">
        <w:rPr>
          <w:sz w:val="24"/>
          <w:szCs w:val="24"/>
        </w:rPr>
        <w:t xml:space="preserve">výši </w:t>
      </w:r>
      <w:r w:rsidRPr="00357D57">
        <w:rPr>
          <w:sz w:val="24"/>
          <w:szCs w:val="24"/>
        </w:rPr>
        <w:t>smluvní odměn</w:t>
      </w:r>
      <w:r w:rsidR="002F0687" w:rsidRPr="00357D57">
        <w:rPr>
          <w:sz w:val="24"/>
          <w:szCs w:val="24"/>
        </w:rPr>
        <w:t>y</w:t>
      </w:r>
      <w:r w:rsidRPr="00357D57">
        <w:rPr>
          <w:sz w:val="24"/>
          <w:szCs w:val="24"/>
        </w:rPr>
        <w:t xml:space="preserve"> advokáta za </w:t>
      </w:r>
      <w:r w:rsidR="00B47EE5" w:rsidRPr="00357D57">
        <w:rPr>
          <w:sz w:val="24"/>
          <w:szCs w:val="24"/>
        </w:rPr>
        <w:t xml:space="preserve">každou započatou </w:t>
      </w:r>
      <w:r w:rsidRPr="00357D57">
        <w:rPr>
          <w:sz w:val="24"/>
          <w:szCs w:val="24"/>
        </w:rPr>
        <w:t>hodinu</w:t>
      </w:r>
      <w:r w:rsidR="002F0687" w:rsidRPr="00357D57">
        <w:rPr>
          <w:sz w:val="24"/>
          <w:szCs w:val="24"/>
        </w:rPr>
        <w:t xml:space="preserve">, jež je </w:t>
      </w:r>
      <w:r w:rsidRPr="00357D57">
        <w:rPr>
          <w:sz w:val="24"/>
          <w:szCs w:val="24"/>
        </w:rPr>
        <w:t>uveden v článku II. odst. 1 písm. c/ této smlouvy.</w:t>
      </w:r>
    </w:p>
    <w:p w14:paraId="037B7BC2" w14:textId="77777777" w:rsidR="00042139" w:rsidRPr="00357D57" w:rsidRDefault="002F0687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>5.</w:t>
      </w:r>
      <w:r w:rsidRPr="00357D57">
        <w:rPr>
          <w:sz w:val="24"/>
          <w:szCs w:val="24"/>
        </w:rPr>
        <w:tab/>
      </w:r>
      <w:r w:rsidR="0031132F" w:rsidRPr="00357D57">
        <w:rPr>
          <w:sz w:val="24"/>
          <w:szCs w:val="24"/>
        </w:rPr>
        <w:t>Smluvní strany prohlašují, že obsahem smlouvy nejsou informace, které nelze poskytnout třetím osobám ve smyslu zákona č. 106/1999 Sb., o svobodném přístupu k informacím, v platném znění</w:t>
      </w:r>
      <w:r w:rsidR="0041200E" w:rsidRPr="00357D57">
        <w:rPr>
          <w:sz w:val="24"/>
          <w:szCs w:val="24"/>
        </w:rPr>
        <w:t xml:space="preserve">, </w:t>
      </w:r>
      <w:r w:rsidR="0041200E" w:rsidRPr="00357D57">
        <w:rPr>
          <w:b/>
          <w:sz w:val="24"/>
          <w:szCs w:val="24"/>
          <w:u w:val="single"/>
        </w:rPr>
        <w:t>s výjimkami</w:t>
      </w:r>
      <w:r w:rsidR="0041200E" w:rsidRPr="00357D57">
        <w:rPr>
          <w:sz w:val="24"/>
          <w:szCs w:val="24"/>
        </w:rPr>
        <w:t xml:space="preserve"> uvedenými v odstavci 3. a 4. tohoto článku této smlouvy</w:t>
      </w:r>
      <w:r w:rsidR="0031132F" w:rsidRPr="00357D57">
        <w:rPr>
          <w:sz w:val="24"/>
          <w:szCs w:val="24"/>
        </w:rPr>
        <w:t>.</w:t>
      </w:r>
    </w:p>
    <w:p w14:paraId="334768BD" w14:textId="77777777" w:rsidR="0031132F" w:rsidRPr="00357D57" w:rsidRDefault="00042139" w:rsidP="00357D57">
      <w:pPr>
        <w:spacing w:after="120"/>
        <w:ind w:left="567" w:hanging="567"/>
        <w:jc w:val="both"/>
        <w:rPr>
          <w:sz w:val="24"/>
          <w:szCs w:val="24"/>
        </w:rPr>
      </w:pPr>
      <w:r w:rsidRPr="00357D57">
        <w:rPr>
          <w:sz w:val="24"/>
          <w:szCs w:val="24"/>
        </w:rPr>
        <w:t xml:space="preserve">6. </w:t>
      </w:r>
      <w:r w:rsidRPr="00357D57">
        <w:rPr>
          <w:sz w:val="24"/>
          <w:szCs w:val="24"/>
        </w:rPr>
        <w:tab/>
        <w:t xml:space="preserve">Advokát ve smyslu nařízení EU o ochraně osobních údajů č. 2016/679 (GDPR) zpracovává osobní údaje klienta jako subjektu údajů, neboť toto zpracování je nezbytné pro splnění zákonné povinnosti a právní pomoci v rozsahu zmocnění dle této smlouvy. Osobní údaje jsou zpracovávány na dobu potřebnou k zastupování, případně dobu vyžadovanou zákonem. Klient byl seznámen se zásadami zpracování a své osobní údaje poskytuje advokátovi dobrovolně. </w:t>
      </w:r>
      <w:r w:rsidR="0041200E" w:rsidRPr="00357D57">
        <w:rPr>
          <w:sz w:val="24"/>
          <w:szCs w:val="24"/>
        </w:rPr>
        <w:t>-----</w:t>
      </w:r>
      <w:r w:rsidR="00DD501E" w:rsidRPr="00357D57">
        <w:rPr>
          <w:sz w:val="24"/>
          <w:szCs w:val="24"/>
        </w:rPr>
        <w:t>-----</w:t>
      </w:r>
      <w:r w:rsidR="00357D57">
        <w:rPr>
          <w:sz w:val="24"/>
          <w:szCs w:val="24"/>
        </w:rPr>
        <w:t>------------------------------------------------</w:t>
      </w:r>
      <w:r w:rsidR="00DD501E" w:rsidRPr="00357D57">
        <w:rPr>
          <w:sz w:val="24"/>
          <w:szCs w:val="24"/>
        </w:rPr>
        <w:t>-----------------------------</w:t>
      </w:r>
      <w:r w:rsidR="0041200E" w:rsidRPr="00357D57">
        <w:rPr>
          <w:sz w:val="24"/>
          <w:szCs w:val="24"/>
        </w:rPr>
        <w:t>--</w:t>
      </w:r>
    </w:p>
    <w:p w14:paraId="5589FB64" w14:textId="77777777" w:rsidR="00654241" w:rsidRPr="00357D57" w:rsidRDefault="00654241">
      <w:pPr>
        <w:jc w:val="both"/>
        <w:rPr>
          <w:sz w:val="24"/>
          <w:szCs w:val="24"/>
        </w:rPr>
      </w:pPr>
    </w:p>
    <w:p w14:paraId="297E1847" w14:textId="77777777" w:rsidR="00654241" w:rsidRPr="00357D57" w:rsidRDefault="00C45C43" w:rsidP="00042139">
      <w:pPr>
        <w:tabs>
          <w:tab w:val="center" w:pos="1843"/>
          <w:tab w:val="center" w:pos="4536"/>
        </w:tabs>
        <w:spacing w:before="240"/>
        <w:rPr>
          <w:sz w:val="24"/>
          <w:szCs w:val="24"/>
        </w:rPr>
      </w:pPr>
      <w:r w:rsidRPr="00357D57">
        <w:rPr>
          <w:sz w:val="24"/>
          <w:szCs w:val="24"/>
        </w:rPr>
        <w:t>V Pardubicích</w:t>
      </w:r>
      <w:r w:rsidR="00654241" w:rsidRPr="00357D57">
        <w:rPr>
          <w:sz w:val="24"/>
          <w:szCs w:val="24"/>
        </w:rPr>
        <w:t xml:space="preserve"> dne </w:t>
      </w:r>
      <w:r w:rsidR="00323D1A">
        <w:rPr>
          <w:sz w:val="24"/>
          <w:szCs w:val="24"/>
        </w:rPr>
        <w:t>03. února</w:t>
      </w:r>
      <w:r w:rsidR="006F0C2E" w:rsidRPr="00357D57">
        <w:rPr>
          <w:sz w:val="24"/>
          <w:szCs w:val="24"/>
        </w:rPr>
        <w:t xml:space="preserve"> 20</w:t>
      </w:r>
      <w:r w:rsidR="00DD501E" w:rsidRPr="00357D57">
        <w:rPr>
          <w:sz w:val="24"/>
          <w:szCs w:val="24"/>
        </w:rPr>
        <w:t>2</w:t>
      </w:r>
      <w:r w:rsidR="00323D1A">
        <w:rPr>
          <w:sz w:val="24"/>
          <w:szCs w:val="24"/>
        </w:rPr>
        <w:t>5</w:t>
      </w:r>
      <w:r w:rsidRPr="00357D57">
        <w:rPr>
          <w:sz w:val="24"/>
          <w:szCs w:val="24"/>
        </w:rPr>
        <w:t xml:space="preserve">                V</w:t>
      </w:r>
      <w:r w:rsidR="008120EE" w:rsidRPr="00357D57">
        <w:rPr>
          <w:sz w:val="24"/>
          <w:szCs w:val="24"/>
        </w:rPr>
        <w:t xml:space="preserve"> Pardubicích </w:t>
      </w:r>
      <w:r w:rsidRPr="00357D57">
        <w:rPr>
          <w:sz w:val="24"/>
          <w:szCs w:val="24"/>
        </w:rPr>
        <w:t xml:space="preserve">dne </w:t>
      </w:r>
      <w:r w:rsidR="00323D1A">
        <w:rPr>
          <w:sz w:val="24"/>
          <w:szCs w:val="24"/>
        </w:rPr>
        <w:t>03. února 2025</w:t>
      </w:r>
    </w:p>
    <w:p w14:paraId="65761350" w14:textId="77777777" w:rsidR="00654241" w:rsidRPr="00357D57" w:rsidRDefault="00654241">
      <w:pPr>
        <w:jc w:val="both"/>
        <w:rPr>
          <w:sz w:val="24"/>
          <w:szCs w:val="24"/>
        </w:rPr>
      </w:pPr>
    </w:p>
    <w:p w14:paraId="7DCFD4C0" w14:textId="77777777" w:rsidR="00654241" w:rsidRPr="00357D57" w:rsidRDefault="00654241">
      <w:pPr>
        <w:jc w:val="both"/>
        <w:rPr>
          <w:sz w:val="24"/>
          <w:szCs w:val="24"/>
        </w:rPr>
      </w:pPr>
    </w:p>
    <w:p w14:paraId="2921D126" w14:textId="77777777" w:rsidR="00042139" w:rsidRPr="00357D57" w:rsidRDefault="00042139">
      <w:pPr>
        <w:jc w:val="both"/>
        <w:rPr>
          <w:sz w:val="24"/>
          <w:szCs w:val="24"/>
        </w:rPr>
      </w:pPr>
    </w:p>
    <w:p w14:paraId="11615AFA" w14:textId="77777777" w:rsidR="00042139" w:rsidRPr="00357D57" w:rsidRDefault="00042139">
      <w:pPr>
        <w:jc w:val="both"/>
        <w:rPr>
          <w:sz w:val="24"/>
          <w:szCs w:val="24"/>
        </w:rPr>
      </w:pPr>
    </w:p>
    <w:p w14:paraId="5EEBD6D3" w14:textId="77777777" w:rsidR="00250C9C" w:rsidRPr="00357D57" w:rsidRDefault="00250C9C">
      <w:pPr>
        <w:jc w:val="both"/>
        <w:rPr>
          <w:sz w:val="24"/>
          <w:szCs w:val="24"/>
        </w:rPr>
      </w:pPr>
    </w:p>
    <w:p w14:paraId="189D4ABA" w14:textId="77777777" w:rsidR="00042139" w:rsidRPr="00357D57" w:rsidRDefault="00042139">
      <w:pPr>
        <w:jc w:val="both"/>
        <w:rPr>
          <w:sz w:val="24"/>
          <w:szCs w:val="24"/>
        </w:rPr>
      </w:pPr>
    </w:p>
    <w:p w14:paraId="65486E86" w14:textId="77777777" w:rsidR="00C45C43" w:rsidRPr="00357D57" w:rsidRDefault="00C45C43">
      <w:pPr>
        <w:jc w:val="both"/>
        <w:rPr>
          <w:sz w:val="24"/>
          <w:szCs w:val="24"/>
        </w:rPr>
      </w:pPr>
    </w:p>
    <w:p w14:paraId="26C50A49" w14:textId="77777777" w:rsidR="00C45C43" w:rsidRPr="00357D57" w:rsidRDefault="00C45C43">
      <w:pPr>
        <w:jc w:val="both"/>
        <w:rPr>
          <w:sz w:val="24"/>
          <w:szCs w:val="24"/>
        </w:rPr>
      </w:pPr>
    </w:p>
    <w:p w14:paraId="702852CE" w14:textId="77777777" w:rsidR="00654241" w:rsidRPr="00357D57" w:rsidRDefault="00357D57">
      <w:pPr>
        <w:pStyle w:val="Obsah1"/>
        <w:rPr>
          <w:szCs w:val="24"/>
        </w:rPr>
      </w:pPr>
      <w:r>
        <w:rPr>
          <w:szCs w:val="24"/>
        </w:rPr>
        <w:t>__________________________</w:t>
      </w:r>
      <w:r w:rsidR="00654241" w:rsidRPr="00357D57">
        <w:rPr>
          <w:szCs w:val="24"/>
        </w:rPr>
        <w:tab/>
        <w:t xml:space="preserve">       </w:t>
      </w:r>
      <w:r w:rsidR="00042139" w:rsidRPr="00357D57">
        <w:rPr>
          <w:szCs w:val="24"/>
        </w:rPr>
        <w:t xml:space="preserve"> </w:t>
      </w:r>
      <w:r w:rsidR="00654241" w:rsidRPr="00357D57">
        <w:rPr>
          <w:szCs w:val="24"/>
        </w:rPr>
        <w:t>______</w:t>
      </w:r>
      <w:r>
        <w:rPr>
          <w:szCs w:val="24"/>
        </w:rPr>
        <w:t>_____________________________</w:t>
      </w:r>
      <w:r w:rsidR="00654241" w:rsidRPr="00357D57">
        <w:rPr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  <w:gridCol w:w="4643"/>
      </w:tblGrid>
      <w:tr w:rsidR="00654241" w:rsidRPr="00357D57" w14:paraId="0F2AB4F7" w14:textId="77777777" w:rsidTr="00D059DB">
        <w:trPr>
          <w:trHeight w:val="623"/>
        </w:trPr>
        <w:tc>
          <w:tcPr>
            <w:tcW w:w="3936" w:type="dxa"/>
          </w:tcPr>
          <w:p w14:paraId="7E6A8077" w14:textId="77777777" w:rsidR="00D059DB" w:rsidRPr="00357D57" w:rsidRDefault="00D059DB" w:rsidP="00D059DB">
            <w:pPr>
              <w:jc w:val="both"/>
              <w:rPr>
                <w:b/>
                <w:sz w:val="24"/>
                <w:szCs w:val="24"/>
              </w:rPr>
            </w:pPr>
          </w:p>
          <w:p w14:paraId="56CF4420" w14:textId="411ED021" w:rsidR="00D059DB" w:rsidRPr="00357D57" w:rsidRDefault="00304935" w:rsidP="00D059DB">
            <w:pPr>
              <w:jc w:val="both"/>
              <w:rPr>
                <w:b/>
                <w:sz w:val="24"/>
                <w:szCs w:val="24"/>
              </w:rPr>
            </w:pPr>
            <w:r w:rsidRPr="00357D57">
              <w:rPr>
                <w:sz w:val="24"/>
                <w:szCs w:val="24"/>
              </w:rPr>
              <w:t>/advokát/</w:t>
            </w:r>
          </w:p>
          <w:p w14:paraId="687552DE" w14:textId="77777777" w:rsidR="00D059DB" w:rsidRPr="00357D57" w:rsidRDefault="00D059DB" w:rsidP="00D059DB">
            <w:pPr>
              <w:jc w:val="both"/>
              <w:rPr>
                <w:b/>
                <w:sz w:val="24"/>
                <w:szCs w:val="24"/>
              </w:rPr>
            </w:pPr>
          </w:p>
          <w:p w14:paraId="77F90748" w14:textId="77777777" w:rsidR="00D059DB" w:rsidRPr="00357D57" w:rsidRDefault="00D059DB" w:rsidP="00D059DB">
            <w:pPr>
              <w:jc w:val="both"/>
              <w:rPr>
                <w:sz w:val="24"/>
                <w:szCs w:val="24"/>
              </w:rPr>
            </w:pPr>
          </w:p>
          <w:p w14:paraId="27993FEE" w14:textId="56236771" w:rsidR="00C45C43" w:rsidRPr="00357D57" w:rsidRDefault="00C45C43" w:rsidP="00D059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43" w:type="dxa"/>
          </w:tcPr>
          <w:p w14:paraId="3AF6B77A" w14:textId="77777777" w:rsidR="00D059DB" w:rsidRPr="00357D57" w:rsidRDefault="00D059DB">
            <w:pPr>
              <w:pStyle w:val="Styl1"/>
              <w:rPr>
                <w:b/>
                <w:sz w:val="24"/>
                <w:szCs w:val="24"/>
              </w:rPr>
            </w:pPr>
          </w:p>
          <w:p w14:paraId="25E9A34E" w14:textId="77777777" w:rsidR="00C45C43" w:rsidRPr="00357D57" w:rsidRDefault="000F348E">
            <w:pPr>
              <w:pStyle w:val="Styl1"/>
              <w:rPr>
                <w:sz w:val="24"/>
                <w:szCs w:val="24"/>
              </w:rPr>
            </w:pPr>
            <w:r w:rsidRPr="00357D57">
              <w:rPr>
                <w:sz w:val="24"/>
                <w:szCs w:val="24"/>
              </w:rPr>
              <w:t>/</w:t>
            </w:r>
            <w:r w:rsidR="00C45C43" w:rsidRPr="00357D57">
              <w:rPr>
                <w:sz w:val="24"/>
                <w:szCs w:val="24"/>
              </w:rPr>
              <w:t>klient</w:t>
            </w:r>
            <w:r w:rsidRPr="00357D57">
              <w:rPr>
                <w:sz w:val="24"/>
                <w:szCs w:val="24"/>
              </w:rPr>
              <w:t>/</w:t>
            </w:r>
          </w:p>
        </w:tc>
      </w:tr>
    </w:tbl>
    <w:p w14:paraId="746D2219" w14:textId="77777777" w:rsidR="00654241" w:rsidRPr="005D77FC" w:rsidRDefault="00654241">
      <w:pPr>
        <w:tabs>
          <w:tab w:val="center" w:pos="1843"/>
          <w:tab w:val="center" w:pos="6521"/>
        </w:tabs>
        <w:rPr>
          <w:sz w:val="24"/>
          <w:szCs w:val="24"/>
        </w:rPr>
      </w:pPr>
    </w:p>
    <w:sectPr w:rsidR="00654241" w:rsidRPr="005D77FC" w:rsidSect="00CB31D8">
      <w:headerReference w:type="default" r:id="rId9"/>
      <w:footerReference w:type="default" r:id="rId10"/>
      <w:pgSz w:w="11906" w:h="16838"/>
      <w:pgMar w:top="1418" w:right="1134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A0097" w14:textId="77777777" w:rsidR="003F63CB" w:rsidRDefault="003F63CB">
      <w:r>
        <w:separator/>
      </w:r>
    </w:p>
  </w:endnote>
  <w:endnote w:type="continuationSeparator" w:id="0">
    <w:p w14:paraId="5C7950BD" w14:textId="77777777" w:rsidR="003F63CB" w:rsidRDefault="003F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4531358"/>
      <w:docPartObj>
        <w:docPartGallery w:val="Page Numbers (Bottom of Page)"/>
        <w:docPartUnique/>
      </w:docPartObj>
    </w:sdtPr>
    <w:sdtContent>
      <w:p w14:paraId="089DD24D" w14:textId="77777777" w:rsidR="00500DA6" w:rsidRDefault="00087871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FB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9999B15" w14:textId="77777777" w:rsidR="00A271B4" w:rsidRDefault="00A271B4">
    <w:pPr>
      <w:pStyle w:val="Zpat"/>
      <w:tabs>
        <w:tab w:val="clear" w:pos="4536"/>
        <w:tab w:val="center" w:pos="6237"/>
      </w:tabs>
      <w:ind w:firstLine="56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DA982" w14:textId="77777777" w:rsidR="003F63CB" w:rsidRDefault="003F63CB">
      <w:r>
        <w:separator/>
      </w:r>
    </w:p>
  </w:footnote>
  <w:footnote w:type="continuationSeparator" w:id="0">
    <w:p w14:paraId="4E33DC14" w14:textId="77777777" w:rsidR="003F63CB" w:rsidRDefault="003F6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CDA4" w14:textId="77777777" w:rsidR="00A271B4" w:rsidRDefault="00A271B4">
    <w:pPr>
      <w:pStyle w:val="Zhlav"/>
      <w:jc w:val="center"/>
      <w:rPr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3203"/>
    <w:multiLevelType w:val="hybridMultilevel"/>
    <w:tmpl w:val="397CADFC"/>
    <w:lvl w:ilvl="0" w:tplc="B7E09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447C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DA276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9B042CC"/>
    <w:multiLevelType w:val="hybridMultilevel"/>
    <w:tmpl w:val="053AEB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E4EC1"/>
    <w:multiLevelType w:val="singleLevel"/>
    <w:tmpl w:val="3170E424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67CF3956"/>
    <w:multiLevelType w:val="singleLevel"/>
    <w:tmpl w:val="C46CDCC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 w15:restartNumberingAfterBreak="0">
    <w:nsid w:val="74856149"/>
    <w:multiLevelType w:val="singleLevel"/>
    <w:tmpl w:val="09BE0CC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6" w15:restartNumberingAfterBreak="0">
    <w:nsid w:val="7A1C5771"/>
    <w:multiLevelType w:val="singleLevel"/>
    <w:tmpl w:val="8CE226F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20783892">
    <w:abstractNumId w:val="4"/>
  </w:num>
  <w:num w:numId="2" w16cid:durableId="2056735604">
    <w:abstractNumId w:val="3"/>
  </w:num>
  <w:num w:numId="3" w16cid:durableId="1167328294">
    <w:abstractNumId w:val="6"/>
  </w:num>
  <w:num w:numId="4" w16cid:durableId="50809301">
    <w:abstractNumId w:val="1"/>
  </w:num>
  <w:num w:numId="5" w16cid:durableId="582028449">
    <w:abstractNumId w:val="5"/>
  </w:num>
  <w:num w:numId="6" w16cid:durableId="2039155341">
    <w:abstractNumId w:val="0"/>
  </w:num>
  <w:num w:numId="7" w16cid:durableId="28191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449"/>
    <w:rsid w:val="00000896"/>
    <w:rsid w:val="00035E85"/>
    <w:rsid w:val="00040936"/>
    <w:rsid w:val="00042139"/>
    <w:rsid w:val="00075906"/>
    <w:rsid w:val="000775EE"/>
    <w:rsid w:val="00087871"/>
    <w:rsid w:val="000F348E"/>
    <w:rsid w:val="00171FBF"/>
    <w:rsid w:val="001B4BCB"/>
    <w:rsid w:val="001D7093"/>
    <w:rsid w:val="001E0AD6"/>
    <w:rsid w:val="00202904"/>
    <w:rsid w:val="002255FF"/>
    <w:rsid w:val="00231B8B"/>
    <w:rsid w:val="00250C9C"/>
    <w:rsid w:val="00274B3F"/>
    <w:rsid w:val="0029304F"/>
    <w:rsid w:val="002F0687"/>
    <w:rsid w:val="00304935"/>
    <w:rsid w:val="0031132F"/>
    <w:rsid w:val="00323D1A"/>
    <w:rsid w:val="00357D57"/>
    <w:rsid w:val="00391ACB"/>
    <w:rsid w:val="00395BBA"/>
    <w:rsid w:val="003A736E"/>
    <w:rsid w:val="003B30FE"/>
    <w:rsid w:val="003F63CB"/>
    <w:rsid w:val="0041200E"/>
    <w:rsid w:val="004272B9"/>
    <w:rsid w:val="00446CA3"/>
    <w:rsid w:val="00464A21"/>
    <w:rsid w:val="0046513E"/>
    <w:rsid w:val="00487BA2"/>
    <w:rsid w:val="00493736"/>
    <w:rsid w:val="004C5D11"/>
    <w:rsid w:val="004E0744"/>
    <w:rsid w:val="004E3939"/>
    <w:rsid w:val="004F2703"/>
    <w:rsid w:val="00500DA6"/>
    <w:rsid w:val="00530629"/>
    <w:rsid w:val="0056123E"/>
    <w:rsid w:val="005752F9"/>
    <w:rsid w:val="00587AA9"/>
    <w:rsid w:val="005B03AD"/>
    <w:rsid w:val="005D77FC"/>
    <w:rsid w:val="005F326F"/>
    <w:rsid w:val="00606E97"/>
    <w:rsid w:val="00635551"/>
    <w:rsid w:val="00654241"/>
    <w:rsid w:val="00663FF8"/>
    <w:rsid w:val="00675311"/>
    <w:rsid w:val="006858FA"/>
    <w:rsid w:val="006A2581"/>
    <w:rsid w:val="006B1833"/>
    <w:rsid w:val="006B7623"/>
    <w:rsid w:val="006F0C2E"/>
    <w:rsid w:val="006F0E89"/>
    <w:rsid w:val="006F65A0"/>
    <w:rsid w:val="006F6E59"/>
    <w:rsid w:val="00720755"/>
    <w:rsid w:val="00722F15"/>
    <w:rsid w:val="00766234"/>
    <w:rsid w:val="00773777"/>
    <w:rsid w:val="00787311"/>
    <w:rsid w:val="007A1E80"/>
    <w:rsid w:val="007A4D08"/>
    <w:rsid w:val="007F1784"/>
    <w:rsid w:val="008120EE"/>
    <w:rsid w:val="00822449"/>
    <w:rsid w:val="00830737"/>
    <w:rsid w:val="00840B4D"/>
    <w:rsid w:val="0084228B"/>
    <w:rsid w:val="00851D78"/>
    <w:rsid w:val="00865020"/>
    <w:rsid w:val="008B24A4"/>
    <w:rsid w:val="008C0627"/>
    <w:rsid w:val="008D03A2"/>
    <w:rsid w:val="008F2DF8"/>
    <w:rsid w:val="00900B3E"/>
    <w:rsid w:val="00926510"/>
    <w:rsid w:val="00941098"/>
    <w:rsid w:val="009A3EC8"/>
    <w:rsid w:val="009C0A66"/>
    <w:rsid w:val="009C0ABE"/>
    <w:rsid w:val="009C1916"/>
    <w:rsid w:val="009F438C"/>
    <w:rsid w:val="009F76D5"/>
    <w:rsid w:val="009F77A8"/>
    <w:rsid w:val="00A0206D"/>
    <w:rsid w:val="00A12278"/>
    <w:rsid w:val="00A271B4"/>
    <w:rsid w:val="00A72D1F"/>
    <w:rsid w:val="00A92D52"/>
    <w:rsid w:val="00A965AA"/>
    <w:rsid w:val="00B075FE"/>
    <w:rsid w:val="00B13ABD"/>
    <w:rsid w:val="00B411AD"/>
    <w:rsid w:val="00B47EE5"/>
    <w:rsid w:val="00B53DFB"/>
    <w:rsid w:val="00B70AFA"/>
    <w:rsid w:val="00B90D4A"/>
    <w:rsid w:val="00B95DFB"/>
    <w:rsid w:val="00BA0A20"/>
    <w:rsid w:val="00C229FE"/>
    <w:rsid w:val="00C45C43"/>
    <w:rsid w:val="00C545D0"/>
    <w:rsid w:val="00C65BB3"/>
    <w:rsid w:val="00C737FC"/>
    <w:rsid w:val="00C8772C"/>
    <w:rsid w:val="00C97C44"/>
    <w:rsid w:val="00CB31BE"/>
    <w:rsid w:val="00CB31D8"/>
    <w:rsid w:val="00CE2901"/>
    <w:rsid w:val="00D04CA8"/>
    <w:rsid w:val="00D059DB"/>
    <w:rsid w:val="00D129D0"/>
    <w:rsid w:val="00D54D35"/>
    <w:rsid w:val="00D55449"/>
    <w:rsid w:val="00D748CE"/>
    <w:rsid w:val="00D97285"/>
    <w:rsid w:val="00DA275A"/>
    <w:rsid w:val="00DD501E"/>
    <w:rsid w:val="00DE487E"/>
    <w:rsid w:val="00E0798B"/>
    <w:rsid w:val="00E27A21"/>
    <w:rsid w:val="00E94B0E"/>
    <w:rsid w:val="00F21475"/>
    <w:rsid w:val="00F2611D"/>
    <w:rsid w:val="00F34969"/>
    <w:rsid w:val="00F3539D"/>
    <w:rsid w:val="00F54D84"/>
    <w:rsid w:val="00FB3892"/>
    <w:rsid w:val="00FB6EAB"/>
    <w:rsid w:val="00FC07D0"/>
    <w:rsid w:val="00FF189D"/>
    <w:rsid w:val="00FF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79344"/>
  <w15:docId w15:val="{90BD8E1F-92F1-411E-AF74-546ABAD8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F76D5"/>
  </w:style>
  <w:style w:type="paragraph" w:styleId="Nadpis1">
    <w:name w:val="heading 1"/>
    <w:basedOn w:val="Normln"/>
    <w:next w:val="Normln"/>
    <w:qFormat/>
    <w:rsid w:val="009F76D5"/>
    <w:pPr>
      <w:keepNext/>
      <w:spacing w:before="360" w:after="60"/>
      <w:jc w:val="center"/>
      <w:outlineLvl w:val="0"/>
    </w:pPr>
    <w:rPr>
      <w:b/>
      <w:color w:val="000000"/>
      <w:kern w:val="28"/>
      <w:sz w:val="24"/>
    </w:rPr>
  </w:style>
  <w:style w:type="paragraph" w:styleId="Nadpis2">
    <w:name w:val="heading 2"/>
    <w:basedOn w:val="Normln"/>
    <w:next w:val="Normln"/>
    <w:qFormat/>
    <w:rsid w:val="009F76D5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qFormat/>
    <w:rsid w:val="009F76D5"/>
    <w:pPr>
      <w:keepNext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9F76D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F76D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F76D5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9F76D5"/>
    <w:rPr>
      <w:color w:val="0000FF"/>
      <w:u w:val="single"/>
    </w:rPr>
  </w:style>
  <w:style w:type="paragraph" w:styleId="Zkladntext">
    <w:name w:val="Body Text"/>
    <w:basedOn w:val="Normln"/>
    <w:rsid w:val="009F76D5"/>
    <w:pPr>
      <w:spacing w:before="113"/>
      <w:jc w:val="both"/>
    </w:pPr>
    <w:rPr>
      <w:rFonts w:ascii="Arial" w:hAnsi="Arial"/>
      <w:color w:val="000000"/>
      <w:sz w:val="24"/>
    </w:rPr>
  </w:style>
  <w:style w:type="paragraph" w:styleId="Zkladntextodsazen">
    <w:name w:val="Body Text Indent"/>
    <w:basedOn w:val="Normln"/>
    <w:rsid w:val="009F76D5"/>
    <w:pPr>
      <w:spacing w:before="120"/>
      <w:ind w:left="567" w:hanging="567"/>
      <w:jc w:val="both"/>
    </w:pPr>
    <w:rPr>
      <w:color w:val="000000"/>
      <w:sz w:val="24"/>
    </w:rPr>
  </w:style>
  <w:style w:type="paragraph" w:styleId="Zkladntextodsazen2">
    <w:name w:val="Body Text Indent 2"/>
    <w:basedOn w:val="Normln"/>
    <w:rsid w:val="009F76D5"/>
    <w:pPr>
      <w:ind w:left="567" w:hanging="567"/>
      <w:jc w:val="both"/>
    </w:pPr>
  </w:style>
  <w:style w:type="paragraph" w:styleId="Zkladntext2">
    <w:name w:val="Body Text 2"/>
    <w:basedOn w:val="Normln"/>
    <w:rsid w:val="009F76D5"/>
    <w:pPr>
      <w:jc w:val="both"/>
    </w:pPr>
  </w:style>
  <w:style w:type="character" w:customStyle="1" w:styleId="platne1">
    <w:name w:val="platne1"/>
    <w:basedOn w:val="Standardnpsmoodstavce"/>
    <w:rsid w:val="009F76D5"/>
  </w:style>
  <w:style w:type="character" w:customStyle="1" w:styleId="neplatne1">
    <w:name w:val="neplatne1"/>
    <w:basedOn w:val="Standardnpsmoodstavce"/>
    <w:rsid w:val="009F76D5"/>
    <w:rPr>
      <w:w w:val="120"/>
    </w:rPr>
  </w:style>
  <w:style w:type="paragraph" w:styleId="Obsah1">
    <w:name w:val="toc 1"/>
    <w:basedOn w:val="Normln"/>
    <w:next w:val="Normln"/>
    <w:autoRedefine/>
    <w:semiHidden/>
    <w:rsid w:val="009F76D5"/>
    <w:pPr>
      <w:jc w:val="both"/>
    </w:pPr>
    <w:rPr>
      <w:sz w:val="24"/>
    </w:rPr>
  </w:style>
  <w:style w:type="paragraph" w:customStyle="1" w:styleId="Styl1">
    <w:name w:val="Styl1"/>
    <w:basedOn w:val="Normln"/>
    <w:rsid w:val="009F76D5"/>
    <w:pPr>
      <w:jc w:val="both"/>
    </w:pPr>
    <w:rPr>
      <w:sz w:val="22"/>
    </w:rPr>
  </w:style>
  <w:style w:type="paragraph" w:styleId="Textbubliny">
    <w:name w:val="Balloon Text"/>
    <w:basedOn w:val="Normln"/>
    <w:semiHidden/>
    <w:rsid w:val="00A0206D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500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pelka@advokat-popelk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D4A8F-7D0D-46AD-8846-29EB28D7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poskytování právních služeb</vt:lpstr>
    </vt:vector>
  </TitlesOfParts>
  <Company>advokátní kancelář</Company>
  <LinksUpToDate>false</LinksUpToDate>
  <CharactersWithSpaces>9857</CharactersWithSpaces>
  <SharedDoc>false</SharedDoc>
  <HLinks>
    <vt:vector size="6" baseType="variant">
      <vt:variant>
        <vt:i4>2162700</vt:i4>
      </vt:variant>
      <vt:variant>
        <vt:i4>0</vt:i4>
      </vt:variant>
      <vt:variant>
        <vt:i4>0</vt:i4>
      </vt:variant>
      <vt:variant>
        <vt:i4>5</vt:i4>
      </vt:variant>
      <vt:variant>
        <vt:lpwstr>mailto:judr.ales.popelka@centrum.cz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právních služeb</dc:title>
  <dc:creator>JUDr. Aleš Popelka, advokát</dc:creator>
  <cp:lastModifiedBy>Žďárská Petra</cp:lastModifiedBy>
  <cp:revision>2</cp:revision>
  <cp:lastPrinted>2025-02-19T09:54:00Z</cp:lastPrinted>
  <dcterms:created xsi:type="dcterms:W3CDTF">2025-02-19T09:59:00Z</dcterms:created>
  <dcterms:modified xsi:type="dcterms:W3CDTF">2025-02-19T09:59:00Z</dcterms:modified>
</cp:coreProperties>
</file>