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1"/>
        <w:gridCol w:w="2261"/>
        <w:gridCol w:w="2241"/>
      </w:tblGrid>
      <w:tr w:rsidR="00DD1640" w:rsidRPr="00395D37" w14:paraId="45037AEE" w14:textId="77777777" w:rsidTr="00A84FDE">
        <w:trPr>
          <w:trHeight w:val="807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DD1640" w:rsidRPr="00395D37" w14:paraId="66F30B11" w14:textId="77777777" w:rsidTr="00A84FDE">
        <w:trPr>
          <w:trHeight w:val="397"/>
        </w:trPr>
        <w:tc>
          <w:tcPr>
            <w:tcW w:w="46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2A0D476C" w:rsidR="00DD1640" w:rsidRPr="0099339F" w:rsidRDefault="00DD1640" w:rsidP="00A84FD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C4114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265A73" w:rsidRPr="003D0861">
              <w:rPr>
                <w:rFonts w:ascii="Arial" w:hAnsi="Arial" w:cs="Arial"/>
                <w:b/>
                <w:sz w:val="20"/>
                <w:szCs w:val="20"/>
              </w:rPr>
              <w:t>ZL013-NZ/S-06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5AA1ED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0E1D3656" w:rsidR="00DD1640" w:rsidRPr="00464FEC" w:rsidRDefault="00AF4C8D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D1B32">
              <w:rPr>
                <w:rFonts w:ascii="Arial" w:hAnsi="Arial" w:cs="Arial"/>
                <w:sz w:val="20"/>
                <w:szCs w:val="20"/>
              </w:rPr>
              <w:t>9</w:t>
            </w:r>
            <w:r w:rsidR="00303FCC" w:rsidRPr="00464FEC">
              <w:rPr>
                <w:rFonts w:ascii="Arial" w:hAnsi="Arial" w:cs="Arial"/>
                <w:sz w:val="20"/>
                <w:szCs w:val="20"/>
              </w:rPr>
              <w:t>.</w:t>
            </w:r>
            <w:r w:rsidR="00265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FCC" w:rsidRPr="00464FE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03FCC" w:rsidRPr="00464FEC">
              <w:rPr>
                <w:rFonts w:ascii="Arial" w:hAnsi="Arial" w:cs="Arial"/>
                <w:sz w:val="20"/>
                <w:szCs w:val="20"/>
              </w:rPr>
              <w:t>.</w:t>
            </w:r>
            <w:r w:rsidR="00265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FCC" w:rsidRPr="00464FE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DD1640" w:rsidRPr="00395D37" w14:paraId="43F8DDD8" w14:textId="77777777" w:rsidTr="00A84FDE">
        <w:trPr>
          <w:trHeight w:val="397"/>
        </w:trPr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3593CDC6" w:rsidR="00DD1640" w:rsidRPr="00395D37" w:rsidRDefault="001D1B32" w:rsidP="00A84F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Návrh Zhotovitele </w:t>
            </w:r>
            <w:r w:rsidRPr="001D1B32">
              <w:rPr>
                <w:rFonts w:ascii="Arial" w:hAnsi="Arial" w:cs="Arial"/>
                <w:sz w:val="20"/>
                <w:szCs w:val="20"/>
              </w:rPr>
              <w:t>NZ/S-06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2094E">
              <w:rPr>
                <w:rFonts w:ascii="Arial" w:hAnsi="Arial" w:cs="Arial"/>
                <w:sz w:val="20"/>
                <w:szCs w:val="20"/>
              </w:rPr>
              <w:t xml:space="preserve">Pokyn k Variaci </w:t>
            </w:r>
            <w:proofErr w:type="spellStart"/>
            <w:r w:rsidR="0072094E">
              <w:rPr>
                <w:rFonts w:ascii="Arial" w:hAnsi="Arial" w:cs="Arial"/>
                <w:sz w:val="20"/>
                <w:szCs w:val="20"/>
              </w:rPr>
              <w:t>SpS</w:t>
            </w:r>
            <w:proofErr w:type="spellEnd"/>
            <w:r w:rsidR="0072094E">
              <w:rPr>
                <w:rFonts w:ascii="Arial" w:hAnsi="Arial" w:cs="Arial"/>
                <w:sz w:val="20"/>
                <w:szCs w:val="20"/>
              </w:rPr>
              <w:t xml:space="preserve"> PV/04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Datum schválení:</w:t>
            </w: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4C56836E" w:rsidR="00DD1640" w:rsidRPr="00464FEC" w:rsidRDefault="00DD1640" w:rsidP="00B0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1E0FE497" w14:textId="77777777" w:rsidTr="00A84FDE">
        <w:trPr>
          <w:trHeight w:val="397"/>
        </w:trPr>
        <w:tc>
          <w:tcPr>
            <w:tcW w:w="23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CCF0C19" w14:textId="65CB8BF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E8D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DD1640" w:rsidRPr="00395D37" w14:paraId="035D1803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62C12F9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84BEA02" w14:textId="07793B3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8A4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D1640" w:rsidRPr="00395D37" w14:paraId="115211A0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256ED0EE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75209E3" w14:textId="0732AEB7" w:rsidR="00DD1640" w:rsidRPr="00395D3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C7058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83"/>
        <w:gridCol w:w="3077"/>
        <w:gridCol w:w="3080"/>
      </w:tblGrid>
      <w:tr w:rsidR="00DD1640" w:rsidRPr="00395D37" w14:paraId="1510F84C" w14:textId="77777777" w:rsidTr="003D0861">
        <w:trPr>
          <w:trHeight w:val="397"/>
        </w:trPr>
        <w:tc>
          <w:tcPr>
            <w:tcW w:w="2905" w:type="dxa"/>
            <w:gridSpan w:val="2"/>
            <w:shd w:val="clear" w:color="auto" w:fill="auto"/>
            <w:vAlign w:val="center"/>
          </w:tcPr>
          <w:p w14:paraId="47AB3CEB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57" w:type="dxa"/>
            <w:gridSpan w:val="2"/>
            <w:shd w:val="clear" w:color="auto" w:fill="auto"/>
            <w:vAlign w:val="center"/>
          </w:tcPr>
          <w:p w14:paraId="0F4CEC46" w14:textId="06300AAF" w:rsidR="00DD1640" w:rsidRPr="00395D37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DD1640" w:rsidRPr="00395D37" w14:paraId="62F6F031" w14:textId="77777777" w:rsidTr="003D0861">
        <w:trPr>
          <w:trHeight w:val="397"/>
        </w:trPr>
        <w:tc>
          <w:tcPr>
            <w:tcW w:w="2905" w:type="dxa"/>
            <w:gridSpan w:val="2"/>
            <w:shd w:val="clear" w:color="auto" w:fill="auto"/>
            <w:vAlign w:val="center"/>
          </w:tcPr>
          <w:p w14:paraId="47123E4C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1C57B4CB" w:rsidR="00DD1640" w:rsidRPr="007F2659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F2659">
              <w:rPr>
                <w:rFonts w:ascii="Arial" w:hAnsi="Arial" w:cs="Arial"/>
                <w:sz w:val="20"/>
                <w:szCs w:val="20"/>
              </w:rPr>
              <w:t>Práce obsažené v </w:t>
            </w:r>
            <w:r w:rsidR="00FD70E7">
              <w:rPr>
                <w:rFonts w:ascii="Arial" w:hAnsi="Arial" w:cs="Arial"/>
                <w:sz w:val="20"/>
                <w:szCs w:val="20"/>
              </w:rPr>
              <w:t>DPS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111EBAF4" w14:textId="1424088D" w:rsidR="00DD1640" w:rsidRPr="007F2659" w:rsidRDefault="00602595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F2659">
              <w:rPr>
                <w:rFonts w:ascii="Arial" w:hAnsi="Arial" w:cs="Arial"/>
                <w:sz w:val="20"/>
                <w:szCs w:val="20"/>
              </w:rPr>
              <w:t>Ú</w:t>
            </w:r>
            <w:r w:rsidR="00DD1640" w:rsidRPr="007F2659">
              <w:rPr>
                <w:rFonts w:ascii="Arial" w:hAnsi="Arial" w:cs="Arial"/>
                <w:sz w:val="20"/>
                <w:szCs w:val="20"/>
              </w:rPr>
              <w:t xml:space="preserve">prava </w:t>
            </w:r>
            <w:r w:rsidRPr="007F2659">
              <w:rPr>
                <w:rFonts w:ascii="Arial" w:hAnsi="Arial" w:cs="Arial"/>
                <w:sz w:val="20"/>
                <w:szCs w:val="20"/>
              </w:rPr>
              <w:t xml:space="preserve">technického řešení </w:t>
            </w:r>
            <w:r w:rsidR="0072094E">
              <w:rPr>
                <w:rFonts w:ascii="Arial" w:hAnsi="Arial" w:cs="Arial"/>
                <w:sz w:val="20"/>
                <w:szCs w:val="20"/>
              </w:rPr>
              <w:t>dle návrhu Zhotovitele na zlepšení</w:t>
            </w:r>
          </w:p>
        </w:tc>
      </w:tr>
      <w:tr w:rsidR="00DD1640" w:rsidRPr="00395D37" w14:paraId="7ABDE0BF" w14:textId="77777777" w:rsidTr="003D0861">
        <w:trPr>
          <w:trHeight w:val="397"/>
        </w:trPr>
        <w:tc>
          <w:tcPr>
            <w:tcW w:w="2905" w:type="dxa"/>
            <w:gridSpan w:val="2"/>
            <w:shd w:val="clear" w:color="auto" w:fill="auto"/>
            <w:vAlign w:val="center"/>
          </w:tcPr>
          <w:p w14:paraId="3669619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57" w:type="dxa"/>
            <w:gridSpan w:val="2"/>
            <w:shd w:val="clear" w:color="auto" w:fill="auto"/>
            <w:vAlign w:val="center"/>
          </w:tcPr>
          <w:p w14:paraId="03D0C262" w14:textId="7574A223" w:rsidR="00DD1640" w:rsidRPr="00395D37" w:rsidRDefault="003A1908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 2</w:t>
            </w:r>
            <w:r w:rsidR="007209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72094E">
              <w:rPr>
                <w:rFonts w:ascii="Arial" w:hAnsi="Arial" w:cs="Arial"/>
                <w:sz w:val="20"/>
                <w:szCs w:val="20"/>
              </w:rPr>
              <w:t xml:space="preserve"> Spojovací potrubí, SO 2600 Terénní a sadové úpravy</w:t>
            </w:r>
          </w:p>
        </w:tc>
      </w:tr>
      <w:tr w:rsidR="00DD1640" w:rsidRPr="00395D37" w14:paraId="59B466CC" w14:textId="77777777" w:rsidTr="009B0169">
        <w:trPr>
          <w:trHeight w:val="938"/>
        </w:trPr>
        <w:tc>
          <w:tcPr>
            <w:tcW w:w="9062" w:type="dxa"/>
            <w:gridSpan w:val="4"/>
            <w:shd w:val="clear" w:color="auto" w:fill="auto"/>
          </w:tcPr>
          <w:p w14:paraId="6163F399" w14:textId="77777777" w:rsidR="00DD1640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52852A4B" w14:textId="6FD9AB2D" w:rsidR="00DD1640" w:rsidRPr="00395D37" w:rsidRDefault="00800EF7" w:rsidP="009B016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861">
              <w:rPr>
                <w:rFonts w:ascii="Arial" w:hAnsi="Arial" w:cs="Arial"/>
                <w:sz w:val="22"/>
                <w:szCs w:val="22"/>
              </w:rPr>
              <w:t xml:space="preserve">Změna délek a výškového uspořádání </w:t>
            </w:r>
            <w:proofErr w:type="gramStart"/>
            <w:r w:rsidRPr="003D0861">
              <w:rPr>
                <w:rFonts w:ascii="Arial" w:hAnsi="Arial" w:cs="Arial"/>
                <w:sz w:val="22"/>
                <w:szCs w:val="22"/>
              </w:rPr>
              <w:t>stok 8.A, 8.AA</w:t>
            </w:r>
            <w:proofErr w:type="gramEnd"/>
            <w:r w:rsidRPr="003D0861">
              <w:rPr>
                <w:rFonts w:ascii="Arial" w:hAnsi="Arial" w:cs="Arial"/>
                <w:sz w:val="22"/>
                <w:szCs w:val="22"/>
              </w:rPr>
              <w:t xml:space="preserve"> a 8.AB SO 2300 Spojovací potrubí.</w:t>
            </w:r>
          </w:p>
        </w:tc>
      </w:tr>
      <w:tr w:rsidR="00DD1640" w:rsidRPr="00395D37" w14:paraId="4CFB7E23" w14:textId="77777777" w:rsidTr="003D0861">
        <w:trPr>
          <w:trHeight w:val="1418"/>
        </w:trPr>
        <w:tc>
          <w:tcPr>
            <w:tcW w:w="9062" w:type="dxa"/>
            <w:gridSpan w:val="4"/>
            <w:shd w:val="clear" w:color="auto" w:fill="auto"/>
          </w:tcPr>
          <w:p w14:paraId="78D87AFF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690D6476" w14:textId="77777777" w:rsidR="00DD1640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6230C" w14:textId="35550DA0" w:rsidR="00303FCC" w:rsidRPr="003D0861" w:rsidRDefault="00800EF7" w:rsidP="00E11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861">
              <w:rPr>
                <w:rFonts w:ascii="Arial" w:hAnsi="Arial" w:cs="Arial"/>
                <w:sz w:val="20"/>
                <w:szCs w:val="20"/>
              </w:rPr>
              <w:t xml:space="preserve">Zhotovitel předložil dle Pod-článku 13.2. Zvláštních obchodních podmínek (ZOP) návrh na zlepšení NZ/S-04, spočívající v přemístění </w:t>
            </w:r>
            <w:proofErr w:type="spellStart"/>
            <w:r w:rsidRPr="003D0861">
              <w:rPr>
                <w:rFonts w:ascii="Arial" w:hAnsi="Arial" w:cs="Arial"/>
                <w:sz w:val="20"/>
                <w:szCs w:val="20"/>
              </w:rPr>
              <w:t>nápojné</w:t>
            </w:r>
            <w:proofErr w:type="spellEnd"/>
            <w:r w:rsidRPr="003D0861">
              <w:rPr>
                <w:rFonts w:ascii="Arial" w:hAnsi="Arial" w:cs="Arial"/>
                <w:sz w:val="20"/>
                <w:szCs w:val="20"/>
              </w:rPr>
              <w:t xml:space="preserve"> šachty Š30  (provádění hornickým způsobem), čímž přemístěním navrhnul </w:t>
            </w:r>
            <w:proofErr w:type="spellStart"/>
            <w:proofErr w:type="gramStart"/>
            <w:r w:rsidRPr="003D0861">
              <w:rPr>
                <w:rFonts w:ascii="Arial" w:hAnsi="Arial" w:cs="Arial"/>
                <w:sz w:val="20"/>
                <w:szCs w:val="20"/>
              </w:rPr>
              <w:t>m.j</w:t>
            </w:r>
            <w:proofErr w:type="spellEnd"/>
            <w:r w:rsidRPr="003D0861">
              <w:rPr>
                <w:rFonts w:ascii="Arial" w:hAnsi="Arial" w:cs="Arial"/>
                <w:sz w:val="20"/>
                <w:szCs w:val="20"/>
              </w:rPr>
              <w:t>. úsporu</w:t>
            </w:r>
            <w:proofErr w:type="gramEnd"/>
            <w:r w:rsidRPr="003D0861">
              <w:rPr>
                <w:rFonts w:ascii="Arial" w:hAnsi="Arial" w:cs="Arial"/>
                <w:sz w:val="20"/>
                <w:szCs w:val="20"/>
              </w:rPr>
              <w:t xml:space="preserve"> spočívající v možnosti zkrácení stoky 8.A. Následně  prověřil možnosti dalších úspor na této stoce a na stokách navazujících, tedy 8.AA a 8.AB, z hlediska optimalizace délek a potřeb pro odvodnění dle zadávací dokumentace a podal návrh na zlepšení NZ/S-06, spočívající zejména ve „</w:t>
            </w:r>
            <w:proofErr w:type="spellStart"/>
            <w:r w:rsidRPr="003D0861">
              <w:rPr>
                <w:rFonts w:ascii="Arial" w:hAnsi="Arial" w:cs="Arial"/>
                <w:sz w:val="20"/>
                <w:szCs w:val="20"/>
              </w:rPr>
              <w:t>vymělčení</w:t>
            </w:r>
            <w:proofErr w:type="spellEnd"/>
            <w:r w:rsidRPr="003D0861">
              <w:rPr>
                <w:rFonts w:ascii="Arial" w:hAnsi="Arial" w:cs="Arial"/>
                <w:sz w:val="20"/>
                <w:szCs w:val="20"/>
              </w:rPr>
              <w:t xml:space="preserve">“ nivelety trubních tras kanalizace.  </w:t>
            </w:r>
          </w:p>
          <w:p w14:paraId="3D34E5FF" w14:textId="77777777" w:rsidR="001971F5" w:rsidRPr="003D0861" w:rsidRDefault="001971F5" w:rsidP="00E11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6535AC" w14:textId="32577A60" w:rsidR="006A6F0D" w:rsidRPr="003D0861" w:rsidRDefault="006A6F0D" w:rsidP="006A6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861">
              <w:rPr>
                <w:rFonts w:ascii="Arial" w:hAnsi="Arial" w:cs="Arial"/>
                <w:sz w:val="20"/>
                <w:szCs w:val="20"/>
              </w:rPr>
              <w:t xml:space="preserve">V DPS je páteřní </w:t>
            </w:r>
            <w:proofErr w:type="gramStart"/>
            <w:r w:rsidRPr="003D0861">
              <w:rPr>
                <w:rFonts w:ascii="Arial" w:hAnsi="Arial" w:cs="Arial"/>
                <w:sz w:val="20"/>
                <w:szCs w:val="20"/>
              </w:rPr>
              <w:t>stoka 8.A zaústěna</w:t>
            </w:r>
            <w:proofErr w:type="gramEnd"/>
            <w:r w:rsidRPr="003D0861">
              <w:rPr>
                <w:rFonts w:ascii="Arial" w:hAnsi="Arial" w:cs="Arial"/>
                <w:sz w:val="20"/>
                <w:szCs w:val="20"/>
              </w:rPr>
              <w:t xml:space="preserve"> do vejčité stoky stávající kanalizace a po celý svůj délkový průběh je vedena ve výkopu hloubky 4,7 až 3,5 m, kde na samém konci podchycuje odvodnění prostoru pod sily na kal, a to svislým zaústěním výšky více než 2,3 metru. Po podrobné revizi křížení s ostatními sítěmi a výšek napojení přípojek do této stoky a vynesení do podélného profilu, předložil Zhotovitel návrh, podle kterého je možno účelně upravit niveletu potrubí této stoky nově do hloubek výkopu 3,3 až 1,6 metru, a to při zachování jejího účelu. Současně byla provedena kontrola výškového vedení stok </w:t>
            </w:r>
            <w:proofErr w:type="gramStart"/>
            <w:r w:rsidRPr="003D0861">
              <w:rPr>
                <w:rFonts w:ascii="Arial" w:hAnsi="Arial" w:cs="Arial"/>
                <w:sz w:val="20"/>
                <w:szCs w:val="20"/>
              </w:rPr>
              <w:t>do 8.A zaústěných</w:t>
            </w:r>
            <w:proofErr w:type="gramEnd"/>
            <w:r w:rsidRPr="003D0861">
              <w:rPr>
                <w:rFonts w:ascii="Arial" w:hAnsi="Arial" w:cs="Arial"/>
                <w:sz w:val="20"/>
                <w:szCs w:val="20"/>
              </w:rPr>
              <w:t>, kdy stoka 8.AA zůstala bez podstatných změn, ovšem stoka 8.AB by pro plnění svého účelu byla z původních hloubek výkopu 2,1 až 2,2 metru zapuštěna na hloubku 2,3 až 2,9 m.</w:t>
            </w:r>
          </w:p>
          <w:p w14:paraId="0034C4C7" w14:textId="77777777" w:rsidR="006A6F0D" w:rsidRPr="003D0861" w:rsidRDefault="006A6F0D" w:rsidP="006A6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A28F3" w14:textId="50479D7F" w:rsidR="00A2260C" w:rsidRPr="003D0861" w:rsidRDefault="006A6F0D" w:rsidP="006A6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861">
              <w:rPr>
                <w:rFonts w:ascii="Arial" w:hAnsi="Arial" w:cs="Arial"/>
                <w:sz w:val="20"/>
                <w:szCs w:val="20"/>
              </w:rPr>
              <w:t xml:space="preserve">Návrh Zhotovitele byl Pokynem k Variaci </w:t>
            </w:r>
            <w:proofErr w:type="spellStart"/>
            <w:r w:rsidR="003D0861">
              <w:rPr>
                <w:rFonts w:ascii="Arial" w:hAnsi="Arial" w:cs="Arial"/>
                <w:sz w:val="20"/>
                <w:szCs w:val="20"/>
              </w:rPr>
              <w:t>SpS</w:t>
            </w:r>
            <w:proofErr w:type="spellEnd"/>
            <w:r w:rsidR="003D0861">
              <w:rPr>
                <w:rFonts w:ascii="Arial" w:hAnsi="Arial" w:cs="Arial"/>
                <w:sz w:val="20"/>
                <w:szCs w:val="20"/>
              </w:rPr>
              <w:t xml:space="preserve"> ze dne 22. 11. 2024 (PV/04) </w:t>
            </w:r>
            <w:r w:rsidRPr="003D0861">
              <w:rPr>
                <w:rFonts w:ascii="Arial" w:hAnsi="Arial" w:cs="Arial"/>
                <w:sz w:val="20"/>
                <w:szCs w:val="20"/>
              </w:rPr>
              <w:t xml:space="preserve">přijat v rozsahu předloženého návrhu a byla tedy vydána RDS pro </w:t>
            </w:r>
            <w:proofErr w:type="gramStart"/>
            <w:r w:rsidRPr="003D0861">
              <w:rPr>
                <w:rFonts w:ascii="Arial" w:hAnsi="Arial" w:cs="Arial"/>
                <w:sz w:val="20"/>
                <w:szCs w:val="20"/>
              </w:rPr>
              <w:t>stoky 8.A, 8.AA</w:t>
            </w:r>
            <w:proofErr w:type="gramEnd"/>
            <w:r w:rsidRPr="003D0861">
              <w:rPr>
                <w:rFonts w:ascii="Arial" w:hAnsi="Arial" w:cs="Arial"/>
                <w:sz w:val="20"/>
                <w:szCs w:val="20"/>
              </w:rPr>
              <w:t xml:space="preserve"> a 8.AB (SO 2300 Spojovací potrubí) se všemi náležitostmi.</w:t>
            </w:r>
          </w:p>
          <w:p w14:paraId="23F36F24" w14:textId="0E276BAC" w:rsidR="001971F5" w:rsidRPr="00395D37" w:rsidRDefault="001971F5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60C" w:rsidRPr="00395D37" w14:paraId="35B3E611" w14:textId="77777777" w:rsidTr="003D0861">
        <w:trPr>
          <w:trHeight w:val="1418"/>
        </w:trPr>
        <w:tc>
          <w:tcPr>
            <w:tcW w:w="9062" w:type="dxa"/>
            <w:gridSpan w:val="4"/>
            <w:shd w:val="clear" w:color="auto" w:fill="auto"/>
          </w:tcPr>
          <w:p w14:paraId="26962B04" w14:textId="1EAEFE67" w:rsidR="00B704FF" w:rsidRDefault="00B704FF" w:rsidP="00B704F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A51E5">
              <w:rPr>
                <w:rFonts w:ascii="Arial" w:hAnsi="Arial" w:cs="Arial"/>
                <w:b/>
                <w:sz w:val="20"/>
                <w:szCs w:val="20"/>
              </w:rPr>
              <w:t>Posouzení změny dle § 222</w:t>
            </w:r>
            <w:r>
              <w:t xml:space="preserve"> </w:t>
            </w:r>
            <w:r w:rsidRPr="001D233E">
              <w:rPr>
                <w:rFonts w:ascii="Arial" w:hAnsi="Arial" w:cs="Arial"/>
                <w:b/>
                <w:sz w:val="20"/>
                <w:szCs w:val="20"/>
              </w:rPr>
              <w:t>zákona číslo 134 /2016 Sb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1227CF77" w14:textId="38F5C2DF" w:rsidR="00A2260C" w:rsidRPr="00A2260C" w:rsidRDefault="00A2260C" w:rsidP="00A2260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2260C">
              <w:rPr>
                <w:rFonts w:ascii="Arial" w:hAnsi="Arial" w:cs="Arial"/>
                <w:sz w:val="20"/>
                <w:szCs w:val="20"/>
              </w:rPr>
              <w:t xml:space="preserve">Změna zařazena do </w:t>
            </w:r>
            <w:r w:rsidR="003061FA" w:rsidRPr="009B0169">
              <w:rPr>
                <w:rFonts w:ascii="Arial" w:hAnsi="Arial" w:cs="Arial"/>
                <w:sz w:val="20"/>
                <w:szCs w:val="20"/>
                <w:u w:val="single"/>
              </w:rPr>
              <w:t>§222</w:t>
            </w:r>
            <w:r w:rsidRPr="009B0169">
              <w:rPr>
                <w:rFonts w:ascii="Arial" w:hAnsi="Arial" w:cs="Arial"/>
                <w:sz w:val="20"/>
                <w:szCs w:val="20"/>
                <w:u w:val="single"/>
              </w:rPr>
              <w:t xml:space="preserve">odstavce  </w:t>
            </w:r>
            <w:r w:rsidR="009B0169" w:rsidRPr="009B0169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Pr="00A2260C">
              <w:rPr>
                <w:rFonts w:ascii="Arial" w:hAnsi="Arial" w:cs="Arial"/>
                <w:sz w:val="20"/>
                <w:szCs w:val="20"/>
              </w:rPr>
              <w:t xml:space="preserve">, neboť: </w:t>
            </w:r>
          </w:p>
          <w:p w14:paraId="51008310" w14:textId="25146934" w:rsidR="009B0169" w:rsidRDefault="009B0169" w:rsidP="009B01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jedná o z</w:t>
            </w:r>
            <w:r w:rsidRPr="009B0169">
              <w:rPr>
                <w:rFonts w:ascii="Arial" w:hAnsi="Arial" w:cs="Arial"/>
                <w:sz w:val="20"/>
                <w:szCs w:val="20"/>
              </w:rPr>
              <w:t>měn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B0169">
              <w:rPr>
                <w:rFonts w:ascii="Arial" w:hAnsi="Arial" w:cs="Arial"/>
                <w:sz w:val="20"/>
                <w:szCs w:val="20"/>
              </w:rPr>
              <w:t xml:space="preserve"> týkající se </w:t>
            </w:r>
            <w:r>
              <w:rPr>
                <w:rFonts w:ascii="Arial" w:hAnsi="Arial" w:cs="Arial"/>
                <w:sz w:val="20"/>
                <w:szCs w:val="20"/>
              </w:rPr>
              <w:t xml:space="preserve">změny </w:t>
            </w:r>
            <w:r w:rsidRPr="009B0169">
              <w:rPr>
                <w:rFonts w:ascii="Arial" w:hAnsi="Arial" w:cs="Arial"/>
                <w:sz w:val="20"/>
                <w:szCs w:val="20"/>
              </w:rPr>
              <w:t xml:space="preserve">rozsahu předmětu plnění </w:t>
            </w:r>
          </w:p>
          <w:p w14:paraId="1C4EC500" w14:textId="657829EA" w:rsidR="00A2260C" w:rsidRDefault="009B0169" w:rsidP="009B01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B0169">
              <w:rPr>
                <w:rFonts w:ascii="Arial" w:hAnsi="Arial" w:cs="Arial"/>
                <w:sz w:val="20"/>
                <w:szCs w:val="20"/>
              </w:rPr>
              <w:t>jde o tzv. kvantitativní změn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B0169">
              <w:rPr>
                <w:rFonts w:ascii="Arial" w:hAnsi="Arial" w:cs="Arial"/>
                <w:sz w:val="20"/>
                <w:szCs w:val="20"/>
              </w:rPr>
              <w:t xml:space="preserve"> závazku</w:t>
            </w:r>
          </w:p>
          <w:p w14:paraId="1D4330CD" w14:textId="451BC378" w:rsidR="00A2260C" w:rsidRPr="00395D37" w:rsidRDefault="009B0169" w:rsidP="009B01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realizací změny zůstala </w:t>
            </w:r>
            <w:r w:rsidRPr="009B0169">
              <w:rPr>
                <w:rFonts w:ascii="Arial" w:hAnsi="Arial" w:cs="Arial"/>
                <w:sz w:val="20"/>
                <w:szCs w:val="20"/>
              </w:rPr>
              <w:t>zachována celková povaha veřejné zakázky</w:t>
            </w:r>
          </w:p>
        </w:tc>
      </w:tr>
      <w:tr w:rsidR="00DD1640" w:rsidRPr="00395D37" w14:paraId="4314F7A9" w14:textId="77777777" w:rsidTr="003D0861">
        <w:trPr>
          <w:trHeight w:val="397"/>
        </w:trPr>
        <w:tc>
          <w:tcPr>
            <w:tcW w:w="2905" w:type="dxa"/>
            <w:gridSpan w:val="2"/>
            <w:shd w:val="clear" w:color="auto" w:fill="auto"/>
            <w:vAlign w:val="center"/>
          </w:tcPr>
          <w:p w14:paraId="6722D82F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57" w:type="dxa"/>
            <w:gridSpan w:val="2"/>
            <w:shd w:val="clear" w:color="auto" w:fill="auto"/>
            <w:vAlign w:val="center"/>
          </w:tcPr>
          <w:p w14:paraId="6E8E254F" w14:textId="0B07839F" w:rsidR="00137DD6" w:rsidRPr="00137DD6" w:rsidRDefault="006A6F0D" w:rsidP="001971F5">
            <w:pPr>
              <w:rPr>
                <w:rFonts w:ascii="Calibri" w:hAnsi="Calibri" w:cs="Calibri"/>
                <w:b/>
                <w:bCs/>
              </w:rPr>
            </w:pPr>
            <w:r w:rsidRPr="006A6F0D">
              <w:rPr>
                <w:rFonts w:ascii="Arial" w:hAnsi="Arial" w:cs="Arial"/>
                <w:b/>
                <w:bCs/>
                <w:sz w:val="20"/>
                <w:szCs w:val="20"/>
              </w:rPr>
              <w:t>Snížení</w:t>
            </w:r>
            <w:r w:rsidR="00DD1640" w:rsidRPr="007F26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997">
              <w:rPr>
                <w:rFonts w:ascii="Arial" w:hAnsi="Arial" w:cs="Arial"/>
                <w:sz w:val="20"/>
                <w:szCs w:val="20"/>
              </w:rPr>
              <w:t>rozpočtových nákladů</w:t>
            </w:r>
            <w:r w:rsidR="001971F5" w:rsidRPr="007F2659">
              <w:rPr>
                <w:rFonts w:ascii="Arial" w:hAnsi="Arial" w:cs="Arial"/>
                <w:sz w:val="20"/>
                <w:szCs w:val="20"/>
              </w:rPr>
              <w:t xml:space="preserve"> o:</w:t>
            </w:r>
            <w:r w:rsidR="00137DD6">
              <w:rPr>
                <w:rFonts w:ascii="Calibri" w:hAnsi="Calibri" w:cs="Calibri"/>
                <w:b/>
                <w:bCs/>
              </w:rPr>
              <w:fldChar w:fldCharType="begin"/>
            </w:r>
            <w:r w:rsidR="00137DD6" w:rsidRPr="00137DD6">
              <w:rPr>
                <w:rFonts w:ascii="Calibri" w:hAnsi="Calibri" w:cs="Calibri"/>
                <w:b/>
                <w:bCs/>
              </w:rPr>
              <w:instrText xml:space="preserve"> LINK </w:instrText>
            </w:r>
            <w:r w:rsidR="001D1B32">
              <w:rPr>
                <w:rFonts w:ascii="Calibri" w:hAnsi="Calibri" w:cs="Calibri"/>
                <w:b/>
                <w:bCs/>
              </w:rPr>
              <w:instrText xml:space="preserve">Excel.Sheet.12 "C:\\Users\\nopp\\Documents\\0_Kalové hospodářství ČOV Modřice\\Dokumenty moje\\ZL 02 Sanace podloží prostor vyrov nádrže\\sanace_podlozi_VYROV_ZAHUST_rev1.xlsx" POL!R3C16 </w:instrText>
            </w:r>
            <w:r w:rsidR="00137DD6" w:rsidRPr="00137DD6">
              <w:rPr>
                <w:rFonts w:ascii="Calibri" w:hAnsi="Calibri" w:cs="Calibri"/>
                <w:b/>
                <w:bCs/>
              </w:rPr>
              <w:instrText xml:space="preserve">\a \f 4 \h  \* MERGEFORMAT </w:instrText>
            </w:r>
            <w:r w:rsidR="00137DD6">
              <w:rPr>
                <w:rFonts w:ascii="Calibri" w:hAnsi="Calibri" w:cs="Calibri"/>
                <w:b/>
                <w:bCs/>
              </w:rPr>
              <w:fldChar w:fldCharType="separate"/>
            </w:r>
          </w:p>
          <w:p w14:paraId="71D3F759" w14:textId="2BAEDCC9" w:rsidR="001971F5" w:rsidRPr="007F2659" w:rsidRDefault="006A6F0D" w:rsidP="00137DD6">
            <w:pPr>
              <w:rPr>
                <w:rFonts w:ascii="Calibri" w:hAnsi="Calibri" w:cs="Calibri"/>
                <w:b/>
                <w:bCs/>
              </w:rPr>
            </w:pPr>
            <w:r w:rsidRPr="006A6F0D">
              <w:rPr>
                <w:rFonts w:ascii="Calibri" w:hAnsi="Calibri" w:cs="Calibri"/>
                <w:b/>
                <w:bCs/>
              </w:rPr>
              <w:t>-668 904,36 Kč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137DD6" w:rsidRPr="00137DD6">
              <w:rPr>
                <w:rFonts w:ascii="Calibri" w:hAnsi="Calibri" w:cs="Calibri"/>
                <w:b/>
                <w:bCs/>
              </w:rPr>
              <w:t xml:space="preserve"> </w:t>
            </w:r>
            <w:r w:rsidR="00137DD6">
              <w:rPr>
                <w:rFonts w:ascii="Calibri" w:hAnsi="Calibri" w:cs="Calibri"/>
                <w:b/>
                <w:bCs/>
              </w:rPr>
              <w:fldChar w:fldCharType="end"/>
            </w:r>
            <w:proofErr w:type="spellStart"/>
            <w:r w:rsidR="001971F5" w:rsidRPr="007F2659">
              <w:rPr>
                <w:rFonts w:ascii="Calibri" w:hAnsi="Calibri" w:cs="Calibri"/>
                <w:b/>
                <w:bCs/>
              </w:rPr>
              <w:t>Kč</w:t>
            </w:r>
            <w:proofErr w:type="spellEnd"/>
            <w:r w:rsidR="001971F5" w:rsidRPr="007F2659">
              <w:rPr>
                <w:rFonts w:ascii="Calibri" w:hAnsi="Calibri" w:cs="Calibri"/>
                <w:b/>
                <w:bCs/>
              </w:rPr>
              <w:t xml:space="preserve">  (bez DPH)</w:t>
            </w:r>
          </w:p>
          <w:p w14:paraId="529ACE6D" w14:textId="66D79586" w:rsidR="001971F5" w:rsidRPr="007F2659" w:rsidRDefault="001971F5" w:rsidP="001971F5">
            <w:pPr>
              <w:rPr>
                <w:rFonts w:ascii="Calibri" w:hAnsi="Calibri" w:cs="Calibri"/>
                <w:sz w:val="18"/>
                <w:szCs w:val="18"/>
              </w:rPr>
            </w:pPr>
            <w:r w:rsidRPr="007F2659">
              <w:rPr>
                <w:rFonts w:ascii="Calibri" w:hAnsi="Calibri" w:cs="Calibri"/>
              </w:rPr>
              <w:t xml:space="preserve">Z toho: </w:t>
            </w:r>
            <w:r w:rsidR="006C4114" w:rsidRPr="006C4114">
              <w:rPr>
                <w:rFonts w:ascii="Calibri" w:hAnsi="Calibri" w:cs="Calibri"/>
                <w:sz w:val="18"/>
                <w:szCs w:val="18"/>
              </w:rPr>
              <w:t>V</w:t>
            </w:r>
            <w:r w:rsidRPr="007F2659">
              <w:rPr>
                <w:rFonts w:ascii="Calibri" w:hAnsi="Calibri" w:cs="Calibri"/>
                <w:sz w:val="18"/>
                <w:szCs w:val="18"/>
              </w:rPr>
              <w:t>ícepráce</w:t>
            </w:r>
            <w:r w:rsidRPr="00C53506">
              <w:rPr>
                <w:rFonts w:ascii="Calibri" w:hAnsi="Calibri" w:cs="Calibri"/>
                <w:sz w:val="18"/>
                <w:szCs w:val="18"/>
              </w:rPr>
              <w:t xml:space="preserve">:        </w:t>
            </w:r>
            <w:r w:rsidR="00C53506" w:rsidRPr="00C53506">
              <w:rPr>
                <w:rFonts w:ascii="Calibri" w:hAnsi="Calibri" w:cs="Calibri"/>
                <w:sz w:val="18"/>
                <w:szCs w:val="18"/>
              </w:rPr>
              <w:t xml:space="preserve">152 218,57 </w:t>
            </w:r>
            <w:r w:rsidRPr="00C53506">
              <w:rPr>
                <w:rFonts w:ascii="Calibri" w:hAnsi="Calibri" w:cs="Calibri"/>
                <w:sz w:val="18"/>
                <w:szCs w:val="18"/>
              </w:rPr>
              <w:t>Kč</w:t>
            </w:r>
          </w:p>
          <w:p w14:paraId="2A8ADE66" w14:textId="01FD5DF5" w:rsidR="001971F5" w:rsidRDefault="001971F5" w:rsidP="001971F5">
            <w:pPr>
              <w:rPr>
                <w:rFonts w:ascii="Calibri" w:hAnsi="Calibri" w:cs="Calibri"/>
                <w:sz w:val="18"/>
                <w:szCs w:val="18"/>
              </w:rPr>
            </w:pPr>
            <w:r w:rsidRPr="007F2659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proofErr w:type="spellStart"/>
            <w:r w:rsidRPr="007F2659">
              <w:rPr>
                <w:rFonts w:ascii="Calibri" w:hAnsi="Calibri" w:cs="Calibri"/>
                <w:sz w:val="18"/>
                <w:szCs w:val="18"/>
              </w:rPr>
              <w:t>Méněpráce</w:t>
            </w:r>
            <w:proofErr w:type="spellEnd"/>
            <w:r w:rsidRPr="007F2659">
              <w:rPr>
                <w:rFonts w:ascii="Calibri" w:hAnsi="Calibri" w:cs="Calibri"/>
                <w:sz w:val="18"/>
                <w:szCs w:val="18"/>
              </w:rPr>
              <w:t xml:space="preserve">:      </w:t>
            </w:r>
            <w:r w:rsidR="007F265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53506" w:rsidRPr="00C53506">
              <w:rPr>
                <w:rFonts w:ascii="Calibri" w:hAnsi="Calibri" w:cs="Calibri"/>
                <w:sz w:val="18"/>
                <w:szCs w:val="18"/>
              </w:rPr>
              <w:t xml:space="preserve">-821 122,93 </w:t>
            </w:r>
            <w:r w:rsidRPr="007F2659">
              <w:rPr>
                <w:rFonts w:ascii="Calibri" w:hAnsi="Calibri" w:cs="Calibri"/>
                <w:sz w:val="18"/>
                <w:szCs w:val="18"/>
              </w:rPr>
              <w:t>Kč</w:t>
            </w:r>
          </w:p>
          <w:p w14:paraId="1098BA5B" w14:textId="77777777" w:rsidR="00010997" w:rsidRDefault="00010997" w:rsidP="001971F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1F1D28" w14:textId="49627151" w:rsidR="00010997" w:rsidRPr="003B617F" w:rsidRDefault="00010997" w:rsidP="00010997">
            <w:pPr>
              <w:rPr>
                <w:rFonts w:ascii="Arial" w:hAnsi="Arial" w:cs="Arial"/>
                <w:sz w:val="18"/>
                <w:szCs w:val="18"/>
              </w:rPr>
            </w:pPr>
            <w:r w:rsidRPr="003B617F">
              <w:rPr>
                <w:rFonts w:ascii="Arial" w:hAnsi="Arial" w:cs="Arial"/>
                <w:sz w:val="18"/>
                <w:szCs w:val="18"/>
              </w:rPr>
              <w:t xml:space="preserve">Odměna Zhotoviteli dle </w:t>
            </w:r>
            <w:proofErr w:type="gramStart"/>
            <w:r w:rsidRPr="003B617F">
              <w:rPr>
                <w:rFonts w:ascii="Arial" w:hAnsi="Arial" w:cs="Arial"/>
                <w:sz w:val="18"/>
                <w:szCs w:val="18"/>
              </w:rPr>
              <w:t>13.2.(c) ZOP</w:t>
            </w:r>
            <w:proofErr w:type="gramEnd"/>
            <w:r w:rsidRPr="003B617F">
              <w:rPr>
                <w:rFonts w:ascii="Arial" w:hAnsi="Arial" w:cs="Arial"/>
                <w:sz w:val="18"/>
                <w:szCs w:val="18"/>
              </w:rPr>
              <w:t>: 334 452,18 Kč</w:t>
            </w:r>
          </w:p>
          <w:p w14:paraId="3ECC6A40" w14:textId="07A7BF4C" w:rsidR="00DD1640" w:rsidRPr="00395D37" w:rsidRDefault="00DD1640" w:rsidP="009B016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D1640" w:rsidRPr="00395D37" w14:paraId="6EEB4B78" w14:textId="77777777" w:rsidTr="00A84FDE">
        <w:trPr>
          <w:trHeight w:val="1047"/>
        </w:trPr>
        <w:tc>
          <w:tcPr>
            <w:tcW w:w="9062" w:type="dxa"/>
            <w:gridSpan w:val="4"/>
            <w:shd w:val="clear" w:color="auto" w:fill="auto"/>
          </w:tcPr>
          <w:p w14:paraId="2B45D698" w14:textId="287A8B29" w:rsidR="00DD1640" w:rsidRPr="00464FEC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lastRenderedPageBreak/>
              <w:t>Stanovisko správce stavby:</w:t>
            </w:r>
            <w:r w:rsidR="00F04B56" w:rsidRPr="00464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6781C0E2" w14:textId="77777777" w:rsidTr="00A84FDE">
        <w:trPr>
          <w:trHeight w:val="977"/>
        </w:trPr>
        <w:tc>
          <w:tcPr>
            <w:tcW w:w="9062" w:type="dxa"/>
            <w:gridSpan w:val="4"/>
            <w:shd w:val="clear" w:color="auto" w:fill="auto"/>
          </w:tcPr>
          <w:p w14:paraId="53BB3972" w14:textId="314D6C7E" w:rsidR="00DD1640" w:rsidRPr="00464FEC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0ADB5871" w14:textId="77777777" w:rsidTr="00A84FDE">
        <w:trPr>
          <w:trHeight w:val="2542"/>
        </w:trPr>
        <w:tc>
          <w:tcPr>
            <w:tcW w:w="2622" w:type="dxa"/>
            <w:shd w:val="clear" w:color="auto" w:fill="auto"/>
            <w:vAlign w:val="center"/>
          </w:tcPr>
          <w:p w14:paraId="77D187D3" w14:textId="4F7ABAE3" w:rsidR="00DD1640" w:rsidRPr="00464FEC" w:rsidRDefault="00A2260C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Podklady:</w:t>
            </w:r>
          </w:p>
        </w:tc>
        <w:tc>
          <w:tcPr>
            <w:tcW w:w="6440" w:type="dxa"/>
            <w:gridSpan w:val="3"/>
            <w:shd w:val="clear" w:color="auto" w:fill="auto"/>
            <w:vAlign w:val="center"/>
          </w:tcPr>
          <w:p w14:paraId="3C548ECE" w14:textId="5B8AF69A" w:rsidR="00DD1640" w:rsidRPr="00EE0DC2" w:rsidRDefault="00DD1640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02595" w:rsidRPr="00EE0DC2">
              <w:rPr>
                <w:rFonts w:ascii="Arial" w:hAnsi="Arial" w:cs="Arial"/>
                <w:sz w:val="20"/>
                <w:szCs w:val="20"/>
              </w:rPr>
              <w:t xml:space="preserve">Popis – </w:t>
            </w:r>
            <w:r w:rsidR="006A6F0D">
              <w:rPr>
                <w:rFonts w:ascii="Arial" w:hAnsi="Arial" w:cs="Arial"/>
                <w:sz w:val="20"/>
                <w:szCs w:val="20"/>
              </w:rPr>
              <w:t>Návrhy Zhotovitele NZ/S-06 a NZ/S-04</w:t>
            </w:r>
            <w:r w:rsidR="00C53506">
              <w:rPr>
                <w:rFonts w:ascii="Arial" w:hAnsi="Arial" w:cs="Arial"/>
                <w:sz w:val="20"/>
                <w:szCs w:val="20"/>
              </w:rPr>
              <w:t>, včetně porovnání podélných profilů dle DPS a návrhu zhotovitele</w:t>
            </w:r>
          </w:p>
          <w:p w14:paraId="12F75712" w14:textId="00EA171B" w:rsidR="00DD1640" w:rsidRPr="00EE0DC2" w:rsidRDefault="00DD1640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>2. Kalkulace a výpočty ke ZL, položkový rozpočet</w:t>
            </w:r>
            <w:r w:rsidR="00602595" w:rsidRPr="00EE0DC2">
              <w:rPr>
                <w:rFonts w:ascii="Arial" w:hAnsi="Arial" w:cs="Arial"/>
                <w:sz w:val="20"/>
                <w:szCs w:val="20"/>
              </w:rPr>
              <w:t>, včetně podrobného výpočtu kubatur</w:t>
            </w:r>
          </w:p>
          <w:p w14:paraId="35D40609" w14:textId="297AE86A" w:rsidR="00DD1640" w:rsidRPr="00EE0DC2" w:rsidRDefault="00DD1640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3. Stanovisko projektanta </w:t>
            </w:r>
            <w:r w:rsidR="0021462D" w:rsidRPr="00EE0DC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17799" w:rsidRPr="00EE0DC2">
              <w:rPr>
                <w:rFonts w:ascii="Arial" w:hAnsi="Arial" w:cs="Arial"/>
                <w:sz w:val="20"/>
                <w:szCs w:val="20"/>
              </w:rPr>
              <w:t>n</w:t>
            </w:r>
            <w:r w:rsidR="0021462D" w:rsidRPr="00EE0DC2">
              <w:rPr>
                <w:rFonts w:ascii="Arial" w:hAnsi="Arial" w:cs="Arial"/>
                <w:sz w:val="20"/>
                <w:szCs w:val="20"/>
              </w:rPr>
              <w:t xml:space="preserve">eobsazeno - viz </w:t>
            </w:r>
            <w:r w:rsidR="00B07D2E">
              <w:rPr>
                <w:rFonts w:ascii="Arial" w:hAnsi="Arial" w:cs="Arial"/>
                <w:sz w:val="20"/>
                <w:szCs w:val="20"/>
              </w:rPr>
              <w:t>schválení</w:t>
            </w:r>
            <w:r w:rsidR="0021462D" w:rsidRPr="00EE0DC2">
              <w:rPr>
                <w:rFonts w:ascii="Arial" w:hAnsi="Arial" w:cs="Arial"/>
                <w:sz w:val="20"/>
                <w:szCs w:val="20"/>
              </w:rPr>
              <w:t xml:space="preserve"> změny</w:t>
            </w:r>
          </w:p>
          <w:p w14:paraId="5BF904E8" w14:textId="6CD6275C" w:rsidR="00B07D2E" w:rsidRDefault="00DD1640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4. Výkresová dokumentace </w:t>
            </w:r>
            <w:r w:rsidR="001971F5" w:rsidRPr="00EE0DC2">
              <w:rPr>
                <w:rFonts w:ascii="Arial" w:hAnsi="Arial" w:cs="Arial"/>
                <w:sz w:val="20"/>
                <w:szCs w:val="20"/>
              </w:rPr>
              <w:t>zpracovaná ve stupni RDS</w:t>
            </w:r>
            <w:r w:rsidR="008C12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6F0D">
              <w:rPr>
                <w:rFonts w:ascii="Arial" w:hAnsi="Arial" w:cs="Arial"/>
                <w:sz w:val="20"/>
                <w:szCs w:val="20"/>
              </w:rPr>
              <w:t xml:space="preserve">schválená procesem </w:t>
            </w:r>
            <w:proofErr w:type="spellStart"/>
            <w:r w:rsidR="006A6F0D">
              <w:rPr>
                <w:rFonts w:ascii="Arial" w:hAnsi="Arial" w:cs="Arial"/>
                <w:sz w:val="20"/>
                <w:szCs w:val="20"/>
              </w:rPr>
              <w:t>WorkFlow</w:t>
            </w:r>
            <w:proofErr w:type="spellEnd"/>
            <w:r w:rsidR="006A6F0D">
              <w:rPr>
                <w:rFonts w:ascii="Arial" w:hAnsi="Arial" w:cs="Arial"/>
                <w:sz w:val="20"/>
                <w:szCs w:val="20"/>
              </w:rPr>
              <w:t xml:space="preserve"> a vydaná v čistopisu – </w:t>
            </w:r>
            <w:r w:rsidR="006A6F0D" w:rsidRPr="003B617F">
              <w:rPr>
                <w:rFonts w:ascii="Arial" w:hAnsi="Arial" w:cs="Arial"/>
                <w:sz w:val="20"/>
                <w:szCs w:val="20"/>
              </w:rPr>
              <w:t>viz RDS stavby</w:t>
            </w:r>
            <w:r w:rsidR="003B617F">
              <w:rPr>
                <w:rFonts w:ascii="Arial" w:hAnsi="Arial" w:cs="Arial"/>
                <w:sz w:val="20"/>
                <w:szCs w:val="20"/>
              </w:rPr>
              <w:t xml:space="preserve">: balíček </w:t>
            </w:r>
            <w:r w:rsidR="003B617F" w:rsidRPr="003B617F">
              <w:rPr>
                <w:rFonts w:ascii="Arial" w:hAnsi="Arial" w:cs="Arial"/>
                <w:sz w:val="20"/>
                <w:szCs w:val="20"/>
              </w:rPr>
              <w:t>024_RDS_SO2302_SPOJOVACI_POTRUBI</w:t>
            </w:r>
          </w:p>
          <w:p w14:paraId="7790C306" w14:textId="77777777" w:rsidR="00DD1640" w:rsidRPr="00EE0DC2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7. Harmonogram provádění změny </w:t>
            </w:r>
            <w:r w:rsidR="0011262D" w:rsidRPr="00EE0DC2">
              <w:rPr>
                <w:rFonts w:ascii="Arial" w:hAnsi="Arial" w:cs="Arial"/>
                <w:sz w:val="20"/>
                <w:szCs w:val="20"/>
              </w:rPr>
              <w:t>–</w:t>
            </w:r>
            <w:r w:rsidRPr="00EE0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595" w:rsidRPr="00EE0DC2">
              <w:rPr>
                <w:rFonts w:ascii="Arial" w:hAnsi="Arial" w:cs="Arial"/>
                <w:sz w:val="20"/>
                <w:szCs w:val="20"/>
              </w:rPr>
              <w:t xml:space="preserve">neobsazeno - </w:t>
            </w:r>
            <w:r w:rsidR="0011262D" w:rsidRPr="00EE0DC2">
              <w:rPr>
                <w:rFonts w:ascii="Arial" w:hAnsi="Arial" w:cs="Arial"/>
                <w:sz w:val="20"/>
                <w:szCs w:val="20"/>
              </w:rPr>
              <w:t>bez dopadu do celkového harmonogramu</w:t>
            </w:r>
          </w:p>
          <w:p w14:paraId="1D6A1CB0" w14:textId="170453D2" w:rsidR="001D517B" w:rsidRPr="00EE0DC2" w:rsidRDefault="001D517B" w:rsidP="00B07D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EFB7A1" w14:textId="64BB6AE5" w:rsidR="00A2260C" w:rsidRDefault="00A2260C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0500C636" w14:textId="77777777" w:rsidR="00A2260C" w:rsidRDefault="00A2260C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7FB7CF" w14:textId="77777777" w:rsidR="00DD1640" w:rsidRPr="00395D37" w:rsidRDefault="00DD1640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DD1640" w:rsidRPr="00395D37" w14:paraId="3A73E11E" w14:textId="77777777" w:rsidTr="00A2260C">
        <w:tc>
          <w:tcPr>
            <w:tcW w:w="9062" w:type="dxa"/>
            <w:gridSpan w:val="2"/>
            <w:shd w:val="clear" w:color="auto" w:fill="auto"/>
            <w:vAlign w:val="center"/>
          </w:tcPr>
          <w:p w14:paraId="66648CA1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DD1640" w:rsidRPr="00395D37" w14:paraId="6C0B2870" w14:textId="77777777" w:rsidTr="00A2260C">
        <w:tc>
          <w:tcPr>
            <w:tcW w:w="4529" w:type="dxa"/>
            <w:shd w:val="clear" w:color="auto" w:fill="auto"/>
          </w:tcPr>
          <w:p w14:paraId="0A901391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544B6915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DD1640" w:rsidRPr="00395D37" w14:paraId="049A2C91" w14:textId="77777777" w:rsidTr="00A2260C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031B3A6A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469CB35F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1640" w:rsidRPr="00395D37" w14:paraId="1940B3F5" w14:textId="77777777" w:rsidTr="00A2260C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29AC741E" w14:textId="200BCAB8" w:rsidR="00DD1640" w:rsidRPr="00395D37" w:rsidRDefault="00DD1640" w:rsidP="009054C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 w:rsidR="00F0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4C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57EF7AA3" w14:textId="63F5C431" w:rsidR="00DD1640" w:rsidRPr="00395D37" w:rsidRDefault="00DD1640" w:rsidP="009054C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>:</w:t>
            </w:r>
            <w:r w:rsidR="00F04B56" w:rsidRPr="001D51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4C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D1640" w:rsidRPr="00395D37" w14:paraId="3A91A1AB" w14:textId="77777777" w:rsidTr="00A2260C">
        <w:trPr>
          <w:trHeight w:val="409"/>
        </w:trPr>
        <w:tc>
          <w:tcPr>
            <w:tcW w:w="4529" w:type="dxa"/>
            <w:shd w:val="clear" w:color="auto" w:fill="auto"/>
          </w:tcPr>
          <w:p w14:paraId="62447154" w14:textId="4135BCB9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9054C5">
              <w:rPr>
                <w:rFonts w:ascii="Arial" w:hAnsi="Arial" w:cs="Arial"/>
                <w:sz w:val="20"/>
                <w:szCs w:val="20"/>
              </w:rPr>
              <w:t>5.2.2025</w:t>
            </w:r>
            <w:bookmarkStart w:id="0" w:name="_GoBack"/>
            <w:bookmarkEnd w:id="0"/>
          </w:p>
        </w:tc>
        <w:tc>
          <w:tcPr>
            <w:tcW w:w="4533" w:type="dxa"/>
            <w:shd w:val="clear" w:color="auto" w:fill="auto"/>
          </w:tcPr>
          <w:p w14:paraId="76BC8D9C" w14:textId="2B763CE7" w:rsidR="00DD1640" w:rsidRPr="00395D37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9054C5">
              <w:rPr>
                <w:rFonts w:ascii="Arial" w:hAnsi="Arial" w:cs="Arial"/>
                <w:sz w:val="20"/>
                <w:szCs w:val="20"/>
              </w:rPr>
              <w:t>5.2.2025</w:t>
            </w:r>
            <w:proofErr w:type="gramEnd"/>
          </w:p>
        </w:tc>
      </w:tr>
      <w:tr w:rsidR="00DD1640" w:rsidRPr="00395D37" w14:paraId="4B7EA240" w14:textId="77777777" w:rsidTr="00A2260C">
        <w:trPr>
          <w:trHeight w:val="1126"/>
        </w:trPr>
        <w:tc>
          <w:tcPr>
            <w:tcW w:w="9062" w:type="dxa"/>
            <w:gridSpan w:val="2"/>
            <w:shd w:val="clear" w:color="auto" w:fill="auto"/>
          </w:tcPr>
          <w:p w14:paraId="7FF3EAAB" w14:textId="1262B7ED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 w:rsidR="00F04B56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1640" w:rsidRPr="00395D37" w14:paraId="4620C2CD" w14:textId="77777777" w:rsidTr="00A2260C">
        <w:tc>
          <w:tcPr>
            <w:tcW w:w="4529" w:type="dxa"/>
            <w:shd w:val="clear" w:color="auto" w:fill="auto"/>
          </w:tcPr>
          <w:p w14:paraId="54233C1A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ZHOTOVIELE</w:t>
            </w:r>
          </w:p>
        </w:tc>
        <w:tc>
          <w:tcPr>
            <w:tcW w:w="4533" w:type="dxa"/>
            <w:shd w:val="clear" w:color="auto" w:fill="auto"/>
          </w:tcPr>
          <w:p w14:paraId="66C59CE4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DD1640" w:rsidRPr="00395D37" w14:paraId="7DEB1815" w14:textId="77777777" w:rsidTr="00A2260C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E027E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6D129BAC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1640" w:rsidRPr="00395D37" w14:paraId="6C997849" w14:textId="77777777" w:rsidTr="00A2260C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3F07CE8C" w14:textId="15CBC890" w:rsidR="00DD1640" w:rsidRPr="00395D37" w:rsidRDefault="00DD1640" w:rsidP="009054C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 w:rsidR="009054C5">
              <w:rPr>
                <w:rFonts w:ascii="Arial" w:hAnsi="Arial" w:cs="Arial"/>
                <w:sz w:val="20"/>
                <w:szCs w:val="20"/>
              </w:rPr>
              <w:t xml:space="preserve"> 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298BA083" w14:textId="34F9BBF8" w:rsidR="00DD1640" w:rsidRPr="00395D37" w:rsidRDefault="00DD1640" w:rsidP="009054C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 w:rsidR="00F0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4C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D1640" w:rsidRPr="00395D37" w14:paraId="2F792586" w14:textId="77777777" w:rsidTr="00A2260C">
        <w:trPr>
          <w:trHeight w:val="422"/>
        </w:trPr>
        <w:tc>
          <w:tcPr>
            <w:tcW w:w="4529" w:type="dxa"/>
            <w:shd w:val="clear" w:color="auto" w:fill="auto"/>
          </w:tcPr>
          <w:p w14:paraId="56A87949" w14:textId="7B688CD8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9054C5">
              <w:rPr>
                <w:rFonts w:ascii="Arial" w:hAnsi="Arial" w:cs="Arial"/>
                <w:sz w:val="20"/>
                <w:szCs w:val="20"/>
              </w:rPr>
              <w:t>3.2.2025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1841CD99" w14:textId="79A691F6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9054C5">
              <w:rPr>
                <w:rFonts w:ascii="Arial" w:hAnsi="Arial" w:cs="Arial"/>
                <w:sz w:val="20"/>
                <w:szCs w:val="20"/>
              </w:rPr>
              <w:t>10.2.2025</w:t>
            </w:r>
            <w:proofErr w:type="gramEnd"/>
          </w:p>
        </w:tc>
      </w:tr>
      <w:tr w:rsidR="00A2260C" w:rsidRPr="00395D37" w14:paraId="06FD5393" w14:textId="77777777" w:rsidTr="00501F68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B3EE5E4" w14:textId="77777777" w:rsidR="00A2260C" w:rsidRPr="00395D37" w:rsidRDefault="00A2260C" w:rsidP="00501F6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70647CD" w14:textId="77777777" w:rsidR="00A2260C" w:rsidRPr="00395D37" w:rsidRDefault="00A2260C" w:rsidP="00501F6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2260C" w:rsidRPr="00395D37" w14:paraId="6635D3CD" w14:textId="77777777" w:rsidTr="00501F68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F7BE88C" w14:textId="77777777" w:rsidR="00A2260C" w:rsidRPr="00395D37" w:rsidRDefault="00A2260C" w:rsidP="00501F6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F951AE7" w14:textId="77777777" w:rsidR="00A2260C" w:rsidRPr="00395D37" w:rsidRDefault="00A2260C" w:rsidP="00501F6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2260C" w:rsidRPr="00395D37" w14:paraId="768EB4F6" w14:textId="77777777" w:rsidTr="00501F68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A0B4F0B" w14:textId="0A3D193C" w:rsidR="00A2260C" w:rsidRPr="00395D37" w:rsidRDefault="00A2260C" w:rsidP="00501F68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06890FA" w14:textId="33DB765F" w:rsidR="00A2260C" w:rsidRPr="00395D37" w:rsidRDefault="00A2260C" w:rsidP="009054C5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4C5">
              <w:rPr>
                <w:rFonts w:ascii="Arial" w:hAnsi="Arial" w:cs="Arial"/>
                <w:sz w:val="20"/>
                <w:szCs w:val="20"/>
              </w:rPr>
              <w:t>XXX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2260C" w:rsidRPr="00395D37" w14:paraId="461E0181" w14:textId="77777777" w:rsidTr="00501F68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BC1422B" w14:textId="77777777" w:rsidR="00A2260C" w:rsidRPr="00395D37" w:rsidRDefault="00A2260C" w:rsidP="00501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20144EC1" w14:textId="37B3B7BF" w:rsidR="00A2260C" w:rsidRPr="00395D37" w:rsidRDefault="00A2260C" w:rsidP="00501F6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9054C5">
              <w:rPr>
                <w:rFonts w:ascii="Arial" w:hAnsi="Arial" w:cs="Arial"/>
                <w:sz w:val="20"/>
                <w:szCs w:val="20"/>
              </w:rPr>
              <w:t>17.2.2025</w:t>
            </w:r>
            <w:proofErr w:type="gramEnd"/>
          </w:p>
        </w:tc>
      </w:tr>
    </w:tbl>
    <w:p w14:paraId="55A14F55" w14:textId="77777777" w:rsidR="00DD1640" w:rsidRPr="00395D37" w:rsidRDefault="00DD1640" w:rsidP="00DD1640">
      <w:pPr>
        <w:spacing w:before="120"/>
        <w:rPr>
          <w:rFonts w:ascii="Arial" w:hAnsi="Arial" w:cs="Arial"/>
          <w:sz w:val="20"/>
          <w:szCs w:val="20"/>
        </w:rPr>
      </w:pPr>
    </w:p>
    <w:p w14:paraId="286D5EED" w14:textId="77777777" w:rsidR="00DD1640" w:rsidRPr="00395D37" w:rsidRDefault="00DD1640" w:rsidP="00DD1640">
      <w:pPr>
        <w:spacing w:before="120"/>
        <w:rPr>
          <w:rFonts w:ascii="Arial" w:hAnsi="Arial" w:cs="Arial"/>
          <w:i/>
          <w:sz w:val="20"/>
          <w:szCs w:val="20"/>
        </w:rPr>
      </w:pPr>
      <w:r w:rsidRPr="00395D37">
        <w:rPr>
          <w:rFonts w:ascii="Arial" w:hAnsi="Arial" w:cs="Arial"/>
          <w:i/>
          <w:sz w:val="20"/>
          <w:szCs w:val="20"/>
        </w:rPr>
        <w:t>Poznámka:</w:t>
      </w:r>
    </w:p>
    <w:p w14:paraId="58597C7C" w14:textId="6EB0E410" w:rsidR="00680A86" w:rsidRDefault="00DD1640" w:rsidP="00DD1640">
      <w:pPr>
        <w:spacing w:before="12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p w14:paraId="6A73897F" w14:textId="5891EA30" w:rsidR="001D517B" w:rsidRDefault="001D517B"/>
    <w:sectPr w:rsidR="001D517B" w:rsidSect="00DD1640">
      <w:footerReference w:type="default" r:id="rId7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60FB4" w14:textId="77777777" w:rsidR="005D4FEA" w:rsidRDefault="005D4FEA" w:rsidP="00DD1640">
      <w:r>
        <w:separator/>
      </w:r>
    </w:p>
  </w:endnote>
  <w:endnote w:type="continuationSeparator" w:id="0">
    <w:p w14:paraId="7F070DAD" w14:textId="77777777" w:rsidR="005D4FEA" w:rsidRDefault="005D4FEA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7AF13145" w:rsidR="00EF0665" w:rsidRPr="003919DD" w:rsidRDefault="00CB3864" w:rsidP="00EF674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AA083B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3D0861" w:rsidRPr="003D0861">
            <w:rPr>
              <w:rFonts w:ascii="Arial" w:hAnsi="Arial" w:cs="Arial"/>
              <w:sz w:val="16"/>
              <w:szCs w:val="16"/>
            </w:rPr>
            <w:t>ZL013-NZ/S-06</w:t>
          </w:r>
        </w:p>
      </w:tc>
      <w:tc>
        <w:tcPr>
          <w:tcW w:w="1472" w:type="dxa"/>
        </w:tcPr>
        <w:p w14:paraId="09EC1595" w14:textId="2B705028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9054C5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3</w:t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9054C5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3</w:t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67DDB88C" w:rsidR="00EF0665" w:rsidRPr="00E92D82" w:rsidRDefault="003D0861" w:rsidP="003D0861">
    <w:pPr>
      <w:pStyle w:val="Zpat"/>
      <w:tabs>
        <w:tab w:val="clear" w:pos="4536"/>
        <w:tab w:val="clear" w:pos="9072"/>
        <w:tab w:val="left" w:pos="4082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2391C" w14:textId="77777777" w:rsidR="005D4FEA" w:rsidRDefault="005D4FEA" w:rsidP="00DD1640">
      <w:r>
        <w:separator/>
      </w:r>
    </w:p>
  </w:footnote>
  <w:footnote w:type="continuationSeparator" w:id="0">
    <w:p w14:paraId="51C5BBE2" w14:textId="77777777" w:rsidR="005D4FEA" w:rsidRDefault="005D4FEA" w:rsidP="00DD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10997"/>
    <w:rsid w:val="000274B9"/>
    <w:rsid w:val="00041C05"/>
    <w:rsid w:val="0005644A"/>
    <w:rsid w:val="00061B5F"/>
    <w:rsid w:val="00083B99"/>
    <w:rsid w:val="000C3701"/>
    <w:rsid w:val="00107088"/>
    <w:rsid w:val="0011262D"/>
    <w:rsid w:val="00121124"/>
    <w:rsid w:val="00137DD6"/>
    <w:rsid w:val="001971F5"/>
    <w:rsid w:val="001A4CCF"/>
    <w:rsid w:val="001C7BFC"/>
    <w:rsid w:val="001D1B32"/>
    <w:rsid w:val="001D517B"/>
    <w:rsid w:val="001F3C38"/>
    <w:rsid w:val="0021462D"/>
    <w:rsid w:val="00220BF0"/>
    <w:rsid w:val="002349C6"/>
    <w:rsid w:val="00241BBC"/>
    <w:rsid w:val="00265A73"/>
    <w:rsid w:val="002D3A9F"/>
    <w:rsid w:val="00303FCC"/>
    <w:rsid w:val="003061FA"/>
    <w:rsid w:val="003845E4"/>
    <w:rsid w:val="003A1908"/>
    <w:rsid w:val="003A6E49"/>
    <w:rsid w:val="003B37BE"/>
    <w:rsid w:val="003B617F"/>
    <w:rsid w:val="003C7058"/>
    <w:rsid w:val="003D0861"/>
    <w:rsid w:val="0040393D"/>
    <w:rsid w:val="0041063B"/>
    <w:rsid w:val="00442E32"/>
    <w:rsid w:val="0044660A"/>
    <w:rsid w:val="004635F3"/>
    <w:rsid w:val="00464FEC"/>
    <w:rsid w:val="004956A4"/>
    <w:rsid w:val="004B319C"/>
    <w:rsid w:val="005068B5"/>
    <w:rsid w:val="00516EC0"/>
    <w:rsid w:val="00552317"/>
    <w:rsid w:val="00596D20"/>
    <w:rsid w:val="005B5F62"/>
    <w:rsid w:val="005D4FEA"/>
    <w:rsid w:val="00602595"/>
    <w:rsid w:val="00615E99"/>
    <w:rsid w:val="006343BD"/>
    <w:rsid w:val="006358C3"/>
    <w:rsid w:val="00647CC9"/>
    <w:rsid w:val="00661133"/>
    <w:rsid w:val="00680A86"/>
    <w:rsid w:val="006813C8"/>
    <w:rsid w:val="006A6F0D"/>
    <w:rsid w:val="006B599A"/>
    <w:rsid w:val="006B647A"/>
    <w:rsid w:val="006C07EB"/>
    <w:rsid w:val="006C4114"/>
    <w:rsid w:val="006C41A2"/>
    <w:rsid w:val="006F787F"/>
    <w:rsid w:val="0070523B"/>
    <w:rsid w:val="0072094E"/>
    <w:rsid w:val="00765EC3"/>
    <w:rsid w:val="00790409"/>
    <w:rsid w:val="007A05D2"/>
    <w:rsid w:val="007D2949"/>
    <w:rsid w:val="007D2D3E"/>
    <w:rsid w:val="007F0706"/>
    <w:rsid w:val="007F2659"/>
    <w:rsid w:val="00800EF7"/>
    <w:rsid w:val="00803FEE"/>
    <w:rsid w:val="00837024"/>
    <w:rsid w:val="00883116"/>
    <w:rsid w:val="008B3A26"/>
    <w:rsid w:val="008C0165"/>
    <w:rsid w:val="008C124E"/>
    <w:rsid w:val="008E30A4"/>
    <w:rsid w:val="008F17C8"/>
    <w:rsid w:val="009054C5"/>
    <w:rsid w:val="00922BF2"/>
    <w:rsid w:val="00922EAE"/>
    <w:rsid w:val="009237DC"/>
    <w:rsid w:val="00944202"/>
    <w:rsid w:val="0096797A"/>
    <w:rsid w:val="00977E45"/>
    <w:rsid w:val="00980773"/>
    <w:rsid w:val="0099339F"/>
    <w:rsid w:val="0099782A"/>
    <w:rsid w:val="009A001C"/>
    <w:rsid w:val="009A5DAD"/>
    <w:rsid w:val="009B0169"/>
    <w:rsid w:val="009C506D"/>
    <w:rsid w:val="00A05015"/>
    <w:rsid w:val="00A05D03"/>
    <w:rsid w:val="00A17799"/>
    <w:rsid w:val="00A2260C"/>
    <w:rsid w:val="00A304E2"/>
    <w:rsid w:val="00A32ED9"/>
    <w:rsid w:val="00A72EAA"/>
    <w:rsid w:val="00AF4C8D"/>
    <w:rsid w:val="00B07D2E"/>
    <w:rsid w:val="00B417D1"/>
    <w:rsid w:val="00B64E8D"/>
    <w:rsid w:val="00B704FF"/>
    <w:rsid w:val="00B9078D"/>
    <w:rsid w:val="00BA0640"/>
    <w:rsid w:val="00BB2E49"/>
    <w:rsid w:val="00BB4278"/>
    <w:rsid w:val="00BD1649"/>
    <w:rsid w:val="00BD277D"/>
    <w:rsid w:val="00BE4297"/>
    <w:rsid w:val="00C15654"/>
    <w:rsid w:val="00C162CD"/>
    <w:rsid w:val="00C4003D"/>
    <w:rsid w:val="00C53506"/>
    <w:rsid w:val="00C61352"/>
    <w:rsid w:val="00C72512"/>
    <w:rsid w:val="00C80CD1"/>
    <w:rsid w:val="00C92A7B"/>
    <w:rsid w:val="00CA4FE8"/>
    <w:rsid w:val="00CB3864"/>
    <w:rsid w:val="00CC1FF8"/>
    <w:rsid w:val="00CC53CC"/>
    <w:rsid w:val="00CD6FE3"/>
    <w:rsid w:val="00CE0AA8"/>
    <w:rsid w:val="00D1368E"/>
    <w:rsid w:val="00D257FC"/>
    <w:rsid w:val="00D34A27"/>
    <w:rsid w:val="00D45B4A"/>
    <w:rsid w:val="00D82424"/>
    <w:rsid w:val="00D878D6"/>
    <w:rsid w:val="00DC377A"/>
    <w:rsid w:val="00DD1640"/>
    <w:rsid w:val="00E115E8"/>
    <w:rsid w:val="00E2212F"/>
    <w:rsid w:val="00E86C55"/>
    <w:rsid w:val="00EB1181"/>
    <w:rsid w:val="00EB65DF"/>
    <w:rsid w:val="00EB6DE0"/>
    <w:rsid w:val="00EC57C0"/>
    <w:rsid w:val="00EC6859"/>
    <w:rsid w:val="00EE0DC2"/>
    <w:rsid w:val="00EF0665"/>
    <w:rsid w:val="00F04B56"/>
    <w:rsid w:val="00F463A6"/>
    <w:rsid w:val="00F47E14"/>
    <w:rsid w:val="00F60B53"/>
    <w:rsid w:val="00F63905"/>
    <w:rsid w:val="00F64770"/>
    <w:rsid w:val="00FA58A7"/>
    <w:rsid w:val="00FC125E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6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60C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6867-E158-4390-80A4-2E548208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3</cp:revision>
  <cp:lastPrinted>2025-01-21T12:07:00Z</cp:lastPrinted>
  <dcterms:created xsi:type="dcterms:W3CDTF">2025-02-19T09:20:00Z</dcterms:created>
  <dcterms:modified xsi:type="dcterms:W3CDTF">2025-02-19T09:39:00Z</dcterms:modified>
</cp:coreProperties>
</file>