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264"/>
        <w:gridCol w:w="2261"/>
        <w:gridCol w:w="2240"/>
      </w:tblGrid>
      <w:tr w:rsidR="00DD1640" w:rsidRPr="00395D37" w14:paraId="45037AEE" w14:textId="77777777" w:rsidTr="00A84FDE">
        <w:trPr>
          <w:trHeight w:val="807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74057D" w14:textId="4D397C61" w:rsidR="00DD1640" w:rsidRPr="00B64E8D" w:rsidRDefault="00DD1640" w:rsidP="00A84FDE">
            <w:pPr>
              <w:jc w:val="center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Stavba</w:t>
            </w:r>
            <w:r w:rsidR="006813C8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:</w:t>
            </w:r>
            <w:r w:rsidR="00F63905" w:rsidRPr="00B64E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Kalové hospodářství ČOV Brno - Modřice</w:t>
            </w:r>
          </w:p>
        </w:tc>
      </w:tr>
      <w:tr w:rsidR="00DD1640" w:rsidRPr="00395D37" w14:paraId="66F30B11" w14:textId="77777777" w:rsidTr="00A84FDE">
        <w:trPr>
          <w:trHeight w:val="397"/>
        </w:trPr>
        <w:tc>
          <w:tcPr>
            <w:tcW w:w="460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8FD34E" w14:textId="2ADF8F3D" w:rsidR="00DD1640" w:rsidRPr="0099339F" w:rsidRDefault="00DD1640" w:rsidP="00FD28B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C4114">
              <w:rPr>
                <w:rFonts w:ascii="Arial" w:hAnsi="Arial" w:cs="Arial"/>
                <w:b/>
                <w:sz w:val="20"/>
                <w:szCs w:val="20"/>
              </w:rPr>
              <w:t xml:space="preserve">Změnový list č. </w:t>
            </w:r>
            <w:r w:rsidR="00FD28BF" w:rsidRPr="00C1663E">
              <w:rPr>
                <w:rFonts w:ascii="Arial" w:hAnsi="Arial" w:cs="Arial"/>
                <w:b/>
                <w:sz w:val="20"/>
                <w:szCs w:val="20"/>
              </w:rPr>
              <w:t>ZL010</w:t>
            </w:r>
            <w:r w:rsidR="00B80B0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C1663E" w:rsidRPr="00C1663E">
              <w:rPr>
                <w:rFonts w:ascii="Arial" w:hAnsi="Arial" w:cs="Arial"/>
                <w:b/>
                <w:sz w:val="20"/>
                <w:szCs w:val="20"/>
              </w:rPr>
              <w:t>VO/S-01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5AA1ED1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Datum předložení: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6D1CB5" w14:textId="3DE474F7" w:rsidR="00DD1640" w:rsidRPr="00464FEC" w:rsidRDefault="00B94E65" w:rsidP="00A84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80B06">
              <w:rPr>
                <w:rFonts w:ascii="Arial" w:hAnsi="Arial" w:cs="Arial"/>
                <w:sz w:val="20"/>
                <w:szCs w:val="20"/>
              </w:rPr>
              <w:t>. 1. 2025</w:t>
            </w:r>
          </w:p>
        </w:tc>
      </w:tr>
      <w:tr w:rsidR="00DD1640" w:rsidRPr="00395D37" w14:paraId="43F8DDD8" w14:textId="77777777" w:rsidTr="00A84FDE">
        <w:trPr>
          <w:trHeight w:val="397"/>
        </w:trPr>
        <w:tc>
          <w:tcPr>
            <w:tcW w:w="230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FC77AD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Ev. č.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87DBED" w14:textId="4B51B6B2" w:rsidR="00DD1640" w:rsidRPr="00395D37" w:rsidRDefault="00C1663E" w:rsidP="00C1663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Variace Objednatele VO/S-01</w:t>
            </w:r>
            <w:r w:rsidR="001D1B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094E">
              <w:rPr>
                <w:rFonts w:ascii="Arial" w:hAnsi="Arial" w:cs="Arial"/>
                <w:sz w:val="20"/>
                <w:szCs w:val="20"/>
              </w:rPr>
              <w:t xml:space="preserve">Pokyn k Variaci </w:t>
            </w:r>
            <w:proofErr w:type="spellStart"/>
            <w:r w:rsidR="0072094E">
              <w:rPr>
                <w:rFonts w:ascii="Arial" w:hAnsi="Arial" w:cs="Arial"/>
                <w:sz w:val="20"/>
                <w:szCs w:val="20"/>
              </w:rPr>
              <w:t>SpS</w:t>
            </w:r>
            <w:proofErr w:type="spellEnd"/>
            <w:r w:rsidR="0072094E">
              <w:rPr>
                <w:rFonts w:ascii="Arial" w:hAnsi="Arial" w:cs="Arial"/>
                <w:sz w:val="20"/>
                <w:szCs w:val="20"/>
              </w:rPr>
              <w:t xml:space="preserve"> PV/0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0CCFCA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Datum schválení:</w:t>
            </w:r>
          </w:p>
        </w:tc>
        <w:tc>
          <w:tcPr>
            <w:tcW w:w="230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8C572C" w14:textId="4C56836E" w:rsidR="00DD1640" w:rsidRPr="00464FEC" w:rsidRDefault="00DD1640" w:rsidP="00B07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1E0FE497" w14:textId="77777777" w:rsidTr="00A84FDE">
        <w:trPr>
          <w:trHeight w:val="397"/>
        </w:trPr>
        <w:tc>
          <w:tcPr>
            <w:tcW w:w="230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D637D69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14:paraId="2CCF0C19" w14:textId="65CB8BFC" w:rsidR="00DD1640" w:rsidRPr="00395D37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4E8D">
              <w:rPr>
                <w:rFonts w:ascii="Arial" w:hAnsi="Arial" w:cs="Arial"/>
                <w:sz w:val="20"/>
                <w:szCs w:val="20"/>
              </w:rPr>
              <w:t>Brněnské vodárny a kanalizace, a.s.</w:t>
            </w:r>
          </w:p>
        </w:tc>
      </w:tr>
      <w:tr w:rsidR="00DD1640" w:rsidRPr="00395D37" w14:paraId="035D1803" w14:textId="77777777" w:rsidTr="00A84FDE">
        <w:trPr>
          <w:trHeight w:val="397"/>
        </w:trPr>
        <w:tc>
          <w:tcPr>
            <w:tcW w:w="2303" w:type="dxa"/>
            <w:shd w:val="clear" w:color="auto" w:fill="auto"/>
            <w:vAlign w:val="center"/>
          </w:tcPr>
          <w:p w14:paraId="62C12F99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Správce stavby: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14:paraId="284BEA02" w14:textId="07793B3C" w:rsidR="00DD1640" w:rsidRPr="00395D37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48A4">
              <w:rPr>
                <w:rFonts w:ascii="Arial Narrow" w:hAnsi="Arial Narrow" w:cs="Arial"/>
                <w:bCs/>
                <w:sz w:val="22"/>
                <w:szCs w:val="22"/>
              </w:rPr>
              <w:t>Sdružení „ČOV Brno – Modřice, Správce stavby API a VRV“</w:t>
            </w:r>
          </w:p>
        </w:tc>
      </w:tr>
      <w:tr w:rsidR="00DD1640" w:rsidRPr="00395D37" w14:paraId="115211A0" w14:textId="77777777" w:rsidTr="00A84FDE">
        <w:trPr>
          <w:trHeight w:val="397"/>
        </w:trPr>
        <w:tc>
          <w:tcPr>
            <w:tcW w:w="2303" w:type="dxa"/>
            <w:shd w:val="clear" w:color="auto" w:fill="auto"/>
            <w:vAlign w:val="center"/>
          </w:tcPr>
          <w:p w14:paraId="256ED0EE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Zhotovitel: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14:paraId="275209E3" w14:textId="0732AEB7" w:rsidR="00DD1640" w:rsidRPr="00395D37" w:rsidRDefault="003C7058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C7058">
              <w:rPr>
                <w:rFonts w:ascii="Arial Narrow" w:hAnsi="Arial Narrow" w:cs="Arial"/>
                <w:bCs/>
                <w:sz w:val="22"/>
                <w:szCs w:val="22"/>
              </w:rPr>
              <w:t>Společnost „IMOS, OHLA ŽS, ARKO, KUNST - ČOV Brno-Modřice"</w:t>
            </w:r>
          </w:p>
        </w:tc>
      </w:tr>
    </w:tbl>
    <w:p w14:paraId="147AD788" w14:textId="77777777" w:rsidR="00DD1640" w:rsidRPr="00395D37" w:rsidRDefault="00DD1640" w:rsidP="00DD1640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3077"/>
        <w:gridCol w:w="3084"/>
      </w:tblGrid>
      <w:tr w:rsidR="00DD1640" w:rsidRPr="00395D37" w14:paraId="1510F84C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47AB3CEB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Změnový list předkládá: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0F4CEC46" w14:textId="06300AAF" w:rsidR="00DD1640" w:rsidRPr="00395D37" w:rsidRDefault="00303FCC" w:rsidP="00A84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C1663E" w:rsidRPr="00395D37" w14:paraId="62F6F031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47123E4C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Charakter změny: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21ECB66A" w14:textId="18CEFC6D" w:rsidR="00DD1640" w:rsidRPr="007F2659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7F2659">
              <w:rPr>
                <w:rFonts w:ascii="Arial" w:hAnsi="Arial" w:cs="Arial"/>
                <w:sz w:val="20"/>
                <w:szCs w:val="20"/>
              </w:rPr>
              <w:t>Práce obsažené v</w:t>
            </w:r>
            <w:r w:rsidR="00C1663E">
              <w:rPr>
                <w:rFonts w:ascii="Arial" w:hAnsi="Arial" w:cs="Arial"/>
                <w:sz w:val="20"/>
                <w:szCs w:val="20"/>
              </w:rPr>
              <w:t xml:space="preserve"> aktualizaci </w:t>
            </w:r>
            <w:r w:rsidR="00FD70E7">
              <w:rPr>
                <w:rFonts w:ascii="Arial" w:hAnsi="Arial" w:cs="Arial"/>
                <w:sz w:val="20"/>
                <w:szCs w:val="20"/>
              </w:rPr>
              <w:t>DPS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11EBAF4" w14:textId="7D3CDFD0" w:rsidR="00DD1640" w:rsidRPr="007F2659" w:rsidRDefault="00602595" w:rsidP="00C1663E">
            <w:pPr>
              <w:rPr>
                <w:rFonts w:ascii="Arial" w:hAnsi="Arial" w:cs="Arial"/>
                <w:sz w:val="20"/>
                <w:szCs w:val="20"/>
              </w:rPr>
            </w:pPr>
            <w:r w:rsidRPr="007F2659">
              <w:rPr>
                <w:rFonts w:ascii="Arial" w:hAnsi="Arial" w:cs="Arial"/>
                <w:sz w:val="20"/>
                <w:szCs w:val="20"/>
              </w:rPr>
              <w:t>Ú</w:t>
            </w:r>
            <w:r w:rsidR="00DD1640" w:rsidRPr="007F2659">
              <w:rPr>
                <w:rFonts w:ascii="Arial" w:hAnsi="Arial" w:cs="Arial"/>
                <w:sz w:val="20"/>
                <w:szCs w:val="20"/>
              </w:rPr>
              <w:t xml:space="preserve">prava </w:t>
            </w:r>
            <w:r w:rsidRPr="007F2659">
              <w:rPr>
                <w:rFonts w:ascii="Arial" w:hAnsi="Arial" w:cs="Arial"/>
                <w:sz w:val="20"/>
                <w:szCs w:val="20"/>
              </w:rPr>
              <w:t xml:space="preserve">technického řešení </w:t>
            </w:r>
            <w:r w:rsidR="0072094E">
              <w:rPr>
                <w:rFonts w:ascii="Arial" w:hAnsi="Arial" w:cs="Arial"/>
                <w:sz w:val="20"/>
                <w:szCs w:val="20"/>
              </w:rPr>
              <w:t xml:space="preserve">dle </w:t>
            </w:r>
            <w:r w:rsidR="00C1663E">
              <w:rPr>
                <w:rFonts w:ascii="Arial" w:hAnsi="Arial" w:cs="Arial"/>
                <w:sz w:val="20"/>
                <w:szCs w:val="20"/>
              </w:rPr>
              <w:t xml:space="preserve">aktualizovaného návrhu Objednatele </w:t>
            </w:r>
          </w:p>
        </w:tc>
      </w:tr>
      <w:tr w:rsidR="00DD1640" w:rsidRPr="00395D37" w14:paraId="7ABDE0BF" w14:textId="77777777" w:rsidTr="00F614B5">
        <w:trPr>
          <w:trHeight w:val="397"/>
        </w:trPr>
        <w:tc>
          <w:tcPr>
            <w:tcW w:w="2901" w:type="dxa"/>
            <w:shd w:val="clear" w:color="auto" w:fill="auto"/>
            <w:vAlign w:val="center"/>
          </w:tcPr>
          <w:p w14:paraId="36696191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Stavba / objekt / úsek: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03D0C262" w14:textId="47C85A17" w:rsidR="00DD1640" w:rsidRPr="00395D37" w:rsidRDefault="003A1908" w:rsidP="00C166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="00C1663E">
              <w:rPr>
                <w:rFonts w:ascii="Arial" w:hAnsi="Arial" w:cs="Arial"/>
                <w:sz w:val="20"/>
                <w:szCs w:val="20"/>
              </w:rPr>
              <w:t>4703</w:t>
            </w:r>
            <w:r w:rsidR="007209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63E">
              <w:rPr>
                <w:rFonts w:ascii="Arial" w:hAnsi="Arial" w:cs="Arial"/>
                <w:sz w:val="20"/>
                <w:szCs w:val="20"/>
              </w:rPr>
              <w:t>Kontejnerové stání</w:t>
            </w:r>
          </w:p>
        </w:tc>
      </w:tr>
      <w:tr w:rsidR="00DD1640" w:rsidRPr="00395D37" w14:paraId="59B466CC" w14:textId="77777777" w:rsidTr="00F614B5">
        <w:trPr>
          <w:trHeight w:val="857"/>
        </w:trPr>
        <w:tc>
          <w:tcPr>
            <w:tcW w:w="9062" w:type="dxa"/>
            <w:gridSpan w:val="3"/>
            <w:shd w:val="clear" w:color="auto" w:fill="auto"/>
          </w:tcPr>
          <w:p w14:paraId="6163F399" w14:textId="77777777" w:rsidR="00DD1640" w:rsidRPr="00C1663E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C1663E">
              <w:rPr>
                <w:rFonts w:ascii="Arial" w:hAnsi="Arial" w:cs="Arial"/>
                <w:b/>
                <w:sz w:val="20"/>
                <w:szCs w:val="20"/>
              </w:rPr>
              <w:t>Specifikace změny:</w:t>
            </w:r>
          </w:p>
          <w:p w14:paraId="52852A4B" w14:textId="6B980326" w:rsidR="00DD1640" w:rsidRPr="00C1663E" w:rsidRDefault="00C1663E" w:rsidP="00C1663E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1663E">
              <w:rPr>
                <w:rFonts w:ascii="Arial" w:hAnsi="Arial" w:cs="Arial"/>
                <w:sz w:val="18"/>
              </w:rPr>
              <w:t>Záměna povrchu kontejnerového stání sušeného kalu pro SO 4703.</w:t>
            </w:r>
          </w:p>
        </w:tc>
      </w:tr>
      <w:tr w:rsidR="00DD1640" w:rsidRPr="00395D37" w14:paraId="4CFB7E23" w14:textId="77777777" w:rsidTr="00F614B5">
        <w:trPr>
          <w:trHeight w:val="1418"/>
        </w:trPr>
        <w:tc>
          <w:tcPr>
            <w:tcW w:w="9062" w:type="dxa"/>
            <w:gridSpan w:val="3"/>
            <w:shd w:val="clear" w:color="auto" w:fill="auto"/>
          </w:tcPr>
          <w:p w14:paraId="78D87AFF" w14:textId="77777777" w:rsidR="00DD1640" w:rsidRPr="00395D37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Zdůvodnění změny:</w:t>
            </w:r>
          </w:p>
          <w:p w14:paraId="690D6476" w14:textId="77777777" w:rsidR="00DD1640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CDDE41" w14:textId="1E0782EF" w:rsidR="002A2A3E" w:rsidRDefault="00E41F73" w:rsidP="00E11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Správce stavby, na žádost Objednatele, vydal </w:t>
            </w:r>
            <w:r w:rsidR="002A2A3E">
              <w:rPr>
                <w:rFonts w:ascii="Arial" w:hAnsi="Arial" w:cs="Arial"/>
                <w:sz w:val="20"/>
                <w:szCs w:val="20"/>
              </w:rPr>
              <w:t>dne 26.</w:t>
            </w:r>
            <w:r w:rsidR="00D344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2A3E">
              <w:rPr>
                <w:rFonts w:ascii="Arial" w:hAnsi="Arial" w:cs="Arial"/>
                <w:sz w:val="20"/>
                <w:szCs w:val="20"/>
              </w:rPr>
              <w:t>11.</w:t>
            </w:r>
            <w:r w:rsidR="00D344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2A3E">
              <w:rPr>
                <w:rFonts w:ascii="Arial" w:hAnsi="Arial" w:cs="Arial"/>
                <w:sz w:val="20"/>
                <w:szCs w:val="20"/>
              </w:rPr>
              <w:t xml:space="preserve">2024 </w:t>
            </w:r>
            <w:r w:rsidR="00800EF7">
              <w:rPr>
                <w:rFonts w:ascii="Arial" w:hAnsi="Arial" w:cs="Arial"/>
                <w:sz w:val="20"/>
                <w:szCs w:val="20"/>
              </w:rPr>
              <w:t>Zhotovitel</w:t>
            </w:r>
            <w:r w:rsidR="002A2A3E">
              <w:rPr>
                <w:rFonts w:ascii="Arial" w:hAnsi="Arial" w:cs="Arial"/>
                <w:sz w:val="20"/>
                <w:szCs w:val="20"/>
              </w:rPr>
              <w:t>i</w:t>
            </w:r>
            <w:r w:rsidR="00800E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Pokyn k Variaci PV-05 tykající se změny technického řešení povrchu kontejnerového</w:t>
            </w:r>
            <w:r w:rsidR="002A2A3E">
              <w:rPr>
                <w:rFonts w:ascii="Arial" w:hAnsi="Arial" w:cs="Arial"/>
                <w:sz w:val="20"/>
                <w:szCs w:val="20"/>
              </w:rPr>
              <w:t xml:space="preserve"> stání tj. SO 4703.</w:t>
            </w:r>
          </w:p>
          <w:p w14:paraId="676297C1" w14:textId="2136C259" w:rsidR="00E41F73" w:rsidRDefault="00E41F73" w:rsidP="00E11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Objednatel přehodnotil své původní řešení a předložil aktualizovanou </w:t>
            </w:r>
            <w:r w:rsidR="002A2A3E">
              <w:rPr>
                <w:rFonts w:ascii="Arial" w:hAnsi="Arial" w:cs="Arial"/>
                <w:sz w:val="20"/>
                <w:szCs w:val="20"/>
              </w:rPr>
              <w:t>dokumentaci</w:t>
            </w:r>
            <w:r>
              <w:rPr>
                <w:rFonts w:ascii="Arial" w:hAnsi="Arial" w:cs="Arial"/>
                <w:sz w:val="20"/>
                <w:szCs w:val="20"/>
              </w:rPr>
              <w:t xml:space="preserve"> pro </w:t>
            </w:r>
            <w:r w:rsidR="002A2A3E">
              <w:rPr>
                <w:rFonts w:ascii="Arial" w:hAnsi="Arial" w:cs="Arial"/>
                <w:sz w:val="20"/>
                <w:szCs w:val="20"/>
              </w:rPr>
              <w:t>provedení</w:t>
            </w:r>
            <w:r>
              <w:rPr>
                <w:rFonts w:ascii="Arial" w:hAnsi="Arial" w:cs="Arial"/>
                <w:sz w:val="20"/>
                <w:szCs w:val="20"/>
              </w:rPr>
              <w:t xml:space="preserve"> stavby, kde došlo ke změně </w:t>
            </w:r>
            <w:r w:rsidRPr="00E41F73">
              <w:rPr>
                <w:rFonts w:ascii="Arial" w:hAnsi="Arial" w:cs="Arial"/>
                <w:sz w:val="20"/>
                <w:szCs w:val="20"/>
              </w:rPr>
              <w:t>technické</w:t>
            </w:r>
            <w:r>
              <w:rPr>
                <w:rFonts w:ascii="Arial" w:hAnsi="Arial" w:cs="Arial"/>
                <w:sz w:val="20"/>
                <w:szCs w:val="20"/>
              </w:rPr>
              <w:t>ho řešen</w:t>
            </w:r>
            <w:r w:rsidR="002A2A3E">
              <w:rPr>
                <w:rFonts w:ascii="Arial" w:hAnsi="Arial" w:cs="Arial"/>
                <w:sz w:val="20"/>
                <w:szCs w:val="20"/>
              </w:rPr>
              <w:t>í,</w:t>
            </w:r>
            <w:r w:rsidRPr="00E41F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konkrétně o </w:t>
            </w:r>
            <w:r w:rsidRPr="00E41F73">
              <w:rPr>
                <w:rFonts w:ascii="Arial" w:hAnsi="Arial" w:cs="Arial"/>
                <w:sz w:val="20"/>
                <w:szCs w:val="20"/>
              </w:rPr>
              <w:t xml:space="preserve">záměnu </w:t>
            </w:r>
            <w:r>
              <w:rPr>
                <w:rFonts w:ascii="Arial" w:hAnsi="Arial" w:cs="Arial"/>
                <w:sz w:val="20"/>
                <w:szCs w:val="20"/>
              </w:rPr>
              <w:t xml:space="preserve">původně </w:t>
            </w:r>
            <w:r w:rsidRPr="00E41F73">
              <w:rPr>
                <w:rFonts w:ascii="Arial" w:hAnsi="Arial" w:cs="Arial"/>
                <w:sz w:val="20"/>
                <w:szCs w:val="20"/>
              </w:rPr>
              <w:t>navržené průmyslové podlahy s povrchem stěrky pro venkovní prostředí a ocelovými pásy š.</w:t>
            </w:r>
            <w:r w:rsidR="00D344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F73">
              <w:rPr>
                <w:rFonts w:ascii="Arial" w:hAnsi="Arial" w:cs="Arial"/>
                <w:sz w:val="20"/>
                <w:szCs w:val="20"/>
              </w:rPr>
              <w:t>400 mm pod 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E41F73">
              <w:rPr>
                <w:rFonts w:ascii="Arial" w:hAnsi="Arial" w:cs="Arial"/>
                <w:sz w:val="20"/>
                <w:szCs w:val="20"/>
              </w:rPr>
              <w:t>žiny kontejnerů za celoplošný betonový kryt CB II (silniční beton)</w:t>
            </w:r>
            <w:r w:rsidR="002A2A3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detailní popis viz příloha změnového listu </w:t>
            </w:r>
            <w:r w:rsidRPr="00E41F73">
              <w:rPr>
                <w:rFonts w:ascii="Arial" w:hAnsi="Arial" w:cs="Arial"/>
                <w:sz w:val="20"/>
                <w:szCs w:val="20"/>
              </w:rPr>
              <w:t>DPS-4703-ASR-ZPR-001_TECHNICKA ZPRAVA</w:t>
            </w:r>
            <w:r w:rsidR="002A2A3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28F607" w14:textId="786D2228" w:rsidR="002A2A3E" w:rsidRDefault="002A2A3E" w:rsidP="00E11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C45464" w14:textId="00DF2B0A" w:rsidR="002A2A3E" w:rsidRDefault="002A2A3E" w:rsidP="00E11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Zhotovitel pokyn k Variaci přijal dne 28.</w:t>
            </w:r>
            <w:r w:rsidR="00B80B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B80B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2024.</w:t>
            </w:r>
          </w:p>
          <w:p w14:paraId="23F36F24" w14:textId="0E276BAC" w:rsidR="001971F5" w:rsidRPr="00395D37" w:rsidRDefault="001971F5" w:rsidP="002A2A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1E5" w:rsidRPr="00395D37" w14:paraId="3353F565" w14:textId="77777777" w:rsidTr="00F614B5">
        <w:trPr>
          <w:trHeight w:val="1418"/>
        </w:trPr>
        <w:tc>
          <w:tcPr>
            <w:tcW w:w="9062" w:type="dxa"/>
            <w:gridSpan w:val="3"/>
            <w:shd w:val="clear" w:color="auto" w:fill="auto"/>
          </w:tcPr>
          <w:p w14:paraId="15E29343" w14:textId="73478243" w:rsidR="00AA51E5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A51E5">
              <w:rPr>
                <w:rFonts w:ascii="Arial" w:hAnsi="Arial" w:cs="Arial"/>
                <w:b/>
                <w:sz w:val="20"/>
                <w:szCs w:val="20"/>
              </w:rPr>
              <w:t>Posouzení změny dle § 222</w:t>
            </w:r>
            <w:r w:rsidR="001D233E">
              <w:t xml:space="preserve"> </w:t>
            </w:r>
            <w:r w:rsidR="001D233E" w:rsidRPr="001D233E">
              <w:rPr>
                <w:rFonts w:ascii="Arial" w:hAnsi="Arial" w:cs="Arial"/>
                <w:b/>
                <w:sz w:val="20"/>
                <w:szCs w:val="20"/>
              </w:rPr>
              <w:t>zákona číslo 134 /2016 Sb</w:t>
            </w:r>
            <w:r w:rsidR="000C063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D23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6628218" w14:textId="6FFF0CCE" w:rsidR="00AA51E5" w:rsidRDefault="00CA7B1C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A7B1C">
              <w:rPr>
                <w:rFonts w:ascii="Arial" w:hAnsi="Arial" w:cs="Arial"/>
                <w:sz w:val="20"/>
                <w:szCs w:val="20"/>
              </w:rPr>
              <w:t xml:space="preserve">Změna zařazena do </w:t>
            </w:r>
            <w:r w:rsidR="00FB27CD" w:rsidRPr="008C1F18">
              <w:rPr>
                <w:rFonts w:ascii="Arial" w:hAnsi="Arial" w:cs="Arial"/>
                <w:sz w:val="20"/>
                <w:szCs w:val="20"/>
                <w:u w:val="single"/>
              </w:rPr>
              <w:t>§222</w:t>
            </w:r>
            <w:r w:rsidR="00FB27CD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8C1F18">
              <w:rPr>
                <w:rFonts w:ascii="Arial" w:hAnsi="Arial" w:cs="Arial"/>
                <w:sz w:val="20"/>
                <w:szCs w:val="20"/>
                <w:u w:val="single"/>
              </w:rPr>
              <w:t>odstavce 7</w:t>
            </w:r>
            <w:r w:rsidRPr="00CA7B1C">
              <w:rPr>
                <w:rFonts w:ascii="Arial" w:hAnsi="Arial" w:cs="Arial"/>
                <w:sz w:val="20"/>
                <w:szCs w:val="20"/>
              </w:rPr>
              <w:t>, neboť:</w:t>
            </w:r>
          </w:p>
          <w:p w14:paraId="3B825E6D" w14:textId="189536DE" w:rsidR="00CA7B1C" w:rsidRPr="00BA4F30" w:rsidRDefault="00BA4F30" w:rsidP="00BA4F3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="00B53629" w:rsidRPr="00BA4F30">
              <w:rPr>
                <w:rFonts w:ascii="Arial" w:hAnsi="Arial" w:cs="Arial"/>
                <w:sz w:val="20"/>
                <w:szCs w:val="20"/>
              </w:rPr>
              <w:t>se</w:t>
            </w:r>
            <w:proofErr w:type="gramEnd"/>
            <w:r w:rsidR="00B53629" w:rsidRPr="00BA4F30">
              <w:rPr>
                <w:rFonts w:ascii="Arial" w:hAnsi="Arial" w:cs="Arial"/>
                <w:sz w:val="20"/>
                <w:szCs w:val="20"/>
              </w:rPr>
              <w:t xml:space="preserve"> jedná o nahrazení srovnatelných položek</w:t>
            </w:r>
          </w:p>
          <w:p w14:paraId="5EEFBF12" w14:textId="0055E0BB" w:rsidR="00615BC5" w:rsidRDefault="00BA4F30" w:rsidP="00BA4F30">
            <w:pPr>
              <w:spacing w:before="6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615BC5">
              <w:rPr>
                <w:rFonts w:ascii="Arial" w:hAnsi="Arial" w:cs="Arial"/>
                <w:sz w:val="20"/>
                <w:szCs w:val="20"/>
              </w:rPr>
              <w:t xml:space="preserve">pro </w:t>
            </w:r>
            <w:r w:rsidR="006B5C49">
              <w:rPr>
                <w:rFonts w:ascii="Arial" w:hAnsi="Arial" w:cs="Arial"/>
                <w:sz w:val="20"/>
                <w:szCs w:val="20"/>
              </w:rPr>
              <w:t xml:space="preserve">soubor </w:t>
            </w:r>
            <w:r w:rsidR="00615BC5">
              <w:rPr>
                <w:rFonts w:ascii="Arial" w:hAnsi="Arial" w:cs="Arial"/>
                <w:sz w:val="20"/>
                <w:szCs w:val="20"/>
              </w:rPr>
              <w:t>zaměňovaných</w:t>
            </w:r>
            <w:r w:rsidR="006B5C49">
              <w:rPr>
                <w:rFonts w:ascii="Arial" w:hAnsi="Arial" w:cs="Arial"/>
                <w:sz w:val="20"/>
                <w:szCs w:val="20"/>
              </w:rPr>
              <w:t xml:space="preserve"> položek platí, že </w:t>
            </w:r>
            <w:r w:rsidR="00615BC5">
              <w:rPr>
                <w:rFonts w:ascii="Arial" w:hAnsi="Arial" w:cs="Arial"/>
                <w:sz w:val="20"/>
                <w:szCs w:val="20"/>
              </w:rPr>
              <w:t xml:space="preserve">se jedná o srovnatelný druh materiálu, materiál je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5BC5">
              <w:rPr>
                <w:rFonts w:ascii="Arial" w:hAnsi="Arial" w:cs="Arial"/>
                <w:sz w:val="20"/>
                <w:szCs w:val="20"/>
              </w:rPr>
              <w:t>kvalitativně lepší, cena materiálu a prací je nižší</w:t>
            </w:r>
          </w:p>
          <w:p w14:paraId="53E5D61D" w14:textId="4DD251B4" w:rsidR="007B2213" w:rsidRPr="00AA51E5" w:rsidRDefault="00BA4F30" w:rsidP="00615BC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r</w:t>
            </w:r>
            <w:r w:rsidR="007B2213">
              <w:rPr>
                <w:rFonts w:ascii="Arial" w:hAnsi="Arial" w:cs="Arial"/>
                <w:sz w:val="20"/>
                <w:szCs w:val="20"/>
              </w:rPr>
              <w:t xml:space="preserve">ealizací změny zůstala </w:t>
            </w:r>
            <w:r w:rsidR="007B2213" w:rsidRPr="009B0169">
              <w:rPr>
                <w:rFonts w:ascii="Arial" w:hAnsi="Arial" w:cs="Arial"/>
                <w:sz w:val="20"/>
                <w:szCs w:val="20"/>
              </w:rPr>
              <w:t>zachována celková povaha veřejné zakázky</w:t>
            </w:r>
          </w:p>
        </w:tc>
      </w:tr>
      <w:tr w:rsidR="00DD1640" w:rsidRPr="00395D37" w14:paraId="4314F7A9" w14:textId="77777777" w:rsidTr="005B03DF">
        <w:trPr>
          <w:trHeight w:val="1416"/>
        </w:trPr>
        <w:tc>
          <w:tcPr>
            <w:tcW w:w="2901" w:type="dxa"/>
            <w:shd w:val="clear" w:color="auto" w:fill="auto"/>
            <w:vAlign w:val="center"/>
          </w:tcPr>
          <w:p w14:paraId="6722D82F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Finanční dopad změny:</w:t>
            </w:r>
          </w:p>
        </w:tc>
        <w:tc>
          <w:tcPr>
            <w:tcW w:w="6161" w:type="dxa"/>
            <w:gridSpan w:val="2"/>
            <w:shd w:val="clear" w:color="auto" w:fill="auto"/>
            <w:vAlign w:val="center"/>
          </w:tcPr>
          <w:p w14:paraId="2B6162E9" w14:textId="0186C087" w:rsidR="002A2A3E" w:rsidRPr="002A2A3E" w:rsidRDefault="002A2A3E" w:rsidP="002A2A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A3E">
              <w:rPr>
                <w:rFonts w:ascii="Arial" w:hAnsi="Arial" w:cs="Arial"/>
                <w:b/>
                <w:bCs/>
                <w:sz w:val="20"/>
                <w:szCs w:val="20"/>
              </w:rPr>
              <w:t>Navýšení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snížení </w:t>
            </w:r>
            <w:r w:rsidRPr="002A2A3E">
              <w:rPr>
                <w:rFonts w:ascii="Arial" w:hAnsi="Arial" w:cs="Arial"/>
                <w:b/>
                <w:bCs/>
                <w:sz w:val="20"/>
                <w:szCs w:val="20"/>
              </w:rPr>
              <w:t>ceny o:</w:t>
            </w:r>
          </w:p>
          <w:p w14:paraId="23002823" w14:textId="6A1F6671" w:rsidR="002A2A3E" w:rsidRPr="00712C18" w:rsidRDefault="00712C18" w:rsidP="00092246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C1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80B06" w:rsidRPr="00712C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1 309 160,35 </w:t>
            </w:r>
            <w:r w:rsidR="002A2A3E" w:rsidRPr="00712C18">
              <w:rPr>
                <w:rFonts w:ascii="Arial" w:hAnsi="Arial" w:cs="Arial"/>
                <w:b/>
                <w:bCs/>
                <w:sz w:val="20"/>
                <w:szCs w:val="20"/>
              </w:rPr>
              <w:t>Kč (bez DPH)</w:t>
            </w:r>
          </w:p>
          <w:p w14:paraId="58109769" w14:textId="4866CA7A" w:rsidR="002A2A3E" w:rsidRPr="002A2A3E" w:rsidRDefault="002A2A3E" w:rsidP="002A2A3E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2A2A3E">
              <w:rPr>
                <w:rFonts w:ascii="Arial" w:hAnsi="Arial" w:cs="Arial"/>
                <w:bCs/>
                <w:sz w:val="18"/>
                <w:szCs w:val="20"/>
              </w:rPr>
              <w:t xml:space="preserve">Z toho: Vícepráce:         </w:t>
            </w:r>
            <w:r w:rsidR="00712C18" w:rsidRPr="00712C18">
              <w:rPr>
                <w:rFonts w:ascii="Arial" w:hAnsi="Arial" w:cs="Arial"/>
                <w:bCs/>
                <w:sz w:val="18"/>
                <w:szCs w:val="20"/>
              </w:rPr>
              <w:t>5 952 382,10</w:t>
            </w:r>
            <w:r w:rsidRPr="002A2A3E">
              <w:rPr>
                <w:rFonts w:ascii="Arial" w:hAnsi="Arial" w:cs="Arial"/>
                <w:bCs/>
                <w:sz w:val="18"/>
                <w:szCs w:val="20"/>
              </w:rPr>
              <w:t xml:space="preserve"> Kč</w:t>
            </w:r>
          </w:p>
          <w:p w14:paraId="3ECC6A40" w14:textId="4D3DD08F" w:rsidR="00DD1640" w:rsidRPr="00395D37" w:rsidRDefault="002A2A3E" w:rsidP="002A2A3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            </w:t>
            </w:r>
            <w:proofErr w:type="spellStart"/>
            <w:r w:rsidRPr="002A2A3E">
              <w:rPr>
                <w:rFonts w:ascii="Arial" w:hAnsi="Arial" w:cs="Arial"/>
                <w:bCs/>
                <w:sz w:val="18"/>
                <w:szCs w:val="20"/>
              </w:rPr>
              <w:t>Méněpráce</w:t>
            </w:r>
            <w:proofErr w:type="spellEnd"/>
            <w:r w:rsidRPr="002A2A3E">
              <w:rPr>
                <w:rFonts w:ascii="Arial" w:hAnsi="Arial" w:cs="Arial"/>
                <w:bCs/>
                <w:sz w:val="18"/>
                <w:szCs w:val="20"/>
              </w:rPr>
              <w:t>:</w:t>
            </w:r>
            <w:r w:rsidRPr="002A2A3E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   </w:t>
            </w:r>
            <w:r w:rsidR="00B80B06" w:rsidRPr="00B80B06">
              <w:rPr>
                <w:rFonts w:ascii="Arial" w:hAnsi="Arial" w:cs="Arial"/>
                <w:sz w:val="18"/>
                <w:szCs w:val="20"/>
              </w:rPr>
              <w:t>-</w:t>
            </w:r>
            <w:r w:rsidR="00712C1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12C18" w:rsidRPr="00712C18">
              <w:rPr>
                <w:rFonts w:ascii="Arial" w:hAnsi="Arial" w:cs="Arial"/>
                <w:sz w:val="18"/>
                <w:szCs w:val="20"/>
              </w:rPr>
              <w:t>7 261 542,45</w:t>
            </w:r>
            <w:r w:rsidR="00B80B06" w:rsidRPr="00B80B06">
              <w:rPr>
                <w:rFonts w:ascii="Arial" w:hAnsi="Arial" w:cs="Arial"/>
                <w:sz w:val="18"/>
                <w:szCs w:val="20"/>
              </w:rPr>
              <w:t xml:space="preserve"> Kč</w:t>
            </w:r>
            <w:r w:rsidRPr="002A2A3E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                           </w:t>
            </w:r>
          </w:p>
        </w:tc>
      </w:tr>
    </w:tbl>
    <w:p w14:paraId="7CF056FB" w14:textId="77777777" w:rsidR="00DD1640" w:rsidRPr="00395D37" w:rsidRDefault="00DD1640" w:rsidP="00DD1640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6440"/>
      </w:tblGrid>
      <w:tr w:rsidR="00DD1640" w:rsidRPr="00395D37" w14:paraId="6EEB4B78" w14:textId="77777777" w:rsidTr="00A84FDE">
        <w:trPr>
          <w:trHeight w:val="1047"/>
        </w:trPr>
        <w:tc>
          <w:tcPr>
            <w:tcW w:w="9062" w:type="dxa"/>
            <w:gridSpan w:val="2"/>
            <w:shd w:val="clear" w:color="auto" w:fill="auto"/>
          </w:tcPr>
          <w:p w14:paraId="2B45D698" w14:textId="287A8B29" w:rsidR="00DD1640" w:rsidRPr="00464FEC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464FEC">
              <w:rPr>
                <w:rFonts w:ascii="Arial" w:hAnsi="Arial" w:cs="Arial"/>
                <w:b/>
                <w:sz w:val="20"/>
                <w:szCs w:val="20"/>
              </w:rPr>
              <w:t>Stanovisko správce stavby:</w:t>
            </w:r>
            <w:r w:rsidR="00F04B56" w:rsidRPr="00464F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4B56" w:rsidRPr="00464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F04B56" w:rsidRPr="00464FEC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31463EFD" w14:textId="77777777" w:rsidR="00DD1640" w:rsidRPr="00464FEC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6781C0E2" w14:textId="77777777" w:rsidTr="00A84FDE">
        <w:trPr>
          <w:trHeight w:val="977"/>
        </w:trPr>
        <w:tc>
          <w:tcPr>
            <w:tcW w:w="9062" w:type="dxa"/>
            <w:gridSpan w:val="2"/>
            <w:shd w:val="clear" w:color="auto" w:fill="auto"/>
          </w:tcPr>
          <w:p w14:paraId="53BB3972" w14:textId="314D6C7E" w:rsidR="00DD1640" w:rsidRPr="00464FEC" w:rsidRDefault="00DD1640" w:rsidP="00A84FDE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64FEC">
              <w:rPr>
                <w:rFonts w:ascii="Arial" w:hAnsi="Arial" w:cs="Arial"/>
                <w:b/>
                <w:sz w:val="20"/>
                <w:szCs w:val="20"/>
              </w:rPr>
              <w:t xml:space="preserve">Stanovisko projektanta (autorský dozor / GP): </w:t>
            </w:r>
            <w:r w:rsidR="0021462D" w:rsidRPr="00464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21462D" w:rsidRPr="00464FEC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5097B82F" w14:textId="77777777" w:rsidR="00DD1640" w:rsidRPr="00464FEC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0ADB5871" w14:textId="77777777" w:rsidTr="00A84FDE">
        <w:trPr>
          <w:trHeight w:val="2542"/>
        </w:trPr>
        <w:tc>
          <w:tcPr>
            <w:tcW w:w="2622" w:type="dxa"/>
            <w:shd w:val="clear" w:color="auto" w:fill="auto"/>
            <w:vAlign w:val="center"/>
          </w:tcPr>
          <w:p w14:paraId="77D187D3" w14:textId="22672E9D" w:rsidR="00DD1640" w:rsidRPr="00464FEC" w:rsidRDefault="00AA51E5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Podkady</w:t>
            </w:r>
            <w:proofErr w:type="spellEnd"/>
            <w:r w:rsidR="00DD1640" w:rsidRPr="00464F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3C548ECE" w14:textId="3AA31AA8" w:rsidR="00DD1640" w:rsidRPr="00EE0DC2" w:rsidRDefault="00DD1640" w:rsidP="00B07D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0DC2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602595" w:rsidRPr="00EE0DC2">
              <w:rPr>
                <w:rFonts w:ascii="Arial" w:hAnsi="Arial" w:cs="Arial"/>
                <w:sz w:val="20"/>
                <w:szCs w:val="20"/>
              </w:rPr>
              <w:t xml:space="preserve">Popis – </w:t>
            </w:r>
            <w:r w:rsidR="002A2A3E">
              <w:rPr>
                <w:rFonts w:ascii="Arial" w:hAnsi="Arial" w:cs="Arial"/>
                <w:sz w:val="20"/>
                <w:szCs w:val="20"/>
              </w:rPr>
              <w:t>viz příloha č.</w:t>
            </w:r>
            <w:r w:rsidR="00F614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2A3E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2F75712" w14:textId="5776E1AD" w:rsidR="00DD1640" w:rsidRPr="00EE0DC2" w:rsidRDefault="00DD1640" w:rsidP="00B07D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0DC2">
              <w:rPr>
                <w:rFonts w:ascii="Arial" w:hAnsi="Arial" w:cs="Arial"/>
                <w:sz w:val="20"/>
                <w:szCs w:val="20"/>
              </w:rPr>
              <w:t xml:space="preserve">2. Kalkulace a výpočty ke ZL, </w:t>
            </w:r>
            <w:r w:rsidR="002A2A3E">
              <w:rPr>
                <w:rFonts w:ascii="Arial" w:hAnsi="Arial" w:cs="Arial"/>
                <w:sz w:val="20"/>
                <w:szCs w:val="20"/>
              </w:rPr>
              <w:t xml:space="preserve">rozdílový </w:t>
            </w:r>
            <w:r w:rsidRPr="00EE0DC2">
              <w:rPr>
                <w:rFonts w:ascii="Arial" w:hAnsi="Arial" w:cs="Arial"/>
                <w:sz w:val="20"/>
                <w:szCs w:val="20"/>
              </w:rPr>
              <w:t>rozpočet</w:t>
            </w:r>
            <w:r w:rsidR="002A2A3E">
              <w:rPr>
                <w:rFonts w:ascii="Arial" w:hAnsi="Arial" w:cs="Arial"/>
                <w:sz w:val="20"/>
                <w:szCs w:val="20"/>
              </w:rPr>
              <w:t xml:space="preserve"> aktualizace DPS</w:t>
            </w:r>
            <w:r w:rsidR="00602595" w:rsidRPr="00EE0DC2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5D40609" w14:textId="297AE86A" w:rsidR="00DD1640" w:rsidRPr="00EE0DC2" w:rsidRDefault="00DD1640" w:rsidP="00B07D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0DC2">
              <w:rPr>
                <w:rFonts w:ascii="Arial" w:hAnsi="Arial" w:cs="Arial"/>
                <w:sz w:val="20"/>
                <w:szCs w:val="20"/>
              </w:rPr>
              <w:t xml:space="preserve">3. Stanovisko projektanta </w:t>
            </w:r>
            <w:r w:rsidR="0021462D" w:rsidRPr="00EE0DC2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A17799" w:rsidRPr="00EE0DC2">
              <w:rPr>
                <w:rFonts w:ascii="Arial" w:hAnsi="Arial" w:cs="Arial"/>
                <w:sz w:val="20"/>
                <w:szCs w:val="20"/>
              </w:rPr>
              <w:t>n</w:t>
            </w:r>
            <w:r w:rsidR="0021462D" w:rsidRPr="00EE0DC2">
              <w:rPr>
                <w:rFonts w:ascii="Arial" w:hAnsi="Arial" w:cs="Arial"/>
                <w:sz w:val="20"/>
                <w:szCs w:val="20"/>
              </w:rPr>
              <w:t xml:space="preserve">eobsazeno - viz </w:t>
            </w:r>
            <w:r w:rsidR="00B07D2E">
              <w:rPr>
                <w:rFonts w:ascii="Arial" w:hAnsi="Arial" w:cs="Arial"/>
                <w:sz w:val="20"/>
                <w:szCs w:val="20"/>
              </w:rPr>
              <w:t>schválení</w:t>
            </w:r>
            <w:r w:rsidR="0021462D" w:rsidRPr="00EE0DC2">
              <w:rPr>
                <w:rFonts w:ascii="Arial" w:hAnsi="Arial" w:cs="Arial"/>
                <w:sz w:val="20"/>
                <w:szCs w:val="20"/>
              </w:rPr>
              <w:t xml:space="preserve"> změny</w:t>
            </w:r>
          </w:p>
          <w:p w14:paraId="39D8CE08" w14:textId="6C280821" w:rsidR="002A2A3E" w:rsidRDefault="00DD1640" w:rsidP="002A2A3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0DC2">
              <w:rPr>
                <w:rFonts w:ascii="Arial" w:hAnsi="Arial" w:cs="Arial"/>
                <w:sz w:val="20"/>
                <w:szCs w:val="20"/>
              </w:rPr>
              <w:t xml:space="preserve">4. Výkresová dokumentace </w:t>
            </w:r>
            <w:r w:rsidR="002A2A3E">
              <w:rPr>
                <w:rFonts w:ascii="Arial" w:hAnsi="Arial" w:cs="Arial"/>
                <w:sz w:val="20"/>
                <w:szCs w:val="20"/>
              </w:rPr>
              <w:t xml:space="preserve"> -  aktualizace Dokumentace pro provádění stavby</w:t>
            </w:r>
          </w:p>
          <w:p w14:paraId="7790C306" w14:textId="250487C1" w:rsidR="00DD1640" w:rsidRPr="00EE0DC2" w:rsidRDefault="00DD1640" w:rsidP="002A2A3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0DC2">
              <w:rPr>
                <w:rFonts w:ascii="Arial" w:hAnsi="Arial" w:cs="Arial"/>
                <w:sz w:val="20"/>
                <w:szCs w:val="20"/>
              </w:rPr>
              <w:t xml:space="preserve">7. Harmonogram provádění změny </w:t>
            </w:r>
            <w:r w:rsidR="0011262D" w:rsidRPr="00EE0DC2">
              <w:rPr>
                <w:rFonts w:ascii="Arial" w:hAnsi="Arial" w:cs="Arial"/>
                <w:sz w:val="20"/>
                <w:szCs w:val="20"/>
              </w:rPr>
              <w:t>–</w:t>
            </w:r>
            <w:r w:rsidRPr="00EE0D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2595" w:rsidRPr="00EE0DC2">
              <w:rPr>
                <w:rFonts w:ascii="Arial" w:hAnsi="Arial" w:cs="Arial"/>
                <w:sz w:val="20"/>
                <w:szCs w:val="20"/>
              </w:rPr>
              <w:t xml:space="preserve">neobsazeno - </w:t>
            </w:r>
            <w:r w:rsidR="0011262D" w:rsidRPr="00EE0DC2">
              <w:rPr>
                <w:rFonts w:ascii="Arial" w:hAnsi="Arial" w:cs="Arial"/>
                <w:sz w:val="20"/>
                <w:szCs w:val="20"/>
              </w:rPr>
              <w:t>bez dopadu do celkového harmonogramu</w:t>
            </w:r>
          </w:p>
          <w:p w14:paraId="1D6A1CB0" w14:textId="170453D2" w:rsidR="001D517B" w:rsidRPr="00EE0DC2" w:rsidRDefault="001D517B" w:rsidP="00B07D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BEFB7A1" w14:textId="77777777" w:rsidR="00DD1640" w:rsidRPr="00395D37" w:rsidRDefault="00DD1640" w:rsidP="00E115E8">
      <w:pPr>
        <w:spacing w:before="12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AA51E5" w:rsidRPr="00395D37" w14:paraId="39ED7E1C" w14:textId="77777777" w:rsidTr="00AA51E5">
        <w:tc>
          <w:tcPr>
            <w:tcW w:w="9062" w:type="dxa"/>
            <w:gridSpan w:val="2"/>
            <w:shd w:val="clear" w:color="auto" w:fill="auto"/>
            <w:vAlign w:val="center"/>
          </w:tcPr>
          <w:p w14:paraId="2DCA034D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Schvalovací proces:</w:t>
            </w:r>
          </w:p>
        </w:tc>
      </w:tr>
      <w:tr w:rsidR="00AA51E5" w:rsidRPr="00395D37" w14:paraId="0A50EA97" w14:textId="77777777" w:rsidTr="00AA51E5">
        <w:tc>
          <w:tcPr>
            <w:tcW w:w="4529" w:type="dxa"/>
            <w:shd w:val="clear" w:color="auto" w:fill="auto"/>
          </w:tcPr>
          <w:p w14:paraId="670BC98B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SPRÁVCE STAVBY</w:t>
            </w:r>
          </w:p>
        </w:tc>
        <w:tc>
          <w:tcPr>
            <w:tcW w:w="4533" w:type="dxa"/>
            <w:shd w:val="clear" w:color="auto" w:fill="auto"/>
          </w:tcPr>
          <w:p w14:paraId="4A3FBD60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POPDIS ZÁSTUPCE </w:t>
            </w:r>
            <w:r>
              <w:rPr>
                <w:rFonts w:ascii="Arial" w:hAnsi="Arial" w:cs="Arial"/>
                <w:sz w:val="20"/>
                <w:szCs w:val="20"/>
              </w:rPr>
              <w:t>PROJEKTANTA (AD)</w:t>
            </w:r>
          </w:p>
        </w:tc>
      </w:tr>
      <w:tr w:rsidR="00AA51E5" w:rsidRPr="00395D37" w14:paraId="7D6E0D5A" w14:textId="77777777" w:rsidTr="00AA51E5">
        <w:trPr>
          <w:trHeight w:val="1834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5D4446BF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Změnu 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schválit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1F5AE774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doporučuji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schválit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54B5F128" w14:textId="77777777" w:rsidTr="00AA51E5">
        <w:trPr>
          <w:trHeight w:val="409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02032917" w14:textId="2E7EE26E" w:rsidR="00AA51E5" w:rsidRPr="00395D37" w:rsidRDefault="00AA51E5" w:rsidP="00C1254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254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4E4C0057" w14:textId="7542B3BC" w:rsidR="00AA51E5" w:rsidRPr="00395D37" w:rsidRDefault="00AA51E5" w:rsidP="00C1254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</w:t>
            </w:r>
            <w:r w:rsidRPr="001D517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1254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AA51E5" w:rsidRPr="00395D37" w14:paraId="00600E5F" w14:textId="77777777" w:rsidTr="00AA51E5">
        <w:trPr>
          <w:trHeight w:val="409"/>
        </w:trPr>
        <w:tc>
          <w:tcPr>
            <w:tcW w:w="4529" w:type="dxa"/>
            <w:shd w:val="clear" w:color="auto" w:fill="auto"/>
          </w:tcPr>
          <w:p w14:paraId="62F17D6C" w14:textId="34B84AF6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C1254E">
              <w:rPr>
                <w:rFonts w:ascii="Arial" w:hAnsi="Arial" w:cs="Arial"/>
                <w:sz w:val="20"/>
                <w:szCs w:val="20"/>
              </w:rPr>
              <w:t>5.2.2025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656575AB" w14:textId="26932B1F" w:rsidR="00AA51E5" w:rsidRPr="00395D37" w:rsidRDefault="00AA51E5" w:rsidP="00AA51E5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C1254E">
              <w:rPr>
                <w:rFonts w:ascii="Arial" w:hAnsi="Arial" w:cs="Arial"/>
                <w:sz w:val="20"/>
                <w:szCs w:val="20"/>
              </w:rPr>
              <w:t>5.2.2025</w:t>
            </w:r>
            <w:proofErr w:type="gramEnd"/>
          </w:p>
        </w:tc>
      </w:tr>
      <w:tr w:rsidR="00AA51E5" w:rsidRPr="00395D37" w14:paraId="1A3F57B5" w14:textId="77777777" w:rsidTr="00AA51E5">
        <w:trPr>
          <w:trHeight w:val="1126"/>
        </w:trPr>
        <w:tc>
          <w:tcPr>
            <w:tcW w:w="9062" w:type="dxa"/>
            <w:gridSpan w:val="2"/>
            <w:shd w:val="clear" w:color="auto" w:fill="auto"/>
          </w:tcPr>
          <w:p w14:paraId="0013FF8C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 xml:space="preserve">Vyjádření Zhotovitele: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Provedení změny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bude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nebude mít dopad do celkového HMG stavby + zdůvodnění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1DCA3821" w14:textId="77777777" w:rsidTr="00AA51E5">
        <w:tc>
          <w:tcPr>
            <w:tcW w:w="4529" w:type="dxa"/>
            <w:shd w:val="clear" w:color="auto" w:fill="auto"/>
          </w:tcPr>
          <w:p w14:paraId="0B14854C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ZHOTOVIELE</w:t>
            </w:r>
          </w:p>
        </w:tc>
        <w:tc>
          <w:tcPr>
            <w:tcW w:w="4533" w:type="dxa"/>
            <w:shd w:val="clear" w:color="auto" w:fill="auto"/>
          </w:tcPr>
          <w:p w14:paraId="2D4A7DD6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AA51E5" w:rsidRPr="00395D37" w14:paraId="4FFEB709" w14:textId="77777777" w:rsidTr="00AA51E5">
        <w:trPr>
          <w:trHeight w:val="1963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71D812E4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0959AAEB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4095BF7D" w14:textId="77777777" w:rsidTr="00AA51E5">
        <w:trPr>
          <w:trHeight w:val="401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79C0C0EA" w14:textId="0194E3A0" w:rsidR="00AA51E5" w:rsidRPr="00395D37" w:rsidRDefault="00AA51E5" w:rsidP="00C1254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254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72B5B961" w14:textId="6C93B0D1" w:rsidR="00AA51E5" w:rsidRPr="00395D37" w:rsidRDefault="00AA51E5" w:rsidP="00C1254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A51E5" w:rsidRPr="00395D37" w14:paraId="75780889" w14:textId="77777777" w:rsidTr="00AA51E5">
        <w:trPr>
          <w:trHeight w:val="422"/>
        </w:trPr>
        <w:tc>
          <w:tcPr>
            <w:tcW w:w="4529" w:type="dxa"/>
            <w:shd w:val="clear" w:color="auto" w:fill="auto"/>
          </w:tcPr>
          <w:p w14:paraId="4BE004FD" w14:textId="23B5F47E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C1254E">
              <w:rPr>
                <w:rFonts w:ascii="Arial" w:hAnsi="Arial" w:cs="Arial"/>
                <w:sz w:val="20"/>
                <w:szCs w:val="20"/>
              </w:rPr>
              <w:t>3.2.2025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6C2C2AEF" w14:textId="0C5DC98E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C1254E">
              <w:rPr>
                <w:rFonts w:ascii="Arial" w:hAnsi="Arial" w:cs="Arial"/>
                <w:sz w:val="20"/>
                <w:szCs w:val="20"/>
              </w:rPr>
              <w:t>10.2.2025</w:t>
            </w:r>
            <w:proofErr w:type="gramEnd"/>
          </w:p>
        </w:tc>
      </w:tr>
      <w:tr w:rsidR="00AA51E5" w:rsidRPr="00395D37" w14:paraId="13B5801D" w14:textId="77777777" w:rsidTr="00AA51E5"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8EC5766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shd w:val="clear" w:color="auto" w:fill="auto"/>
          </w:tcPr>
          <w:p w14:paraId="3DE19FA0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AA51E5" w:rsidRPr="00395D37" w14:paraId="2A539895" w14:textId="77777777" w:rsidTr="00AA51E5">
        <w:trPr>
          <w:trHeight w:val="1746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5009AD9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73414727" w14:textId="77777777" w:rsidR="00AA51E5" w:rsidRPr="00395D37" w:rsidRDefault="00AA51E5" w:rsidP="00AA51E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51E5" w:rsidRPr="00395D37" w14:paraId="218B1353" w14:textId="77777777" w:rsidTr="00AA51E5">
        <w:trPr>
          <w:trHeight w:val="401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41157E1" w14:textId="77777777" w:rsidR="00AA51E5" w:rsidRPr="00395D37" w:rsidRDefault="00AA51E5" w:rsidP="00AA51E5">
            <w:pPr>
              <w:tabs>
                <w:tab w:val="right" w:pos="431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3017F126" w14:textId="06528A7A" w:rsidR="00AA51E5" w:rsidRPr="00395D37" w:rsidRDefault="00AA51E5" w:rsidP="00C1254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254E">
              <w:rPr>
                <w:rFonts w:ascii="Arial" w:hAnsi="Arial" w:cs="Arial"/>
                <w:sz w:val="20"/>
                <w:szCs w:val="20"/>
              </w:rPr>
              <w:t>XXX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A51E5" w:rsidRPr="00395D37" w14:paraId="4AFA6093" w14:textId="77777777" w:rsidTr="00AA51E5">
        <w:trPr>
          <w:trHeight w:val="422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F712CCB" w14:textId="421423C9" w:rsidR="00AA51E5" w:rsidRPr="00395D37" w:rsidRDefault="00AA51E5" w:rsidP="00AA51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i/>
                <w:sz w:val="20"/>
                <w:szCs w:val="20"/>
              </w:rPr>
              <w:t>Poznámka:</w:t>
            </w:r>
          </w:p>
        </w:tc>
        <w:tc>
          <w:tcPr>
            <w:tcW w:w="4533" w:type="dxa"/>
            <w:shd w:val="clear" w:color="auto" w:fill="auto"/>
          </w:tcPr>
          <w:p w14:paraId="63D05930" w14:textId="2C9D0183" w:rsidR="00AA51E5" w:rsidRPr="00395D37" w:rsidRDefault="00AA51E5" w:rsidP="00AA51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C1254E">
              <w:rPr>
                <w:rFonts w:ascii="Arial" w:hAnsi="Arial" w:cs="Arial"/>
                <w:sz w:val="20"/>
                <w:szCs w:val="20"/>
              </w:rPr>
              <w:t>17.2.2025</w:t>
            </w:r>
            <w:bookmarkStart w:id="0" w:name="_GoBack"/>
            <w:bookmarkEnd w:id="0"/>
          </w:p>
        </w:tc>
      </w:tr>
    </w:tbl>
    <w:p w14:paraId="06DF64EC" w14:textId="77777777" w:rsidR="00DD1640" w:rsidRDefault="00DD1640" w:rsidP="00DD1640">
      <w:pPr>
        <w:spacing w:before="120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xx</w:t>
      </w:r>
      <w:proofErr w:type="spellEnd"/>
      <w:r>
        <w:rPr>
          <w:rFonts w:ascii="Arial" w:hAnsi="Arial" w:cs="Arial"/>
          <w:i/>
          <w:sz w:val="20"/>
          <w:szCs w:val="20"/>
        </w:rPr>
        <w:t>) nehodící se škrtněte</w:t>
      </w:r>
    </w:p>
    <w:p w14:paraId="58597C7C" w14:textId="77777777" w:rsidR="00680A86" w:rsidRDefault="00680A86" w:rsidP="00DD1640">
      <w:pPr>
        <w:spacing w:before="120"/>
        <w:rPr>
          <w:rFonts w:ascii="Arial" w:hAnsi="Arial" w:cs="Arial"/>
          <w:i/>
          <w:sz w:val="20"/>
          <w:szCs w:val="20"/>
        </w:rPr>
      </w:pPr>
    </w:p>
    <w:p w14:paraId="6A73897F" w14:textId="5891EA30" w:rsidR="001D517B" w:rsidRDefault="001D517B"/>
    <w:sectPr w:rsidR="001D517B" w:rsidSect="00DD1640">
      <w:footerReference w:type="default" r:id="rId8"/>
      <w:pgSz w:w="11906" w:h="16838"/>
      <w:pgMar w:top="1104" w:right="1417" w:bottom="1135" w:left="1417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D5668" w14:textId="77777777" w:rsidR="00E2564A" w:rsidRDefault="00E2564A" w:rsidP="00DD1640">
      <w:r>
        <w:separator/>
      </w:r>
    </w:p>
  </w:endnote>
  <w:endnote w:type="continuationSeparator" w:id="0">
    <w:p w14:paraId="23C73A3A" w14:textId="77777777" w:rsidR="00E2564A" w:rsidRDefault="00E2564A" w:rsidP="00DD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1472"/>
      <w:gridCol w:w="4464"/>
    </w:tblGrid>
    <w:tr w:rsidR="000A7CEF" w:rsidRPr="00C064AD" w14:paraId="68C84ADE" w14:textId="77777777" w:rsidTr="000A7CEF">
      <w:trPr>
        <w:trHeight w:val="408"/>
      </w:trPr>
      <w:tc>
        <w:tcPr>
          <w:tcW w:w="3490" w:type="dxa"/>
          <w:vAlign w:val="center"/>
        </w:tcPr>
        <w:p w14:paraId="432F5566" w14:textId="20FF677A" w:rsidR="00EF0665" w:rsidRPr="002A2A3E" w:rsidRDefault="00CB3864" w:rsidP="002A2A3E">
          <w:pPr>
            <w:rPr>
              <w:rFonts w:ascii="Arial" w:hAnsi="Arial" w:cs="Arial"/>
              <w:color w:val="000000"/>
              <w:sz w:val="16"/>
              <w:szCs w:val="16"/>
            </w:rPr>
          </w:pPr>
          <w:r w:rsidRPr="002A2A3E">
            <w:rPr>
              <w:rFonts w:ascii="Arial" w:hAnsi="Arial" w:cs="Arial"/>
              <w:sz w:val="16"/>
              <w:szCs w:val="16"/>
            </w:rPr>
            <w:t xml:space="preserve">Změnový list č. </w:t>
          </w:r>
          <w:r w:rsidR="00516EC0" w:rsidRPr="002A2A3E">
            <w:rPr>
              <w:rFonts w:ascii="Arial" w:hAnsi="Arial" w:cs="Arial"/>
              <w:sz w:val="16"/>
              <w:szCs w:val="16"/>
            </w:rPr>
            <w:t>ZL0</w:t>
          </w:r>
          <w:r w:rsidR="002A2A3E" w:rsidRPr="002A2A3E">
            <w:rPr>
              <w:rFonts w:ascii="Arial" w:hAnsi="Arial" w:cs="Arial"/>
              <w:sz w:val="16"/>
              <w:szCs w:val="16"/>
            </w:rPr>
            <w:t>10</w:t>
          </w:r>
          <w:r w:rsidR="00516EC0" w:rsidRPr="002A2A3E">
            <w:rPr>
              <w:rFonts w:ascii="Arial" w:hAnsi="Arial" w:cs="Arial"/>
              <w:sz w:val="16"/>
              <w:szCs w:val="16"/>
            </w:rPr>
            <w:t>-</w:t>
          </w:r>
          <w:r w:rsidR="002A2A3E" w:rsidRPr="002A2A3E">
            <w:rPr>
              <w:rFonts w:ascii="Arial" w:hAnsi="Arial" w:cs="Arial"/>
              <w:sz w:val="16"/>
              <w:szCs w:val="16"/>
            </w:rPr>
            <w:t>VO</w:t>
          </w:r>
          <w:r w:rsidR="00516EC0" w:rsidRPr="002A2A3E">
            <w:rPr>
              <w:rFonts w:ascii="Arial" w:hAnsi="Arial" w:cs="Arial"/>
              <w:sz w:val="16"/>
              <w:szCs w:val="16"/>
            </w:rPr>
            <w:t>/</w:t>
          </w:r>
          <w:r w:rsidR="002A2A3E" w:rsidRPr="002A2A3E">
            <w:rPr>
              <w:rFonts w:ascii="Arial" w:hAnsi="Arial" w:cs="Arial"/>
              <w:sz w:val="16"/>
              <w:szCs w:val="16"/>
            </w:rPr>
            <w:t>S-01</w:t>
          </w:r>
        </w:p>
      </w:tc>
      <w:tc>
        <w:tcPr>
          <w:tcW w:w="1472" w:type="dxa"/>
        </w:tcPr>
        <w:p w14:paraId="09EC1595" w14:textId="5BA8B1C9" w:rsidR="00EF0665" w:rsidRPr="00C064AD" w:rsidRDefault="00CB3864" w:rsidP="00EF674E">
          <w:pPr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PAGE </w:instrTex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C1254E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2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t>/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NUMPAGES </w:instrTex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C1254E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2</w:t>
          </w:r>
          <w:r w:rsidRPr="002A2A3E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</w:p>
      </w:tc>
      <w:tc>
        <w:tcPr>
          <w:tcW w:w="4464" w:type="dxa"/>
          <w:vAlign w:val="center"/>
        </w:tcPr>
        <w:p w14:paraId="41049B58" w14:textId="4707C71B" w:rsidR="00EF0665" w:rsidRPr="00C064AD" w:rsidRDefault="00EF0665" w:rsidP="00AA083B">
          <w:pPr>
            <w:ind w:hanging="153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6ED26EC" w14:textId="77777777" w:rsidR="00EF0665" w:rsidRPr="00E92D82" w:rsidRDefault="00EF0665" w:rsidP="00E92D82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2DD36" w14:textId="77777777" w:rsidR="00E2564A" w:rsidRDefault="00E2564A" w:rsidP="00DD1640">
      <w:r>
        <w:separator/>
      </w:r>
    </w:p>
  </w:footnote>
  <w:footnote w:type="continuationSeparator" w:id="0">
    <w:p w14:paraId="20FB0BBC" w14:textId="77777777" w:rsidR="00E2564A" w:rsidRDefault="00E2564A" w:rsidP="00DD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70A0B"/>
    <w:multiLevelType w:val="hybridMultilevel"/>
    <w:tmpl w:val="633EB41C"/>
    <w:lvl w:ilvl="0" w:tplc="E1C8797E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46413D8"/>
    <w:multiLevelType w:val="hybridMultilevel"/>
    <w:tmpl w:val="4906F590"/>
    <w:lvl w:ilvl="0" w:tplc="BD2A67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407C6"/>
    <w:multiLevelType w:val="hybridMultilevel"/>
    <w:tmpl w:val="977C0056"/>
    <w:lvl w:ilvl="0" w:tplc="0CD0CAAA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AEB7D60"/>
    <w:multiLevelType w:val="hybridMultilevel"/>
    <w:tmpl w:val="B6D6ACC6"/>
    <w:lvl w:ilvl="0" w:tplc="BD2A6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40"/>
    <w:rsid w:val="00001E0F"/>
    <w:rsid w:val="00010997"/>
    <w:rsid w:val="000274B9"/>
    <w:rsid w:val="00041C05"/>
    <w:rsid w:val="0005644A"/>
    <w:rsid w:val="00083B99"/>
    <w:rsid w:val="00092246"/>
    <w:rsid w:val="000C0639"/>
    <w:rsid w:val="000C3701"/>
    <w:rsid w:val="00107088"/>
    <w:rsid w:val="0011262D"/>
    <w:rsid w:val="00121124"/>
    <w:rsid w:val="00137DD6"/>
    <w:rsid w:val="001971F5"/>
    <w:rsid w:val="001A4CCF"/>
    <w:rsid w:val="001C7BFC"/>
    <w:rsid w:val="001D1B32"/>
    <w:rsid w:val="001D233E"/>
    <w:rsid w:val="001D517B"/>
    <w:rsid w:val="001F3C38"/>
    <w:rsid w:val="0021462D"/>
    <w:rsid w:val="00220BF0"/>
    <w:rsid w:val="002349C6"/>
    <w:rsid w:val="00241BBC"/>
    <w:rsid w:val="002A2A3E"/>
    <w:rsid w:val="002D3A9F"/>
    <w:rsid w:val="00303FCC"/>
    <w:rsid w:val="003845E4"/>
    <w:rsid w:val="003A1908"/>
    <w:rsid w:val="003A6E49"/>
    <w:rsid w:val="003B37BE"/>
    <w:rsid w:val="003C7058"/>
    <w:rsid w:val="003E096B"/>
    <w:rsid w:val="0041063B"/>
    <w:rsid w:val="00442E32"/>
    <w:rsid w:val="0044660A"/>
    <w:rsid w:val="004635F3"/>
    <w:rsid w:val="00464FEC"/>
    <w:rsid w:val="004956A4"/>
    <w:rsid w:val="004B319C"/>
    <w:rsid w:val="00516EC0"/>
    <w:rsid w:val="00552317"/>
    <w:rsid w:val="00596D20"/>
    <w:rsid w:val="005B03DF"/>
    <w:rsid w:val="005B1386"/>
    <w:rsid w:val="005B5F62"/>
    <w:rsid w:val="00602595"/>
    <w:rsid w:val="00615BC5"/>
    <w:rsid w:val="00615E99"/>
    <w:rsid w:val="006343BD"/>
    <w:rsid w:val="00647CC9"/>
    <w:rsid w:val="00661133"/>
    <w:rsid w:val="00680A86"/>
    <w:rsid w:val="006813C8"/>
    <w:rsid w:val="006A6F0D"/>
    <w:rsid w:val="006B599A"/>
    <w:rsid w:val="006B5C49"/>
    <w:rsid w:val="006B647A"/>
    <w:rsid w:val="006C07EB"/>
    <w:rsid w:val="006C4114"/>
    <w:rsid w:val="006C41A2"/>
    <w:rsid w:val="006D7445"/>
    <w:rsid w:val="0070523B"/>
    <w:rsid w:val="00712C18"/>
    <w:rsid w:val="0072094E"/>
    <w:rsid w:val="00742362"/>
    <w:rsid w:val="00765EC3"/>
    <w:rsid w:val="00790409"/>
    <w:rsid w:val="007A05D2"/>
    <w:rsid w:val="007B2213"/>
    <w:rsid w:val="007D2949"/>
    <w:rsid w:val="007D2D3E"/>
    <w:rsid w:val="007F0706"/>
    <w:rsid w:val="007F2659"/>
    <w:rsid w:val="00800EF7"/>
    <w:rsid w:val="008030F6"/>
    <w:rsid w:val="00803FEE"/>
    <w:rsid w:val="008055EE"/>
    <w:rsid w:val="00883116"/>
    <w:rsid w:val="008B3A26"/>
    <w:rsid w:val="008C0165"/>
    <w:rsid w:val="008C124E"/>
    <w:rsid w:val="008C1F18"/>
    <w:rsid w:val="008E21F7"/>
    <w:rsid w:val="008E30A4"/>
    <w:rsid w:val="008F17C8"/>
    <w:rsid w:val="00922BF2"/>
    <w:rsid w:val="00922EAE"/>
    <w:rsid w:val="009237DC"/>
    <w:rsid w:val="00944202"/>
    <w:rsid w:val="0096797A"/>
    <w:rsid w:val="00977E45"/>
    <w:rsid w:val="0099339F"/>
    <w:rsid w:val="009A001C"/>
    <w:rsid w:val="009A5DAD"/>
    <w:rsid w:val="00A05015"/>
    <w:rsid w:val="00A05D03"/>
    <w:rsid w:val="00A17799"/>
    <w:rsid w:val="00A32ED9"/>
    <w:rsid w:val="00A72EAA"/>
    <w:rsid w:val="00AA51E5"/>
    <w:rsid w:val="00AF4C8D"/>
    <w:rsid w:val="00B07D2E"/>
    <w:rsid w:val="00B25177"/>
    <w:rsid w:val="00B53629"/>
    <w:rsid w:val="00B60578"/>
    <w:rsid w:val="00B63D13"/>
    <w:rsid w:val="00B64E8D"/>
    <w:rsid w:val="00B80B06"/>
    <w:rsid w:val="00B94E65"/>
    <w:rsid w:val="00BA0640"/>
    <w:rsid w:val="00BA37E6"/>
    <w:rsid w:val="00BA4F30"/>
    <w:rsid w:val="00BB2E49"/>
    <w:rsid w:val="00BB4278"/>
    <w:rsid w:val="00BD1649"/>
    <w:rsid w:val="00BD277D"/>
    <w:rsid w:val="00BE4297"/>
    <w:rsid w:val="00BF0BE3"/>
    <w:rsid w:val="00C1254E"/>
    <w:rsid w:val="00C162CD"/>
    <w:rsid w:val="00C1663E"/>
    <w:rsid w:val="00C4003D"/>
    <w:rsid w:val="00C53506"/>
    <w:rsid w:val="00C61352"/>
    <w:rsid w:val="00C72512"/>
    <w:rsid w:val="00C80CD1"/>
    <w:rsid w:val="00C81582"/>
    <w:rsid w:val="00C92A7B"/>
    <w:rsid w:val="00CA4FE8"/>
    <w:rsid w:val="00CA7B1C"/>
    <w:rsid w:val="00CB3613"/>
    <w:rsid w:val="00CB3864"/>
    <w:rsid w:val="00CC1FF8"/>
    <w:rsid w:val="00CC53CC"/>
    <w:rsid w:val="00CD6FE3"/>
    <w:rsid w:val="00CE0AA8"/>
    <w:rsid w:val="00D257FC"/>
    <w:rsid w:val="00D344B5"/>
    <w:rsid w:val="00D34A27"/>
    <w:rsid w:val="00D45B4A"/>
    <w:rsid w:val="00D82424"/>
    <w:rsid w:val="00D878D6"/>
    <w:rsid w:val="00DB5519"/>
    <w:rsid w:val="00DD1640"/>
    <w:rsid w:val="00E115E8"/>
    <w:rsid w:val="00E2212F"/>
    <w:rsid w:val="00E2564A"/>
    <w:rsid w:val="00E41F73"/>
    <w:rsid w:val="00EB65DF"/>
    <w:rsid w:val="00EC57C0"/>
    <w:rsid w:val="00EC6859"/>
    <w:rsid w:val="00EE0DC2"/>
    <w:rsid w:val="00EF0665"/>
    <w:rsid w:val="00F04B56"/>
    <w:rsid w:val="00F463A6"/>
    <w:rsid w:val="00F47E14"/>
    <w:rsid w:val="00F60B53"/>
    <w:rsid w:val="00F614B5"/>
    <w:rsid w:val="00F63905"/>
    <w:rsid w:val="00F64770"/>
    <w:rsid w:val="00FB27CD"/>
    <w:rsid w:val="00FC125E"/>
    <w:rsid w:val="00FD28BF"/>
    <w:rsid w:val="00FD70E7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86D1"/>
  <w15:chartTrackingRefBased/>
  <w15:docId w15:val="{54253855-FD0F-404C-8650-E6A10496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16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16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16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16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16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1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1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1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16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16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16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16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16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16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16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D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16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D1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164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D16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16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D16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1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16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1640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DD16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DD1640"/>
  </w:style>
  <w:style w:type="paragraph" w:styleId="Zhlav">
    <w:name w:val="header"/>
    <w:basedOn w:val="Normln"/>
    <w:link w:val="ZhlavChar"/>
    <w:uiPriority w:val="99"/>
    <w:unhideWhenUsed/>
    <w:rsid w:val="00DD1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241B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3785-E60B-47AF-A713-891515FF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Vodohospodarsky rozvoj a vystavba a.s.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Šprta David</dc:creator>
  <cp:keywords/>
  <dc:description/>
  <cp:lastModifiedBy>Michaela Pechová</cp:lastModifiedBy>
  <cp:revision>3</cp:revision>
  <cp:lastPrinted>2024-11-05T09:49:00Z</cp:lastPrinted>
  <dcterms:created xsi:type="dcterms:W3CDTF">2025-02-19T09:20:00Z</dcterms:created>
  <dcterms:modified xsi:type="dcterms:W3CDTF">2025-02-19T09:23:00Z</dcterms:modified>
</cp:coreProperties>
</file>