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36D2" w14:textId="77777777" w:rsidR="00E41E5D" w:rsidRDefault="00E41E5D"/>
    <w:p w14:paraId="0FD5F800" w14:textId="77777777" w:rsidR="00E41E5D" w:rsidRDefault="00E41E5D" w:rsidP="006C529F">
      <w:pPr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SMLOUVA O POSKYTOVÁNÍ  SLUŽEB</w:t>
      </w:r>
      <w:r w:rsidR="006C529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SPRÁVY FIREMNÍ POČÍTAČOVÉ SÍTĚ</w:t>
      </w:r>
    </w:p>
    <w:p w14:paraId="1E97C615" w14:textId="77777777" w:rsidR="00E41E5D" w:rsidRDefault="00E41E5D" w:rsidP="006C529F">
      <w:pPr>
        <w:ind w:left="720"/>
        <w:jc w:val="center"/>
        <w:rPr>
          <w:b/>
        </w:rPr>
      </w:pPr>
      <w:r>
        <w:rPr>
          <w:bCs/>
          <w:sz w:val="20"/>
          <w:szCs w:val="20"/>
        </w:rPr>
        <w:t>uzavřená podle  zákona č. 89/2012 Sb.,</w:t>
      </w:r>
      <w:r w:rsidR="006C529F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občanský zákoník,  v platném znění</w:t>
      </w:r>
    </w:p>
    <w:p w14:paraId="3F96E24E" w14:textId="77777777" w:rsidR="00E41E5D" w:rsidRDefault="00E41E5D" w:rsidP="006C529F">
      <w:pPr>
        <w:jc w:val="center"/>
        <w:rPr>
          <w:b/>
        </w:rPr>
      </w:pPr>
    </w:p>
    <w:p w14:paraId="1A74998A" w14:textId="77777777" w:rsidR="00E41E5D" w:rsidRDefault="00E41E5D">
      <w:pPr>
        <w:rPr>
          <w:b/>
        </w:rPr>
      </w:pPr>
    </w:p>
    <w:p w14:paraId="0632F663" w14:textId="57AD77F0" w:rsidR="00E41E5D" w:rsidRDefault="00E41E5D">
      <w:r>
        <w:t>Firma:</w:t>
      </w:r>
      <w:r>
        <w:tab/>
      </w:r>
      <w:r>
        <w:tab/>
        <w:t xml:space="preserve">Centrum </w:t>
      </w:r>
      <w:r w:rsidR="00AB5FE3">
        <w:t xml:space="preserve">adiktologické </w:t>
      </w:r>
      <w:r>
        <w:t>prevence, o.p.s.</w:t>
      </w:r>
    </w:p>
    <w:p w14:paraId="6C22F0BB" w14:textId="3B946A3C" w:rsidR="00E41E5D" w:rsidRDefault="00E41E5D">
      <w:r>
        <w:t>se sídlem:</w:t>
      </w:r>
      <w:r>
        <w:tab/>
      </w:r>
      <w:r w:rsidR="005E3F34">
        <w:t>Tylova 20</w:t>
      </w:r>
      <w:r>
        <w:t>, 3</w:t>
      </w:r>
      <w:r w:rsidR="005E3F34">
        <w:t>01</w:t>
      </w:r>
      <w:r>
        <w:t xml:space="preserve"> 00 Plzeň</w:t>
      </w:r>
    </w:p>
    <w:p w14:paraId="137A1BB0" w14:textId="77777777" w:rsidR="00E41E5D" w:rsidRDefault="00E41E5D">
      <w:proofErr w:type="gramStart"/>
      <w:r>
        <w:t>zapsána :</w:t>
      </w:r>
      <w:proofErr w:type="gramEnd"/>
      <w:r>
        <w:tab/>
        <w:t>u Krajského soudu v Plzni, oddíl O, vložka 19.</w:t>
      </w:r>
    </w:p>
    <w:p w14:paraId="4E84FC30" w14:textId="77777777" w:rsidR="00E41E5D" w:rsidRDefault="00E41E5D">
      <w:r>
        <w:t>IČ/DIČ:</w:t>
      </w:r>
      <w:r>
        <w:tab/>
        <w:t>25232142</w:t>
      </w:r>
    </w:p>
    <w:p w14:paraId="5ECBA1B1" w14:textId="77777777" w:rsidR="00E41E5D" w:rsidRDefault="00E41E5D">
      <w:r>
        <w:t>zastoupená:</w:t>
      </w:r>
      <w:r>
        <w:tab/>
        <w:t>PhDr. Petrem Hrouzkem, Ph.D.</w:t>
      </w:r>
    </w:p>
    <w:p w14:paraId="4506DE7D" w14:textId="77777777" w:rsidR="00E41E5D" w:rsidRDefault="00E41E5D">
      <w:pPr>
        <w:rPr>
          <w:b/>
          <w:i/>
        </w:rPr>
      </w:pPr>
      <w:r>
        <w:t>číslo účtu:</w:t>
      </w:r>
      <w:r>
        <w:tab/>
        <w:t>2752273369/0800</w:t>
      </w:r>
    </w:p>
    <w:p w14:paraId="33923D6C" w14:textId="77777777" w:rsidR="00E41E5D" w:rsidRDefault="00E41E5D">
      <w:r>
        <w:rPr>
          <w:b/>
          <w:i/>
        </w:rPr>
        <w:t>(„příjemce služeb“)</w:t>
      </w:r>
    </w:p>
    <w:p w14:paraId="0C4B342D" w14:textId="77777777" w:rsidR="00E41E5D" w:rsidRDefault="00E41E5D"/>
    <w:p w14:paraId="3C1D50F4" w14:textId="77777777" w:rsidR="00E41E5D" w:rsidRDefault="00E41E5D">
      <w:r>
        <w:t>a</w:t>
      </w:r>
    </w:p>
    <w:p w14:paraId="4BB779BB" w14:textId="77777777" w:rsidR="00E41E5D" w:rsidRDefault="00E41E5D"/>
    <w:p w14:paraId="4D7CA3AE" w14:textId="77777777" w:rsidR="0060145E" w:rsidRPr="00722ED5" w:rsidRDefault="0060145E" w:rsidP="0060145E">
      <w:bookmarkStart w:id="0" w:name="_Hlk164929531"/>
      <w:proofErr w:type="gramStart"/>
      <w:r w:rsidRPr="00722ED5">
        <w:t xml:space="preserve">Firma:   </w:t>
      </w:r>
      <w:proofErr w:type="gramEnd"/>
      <w:r w:rsidRPr="00722ED5">
        <w:t xml:space="preserve">          </w:t>
      </w:r>
      <w:r w:rsidRPr="00722ED5">
        <w:rPr>
          <w:rStyle w:val="tsubjname"/>
        </w:rPr>
        <w:t>Martin Kuťka</w:t>
      </w:r>
    </w:p>
    <w:p w14:paraId="41A02E8A" w14:textId="77777777" w:rsidR="0060145E" w:rsidRPr="00722ED5" w:rsidRDefault="0060145E" w:rsidP="0060145E">
      <w:r w:rsidRPr="00722ED5">
        <w:t>se sídlem:</w:t>
      </w:r>
      <w:r w:rsidRPr="00722ED5">
        <w:tab/>
        <w:t>Tachovská 1385/67, 323 00 Plzeň</w:t>
      </w:r>
    </w:p>
    <w:p w14:paraId="3926464A" w14:textId="77777777" w:rsidR="0060145E" w:rsidRPr="00722ED5" w:rsidRDefault="0060145E" w:rsidP="0060145E">
      <w:r w:rsidRPr="00722ED5">
        <w:t>IČ/</w:t>
      </w:r>
      <w:proofErr w:type="gramStart"/>
      <w:r w:rsidRPr="00722ED5">
        <w:t xml:space="preserve">DIČ:   </w:t>
      </w:r>
      <w:proofErr w:type="gramEnd"/>
      <w:r w:rsidRPr="00722ED5">
        <w:t xml:space="preserve">        </w:t>
      </w:r>
      <w:r w:rsidRPr="00722ED5">
        <w:rPr>
          <w:color w:val="495057"/>
        </w:rPr>
        <w:t>73692867</w:t>
      </w:r>
      <w:r w:rsidRPr="00722ED5">
        <w:rPr>
          <w:sz w:val="28"/>
          <w:szCs w:val="28"/>
        </w:rPr>
        <w:t>/</w:t>
      </w:r>
      <w:r w:rsidRPr="00EF7128">
        <w:rPr>
          <w:bCs/>
          <w:sz w:val="22"/>
          <w:szCs w:val="22"/>
        </w:rPr>
        <w:t>CZ</w:t>
      </w:r>
      <w:r w:rsidRPr="00722ED5">
        <w:rPr>
          <w:color w:val="495057"/>
        </w:rPr>
        <w:t>7712015982</w:t>
      </w:r>
    </w:p>
    <w:p w14:paraId="0C635CC7" w14:textId="77777777" w:rsidR="0060145E" w:rsidRPr="00722ED5" w:rsidRDefault="0060145E" w:rsidP="0060145E">
      <w:r w:rsidRPr="00722ED5">
        <w:t>číslo účtu:</w:t>
      </w:r>
      <w:r w:rsidRPr="00722ED5">
        <w:tab/>
      </w:r>
      <w:r>
        <w:t>2802612577</w:t>
      </w:r>
      <w:r w:rsidRPr="00722ED5">
        <w:t>/2010</w:t>
      </w:r>
    </w:p>
    <w:p w14:paraId="5AEAF43D" w14:textId="0A0F7180" w:rsidR="0060145E" w:rsidRDefault="0060145E" w:rsidP="0060145E">
      <w:pPr>
        <w:rPr>
          <w:b/>
          <w:i/>
        </w:rPr>
      </w:pPr>
      <w:r w:rsidRPr="00722ED5">
        <w:t>zastoupená:</w:t>
      </w:r>
      <w:r w:rsidRPr="00722ED5">
        <w:tab/>
        <w:t xml:space="preserve">Martinem </w:t>
      </w:r>
      <w:proofErr w:type="spellStart"/>
      <w:r w:rsidRPr="00722ED5">
        <w:t>Kuťkou</w:t>
      </w:r>
      <w:proofErr w:type="spellEnd"/>
      <w:r w:rsidRPr="00722ED5">
        <w:t>, jednatelem</w:t>
      </w:r>
      <w:r>
        <w:t xml:space="preserve"> </w:t>
      </w:r>
    </w:p>
    <w:bookmarkEnd w:id="0"/>
    <w:p w14:paraId="7B596CB6" w14:textId="77777777" w:rsidR="00E41E5D" w:rsidRDefault="00E41E5D">
      <w:r>
        <w:rPr>
          <w:b/>
          <w:i/>
        </w:rPr>
        <w:t>(„poskytovatel služeb“)</w:t>
      </w:r>
    </w:p>
    <w:p w14:paraId="30AC6D44" w14:textId="77777777" w:rsidR="00E41E5D" w:rsidRDefault="00E41E5D"/>
    <w:p w14:paraId="61E899F3" w14:textId="77777777" w:rsidR="00292B90" w:rsidRDefault="00292B90">
      <w:pPr>
        <w:jc w:val="center"/>
      </w:pPr>
    </w:p>
    <w:p w14:paraId="3366EDB9" w14:textId="77777777" w:rsidR="00E41E5D" w:rsidRDefault="00E41E5D">
      <w:pPr>
        <w:jc w:val="center"/>
        <w:rPr>
          <w:b/>
          <w:sz w:val="28"/>
        </w:rPr>
      </w:pPr>
      <w:r>
        <w:t>uzavírají tuto smlouvu</w:t>
      </w:r>
      <w:r w:rsidR="00292B90">
        <w:t xml:space="preserve"> </w:t>
      </w:r>
      <w:r>
        <w:t>o poskytování služeb správy počítačové sítě</w:t>
      </w:r>
    </w:p>
    <w:p w14:paraId="0EBAA202" w14:textId="77777777" w:rsidR="00E41E5D" w:rsidRDefault="00E41E5D">
      <w:pPr>
        <w:jc w:val="center"/>
        <w:rPr>
          <w:b/>
          <w:sz w:val="28"/>
        </w:rPr>
      </w:pPr>
    </w:p>
    <w:p w14:paraId="0DD25FE3" w14:textId="77777777" w:rsidR="00D5491D" w:rsidRDefault="00D5491D">
      <w:pPr>
        <w:jc w:val="center"/>
        <w:rPr>
          <w:b/>
          <w:sz w:val="28"/>
        </w:rPr>
      </w:pPr>
    </w:p>
    <w:p w14:paraId="28E5EB5D" w14:textId="77777777" w:rsidR="00E41E5D" w:rsidRDefault="00E41E5D">
      <w:pPr>
        <w:jc w:val="center"/>
        <w:rPr>
          <w:b/>
        </w:rPr>
      </w:pP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178310F3" w14:textId="77777777" w:rsidR="00E41E5D" w:rsidRDefault="00E41E5D">
      <w:pPr>
        <w:jc w:val="center"/>
        <w:rPr>
          <w:b/>
        </w:rPr>
      </w:pPr>
      <w:r>
        <w:rPr>
          <w:b/>
        </w:rPr>
        <w:t>Předmět smlouvy</w:t>
      </w:r>
    </w:p>
    <w:p w14:paraId="1A2DFCAB" w14:textId="77777777" w:rsidR="00292B90" w:rsidRDefault="00292B90">
      <w:pPr>
        <w:jc w:val="center"/>
      </w:pPr>
    </w:p>
    <w:p w14:paraId="7142DD0C" w14:textId="77777777" w:rsidR="00E41E5D" w:rsidRDefault="00E41E5D">
      <w:pPr>
        <w:numPr>
          <w:ilvl w:val="0"/>
          <w:numId w:val="8"/>
        </w:numPr>
        <w:jc w:val="both"/>
      </w:pPr>
      <w:r>
        <w:t>Poskytovatel služeb se zavazuje poskytovat za úplatu níže uvedené služby příjemci služeb a příjemce služeb se zavazuje tyto poskytované služby po dobu účinnosti této smlouvy přijímat a platit za ně řádně a včas touto smlouvou dohodnuté ceny.</w:t>
      </w:r>
    </w:p>
    <w:p w14:paraId="2D2706A7" w14:textId="77777777" w:rsidR="00E41E5D" w:rsidRDefault="00E41E5D">
      <w:pPr>
        <w:numPr>
          <w:ilvl w:val="0"/>
          <w:numId w:val="8"/>
        </w:numPr>
        <w:jc w:val="both"/>
      </w:pPr>
      <w:r>
        <w:t>Technická podpora uživatelů a údržba sítě a serverů spočívá v následujících činnostech:</w:t>
      </w:r>
    </w:p>
    <w:p w14:paraId="4D3700B8" w14:textId="77777777" w:rsidR="00E41E5D" w:rsidRDefault="00E41E5D">
      <w:pPr>
        <w:ind w:left="810"/>
      </w:pPr>
      <w:r>
        <w:t xml:space="preserve">-     </w:t>
      </w:r>
      <w:r>
        <w:tab/>
        <w:t xml:space="preserve">Proaktivní administrace dle přílohy č. 1 </w:t>
      </w:r>
    </w:p>
    <w:p w14:paraId="52237AB2" w14:textId="77777777" w:rsidR="00E41E5D" w:rsidRDefault="00E41E5D">
      <w:pPr>
        <w:numPr>
          <w:ilvl w:val="0"/>
          <w:numId w:val="4"/>
        </w:numPr>
        <w:ind w:left="825" w:firstLine="0"/>
      </w:pPr>
      <w:r>
        <w:t xml:space="preserve">Začlenění serveru do dohledového centra poskytovatele služeb (predikce </w:t>
      </w:r>
      <w:r>
        <w:tab/>
        <w:t xml:space="preserve">problému, systém včasného varování a následné řešení, podpora uživatelů na </w:t>
      </w:r>
      <w:r>
        <w:tab/>
        <w:t>dálku) dle přílohy č. 1</w:t>
      </w:r>
    </w:p>
    <w:p w14:paraId="3626CF10" w14:textId="77777777" w:rsidR="00E41E5D" w:rsidRDefault="00E41E5D">
      <w:pPr>
        <w:numPr>
          <w:ilvl w:val="0"/>
          <w:numId w:val="4"/>
        </w:numPr>
        <w:ind w:left="825" w:firstLine="0"/>
      </w:pPr>
      <w:r>
        <w:t>Pravidelné návštěvy technika dle přílohy č. 1.</w:t>
      </w:r>
    </w:p>
    <w:p w14:paraId="09E26ED5" w14:textId="77777777" w:rsidR="00E41E5D" w:rsidRDefault="00E41E5D">
      <w:pPr>
        <w:numPr>
          <w:ilvl w:val="0"/>
          <w:numId w:val="4"/>
        </w:numPr>
        <w:ind w:left="825" w:firstLine="0"/>
      </w:pPr>
      <w:r>
        <w:t xml:space="preserve">Reakční doba pro zahájení servisních zásahů dle </w:t>
      </w:r>
      <w:proofErr w:type="spellStart"/>
      <w:r>
        <w:t>čl.III</w:t>
      </w:r>
      <w:proofErr w:type="spellEnd"/>
    </w:p>
    <w:p w14:paraId="4EC2A8EF" w14:textId="77777777" w:rsidR="00E41E5D" w:rsidRDefault="00E41E5D">
      <w:pPr>
        <w:numPr>
          <w:ilvl w:val="0"/>
          <w:numId w:val="4"/>
        </w:numPr>
        <w:ind w:left="825" w:firstLine="0"/>
        <w:rPr>
          <w:b/>
          <w:sz w:val="28"/>
        </w:rPr>
      </w:pPr>
      <w:r>
        <w:t>Návrhy pro optimalizaci IT infrastruktury objednavatele</w:t>
      </w:r>
    </w:p>
    <w:p w14:paraId="1CD7C493" w14:textId="77777777" w:rsidR="00E41E5D" w:rsidRDefault="00E41E5D">
      <w:pPr>
        <w:jc w:val="center"/>
        <w:rPr>
          <w:b/>
          <w:sz w:val="28"/>
        </w:rPr>
      </w:pPr>
    </w:p>
    <w:p w14:paraId="1C9CF686" w14:textId="77777777" w:rsidR="00E41E5D" w:rsidRDefault="00E41E5D">
      <w:pPr>
        <w:jc w:val="center"/>
        <w:rPr>
          <w:b/>
        </w:rPr>
      </w:pPr>
    </w:p>
    <w:p w14:paraId="4CAA3238" w14:textId="77777777" w:rsidR="00E41E5D" w:rsidRDefault="00E41E5D">
      <w:pPr>
        <w:jc w:val="center"/>
        <w:rPr>
          <w:b/>
        </w:rPr>
      </w:pPr>
      <w:r>
        <w:rPr>
          <w:b/>
        </w:rPr>
        <w:t>Čl. II.</w:t>
      </w:r>
    </w:p>
    <w:p w14:paraId="38556962" w14:textId="77777777" w:rsidR="00E41E5D" w:rsidRDefault="00E41E5D">
      <w:pPr>
        <w:jc w:val="center"/>
      </w:pPr>
      <w:r>
        <w:rPr>
          <w:b/>
        </w:rPr>
        <w:t>Cena za poskytované služby</w:t>
      </w:r>
    </w:p>
    <w:p w14:paraId="78C213C1" w14:textId="126F384D" w:rsidR="00AB5FE3" w:rsidRPr="00AB5FE3" w:rsidRDefault="00E41E5D" w:rsidP="002C68E3">
      <w:pPr>
        <w:numPr>
          <w:ilvl w:val="0"/>
          <w:numId w:val="7"/>
        </w:numPr>
        <w:jc w:val="both"/>
        <w:rPr>
          <w:bCs/>
        </w:rPr>
      </w:pPr>
      <w:r>
        <w:t xml:space="preserve">Smluvní strany sjednávají níže uvedenou cenu dle bodu I. předcházejícího ustanovení této smlouvy takto: </w:t>
      </w:r>
      <w:r w:rsidR="00AB5FE3" w:rsidRPr="00AB5FE3">
        <w:rPr>
          <w:b/>
          <w:bCs/>
        </w:rPr>
        <w:t xml:space="preserve">celková </w:t>
      </w:r>
      <w:r w:rsidR="00E30F28">
        <w:rPr>
          <w:b/>
        </w:rPr>
        <w:t xml:space="preserve">měsíční cena je </w:t>
      </w:r>
      <w:r w:rsidR="00EF7128">
        <w:rPr>
          <w:b/>
        </w:rPr>
        <w:t xml:space="preserve">20 600 Kč bez DPH </w:t>
      </w:r>
      <w:r w:rsidR="00EF7128" w:rsidRPr="00EF7128">
        <w:rPr>
          <w:bCs/>
        </w:rPr>
        <w:t>(</w:t>
      </w:r>
      <w:r w:rsidR="00AB5FE3" w:rsidRPr="00EF7128">
        <w:rPr>
          <w:bCs/>
        </w:rPr>
        <w:t>24</w:t>
      </w:r>
      <w:r w:rsidR="00EF7128" w:rsidRPr="00EF7128">
        <w:rPr>
          <w:bCs/>
        </w:rPr>
        <w:t xml:space="preserve"> 926</w:t>
      </w:r>
      <w:r w:rsidR="00E30F28" w:rsidRPr="00EF7128">
        <w:rPr>
          <w:bCs/>
        </w:rPr>
        <w:t xml:space="preserve">,- Kč </w:t>
      </w:r>
      <w:r w:rsidR="00EF7128" w:rsidRPr="00EF7128">
        <w:rPr>
          <w:bCs/>
        </w:rPr>
        <w:t>včetně</w:t>
      </w:r>
      <w:r w:rsidR="00E30F28" w:rsidRPr="00EF7128">
        <w:rPr>
          <w:bCs/>
        </w:rPr>
        <w:t xml:space="preserve"> DPH</w:t>
      </w:r>
      <w:r w:rsidR="00EF7128" w:rsidRPr="00EF7128">
        <w:rPr>
          <w:bCs/>
        </w:rPr>
        <w:t>)</w:t>
      </w:r>
      <w:r w:rsidR="00E30F28" w:rsidRPr="0060145E">
        <w:rPr>
          <w:b/>
        </w:rPr>
        <w:t>, slovy:</w:t>
      </w:r>
      <w:r w:rsidR="00355547" w:rsidRPr="0060145E">
        <w:rPr>
          <w:b/>
        </w:rPr>
        <w:t xml:space="preserve"> </w:t>
      </w:r>
      <w:proofErr w:type="spellStart"/>
      <w:r w:rsidR="00AB5FE3">
        <w:rPr>
          <w:b/>
        </w:rPr>
        <w:t>dvacet</w:t>
      </w:r>
      <w:r w:rsidR="00EF7128">
        <w:rPr>
          <w:b/>
        </w:rPr>
        <w:t>tisícšestset</w:t>
      </w:r>
      <w:r w:rsidR="00AB5FE3">
        <w:rPr>
          <w:b/>
        </w:rPr>
        <w:t>korunčeských</w:t>
      </w:r>
      <w:proofErr w:type="spellEnd"/>
      <w:r w:rsidRPr="0060145E">
        <w:rPr>
          <w:b/>
        </w:rPr>
        <w:t>.</w:t>
      </w:r>
    </w:p>
    <w:p w14:paraId="75224FFA" w14:textId="597F18F9" w:rsidR="002C68E3" w:rsidRPr="00AB5FE3" w:rsidRDefault="00AB5FE3" w:rsidP="00AB5FE3">
      <w:pPr>
        <w:ind w:left="720"/>
        <w:jc w:val="both"/>
        <w:rPr>
          <w:bCs/>
        </w:rPr>
      </w:pPr>
      <w:r>
        <w:rPr>
          <w:b/>
        </w:rPr>
        <w:br/>
      </w:r>
      <w:r w:rsidRPr="00AB5FE3">
        <w:rPr>
          <w:bCs/>
        </w:rPr>
        <w:t>Cenové složky: Správa IT – 1</w:t>
      </w:r>
      <w:r w:rsidR="00EF7128">
        <w:rPr>
          <w:bCs/>
        </w:rPr>
        <w:t>6</w:t>
      </w:r>
      <w:r w:rsidRPr="00AB5FE3">
        <w:rPr>
          <w:bCs/>
        </w:rPr>
        <w:t> 000 Kč</w:t>
      </w:r>
      <w:r w:rsidR="00EF7128">
        <w:rPr>
          <w:bCs/>
        </w:rPr>
        <w:t xml:space="preserve"> (bez DPH)</w:t>
      </w:r>
    </w:p>
    <w:p w14:paraId="75711BFE" w14:textId="577FC22F" w:rsidR="00AB5FE3" w:rsidRPr="00AB5FE3" w:rsidRDefault="00AB5FE3" w:rsidP="00AB5FE3">
      <w:pPr>
        <w:ind w:left="720"/>
        <w:jc w:val="both"/>
        <w:rPr>
          <w:bCs/>
        </w:rPr>
      </w:pPr>
      <w:r w:rsidRPr="00AB5FE3">
        <w:rPr>
          <w:bCs/>
        </w:rPr>
        <w:t xml:space="preserve">                          </w:t>
      </w:r>
      <w:proofErr w:type="spellStart"/>
      <w:r w:rsidRPr="00AB5FE3">
        <w:rPr>
          <w:bCs/>
        </w:rPr>
        <w:t>Managed</w:t>
      </w:r>
      <w:proofErr w:type="spellEnd"/>
      <w:r w:rsidRPr="00AB5FE3">
        <w:rPr>
          <w:bCs/>
        </w:rPr>
        <w:t xml:space="preserve"> server komplet</w:t>
      </w:r>
      <w:r w:rsidR="00EF7128">
        <w:rPr>
          <w:bCs/>
        </w:rPr>
        <w:t xml:space="preserve"> pro CAP</w:t>
      </w:r>
      <w:r w:rsidRPr="00AB5FE3">
        <w:rPr>
          <w:bCs/>
        </w:rPr>
        <w:t xml:space="preserve"> – 2 </w:t>
      </w:r>
      <w:r w:rsidR="00EF7128">
        <w:rPr>
          <w:bCs/>
        </w:rPr>
        <w:t>00</w:t>
      </w:r>
      <w:r w:rsidRPr="00AB5FE3">
        <w:rPr>
          <w:bCs/>
        </w:rPr>
        <w:t>0 Kč</w:t>
      </w:r>
      <w:r w:rsidR="00EF7128">
        <w:rPr>
          <w:bCs/>
        </w:rPr>
        <w:t xml:space="preserve"> (bez DPH)</w:t>
      </w:r>
    </w:p>
    <w:p w14:paraId="28DEB8D9" w14:textId="77777777" w:rsidR="00E24EB6" w:rsidRDefault="00AB5FE3" w:rsidP="00AB5FE3">
      <w:pPr>
        <w:ind w:left="720"/>
        <w:jc w:val="both"/>
        <w:rPr>
          <w:bCs/>
        </w:rPr>
      </w:pPr>
      <w:r w:rsidRPr="00AB5FE3">
        <w:rPr>
          <w:bCs/>
        </w:rPr>
        <w:lastRenderedPageBreak/>
        <w:t xml:space="preserve">                         </w:t>
      </w:r>
    </w:p>
    <w:p w14:paraId="3290DB0C" w14:textId="51310C14" w:rsidR="00AB5FE3" w:rsidRDefault="00E24EB6" w:rsidP="00AB5FE3">
      <w:pPr>
        <w:ind w:left="720"/>
        <w:jc w:val="both"/>
        <w:rPr>
          <w:bCs/>
        </w:rPr>
      </w:pPr>
      <w:r>
        <w:rPr>
          <w:bCs/>
        </w:rPr>
        <w:t xml:space="preserve">                          </w:t>
      </w:r>
      <w:r w:rsidR="00AB5FE3" w:rsidRPr="00AB5FE3">
        <w:rPr>
          <w:bCs/>
        </w:rPr>
        <w:t xml:space="preserve">Úpravy všech www stránek – </w:t>
      </w:r>
      <w:r w:rsidR="00EF7128">
        <w:rPr>
          <w:bCs/>
        </w:rPr>
        <w:t>1 6</w:t>
      </w:r>
      <w:r w:rsidR="00AB5FE3" w:rsidRPr="00AB5FE3">
        <w:rPr>
          <w:bCs/>
        </w:rPr>
        <w:t>00 Kč</w:t>
      </w:r>
      <w:r w:rsidR="00EF7128">
        <w:rPr>
          <w:bCs/>
        </w:rPr>
        <w:t xml:space="preserve"> (bez DPH)</w:t>
      </w:r>
    </w:p>
    <w:p w14:paraId="253D14F1" w14:textId="12092257" w:rsidR="00E24EB6" w:rsidRPr="00E24EB6" w:rsidRDefault="00E24EB6" w:rsidP="00E24EB6">
      <w:pPr>
        <w:pStyle w:val="Odstavecseseznamem"/>
        <w:numPr>
          <w:ilvl w:val="0"/>
          <w:numId w:val="4"/>
        </w:numPr>
        <w:tabs>
          <w:tab w:val="clear" w:pos="720"/>
          <w:tab w:val="num" w:pos="2694"/>
        </w:tabs>
        <w:ind w:firstLine="1690"/>
        <w:rPr>
          <w:color w:val="000000"/>
        </w:rPr>
      </w:pPr>
      <w:r w:rsidRPr="00E24EB6">
        <w:rPr>
          <w:color w:val="000000"/>
        </w:rPr>
        <w:t xml:space="preserve">   cap-plzen.cz</w:t>
      </w:r>
    </w:p>
    <w:p w14:paraId="512E81A7" w14:textId="0D122C75" w:rsidR="00E24EB6" w:rsidRPr="00E24EB6" w:rsidRDefault="00E24EB6" w:rsidP="00E24EB6">
      <w:pPr>
        <w:pStyle w:val="Odstavecseseznamem"/>
        <w:numPr>
          <w:ilvl w:val="0"/>
          <w:numId w:val="4"/>
        </w:numPr>
        <w:tabs>
          <w:tab w:val="clear" w:pos="720"/>
          <w:tab w:val="num" w:pos="2694"/>
        </w:tabs>
        <w:ind w:firstLine="1690"/>
        <w:rPr>
          <w:color w:val="000000"/>
        </w:rPr>
      </w:pPr>
      <w:r w:rsidRPr="00E24EB6">
        <w:rPr>
          <w:color w:val="000000"/>
        </w:rPr>
        <w:t xml:space="preserve">   cppt.cz</w:t>
      </w:r>
    </w:p>
    <w:p w14:paraId="0030D3B1" w14:textId="5A501A17" w:rsidR="00E24EB6" w:rsidRPr="00E24EB6" w:rsidRDefault="00E24EB6" w:rsidP="00E24EB6">
      <w:pPr>
        <w:pStyle w:val="Odstavecseseznamem"/>
        <w:numPr>
          <w:ilvl w:val="0"/>
          <w:numId w:val="4"/>
        </w:numPr>
        <w:ind w:firstLine="1690"/>
        <w:rPr>
          <w:color w:val="000000"/>
        </w:rPr>
      </w:pPr>
      <w:r w:rsidRPr="00E24EB6">
        <w:rPr>
          <w:color w:val="000000"/>
        </w:rPr>
        <w:t>standby.cppt.cz</w:t>
      </w:r>
    </w:p>
    <w:p w14:paraId="6C35CF9E" w14:textId="6BDDA00B" w:rsidR="00E24EB6" w:rsidRPr="00E24EB6" w:rsidRDefault="00E24EB6" w:rsidP="00E24EB6">
      <w:pPr>
        <w:pStyle w:val="Odstavecseseznamem"/>
        <w:numPr>
          <w:ilvl w:val="0"/>
          <w:numId w:val="4"/>
        </w:numPr>
        <w:ind w:firstLine="1690"/>
        <w:rPr>
          <w:color w:val="000000"/>
        </w:rPr>
      </w:pPr>
      <w:r w:rsidRPr="00E24EB6">
        <w:rPr>
          <w:color w:val="000000"/>
        </w:rPr>
        <w:t>kotva.cppt.cz</w:t>
      </w:r>
    </w:p>
    <w:p w14:paraId="763A4D05" w14:textId="77777777" w:rsidR="00E24EB6" w:rsidRDefault="00E24EB6" w:rsidP="00AB5FE3">
      <w:pPr>
        <w:ind w:left="720"/>
        <w:jc w:val="both"/>
        <w:rPr>
          <w:bCs/>
        </w:rPr>
      </w:pPr>
    </w:p>
    <w:p w14:paraId="1B1633AF" w14:textId="6B960B3E" w:rsidR="00AB5FE3" w:rsidRDefault="00AB5FE3" w:rsidP="00AB5FE3">
      <w:pPr>
        <w:ind w:left="720"/>
        <w:jc w:val="both"/>
        <w:rPr>
          <w:bCs/>
        </w:rPr>
      </w:pPr>
      <w:r w:rsidRPr="00AB5FE3">
        <w:rPr>
          <w:bCs/>
        </w:rPr>
        <w:t xml:space="preserve">                          </w:t>
      </w:r>
      <w:r w:rsidR="00EF7128">
        <w:rPr>
          <w:bCs/>
        </w:rPr>
        <w:t>Z</w:t>
      </w:r>
      <w:r w:rsidR="00EF7128" w:rsidRPr="00EF7128">
        <w:rPr>
          <w:bCs/>
        </w:rPr>
        <w:t>álohování dat pro celou firmu</w:t>
      </w:r>
      <w:r w:rsidR="00EF7128">
        <w:rPr>
          <w:bCs/>
        </w:rPr>
        <w:t xml:space="preserve"> </w:t>
      </w:r>
      <w:r w:rsidRPr="00AB5FE3">
        <w:rPr>
          <w:bCs/>
        </w:rPr>
        <w:t>– 1 000 Kč</w:t>
      </w:r>
      <w:r w:rsidR="00EF7128">
        <w:rPr>
          <w:bCs/>
        </w:rPr>
        <w:t xml:space="preserve"> (bez DPH)</w:t>
      </w:r>
    </w:p>
    <w:p w14:paraId="78BF20E4" w14:textId="77777777" w:rsidR="00AB5FE3" w:rsidRPr="00AB5FE3" w:rsidRDefault="00AB5FE3" w:rsidP="00AB5FE3">
      <w:pPr>
        <w:ind w:left="720"/>
        <w:jc w:val="both"/>
        <w:rPr>
          <w:bCs/>
        </w:rPr>
      </w:pPr>
    </w:p>
    <w:p w14:paraId="2945AB07" w14:textId="77777777" w:rsidR="00E41E5D" w:rsidRDefault="00E41E5D">
      <w:pPr>
        <w:numPr>
          <w:ilvl w:val="0"/>
          <w:numId w:val="7"/>
        </w:numPr>
        <w:jc w:val="both"/>
      </w:pPr>
      <w:r>
        <w:t xml:space="preserve">Takto stanovená Cena zahrnuje všechny náklady Poskytovatele související s plněním závazků </w:t>
      </w:r>
      <w:r w:rsidR="00240A69">
        <w:t>podle této Smlouvy a jejích příloh.</w:t>
      </w:r>
    </w:p>
    <w:p w14:paraId="70BEFFC2" w14:textId="77777777" w:rsidR="00E41E5D" w:rsidRDefault="00E41E5D">
      <w:pPr>
        <w:numPr>
          <w:ilvl w:val="0"/>
          <w:numId w:val="7"/>
        </w:numPr>
        <w:jc w:val="both"/>
      </w:pPr>
      <w:r>
        <w:t>Splatnost daňových účetních dokladů (faktur) vystavených zhotovitelem se stanovuje na 14 kalendářních dní.  Dnem úhrady se rozumí den, kdy byla celková účtovaná částka prokazatelně odepsána z účtu příjemce ve prospěch účtu zhotovitele.</w:t>
      </w:r>
    </w:p>
    <w:p w14:paraId="6A66BBF8" w14:textId="7EFB8D07" w:rsidR="00E41E5D" w:rsidRDefault="00E41E5D">
      <w:pPr>
        <w:numPr>
          <w:ilvl w:val="0"/>
          <w:numId w:val="7"/>
        </w:numPr>
        <w:jc w:val="both"/>
      </w:pPr>
      <w:r>
        <w:t>Fakturu je zhotovitel povinen doručit na adresu: C</w:t>
      </w:r>
      <w:r w:rsidR="00AB5FE3">
        <w:t>AP</w:t>
      </w:r>
      <w:r>
        <w:t xml:space="preserve">, o.p.s., </w:t>
      </w:r>
      <w:r w:rsidR="00A85F4F">
        <w:t>Tylova 20</w:t>
      </w:r>
      <w:r>
        <w:t>, 3</w:t>
      </w:r>
      <w:r w:rsidR="00A85F4F">
        <w:t>01</w:t>
      </w:r>
      <w:r>
        <w:t xml:space="preserve"> 00 Plzeň. Jiné doručení nebude považováno za řádné s tím, že příjemci nevznikne povinnost fakturu doručenou jiným způsobem uhradit.</w:t>
      </w:r>
    </w:p>
    <w:p w14:paraId="02461B19" w14:textId="77777777" w:rsidR="00E41E5D" w:rsidRDefault="00E41E5D">
      <w:pPr>
        <w:numPr>
          <w:ilvl w:val="0"/>
          <w:numId w:val="7"/>
        </w:numPr>
        <w:jc w:val="both"/>
      </w:pPr>
      <w:r>
        <w:t>Dostane-li se příjemce služeb do prodlení s platbou za poskytované služby podle této smlouvy, je povinen uhradit poskytovateli služeb úrok z prodlení ve výši 0,05 % za každý den prodlení počínaje dnem splatnosti do zaplacení.</w:t>
      </w:r>
    </w:p>
    <w:p w14:paraId="568A472D" w14:textId="77777777" w:rsidR="00E41E5D" w:rsidRDefault="00E41E5D">
      <w:pPr>
        <w:numPr>
          <w:ilvl w:val="0"/>
          <w:numId w:val="7"/>
        </w:numPr>
        <w:jc w:val="both"/>
      </w:pPr>
      <w:r>
        <w:t xml:space="preserve">Veškeré finanční náležitosti vyplývající z této smlouvy bude poskytovatel služeb řešit osobně pouze s osobou uvedenou v záhlaví Smlouvy. </w:t>
      </w:r>
    </w:p>
    <w:p w14:paraId="11D972ED" w14:textId="77777777" w:rsidR="00E41E5D" w:rsidRDefault="00E41E5D">
      <w:pPr>
        <w:jc w:val="both"/>
      </w:pPr>
    </w:p>
    <w:p w14:paraId="5E1AB5F4" w14:textId="77777777" w:rsidR="00E41E5D" w:rsidRDefault="00E41E5D">
      <w:pPr>
        <w:jc w:val="both"/>
        <w:rPr>
          <w:b/>
        </w:rPr>
      </w:pPr>
      <w:r>
        <w:t xml:space="preserve">      </w:t>
      </w:r>
    </w:p>
    <w:p w14:paraId="41C332E6" w14:textId="77777777" w:rsidR="00E41E5D" w:rsidRDefault="00E41E5D">
      <w:pPr>
        <w:jc w:val="center"/>
        <w:rPr>
          <w:b/>
        </w:rPr>
      </w:pPr>
      <w:r>
        <w:rPr>
          <w:b/>
        </w:rPr>
        <w:t>Čl. III.</w:t>
      </w:r>
    </w:p>
    <w:p w14:paraId="7884728D" w14:textId="77777777" w:rsidR="00E41E5D" w:rsidRDefault="00E41E5D">
      <w:pPr>
        <w:jc w:val="center"/>
      </w:pPr>
      <w:r>
        <w:rPr>
          <w:b/>
        </w:rPr>
        <w:t>Práva a povinnosti smluvních stran</w:t>
      </w:r>
    </w:p>
    <w:p w14:paraId="0C2B72A1" w14:textId="77777777" w:rsidR="00E41E5D" w:rsidRDefault="00E41E5D">
      <w:r>
        <w:t>Poskytovatel služeb je povinen:</w:t>
      </w:r>
    </w:p>
    <w:p w14:paraId="79D93113" w14:textId="77777777" w:rsidR="00E41E5D" w:rsidRPr="00292B90" w:rsidRDefault="00E41E5D">
      <w:pPr>
        <w:numPr>
          <w:ilvl w:val="0"/>
          <w:numId w:val="2"/>
        </w:numPr>
        <w:tabs>
          <w:tab w:val="left" w:pos="709"/>
          <w:tab w:val="left" w:pos="851"/>
        </w:tabs>
        <w:jc w:val="both"/>
      </w:pPr>
      <w:r>
        <w:t xml:space="preserve">poskytovat plnění v dohodnutých termínech v řádném rozsahu a </w:t>
      </w:r>
      <w:r w:rsidRPr="00292B90">
        <w:t>kvalitě na základě objednávky ze strany Příjemce. Objednávka je elektronicky emailem, viz Manuál Příloha č. 1,</w:t>
      </w:r>
    </w:p>
    <w:p w14:paraId="1C3C94A6" w14:textId="77777777" w:rsidR="00E41E5D" w:rsidRDefault="00E41E5D">
      <w:pPr>
        <w:numPr>
          <w:ilvl w:val="0"/>
          <w:numId w:val="2"/>
        </w:numPr>
        <w:tabs>
          <w:tab w:val="left" w:pos="709"/>
          <w:tab w:val="left" w:pos="851"/>
        </w:tabs>
        <w:jc w:val="both"/>
      </w:pPr>
      <w:r>
        <w:t xml:space="preserve">zajistit potřebná opatření k odstranění nedostatků vzniklých na základě reklamačních nároků příjemce služeb, </w:t>
      </w:r>
    </w:p>
    <w:p w14:paraId="5B1F69C3" w14:textId="77777777" w:rsidR="00E41E5D" w:rsidRDefault="00E41E5D">
      <w:pPr>
        <w:numPr>
          <w:ilvl w:val="0"/>
          <w:numId w:val="2"/>
        </w:numPr>
        <w:tabs>
          <w:tab w:val="left" w:pos="709"/>
          <w:tab w:val="left" w:pos="851"/>
        </w:tabs>
        <w:jc w:val="both"/>
        <w:rPr>
          <w:color w:val="000000"/>
        </w:rPr>
      </w:pPr>
      <w:r>
        <w:t>poskytnout příjemci služeb slevu z ceny uvedené v článku II této smlouvy při zjištění nedostatků v plnění předmětu smlouvy,</w:t>
      </w:r>
    </w:p>
    <w:p w14:paraId="5F29464A" w14:textId="77777777" w:rsidR="00E41E5D" w:rsidRDefault="00E41E5D">
      <w:pPr>
        <w:numPr>
          <w:ilvl w:val="0"/>
          <w:numId w:val="2"/>
        </w:numPr>
        <w:tabs>
          <w:tab w:val="left" w:pos="709"/>
          <w:tab w:val="left" w:pos="851"/>
        </w:tabs>
      </w:pPr>
      <w:r>
        <w:rPr>
          <w:color w:val="000000"/>
        </w:rPr>
        <w:t>řídit se přílohou č. 1 – Manuál pro správce IT,</w:t>
      </w:r>
    </w:p>
    <w:p w14:paraId="4D7A66AA" w14:textId="77777777" w:rsidR="00E41E5D" w:rsidRDefault="00E41E5D">
      <w:pPr>
        <w:numPr>
          <w:ilvl w:val="0"/>
          <w:numId w:val="2"/>
        </w:numPr>
        <w:tabs>
          <w:tab w:val="left" w:pos="709"/>
          <w:tab w:val="left" w:pos="851"/>
        </w:tabs>
      </w:pPr>
      <w:r>
        <w:t>p</w:t>
      </w:r>
      <w:r>
        <w:rPr>
          <w:color w:val="000000"/>
        </w:rPr>
        <w:t>oskytovatel je povinen pomlčet o všech skutečnostech, se kterými přijde do styku a které by mohli ohrozit obchodní tajemství firmy, tyto skutečnosti nikde nerozšiřovat, ani je používat pro svoji potřebu.</w:t>
      </w:r>
    </w:p>
    <w:p w14:paraId="6BC1632B" w14:textId="3E45E206" w:rsidR="00C536AF" w:rsidRDefault="00C536AF" w:rsidP="00B11FDD">
      <w:pPr>
        <w:numPr>
          <w:ilvl w:val="0"/>
          <w:numId w:val="2"/>
        </w:numPr>
        <w:jc w:val="both"/>
      </w:pPr>
      <w:r>
        <w:t xml:space="preserve">Poskytovatel služeb se zavazuje poskytovat podporu uživatelů a spravovat výpočetní techniku zadavatele tak, aby se dosáhlo co nejvyšší dostupnosti IT služeb pro uživatele </w:t>
      </w:r>
      <w:proofErr w:type="gramStart"/>
      <w:r>
        <w:t>objednatele</w:t>
      </w:r>
      <w:proofErr w:type="gramEnd"/>
      <w:r>
        <w:t xml:space="preserve"> a to dle přílohy č. 1 – Manuál pro správce IT C</w:t>
      </w:r>
      <w:r w:rsidR="00BF7B89">
        <w:t>AP</w:t>
      </w:r>
      <w:r>
        <w:t>, o.p.s.</w:t>
      </w:r>
    </w:p>
    <w:p w14:paraId="75065989" w14:textId="77777777" w:rsidR="00C536AF" w:rsidRDefault="00C536AF" w:rsidP="00C536AF">
      <w:pPr>
        <w:numPr>
          <w:ilvl w:val="0"/>
          <w:numId w:val="2"/>
        </w:numPr>
        <w:jc w:val="both"/>
      </w:pPr>
      <w:r>
        <w:t xml:space="preserve">V případě potřeby nutného zásahu nad rámec výše dohodnuté doby, popřípadě zásahu mimo domluvený termín, musí být tento zásah předem odsouhlasený Příjemcem. </w:t>
      </w:r>
      <w:r>
        <w:tab/>
      </w:r>
    </w:p>
    <w:p w14:paraId="0FA5D2C9" w14:textId="77777777" w:rsidR="00C536AF" w:rsidRDefault="00C536AF" w:rsidP="00C536AF">
      <w:pPr>
        <w:numPr>
          <w:ilvl w:val="0"/>
          <w:numId w:val="2"/>
        </w:numPr>
        <w:jc w:val="both"/>
      </w:pPr>
      <w:r>
        <w:t>Poskytovatel se zavazuje započít řešení problému objednavatele v pracovních dnech v době 8:00 – 17:00 do 3 hodin od nahlášení závady objednavatelem.</w:t>
      </w:r>
    </w:p>
    <w:p w14:paraId="67941FCA" w14:textId="77777777" w:rsidR="00E41E5D" w:rsidRDefault="00E41E5D"/>
    <w:p w14:paraId="3894801E" w14:textId="77777777" w:rsidR="00C536AF" w:rsidRDefault="00C536AF" w:rsidP="00C536AF">
      <w:r>
        <w:t>Poskytovatel služeb je oprávněn:</w:t>
      </w:r>
    </w:p>
    <w:p w14:paraId="3403E2C7" w14:textId="77777777" w:rsidR="00C536AF" w:rsidRDefault="00C536AF" w:rsidP="00C536AF">
      <w:pPr>
        <w:tabs>
          <w:tab w:val="left" w:pos="675"/>
        </w:tabs>
        <w:ind w:left="675" w:hanging="360"/>
        <w:jc w:val="both"/>
      </w:pPr>
      <w:r>
        <w:t>a)</w:t>
      </w:r>
      <w:r>
        <w:tab/>
        <w:t>v případě prodlení příjemce služeb v úhradě faktury za provedené služby větší jak 1 měsíc, ode dne splatnosti, pozastavit v následujícím měsíci dodávku svých služeb a obnovit ji až po zaplacení předmětné faktury</w:t>
      </w:r>
    </w:p>
    <w:p w14:paraId="141FCB01" w14:textId="77777777" w:rsidR="00C536AF" w:rsidRDefault="00C536AF"/>
    <w:p w14:paraId="22BBAF9F" w14:textId="77777777" w:rsidR="00C536AF" w:rsidRDefault="00C536AF" w:rsidP="00C536AF">
      <w:r>
        <w:t>Příjemce služeb je povinen:</w:t>
      </w:r>
    </w:p>
    <w:p w14:paraId="154D1A77" w14:textId="77777777" w:rsidR="00C536AF" w:rsidRDefault="00C536AF" w:rsidP="00C536AF">
      <w:pPr>
        <w:numPr>
          <w:ilvl w:val="0"/>
          <w:numId w:val="13"/>
        </w:numPr>
        <w:tabs>
          <w:tab w:val="left" w:pos="720"/>
        </w:tabs>
        <w:jc w:val="both"/>
      </w:pPr>
      <w:r>
        <w:lastRenderedPageBreak/>
        <w:t>poskytnout pracovníkům poskytovatele potřebnou součinnost při plnění úkolů vyplývajících z této smlouvy,</w:t>
      </w:r>
    </w:p>
    <w:p w14:paraId="49FD0772" w14:textId="77777777" w:rsidR="00C536AF" w:rsidRDefault="00C536AF" w:rsidP="00C536AF">
      <w:pPr>
        <w:numPr>
          <w:ilvl w:val="0"/>
          <w:numId w:val="13"/>
        </w:numPr>
        <w:tabs>
          <w:tab w:val="left" w:pos="720"/>
        </w:tabs>
        <w:jc w:val="both"/>
      </w:pPr>
      <w:r>
        <w:t>Včasně informovat poskytovatele o aktuálním technickém stavu a funkčnosti techniky dotčené touto smlouvou</w:t>
      </w:r>
    </w:p>
    <w:p w14:paraId="0B136D72" w14:textId="77777777" w:rsidR="00C536AF" w:rsidRDefault="00C536AF" w:rsidP="00B11FDD">
      <w:pPr>
        <w:numPr>
          <w:ilvl w:val="0"/>
          <w:numId w:val="13"/>
        </w:numPr>
        <w:tabs>
          <w:tab w:val="left" w:pos="720"/>
        </w:tabs>
        <w:jc w:val="both"/>
      </w:pPr>
      <w:r>
        <w:t>řídit se doporučeními a instrukcemi pro bezpečné užívání technologií ze strany poskytovatele.</w:t>
      </w:r>
    </w:p>
    <w:p w14:paraId="035A5767" w14:textId="77777777" w:rsidR="00C536AF" w:rsidRDefault="00C536AF"/>
    <w:p w14:paraId="3BD7CB9B" w14:textId="77777777" w:rsidR="00E41E5D" w:rsidRDefault="00E41E5D">
      <w:r>
        <w:t>Příjemce služeb je oprávněn:</w:t>
      </w:r>
    </w:p>
    <w:p w14:paraId="60AAD432" w14:textId="77777777" w:rsidR="00E41E5D" w:rsidRDefault="00E41E5D">
      <w:pPr>
        <w:tabs>
          <w:tab w:val="left" w:pos="720"/>
        </w:tabs>
        <w:ind w:left="720" w:hanging="360"/>
        <w:jc w:val="both"/>
      </w:pPr>
      <w:r>
        <w:t>a)</w:t>
      </w:r>
      <w:r>
        <w:tab/>
        <w:t>kontrolovat dohodnutým způsobem průběh a kvalitu poskytování předmětu smlouvy, výsledky takových kontrol projednávat s pověřeným pracovníkem poskytovatele služeb,</w:t>
      </w:r>
    </w:p>
    <w:p w14:paraId="149B68AB" w14:textId="77777777" w:rsidR="00E41E5D" w:rsidRDefault="00E41E5D">
      <w:pPr>
        <w:tabs>
          <w:tab w:val="left" w:pos="720"/>
        </w:tabs>
        <w:ind w:left="720" w:hanging="360"/>
        <w:jc w:val="both"/>
      </w:pPr>
      <w:r>
        <w:t>b)</w:t>
      </w:r>
      <w:r>
        <w:tab/>
        <w:t>vyžadovat po poskytovateli služeb nápravu zjištěných nedostatků při plnění předmětu smlouvy. Reklamaci nedostatků je příjemce služeb povinen uplatnit u poskytovatele služeb bez zbytečného odkladu.</w:t>
      </w:r>
    </w:p>
    <w:p w14:paraId="5A2F4C08" w14:textId="77777777" w:rsidR="00D5491D" w:rsidRDefault="00D5491D">
      <w:pPr>
        <w:tabs>
          <w:tab w:val="left" w:pos="720"/>
        </w:tabs>
        <w:ind w:left="720" w:hanging="360"/>
        <w:jc w:val="both"/>
      </w:pPr>
    </w:p>
    <w:p w14:paraId="76DC8FEE" w14:textId="77777777" w:rsidR="00D5491D" w:rsidRDefault="00D5491D">
      <w:pPr>
        <w:tabs>
          <w:tab w:val="left" w:pos="720"/>
        </w:tabs>
        <w:ind w:left="720" w:hanging="360"/>
        <w:jc w:val="both"/>
      </w:pPr>
    </w:p>
    <w:p w14:paraId="290B2E2E" w14:textId="77777777" w:rsidR="00E41E5D" w:rsidRDefault="00E41E5D">
      <w:pPr>
        <w:jc w:val="center"/>
        <w:rPr>
          <w:b/>
        </w:rPr>
      </w:pPr>
      <w:r>
        <w:rPr>
          <w:b/>
        </w:rPr>
        <w:t>Čl. IV.</w:t>
      </w:r>
    </w:p>
    <w:p w14:paraId="2CF76E2F" w14:textId="77777777" w:rsidR="00E41E5D" w:rsidRDefault="00E41E5D">
      <w:pPr>
        <w:jc w:val="center"/>
      </w:pPr>
      <w:r>
        <w:rPr>
          <w:b/>
        </w:rPr>
        <w:t>Společná ustanovení</w:t>
      </w:r>
    </w:p>
    <w:p w14:paraId="2B4AC1E4" w14:textId="77777777" w:rsidR="00E41E5D" w:rsidRDefault="00E41E5D"/>
    <w:p w14:paraId="6DFCFFDF" w14:textId="77777777" w:rsidR="00E41E5D" w:rsidRDefault="00E41E5D">
      <w:pPr>
        <w:tabs>
          <w:tab w:val="left" w:pos="720"/>
        </w:tabs>
        <w:ind w:left="720" w:hanging="360"/>
      </w:pPr>
      <w:r>
        <w:t>1.</w:t>
      </w:r>
      <w:r>
        <w:tab/>
        <w:t>Pověřeným pracovníkem poskytovatele služeb je: Martin Kuťka (tel. 775 315 395)</w:t>
      </w:r>
      <w:r w:rsidR="00292B90">
        <w:t xml:space="preserve"> nebo Petr Vacík (tel: 775 395 315)</w:t>
      </w:r>
      <w:r>
        <w:t xml:space="preserve">                                                                                                                                                                    </w:t>
      </w:r>
    </w:p>
    <w:p w14:paraId="1DF1091F" w14:textId="77777777" w:rsidR="00E41E5D" w:rsidRDefault="00E41E5D">
      <w:pPr>
        <w:tabs>
          <w:tab w:val="left" w:pos="720"/>
        </w:tabs>
        <w:ind w:left="720" w:hanging="360"/>
      </w:pPr>
      <w:r>
        <w:t>2.</w:t>
      </w:r>
      <w:r>
        <w:tab/>
        <w:t xml:space="preserve">Pověřeným pracovníkem příjemce služeb je: </w:t>
      </w:r>
    </w:p>
    <w:p w14:paraId="42F7AE86" w14:textId="0948CC7C" w:rsidR="00E41E5D" w:rsidRDefault="001712C2" w:rsidP="00292B90">
      <w:pPr>
        <w:numPr>
          <w:ilvl w:val="0"/>
          <w:numId w:val="3"/>
        </w:numPr>
        <w:tabs>
          <w:tab w:val="left" w:pos="720"/>
        </w:tabs>
        <w:ind w:left="1701"/>
      </w:pPr>
      <w:r>
        <w:t>Klára Lapková</w:t>
      </w:r>
      <w:r w:rsidR="00240A69">
        <w:t xml:space="preserve"> (tel. </w:t>
      </w:r>
      <w:r>
        <w:t>725 729 084</w:t>
      </w:r>
      <w:r w:rsidR="00E41E5D">
        <w:t>)</w:t>
      </w:r>
    </w:p>
    <w:p w14:paraId="32EF105D" w14:textId="6C315655" w:rsidR="00E30F28" w:rsidRDefault="00BF7B89" w:rsidP="00292B90">
      <w:pPr>
        <w:numPr>
          <w:ilvl w:val="0"/>
          <w:numId w:val="3"/>
        </w:numPr>
        <w:tabs>
          <w:tab w:val="left" w:pos="720"/>
        </w:tabs>
        <w:ind w:left="1701"/>
      </w:pPr>
      <w:r>
        <w:t xml:space="preserve">CAP pro školy </w:t>
      </w:r>
      <w:r w:rsidR="00E30F28">
        <w:t xml:space="preserve">– </w:t>
      </w:r>
      <w:r>
        <w:t>Tereza Hanusová</w:t>
      </w:r>
      <w:r w:rsidR="00E30F28">
        <w:t xml:space="preserve"> (</w:t>
      </w:r>
      <w:r w:rsidRPr="00BF7B89">
        <w:t>601</w:t>
      </w:r>
      <w:r>
        <w:t xml:space="preserve"> </w:t>
      </w:r>
      <w:r w:rsidRPr="00BF7B89">
        <w:t>545</w:t>
      </w:r>
      <w:r>
        <w:t xml:space="preserve"> </w:t>
      </w:r>
      <w:r w:rsidRPr="00BF7B89">
        <w:t>677</w:t>
      </w:r>
      <w:r w:rsidR="00E30F28">
        <w:t>)</w:t>
      </w:r>
    </w:p>
    <w:p w14:paraId="185396C8" w14:textId="0D25CB9A" w:rsidR="00E41E5D" w:rsidRDefault="00BF7B89" w:rsidP="00292B90">
      <w:pPr>
        <w:numPr>
          <w:ilvl w:val="0"/>
          <w:numId w:val="3"/>
        </w:numPr>
        <w:ind w:left="1701"/>
      </w:pPr>
      <w:r>
        <w:t>CAP – kontaktní centrum</w:t>
      </w:r>
      <w:r w:rsidR="00240A69">
        <w:t xml:space="preserve"> – Radek Chocholatý</w:t>
      </w:r>
      <w:r w:rsidR="00E41E5D">
        <w:t xml:space="preserve"> (734 500 041)</w:t>
      </w:r>
    </w:p>
    <w:p w14:paraId="59CC25B6" w14:textId="66ADE031" w:rsidR="00E41E5D" w:rsidRDefault="00BF7B89" w:rsidP="00292B90">
      <w:pPr>
        <w:numPr>
          <w:ilvl w:val="0"/>
          <w:numId w:val="3"/>
        </w:numPr>
        <w:ind w:left="1701"/>
      </w:pPr>
      <w:r>
        <w:t>CAP pro dospívající</w:t>
      </w:r>
      <w:r w:rsidR="00E41E5D">
        <w:t xml:space="preserve"> – Jana Kadlecová (724 890 075)</w:t>
      </w:r>
    </w:p>
    <w:p w14:paraId="07CF93A8" w14:textId="2E9832C7" w:rsidR="00E41E5D" w:rsidRDefault="00BF7B89" w:rsidP="00292B90">
      <w:pPr>
        <w:numPr>
          <w:ilvl w:val="0"/>
          <w:numId w:val="3"/>
        </w:numPr>
        <w:ind w:left="1701"/>
      </w:pPr>
      <w:r>
        <w:t>CAP – následná péče</w:t>
      </w:r>
      <w:r w:rsidR="00292B90">
        <w:t xml:space="preserve"> – Michal Slivka</w:t>
      </w:r>
      <w:r w:rsidR="00E41E5D">
        <w:t xml:space="preserve"> (724 003</w:t>
      </w:r>
      <w:r w:rsidR="00292B90">
        <w:t> </w:t>
      </w:r>
      <w:r w:rsidR="00E41E5D">
        <w:t>934</w:t>
      </w:r>
      <w:r w:rsidR="00292B90">
        <w:t>)</w:t>
      </w:r>
    </w:p>
    <w:p w14:paraId="41605405" w14:textId="25812382" w:rsidR="00E41E5D" w:rsidRDefault="00BF7B89" w:rsidP="00292B90">
      <w:pPr>
        <w:numPr>
          <w:ilvl w:val="0"/>
          <w:numId w:val="3"/>
        </w:numPr>
        <w:ind w:left="1701"/>
      </w:pPr>
      <w:proofErr w:type="gramStart"/>
      <w:r>
        <w:t>CAP  pro</w:t>
      </w:r>
      <w:proofErr w:type="gramEnd"/>
      <w:r w:rsidR="00292B90">
        <w:t xml:space="preserve"> osoby v konfliktu se zákonem</w:t>
      </w:r>
      <w:r w:rsidR="00E41E5D">
        <w:t xml:space="preserve"> – Jana Repková (724 969</w:t>
      </w:r>
      <w:r w:rsidR="00292B90">
        <w:t> </w:t>
      </w:r>
      <w:r w:rsidR="00E41E5D">
        <w:t>028)</w:t>
      </w:r>
    </w:p>
    <w:p w14:paraId="2784224E" w14:textId="00FF0C69" w:rsidR="00292B90" w:rsidRDefault="00BF7B89" w:rsidP="00292B90">
      <w:pPr>
        <w:numPr>
          <w:ilvl w:val="0"/>
          <w:numId w:val="3"/>
        </w:numPr>
        <w:ind w:left="1701"/>
      </w:pPr>
      <w:proofErr w:type="gramStart"/>
      <w:r>
        <w:t xml:space="preserve">CAP - </w:t>
      </w:r>
      <w:r w:rsidR="00292B90">
        <w:t>nelátkové</w:t>
      </w:r>
      <w:proofErr w:type="gramEnd"/>
      <w:r w:rsidR="00292B90">
        <w:t xml:space="preserve"> závislosti – Lucie Peschiková (</w:t>
      </w:r>
      <w:r w:rsidR="00175A02">
        <w:t>727 295 465</w:t>
      </w:r>
      <w:r w:rsidR="00292B90">
        <w:t>)</w:t>
      </w:r>
    </w:p>
    <w:p w14:paraId="1324BFB0" w14:textId="77777777" w:rsidR="00E41E5D" w:rsidRDefault="00E41E5D"/>
    <w:p w14:paraId="03DA8301" w14:textId="77777777" w:rsidR="00E41E5D" w:rsidRDefault="00E41E5D">
      <w:pPr>
        <w:numPr>
          <w:ilvl w:val="0"/>
          <w:numId w:val="10"/>
        </w:numPr>
        <w:tabs>
          <w:tab w:val="left" w:pos="720"/>
        </w:tabs>
        <w:rPr>
          <w:b/>
        </w:rPr>
      </w:pPr>
      <w:r>
        <w:t>Přístup do prostor poskytování předmětu smlouvy vždy zajistí pověřený pracovník příjemce služeb.</w:t>
      </w:r>
    </w:p>
    <w:p w14:paraId="70E07C73" w14:textId="77777777" w:rsidR="00E41E5D" w:rsidRDefault="00E41E5D">
      <w:pPr>
        <w:jc w:val="center"/>
        <w:rPr>
          <w:b/>
        </w:rPr>
      </w:pPr>
    </w:p>
    <w:p w14:paraId="6F1345BB" w14:textId="77777777" w:rsidR="00C536AF" w:rsidRDefault="00C536AF" w:rsidP="00C536AF">
      <w:pPr>
        <w:jc w:val="center"/>
        <w:rPr>
          <w:b/>
        </w:rPr>
      </w:pP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5166FDCF" w14:textId="77777777" w:rsidR="00C536AF" w:rsidRDefault="00C536AF" w:rsidP="00C536AF">
      <w:pPr>
        <w:jc w:val="center"/>
      </w:pPr>
      <w:r>
        <w:rPr>
          <w:b/>
        </w:rPr>
        <w:t>Ochrana osobních údajů</w:t>
      </w:r>
    </w:p>
    <w:p w14:paraId="7723D72C" w14:textId="77777777" w:rsidR="00C536AF" w:rsidRDefault="00C536AF" w:rsidP="00C536AF">
      <w:pPr>
        <w:ind w:firstLine="720"/>
        <w:jc w:val="both"/>
      </w:pPr>
      <w:r>
        <w:t>Poskytovatel služeb</w:t>
      </w:r>
      <w:r w:rsidRPr="00C706E6">
        <w:t xml:space="preserve"> jako správce sítě a dodavatel informačních technologií </w:t>
      </w:r>
      <w:r>
        <w:t>se příjemci služeb</w:t>
      </w:r>
      <w:r w:rsidRPr="00C706E6">
        <w:t>, který zpracovává c</w:t>
      </w:r>
      <w:r>
        <w:t>itlivé osobní údaje</w:t>
      </w:r>
      <w:r w:rsidR="005576FE">
        <w:t>, zavazuje</w:t>
      </w:r>
      <w:r w:rsidRPr="00C706E6">
        <w:t xml:space="preserve">, že tyto údaje budou vedeny v elektronické podobě tak, aby byly na standardní evropské úrovni dostatečně zabezpečeny proti neoprávněnému zneužití nepovolanými osobami. </w:t>
      </w:r>
      <w:r>
        <w:t>Poskytovatel služeb</w:t>
      </w:r>
      <w:r w:rsidRPr="00C706E6">
        <w:t xml:space="preserve"> rovněž zabezpečí, aby elektronická korespondence mezi </w:t>
      </w:r>
      <w:r>
        <w:t>příjemcem služeb</w:t>
      </w:r>
      <w:r w:rsidRPr="00C706E6">
        <w:t xml:space="preserve"> jako poskytovatelem </w:t>
      </w:r>
      <w:r>
        <w:t>sociálních služeb</w:t>
      </w:r>
      <w:r w:rsidRPr="00C706E6">
        <w:t xml:space="preserve"> a dalšími poskytovateli </w:t>
      </w:r>
      <w:r>
        <w:t xml:space="preserve">sociálních a </w:t>
      </w:r>
      <w:r w:rsidRPr="00C706E6">
        <w:t xml:space="preserve">zdravotních služeb, jakož i </w:t>
      </w:r>
      <w:r>
        <w:t>orgány veřejné správy a klienty příjemce služeb (dále souhrnně „další subjekty“)</w:t>
      </w:r>
      <w:r w:rsidRPr="00C706E6">
        <w:t>, která obsahuje o</w:t>
      </w:r>
      <w:r>
        <w:t>sobní údaje</w:t>
      </w:r>
      <w:r w:rsidRPr="00C706E6">
        <w:t>, byla rovněž na standardní evropské úrovni dostatečně zabezpečena proti zneužití nepovolanými osobami.</w:t>
      </w:r>
    </w:p>
    <w:p w14:paraId="35029F2F" w14:textId="77777777" w:rsidR="00C536AF" w:rsidRPr="00C706E6" w:rsidRDefault="00C536AF" w:rsidP="00C536AF">
      <w:pPr>
        <w:ind w:firstLine="720"/>
        <w:jc w:val="both"/>
      </w:pPr>
    </w:p>
    <w:p w14:paraId="40A18CA4" w14:textId="77777777" w:rsidR="00C536AF" w:rsidRDefault="00C536AF" w:rsidP="00C536AF">
      <w:pPr>
        <w:ind w:firstLine="720"/>
        <w:jc w:val="both"/>
      </w:pPr>
      <w:r w:rsidRPr="00C706E6">
        <w:t xml:space="preserve">Za zneužití nepovolanými osobami se považuje jakýkoliv přístup fyzických či právnických osob, který by bez souhlasu </w:t>
      </w:r>
      <w:r>
        <w:t>příjemce</w:t>
      </w:r>
      <w:r w:rsidRPr="00C706E6">
        <w:t xml:space="preserve"> </w:t>
      </w:r>
      <w:r>
        <w:t xml:space="preserve">služeb </w:t>
      </w:r>
      <w:r w:rsidRPr="00C706E6">
        <w:t>umožnil zjištění jakýchkoliv osobních údajů z počít</w:t>
      </w:r>
      <w:r>
        <w:t>ačů či jiné techniky příjemce služeb, kterou spravuje poskytovatel služeb</w:t>
      </w:r>
      <w:r w:rsidRPr="00C706E6">
        <w:t>, nebo do zp</w:t>
      </w:r>
      <w:r>
        <w:t>ráv zasílaných mezi příjemcem služeb dalšími dotčenými subjekty</w:t>
      </w:r>
      <w:r w:rsidRPr="00C706E6">
        <w:t>.</w:t>
      </w:r>
    </w:p>
    <w:p w14:paraId="109D3CC2" w14:textId="77777777" w:rsidR="00C536AF" w:rsidRDefault="00C536AF" w:rsidP="00C536AF">
      <w:pPr>
        <w:jc w:val="both"/>
      </w:pPr>
      <w:r>
        <w:t xml:space="preserve">Poskytovatel služeb je vázán naprostou mlčenlivostí o osobních údajích spravovaných příjemcem služeb, s nimiž z titulu služeb poskytovaných na základě této smlouvy přijde do kontaktu. </w:t>
      </w:r>
    </w:p>
    <w:p w14:paraId="7B309565" w14:textId="77777777" w:rsidR="00C536AF" w:rsidRPr="00C706E6" w:rsidRDefault="00C536AF" w:rsidP="00C536AF">
      <w:pPr>
        <w:jc w:val="both"/>
      </w:pPr>
    </w:p>
    <w:p w14:paraId="11E0495E" w14:textId="77777777" w:rsidR="00C536AF" w:rsidRDefault="00C536AF">
      <w:pPr>
        <w:jc w:val="center"/>
        <w:rPr>
          <w:b/>
        </w:rPr>
      </w:pPr>
    </w:p>
    <w:p w14:paraId="646B506C" w14:textId="77777777" w:rsidR="00174192" w:rsidRDefault="00174192">
      <w:pPr>
        <w:jc w:val="center"/>
        <w:rPr>
          <w:b/>
        </w:rPr>
      </w:pPr>
    </w:p>
    <w:p w14:paraId="3D04858C" w14:textId="77777777" w:rsidR="00E41E5D" w:rsidRDefault="00E41E5D">
      <w:pPr>
        <w:jc w:val="center"/>
        <w:rPr>
          <w:b/>
        </w:rPr>
      </w:pPr>
      <w:r>
        <w:rPr>
          <w:b/>
        </w:rPr>
        <w:t>Čl.V</w:t>
      </w:r>
      <w:r w:rsidR="00C536AF">
        <w:rPr>
          <w:b/>
        </w:rPr>
        <w:t>I</w:t>
      </w:r>
      <w:r>
        <w:rPr>
          <w:b/>
        </w:rPr>
        <w:t>.</w:t>
      </w:r>
    </w:p>
    <w:p w14:paraId="7184112A" w14:textId="77777777" w:rsidR="00E41E5D" w:rsidRDefault="00E41E5D">
      <w:pPr>
        <w:jc w:val="center"/>
      </w:pPr>
      <w:r>
        <w:rPr>
          <w:b/>
        </w:rPr>
        <w:t>Závěrečná ujednání</w:t>
      </w:r>
    </w:p>
    <w:p w14:paraId="72937922" w14:textId="76405A49" w:rsidR="00E41E5D" w:rsidRDefault="00E41E5D">
      <w:pPr>
        <w:numPr>
          <w:ilvl w:val="0"/>
          <w:numId w:val="12"/>
        </w:numPr>
        <w:jc w:val="both"/>
      </w:pPr>
      <w:r>
        <w:t xml:space="preserve">Tato smlouva </w:t>
      </w:r>
      <w:r w:rsidR="00292B90">
        <w:t>se u</w:t>
      </w:r>
      <w:r w:rsidR="00C536AF">
        <w:t>zavírá na dob</w:t>
      </w:r>
      <w:r w:rsidR="00240A69">
        <w:t xml:space="preserve">u určitou od 01. </w:t>
      </w:r>
      <w:r w:rsidR="00BF7AA3">
        <w:t>1</w:t>
      </w:r>
      <w:r w:rsidR="00240A69">
        <w:t>. 202</w:t>
      </w:r>
      <w:r w:rsidR="00BF7B89">
        <w:t>5</w:t>
      </w:r>
      <w:r w:rsidR="00240A69">
        <w:t xml:space="preserve"> do </w:t>
      </w:r>
      <w:r w:rsidR="00E30F28">
        <w:t>3</w:t>
      </w:r>
      <w:r w:rsidR="002344C8">
        <w:t>1</w:t>
      </w:r>
      <w:r w:rsidR="00240A69">
        <w:t xml:space="preserve">. </w:t>
      </w:r>
      <w:r w:rsidR="007C6C21">
        <w:t>12</w:t>
      </w:r>
      <w:r w:rsidR="00240A69">
        <w:t>. 202</w:t>
      </w:r>
      <w:r w:rsidR="00BF7B89">
        <w:t>5</w:t>
      </w:r>
      <w:r>
        <w:t>. Jakékoliv další služby nad rámec uvedený v čl. I této smlouvy je nutné sjednat dodatkem k této smlouvě, nejméně 14 kalendářních dnů před počátkem měsíce, v němž mají být poprvé poskytnuty.</w:t>
      </w:r>
    </w:p>
    <w:p w14:paraId="1E9AF761" w14:textId="77777777" w:rsidR="00E41E5D" w:rsidRDefault="00E41E5D">
      <w:pPr>
        <w:numPr>
          <w:ilvl w:val="0"/>
          <w:numId w:val="12"/>
        </w:numPr>
        <w:jc w:val="both"/>
      </w:pPr>
      <w:r>
        <w:t>Jakékoliv změny či dodatky této smlouvy je možné sjednat pouze písemně.</w:t>
      </w:r>
    </w:p>
    <w:p w14:paraId="3A10F89D" w14:textId="77777777" w:rsidR="00E41E5D" w:rsidRDefault="00E41E5D">
      <w:pPr>
        <w:numPr>
          <w:ilvl w:val="0"/>
          <w:numId w:val="11"/>
        </w:numPr>
        <w:jc w:val="both"/>
      </w:pPr>
      <w:r>
        <w:t>Výpovědní lhůta z této smlouvy činí 1 měsíc a počíná plynout prvním dnem měsíce následujícího po měsíci, v němž byla výpověď doručena druhé straně.</w:t>
      </w:r>
    </w:p>
    <w:p w14:paraId="381E779A" w14:textId="77777777" w:rsidR="00E41E5D" w:rsidRDefault="00E41E5D">
      <w:pPr>
        <w:numPr>
          <w:ilvl w:val="0"/>
          <w:numId w:val="11"/>
        </w:numPr>
        <w:jc w:val="both"/>
      </w:pPr>
      <w:r>
        <w:t>Tato smlouva se vyhotovuje ve dvou stejnopisech, z nichž každá ze smluvních stran obdrží po jednom.</w:t>
      </w:r>
    </w:p>
    <w:p w14:paraId="03DF1D40" w14:textId="77777777" w:rsidR="00E41E5D" w:rsidRDefault="00E41E5D">
      <w:pPr>
        <w:jc w:val="both"/>
      </w:pPr>
    </w:p>
    <w:p w14:paraId="2171CC9C" w14:textId="1956DD18" w:rsidR="00E41E5D" w:rsidRDefault="00E41E5D">
      <w:pPr>
        <w:jc w:val="both"/>
      </w:pPr>
    </w:p>
    <w:p w14:paraId="25C34488" w14:textId="59F27263" w:rsidR="00E41E5D" w:rsidRDefault="00E41E5D">
      <w:pPr>
        <w:rPr>
          <w:noProof/>
          <w:lang w:eastAsia="cs-CZ"/>
        </w:rPr>
      </w:pPr>
    </w:p>
    <w:p w14:paraId="451B2711" w14:textId="78CB2A30" w:rsidR="002C68E3" w:rsidRDefault="002C68E3">
      <w:pPr>
        <w:rPr>
          <w:noProof/>
          <w:lang w:eastAsia="cs-CZ"/>
        </w:rPr>
      </w:pPr>
    </w:p>
    <w:p w14:paraId="251E6328" w14:textId="19CEC8C7" w:rsidR="002C68E3" w:rsidRDefault="002C68E3">
      <w:pPr>
        <w:rPr>
          <w:noProof/>
          <w:lang w:eastAsia="cs-CZ"/>
        </w:rPr>
      </w:pPr>
    </w:p>
    <w:p w14:paraId="2CF94C91" w14:textId="72FB1B15" w:rsidR="002C68E3" w:rsidRDefault="002C68E3">
      <w:pPr>
        <w:rPr>
          <w:noProof/>
          <w:lang w:eastAsia="cs-CZ"/>
        </w:rPr>
      </w:pPr>
    </w:p>
    <w:p w14:paraId="264AEE9D" w14:textId="23B0CBC9" w:rsidR="002C68E3" w:rsidRDefault="002C68E3">
      <w:pPr>
        <w:rPr>
          <w:noProof/>
          <w:lang w:eastAsia="cs-CZ"/>
        </w:rPr>
      </w:pPr>
    </w:p>
    <w:p w14:paraId="5086B430" w14:textId="77777777" w:rsidR="002C68E3" w:rsidRDefault="002C68E3"/>
    <w:p w14:paraId="09021380" w14:textId="77777777" w:rsidR="00E41E5D" w:rsidRDefault="00E41E5D">
      <w:pPr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 w:rsidR="00704055">
        <w:t xml:space="preserve">         </w:t>
      </w:r>
      <w:r>
        <w:t>…………………………………..</w:t>
      </w:r>
    </w:p>
    <w:p w14:paraId="3EA67104" w14:textId="77777777" w:rsidR="002F0B05" w:rsidRDefault="00E41E5D" w:rsidP="002F0B05">
      <w:r>
        <w:t>PhDr. Petr Hrouzek, Ph</w:t>
      </w:r>
      <w:r w:rsidR="002F0B05">
        <w:t>.</w:t>
      </w:r>
      <w:r>
        <w:t>D.</w:t>
      </w:r>
      <w:r w:rsidR="00292B90">
        <w:t xml:space="preserve">                                        </w:t>
      </w:r>
      <w:r w:rsidR="00704055">
        <w:t xml:space="preserve">          </w:t>
      </w:r>
      <w:r w:rsidR="00292B90">
        <w:t xml:space="preserve">  </w:t>
      </w:r>
      <w:r w:rsidR="002F0B05">
        <w:t xml:space="preserve">             </w:t>
      </w:r>
      <w:r w:rsidR="00292B90">
        <w:t xml:space="preserve"> Martin Kuťka</w:t>
      </w:r>
      <w:r>
        <w:tab/>
      </w:r>
    </w:p>
    <w:p w14:paraId="2FB2BC17" w14:textId="492C2C25" w:rsidR="00E41E5D" w:rsidRDefault="00292B90" w:rsidP="002F0B05">
      <w:r>
        <w:t xml:space="preserve"> </w:t>
      </w:r>
      <w:r w:rsidR="002F0B05">
        <w:t xml:space="preserve">       </w:t>
      </w:r>
      <w:r w:rsidR="0060145E">
        <w:t>z</w:t>
      </w:r>
      <w:r>
        <w:t>a C</w:t>
      </w:r>
      <w:r w:rsidR="00BF7B89">
        <w:t>AP</w:t>
      </w:r>
      <w:r>
        <w:t xml:space="preserve"> </w:t>
      </w:r>
      <w:r w:rsidR="00E41E5D">
        <w:t>o.p.s</w:t>
      </w:r>
      <w:r w:rsidR="0060145E">
        <w:t>.</w:t>
      </w:r>
    </w:p>
    <w:p w14:paraId="76E686BC" w14:textId="77777777" w:rsidR="00E41E5D" w:rsidRDefault="00E41E5D">
      <w:pPr>
        <w:jc w:val="both"/>
      </w:pPr>
    </w:p>
    <w:p w14:paraId="04CBC5F9" w14:textId="77777777" w:rsidR="00E41E5D" w:rsidRDefault="00E41E5D">
      <w:pPr>
        <w:jc w:val="both"/>
      </w:pPr>
    </w:p>
    <w:p w14:paraId="187695AF" w14:textId="77777777" w:rsidR="00E41E5D" w:rsidRDefault="00E41E5D">
      <w:pPr>
        <w:jc w:val="both"/>
      </w:pPr>
    </w:p>
    <w:p w14:paraId="18592535" w14:textId="77777777" w:rsidR="00E41E5D" w:rsidRDefault="00E41E5D">
      <w:pPr>
        <w:jc w:val="both"/>
      </w:pPr>
    </w:p>
    <w:p w14:paraId="2EF5126F" w14:textId="78431099" w:rsidR="00E41E5D" w:rsidRDefault="00E41E5D">
      <w:pPr>
        <w:jc w:val="both"/>
      </w:pPr>
      <w:r>
        <w:t> V Plzni dne:</w:t>
      </w:r>
      <w:r>
        <w:tab/>
      </w:r>
      <w:r w:rsidR="00E9079E">
        <w:t>1</w:t>
      </w:r>
      <w:r w:rsidR="006C529F">
        <w:t xml:space="preserve">. </w:t>
      </w:r>
      <w:r w:rsidR="00E9079E">
        <w:t>2</w:t>
      </w:r>
      <w:r w:rsidR="006C529F">
        <w:t>. 202</w:t>
      </w:r>
      <w:r w:rsidR="002F0B05">
        <w:t>5</w:t>
      </w:r>
      <w:r>
        <w:tab/>
      </w:r>
      <w:r>
        <w:tab/>
      </w:r>
      <w:r>
        <w:tab/>
      </w:r>
      <w:r>
        <w:tab/>
      </w:r>
      <w:r>
        <w:tab/>
      </w:r>
      <w:r w:rsidR="0044264C">
        <w:t xml:space="preserve">   </w:t>
      </w:r>
      <w:r>
        <w:t xml:space="preserve">V Plzni dne: </w:t>
      </w:r>
      <w:r w:rsidR="00E9079E">
        <w:t>1</w:t>
      </w:r>
      <w:r w:rsidR="006C529F">
        <w:t xml:space="preserve">. </w:t>
      </w:r>
      <w:r w:rsidR="00E9079E">
        <w:t>2</w:t>
      </w:r>
      <w:r w:rsidR="006C529F">
        <w:t>. 202</w:t>
      </w:r>
      <w:r w:rsidR="002F0B05">
        <w:t>5</w:t>
      </w:r>
    </w:p>
    <w:sectPr w:rsidR="00E41E5D" w:rsidSect="00153B21">
      <w:footerReference w:type="default" r:id="rId7"/>
      <w:pgSz w:w="11906" w:h="16838"/>
      <w:pgMar w:top="993" w:right="1417" w:bottom="1276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D411" w14:textId="77777777" w:rsidR="006C133D" w:rsidRDefault="006C133D">
      <w:r>
        <w:separator/>
      </w:r>
    </w:p>
  </w:endnote>
  <w:endnote w:type="continuationSeparator" w:id="0">
    <w:p w14:paraId="50192E6B" w14:textId="77777777" w:rsidR="006C133D" w:rsidRDefault="006C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4BA7" w14:textId="77777777" w:rsidR="00E41E5D" w:rsidRDefault="00E41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E73F" w14:textId="77777777" w:rsidR="006C133D" w:rsidRDefault="006C133D">
      <w:r>
        <w:separator/>
      </w:r>
    </w:p>
  </w:footnote>
  <w:footnote w:type="continuationSeparator" w:id="0">
    <w:p w14:paraId="3F8DF221" w14:textId="77777777" w:rsidR="006C133D" w:rsidRDefault="006C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31"/>
    <w:lvl w:ilvl="0">
      <w:numFmt w:val="bullet"/>
      <w:pStyle w:val="JKNadpis3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EB92BCB"/>
    <w:multiLevelType w:val="hybridMultilevel"/>
    <w:tmpl w:val="DB2CB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66303">
    <w:abstractNumId w:val="0"/>
  </w:num>
  <w:num w:numId="2" w16cid:durableId="595207865">
    <w:abstractNumId w:val="1"/>
  </w:num>
  <w:num w:numId="3" w16cid:durableId="614018109">
    <w:abstractNumId w:val="2"/>
  </w:num>
  <w:num w:numId="4" w16cid:durableId="1989549060">
    <w:abstractNumId w:val="3"/>
  </w:num>
  <w:num w:numId="5" w16cid:durableId="1272320261">
    <w:abstractNumId w:val="4"/>
  </w:num>
  <w:num w:numId="6" w16cid:durableId="1148133803">
    <w:abstractNumId w:val="5"/>
  </w:num>
  <w:num w:numId="7" w16cid:durableId="1045910723">
    <w:abstractNumId w:val="6"/>
  </w:num>
  <w:num w:numId="8" w16cid:durableId="1539471149">
    <w:abstractNumId w:val="7"/>
  </w:num>
  <w:num w:numId="9" w16cid:durableId="261764483">
    <w:abstractNumId w:val="8"/>
  </w:num>
  <w:num w:numId="10" w16cid:durableId="485128833">
    <w:abstractNumId w:val="9"/>
  </w:num>
  <w:num w:numId="11" w16cid:durableId="1971089748">
    <w:abstractNumId w:val="10"/>
  </w:num>
  <w:num w:numId="12" w16cid:durableId="1933733884">
    <w:abstractNumId w:val="11"/>
  </w:num>
  <w:num w:numId="13" w16cid:durableId="361244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F2"/>
    <w:rsid w:val="00015404"/>
    <w:rsid w:val="00086DCB"/>
    <w:rsid w:val="00153B21"/>
    <w:rsid w:val="001712C2"/>
    <w:rsid w:val="00174192"/>
    <w:rsid w:val="00175A02"/>
    <w:rsid w:val="002344C8"/>
    <w:rsid w:val="00240A69"/>
    <w:rsid w:val="00250DD9"/>
    <w:rsid w:val="00264BC1"/>
    <w:rsid w:val="00292B90"/>
    <w:rsid w:val="002C68E3"/>
    <w:rsid w:val="002F0B05"/>
    <w:rsid w:val="00355547"/>
    <w:rsid w:val="003A2394"/>
    <w:rsid w:val="003C70A6"/>
    <w:rsid w:val="0044264C"/>
    <w:rsid w:val="00473945"/>
    <w:rsid w:val="004C338B"/>
    <w:rsid w:val="005576FE"/>
    <w:rsid w:val="005E3F34"/>
    <w:rsid w:val="005F0DBF"/>
    <w:rsid w:val="0060145E"/>
    <w:rsid w:val="00602531"/>
    <w:rsid w:val="006C133D"/>
    <w:rsid w:val="006C529F"/>
    <w:rsid w:val="00704055"/>
    <w:rsid w:val="0075702F"/>
    <w:rsid w:val="007C6C21"/>
    <w:rsid w:val="009920A4"/>
    <w:rsid w:val="00A85F4F"/>
    <w:rsid w:val="00AB5FE3"/>
    <w:rsid w:val="00B11FDD"/>
    <w:rsid w:val="00B334F2"/>
    <w:rsid w:val="00B83268"/>
    <w:rsid w:val="00BF7AA3"/>
    <w:rsid w:val="00BF7B89"/>
    <w:rsid w:val="00C536AF"/>
    <w:rsid w:val="00D14F0F"/>
    <w:rsid w:val="00D5491D"/>
    <w:rsid w:val="00E24EB6"/>
    <w:rsid w:val="00E30F28"/>
    <w:rsid w:val="00E41E5D"/>
    <w:rsid w:val="00E9079E"/>
    <w:rsid w:val="00EC1352"/>
    <w:rsid w:val="00EF7128"/>
    <w:rsid w:val="00FA6F1B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81FAE9"/>
  <w15:docId w15:val="{CFACAF4F-0F14-4F46-88BE-94D2B5B0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B21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153B21"/>
    <w:pPr>
      <w:keepLines/>
      <w:numPr>
        <w:ilvl w:val="1"/>
        <w:numId w:val="1"/>
      </w:numPr>
      <w:tabs>
        <w:tab w:val="left" w:pos="993"/>
      </w:tabs>
      <w:spacing w:before="120" w:line="240" w:lineRule="atLeast"/>
      <w:ind w:left="454" w:hanging="454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rsid w:val="00153B21"/>
    <w:pPr>
      <w:keepNext/>
      <w:numPr>
        <w:ilvl w:val="2"/>
        <w:numId w:val="1"/>
      </w:numPr>
      <w:jc w:val="center"/>
      <w:outlineLvl w:val="2"/>
    </w:pPr>
    <w:rPr>
      <w:b/>
      <w:i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53B21"/>
  </w:style>
  <w:style w:type="character" w:customStyle="1" w:styleId="WW8Num2z0">
    <w:name w:val="WW8Num2z0"/>
    <w:rsid w:val="00153B21"/>
    <w:rPr>
      <w:color w:val="000000"/>
    </w:rPr>
  </w:style>
  <w:style w:type="character" w:customStyle="1" w:styleId="WW8Num2z1">
    <w:name w:val="WW8Num2z1"/>
    <w:rsid w:val="00153B21"/>
  </w:style>
  <w:style w:type="character" w:customStyle="1" w:styleId="WW8Num2z2">
    <w:name w:val="WW8Num2z2"/>
    <w:rsid w:val="00153B21"/>
  </w:style>
  <w:style w:type="character" w:customStyle="1" w:styleId="WW8Num2z3">
    <w:name w:val="WW8Num2z3"/>
    <w:rsid w:val="00153B21"/>
  </w:style>
  <w:style w:type="character" w:customStyle="1" w:styleId="WW8Num2z4">
    <w:name w:val="WW8Num2z4"/>
    <w:rsid w:val="00153B21"/>
  </w:style>
  <w:style w:type="character" w:customStyle="1" w:styleId="WW8Num2z5">
    <w:name w:val="WW8Num2z5"/>
    <w:rsid w:val="00153B21"/>
  </w:style>
  <w:style w:type="character" w:customStyle="1" w:styleId="WW8Num2z6">
    <w:name w:val="WW8Num2z6"/>
    <w:rsid w:val="00153B21"/>
  </w:style>
  <w:style w:type="character" w:customStyle="1" w:styleId="WW8Num2z7">
    <w:name w:val="WW8Num2z7"/>
    <w:rsid w:val="00153B21"/>
  </w:style>
  <w:style w:type="character" w:customStyle="1" w:styleId="WW8Num2z8">
    <w:name w:val="WW8Num2z8"/>
    <w:rsid w:val="00153B21"/>
  </w:style>
  <w:style w:type="character" w:customStyle="1" w:styleId="WW8Num3z0">
    <w:name w:val="WW8Num3z0"/>
    <w:rsid w:val="00153B21"/>
    <w:rPr>
      <w:rFonts w:ascii="Symbol" w:hAnsi="Symbol" w:cs="Symbol" w:hint="default"/>
    </w:rPr>
  </w:style>
  <w:style w:type="character" w:customStyle="1" w:styleId="WW8Num3z1">
    <w:name w:val="WW8Num3z1"/>
    <w:rsid w:val="00153B21"/>
    <w:rPr>
      <w:rFonts w:ascii="Courier New" w:hAnsi="Courier New" w:cs="Courier New" w:hint="default"/>
    </w:rPr>
  </w:style>
  <w:style w:type="character" w:customStyle="1" w:styleId="WW8Num3z2">
    <w:name w:val="WW8Num3z2"/>
    <w:rsid w:val="00153B21"/>
    <w:rPr>
      <w:rFonts w:ascii="Wingdings" w:hAnsi="Wingdings" w:cs="Wingdings" w:hint="default"/>
    </w:rPr>
  </w:style>
  <w:style w:type="character" w:customStyle="1" w:styleId="WW8Num4z0">
    <w:name w:val="WW8Num4z0"/>
    <w:rsid w:val="00153B21"/>
  </w:style>
  <w:style w:type="character" w:customStyle="1" w:styleId="WW8Num4z1">
    <w:name w:val="WW8Num4z1"/>
    <w:rsid w:val="00153B21"/>
  </w:style>
  <w:style w:type="character" w:customStyle="1" w:styleId="WW8Num4z2">
    <w:name w:val="WW8Num4z2"/>
    <w:rsid w:val="00153B21"/>
  </w:style>
  <w:style w:type="character" w:customStyle="1" w:styleId="WW8Num4z3">
    <w:name w:val="WW8Num4z3"/>
    <w:rsid w:val="00153B21"/>
  </w:style>
  <w:style w:type="character" w:customStyle="1" w:styleId="WW8Num4z4">
    <w:name w:val="WW8Num4z4"/>
    <w:rsid w:val="00153B21"/>
  </w:style>
  <w:style w:type="character" w:customStyle="1" w:styleId="WW8Num4z5">
    <w:name w:val="WW8Num4z5"/>
    <w:rsid w:val="00153B21"/>
  </w:style>
  <w:style w:type="character" w:customStyle="1" w:styleId="WW8Num4z6">
    <w:name w:val="WW8Num4z6"/>
    <w:rsid w:val="00153B21"/>
  </w:style>
  <w:style w:type="character" w:customStyle="1" w:styleId="WW8Num4z7">
    <w:name w:val="WW8Num4z7"/>
    <w:rsid w:val="00153B21"/>
  </w:style>
  <w:style w:type="character" w:customStyle="1" w:styleId="WW8Num4z8">
    <w:name w:val="WW8Num4z8"/>
    <w:rsid w:val="00153B21"/>
  </w:style>
  <w:style w:type="character" w:customStyle="1" w:styleId="WW8Num5z0">
    <w:name w:val="WW8Num5z0"/>
    <w:rsid w:val="00153B21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153B21"/>
    <w:rPr>
      <w:rFonts w:ascii="Courier New" w:hAnsi="Courier New" w:cs="Courier New" w:hint="default"/>
    </w:rPr>
  </w:style>
  <w:style w:type="character" w:customStyle="1" w:styleId="WW8Num5z2">
    <w:name w:val="WW8Num5z2"/>
    <w:rsid w:val="00153B21"/>
    <w:rPr>
      <w:rFonts w:ascii="Wingdings" w:hAnsi="Wingdings" w:cs="Wingdings" w:hint="default"/>
    </w:rPr>
  </w:style>
  <w:style w:type="character" w:customStyle="1" w:styleId="WW8Num5z3">
    <w:name w:val="WW8Num5z3"/>
    <w:rsid w:val="00153B21"/>
    <w:rPr>
      <w:rFonts w:ascii="Symbol" w:hAnsi="Symbol" w:cs="Symbol" w:hint="default"/>
    </w:rPr>
  </w:style>
  <w:style w:type="character" w:customStyle="1" w:styleId="WW8Num6z0">
    <w:name w:val="WW8Num6z0"/>
    <w:rsid w:val="00153B21"/>
    <w:rPr>
      <w:rFonts w:hint="default"/>
    </w:rPr>
  </w:style>
  <w:style w:type="character" w:customStyle="1" w:styleId="WW8Num6z1">
    <w:name w:val="WW8Num6z1"/>
    <w:rsid w:val="00153B21"/>
  </w:style>
  <w:style w:type="character" w:customStyle="1" w:styleId="WW8Num6z2">
    <w:name w:val="WW8Num6z2"/>
    <w:rsid w:val="00153B21"/>
  </w:style>
  <w:style w:type="character" w:customStyle="1" w:styleId="WW8Num6z3">
    <w:name w:val="WW8Num6z3"/>
    <w:rsid w:val="00153B21"/>
  </w:style>
  <w:style w:type="character" w:customStyle="1" w:styleId="WW8Num6z4">
    <w:name w:val="WW8Num6z4"/>
    <w:rsid w:val="00153B21"/>
  </w:style>
  <w:style w:type="character" w:customStyle="1" w:styleId="WW8Num6z5">
    <w:name w:val="WW8Num6z5"/>
    <w:rsid w:val="00153B21"/>
  </w:style>
  <w:style w:type="character" w:customStyle="1" w:styleId="WW8Num6z6">
    <w:name w:val="WW8Num6z6"/>
    <w:rsid w:val="00153B21"/>
  </w:style>
  <w:style w:type="character" w:customStyle="1" w:styleId="WW8Num6z7">
    <w:name w:val="WW8Num6z7"/>
    <w:rsid w:val="00153B21"/>
  </w:style>
  <w:style w:type="character" w:customStyle="1" w:styleId="WW8Num6z8">
    <w:name w:val="WW8Num6z8"/>
    <w:rsid w:val="00153B21"/>
  </w:style>
  <w:style w:type="character" w:customStyle="1" w:styleId="WW8Num7z0">
    <w:name w:val="WW8Num7z0"/>
    <w:rsid w:val="00153B21"/>
  </w:style>
  <w:style w:type="character" w:customStyle="1" w:styleId="WW8Num7z1">
    <w:name w:val="WW8Num7z1"/>
    <w:rsid w:val="00153B21"/>
  </w:style>
  <w:style w:type="character" w:customStyle="1" w:styleId="WW8Num7z2">
    <w:name w:val="WW8Num7z2"/>
    <w:rsid w:val="00153B21"/>
  </w:style>
  <w:style w:type="character" w:customStyle="1" w:styleId="WW8Num7z3">
    <w:name w:val="WW8Num7z3"/>
    <w:rsid w:val="00153B21"/>
  </w:style>
  <w:style w:type="character" w:customStyle="1" w:styleId="WW8Num7z4">
    <w:name w:val="WW8Num7z4"/>
    <w:rsid w:val="00153B21"/>
  </w:style>
  <w:style w:type="character" w:customStyle="1" w:styleId="WW8Num7z5">
    <w:name w:val="WW8Num7z5"/>
    <w:rsid w:val="00153B21"/>
  </w:style>
  <w:style w:type="character" w:customStyle="1" w:styleId="WW8Num7z6">
    <w:name w:val="WW8Num7z6"/>
    <w:rsid w:val="00153B21"/>
  </w:style>
  <w:style w:type="character" w:customStyle="1" w:styleId="WW8Num7z7">
    <w:name w:val="WW8Num7z7"/>
    <w:rsid w:val="00153B21"/>
  </w:style>
  <w:style w:type="character" w:customStyle="1" w:styleId="WW8Num7z8">
    <w:name w:val="WW8Num7z8"/>
    <w:rsid w:val="00153B21"/>
  </w:style>
  <w:style w:type="character" w:customStyle="1" w:styleId="WW8NumSt1z0">
    <w:name w:val="WW8NumSt1z0"/>
    <w:rsid w:val="00153B21"/>
    <w:rPr>
      <w:rFonts w:ascii="Arial" w:hAnsi="Arial" w:cs="Arial" w:hint="default"/>
      <w:color w:val="000000"/>
    </w:rPr>
  </w:style>
  <w:style w:type="character" w:customStyle="1" w:styleId="Standardnpsmoodstavce1">
    <w:name w:val="Standardní písmo odstavce1"/>
    <w:rsid w:val="00153B21"/>
  </w:style>
  <w:style w:type="character" w:customStyle="1" w:styleId="tsubjname">
    <w:name w:val="tsubjname"/>
    <w:rsid w:val="00153B21"/>
  </w:style>
  <w:style w:type="character" w:customStyle="1" w:styleId="Odkaznakoment1">
    <w:name w:val="Odkaz na komentář1"/>
    <w:rsid w:val="00153B21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153B21"/>
  </w:style>
  <w:style w:type="character" w:customStyle="1" w:styleId="PedmtkomenteChar">
    <w:name w:val="Předmět komentáře Char"/>
    <w:rsid w:val="00153B21"/>
    <w:rPr>
      <w:b/>
      <w:bCs/>
    </w:rPr>
  </w:style>
  <w:style w:type="character" w:customStyle="1" w:styleId="TextbublinyChar">
    <w:name w:val="Text bubliny Char"/>
    <w:rsid w:val="00153B21"/>
    <w:rPr>
      <w:rFonts w:ascii="Tahoma" w:hAnsi="Tahoma" w:cs="Tahoma"/>
      <w:sz w:val="16"/>
      <w:szCs w:val="16"/>
    </w:rPr>
  </w:style>
  <w:style w:type="character" w:customStyle="1" w:styleId="WW8Num31z0">
    <w:name w:val="WW8Num31z0"/>
    <w:rsid w:val="00153B21"/>
    <w:rPr>
      <w:rFonts w:ascii="Symbol" w:hAnsi="Symbol" w:cs="Symbol" w:hint="default"/>
    </w:rPr>
  </w:style>
  <w:style w:type="character" w:customStyle="1" w:styleId="WW8Num31z1">
    <w:name w:val="WW8Num31z1"/>
    <w:rsid w:val="00153B21"/>
    <w:rPr>
      <w:rFonts w:ascii="Courier New" w:hAnsi="Courier New" w:cs="Courier New" w:hint="default"/>
    </w:rPr>
  </w:style>
  <w:style w:type="character" w:customStyle="1" w:styleId="WW8Num31z2">
    <w:name w:val="WW8Num31z2"/>
    <w:rsid w:val="00153B21"/>
    <w:rPr>
      <w:rFonts w:ascii="Wingdings" w:hAnsi="Wingdings" w:cs="Wingdings" w:hint="default"/>
    </w:rPr>
  </w:style>
  <w:style w:type="character" w:customStyle="1" w:styleId="WW8Num31z3">
    <w:name w:val="WW8Num31z3"/>
    <w:rsid w:val="00153B21"/>
  </w:style>
  <w:style w:type="character" w:customStyle="1" w:styleId="WW8Num31z4">
    <w:name w:val="WW8Num31z4"/>
    <w:rsid w:val="00153B21"/>
  </w:style>
  <w:style w:type="character" w:customStyle="1" w:styleId="WW8Num31z5">
    <w:name w:val="WW8Num31z5"/>
    <w:rsid w:val="00153B21"/>
  </w:style>
  <w:style w:type="character" w:customStyle="1" w:styleId="WW8Num31z6">
    <w:name w:val="WW8Num31z6"/>
    <w:rsid w:val="00153B21"/>
  </w:style>
  <w:style w:type="character" w:customStyle="1" w:styleId="WW8Num31z7">
    <w:name w:val="WW8Num31z7"/>
    <w:rsid w:val="00153B21"/>
  </w:style>
  <w:style w:type="character" w:customStyle="1" w:styleId="WW8Num31z8">
    <w:name w:val="WW8Num31z8"/>
    <w:rsid w:val="00153B21"/>
  </w:style>
  <w:style w:type="character" w:customStyle="1" w:styleId="WW8Num10z0">
    <w:name w:val="WW8Num10z0"/>
    <w:rsid w:val="00153B21"/>
    <w:rPr>
      <w:rFonts w:ascii="Arial" w:hAnsi="Arial" w:cs="Arial"/>
      <w:b/>
      <w:i w:val="0"/>
      <w:sz w:val="24"/>
    </w:rPr>
  </w:style>
  <w:style w:type="character" w:customStyle="1" w:styleId="WW8Num10z1">
    <w:name w:val="WW8Num10z1"/>
    <w:rsid w:val="00153B21"/>
    <w:rPr>
      <w:rFonts w:ascii="Times New Roman" w:hAnsi="Times New Roman" w:cs="Times New Roman"/>
      <w:b w:val="0"/>
      <w:bCs/>
      <w:i w:val="0"/>
      <w:sz w:val="22"/>
      <w:lang w:val="cs-CZ"/>
    </w:rPr>
  </w:style>
  <w:style w:type="character" w:customStyle="1" w:styleId="WW8Num10z2">
    <w:name w:val="WW8Num10z2"/>
    <w:rsid w:val="00153B21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0z3">
    <w:name w:val="WW8Num10z3"/>
    <w:rsid w:val="00153B21"/>
  </w:style>
  <w:style w:type="character" w:customStyle="1" w:styleId="WW8Num10z4">
    <w:name w:val="WW8Num10z4"/>
    <w:rsid w:val="00153B21"/>
  </w:style>
  <w:style w:type="character" w:customStyle="1" w:styleId="WW8Num10z5">
    <w:name w:val="WW8Num10z5"/>
    <w:rsid w:val="00153B21"/>
  </w:style>
  <w:style w:type="character" w:customStyle="1" w:styleId="WW8Num10z6">
    <w:name w:val="WW8Num10z6"/>
    <w:rsid w:val="00153B21"/>
  </w:style>
  <w:style w:type="character" w:customStyle="1" w:styleId="WW8Num10z7">
    <w:name w:val="WW8Num10z7"/>
    <w:rsid w:val="00153B21"/>
  </w:style>
  <w:style w:type="character" w:customStyle="1" w:styleId="WW8Num10z8">
    <w:name w:val="WW8Num10z8"/>
    <w:rsid w:val="00153B21"/>
  </w:style>
  <w:style w:type="character" w:customStyle="1" w:styleId="Odrky">
    <w:name w:val="Odrážky"/>
    <w:rsid w:val="00153B21"/>
    <w:rPr>
      <w:rFonts w:ascii="OpenSymbol" w:eastAsia="OpenSymbol" w:hAnsi="OpenSymbol" w:cs="OpenSymbol"/>
    </w:rPr>
  </w:style>
  <w:style w:type="character" w:customStyle="1" w:styleId="WW8Num29z0">
    <w:name w:val="WW8Num29z0"/>
    <w:rsid w:val="00153B21"/>
    <w:rPr>
      <w:b/>
      <w:color w:val="000000"/>
      <w:sz w:val="24"/>
      <w:szCs w:val="28"/>
    </w:rPr>
  </w:style>
  <w:style w:type="character" w:customStyle="1" w:styleId="Symbolyproslovn">
    <w:name w:val="Symboly pro číslování"/>
    <w:rsid w:val="00153B21"/>
  </w:style>
  <w:style w:type="paragraph" w:customStyle="1" w:styleId="Nadpis">
    <w:name w:val="Nadpis"/>
    <w:basedOn w:val="Normln"/>
    <w:next w:val="Zkladntext"/>
    <w:rsid w:val="00153B2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153B21"/>
    <w:pPr>
      <w:spacing w:after="120"/>
    </w:pPr>
  </w:style>
  <w:style w:type="paragraph" w:styleId="Seznam">
    <w:name w:val="List"/>
    <w:basedOn w:val="Zkladntext"/>
    <w:rsid w:val="00153B21"/>
    <w:rPr>
      <w:rFonts w:cs="Lucida Sans"/>
    </w:rPr>
  </w:style>
  <w:style w:type="paragraph" w:customStyle="1" w:styleId="Popisek">
    <w:name w:val="Popisek"/>
    <w:basedOn w:val="Normln"/>
    <w:rsid w:val="00153B21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153B21"/>
    <w:pPr>
      <w:suppressLineNumbers/>
    </w:pPr>
    <w:rPr>
      <w:rFonts w:cs="Lucida Sans"/>
    </w:rPr>
  </w:style>
  <w:style w:type="paragraph" w:customStyle="1" w:styleId="Textkomente1">
    <w:name w:val="Text komentáře1"/>
    <w:basedOn w:val="Normln"/>
    <w:rsid w:val="00153B21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53B21"/>
    <w:rPr>
      <w:b/>
      <w:bCs/>
    </w:rPr>
  </w:style>
  <w:style w:type="paragraph" w:styleId="Textbubliny">
    <w:name w:val="Balloon Text"/>
    <w:basedOn w:val="Normln"/>
    <w:rsid w:val="00153B2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153B21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153B21"/>
    <w:pPr>
      <w:suppressLineNumbers/>
      <w:tabs>
        <w:tab w:val="center" w:pos="4819"/>
        <w:tab w:val="right" w:pos="9638"/>
      </w:tabs>
    </w:pPr>
  </w:style>
  <w:style w:type="paragraph" w:customStyle="1" w:styleId="JKNadpis3">
    <w:name w:val="JK_Nadpis 3"/>
    <w:basedOn w:val="Nadpis3"/>
    <w:next w:val="Zkladntext"/>
    <w:rsid w:val="00153B21"/>
    <w:pPr>
      <w:keepNext w:val="0"/>
      <w:numPr>
        <w:ilvl w:val="0"/>
        <w:numId w:val="5"/>
      </w:numPr>
      <w:spacing w:before="120"/>
      <w:jc w:val="both"/>
    </w:pPr>
    <w:rPr>
      <w:rFonts w:ascii="Arial" w:hAnsi="Arial" w:cs="Arial"/>
      <w:b w:val="0"/>
      <w:i w:val="0"/>
      <w:sz w:val="22"/>
    </w:rPr>
  </w:style>
  <w:style w:type="paragraph" w:customStyle="1" w:styleId="JKNadpis2">
    <w:name w:val="JK_Nadpis 2"/>
    <w:basedOn w:val="Nadpis2"/>
    <w:rsid w:val="00153B21"/>
    <w:pPr>
      <w:keepLines w:val="0"/>
      <w:numPr>
        <w:ilvl w:val="0"/>
        <w:numId w:val="0"/>
      </w:numPr>
      <w:tabs>
        <w:tab w:val="clear" w:pos="993"/>
        <w:tab w:val="num" w:pos="0"/>
      </w:tabs>
      <w:spacing w:line="240" w:lineRule="auto"/>
      <w:ind w:left="709" w:hanging="283"/>
    </w:pPr>
    <w:rPr>
      <w:sz w:val="22"/>
      <w:lang w:val="en-US"/>
    </w:rPr>
  </w:style>
  <w:style w:type="paragraph" w:customStyle="1" w:styleId="JKNormln">
    <w:name w:val="JK_Normální"/>
    <w:basedOn w:val="Normln"/>
    <w:rsid w:val="00153B21"/>
    <w:pPr>
      <w:spacing w:before="120"/>
    </w:pPr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E2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1180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SLUŽEB</vt:lpstr>
    </vt:vector>
  </TitlesOfParts>
  <Company>Hewlett-Packard Company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SLUŽEB</dc:title>
  <dc:subject/>
  <dc:creator>NoName</dc:creator>
  <cp:keywords/>
  <cp:lastModifiedBy>Klára Lapková</cp:lastModifiedBy>
  <cp:revision>3</cp:revision>
  <cp:lastPrinted>2025-02-14T11:17:00Z</cp:lastPrinted>
  <dcterms:created xsi:type="dcterms:W3CDTF">2025-02-14T11:12:00Z</dcterms:created>
  <dcterms:modified xsi:type="dcterms:W3CDTF">2025-02-14T11:43:00Z</dcterms:modified>
</cp:coreProperties>
</file>