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06EE4" w14:textId="77777777" w:rsidR="00E54425" w:rsidRDefault="008E2D6D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>S</w:t>
      </w:r>
      <w:r w:rsidR="00E54425">
        <w:rPr>
          <w:rFonts w:ascii="Tahoma" w:hAnsi="Tahoma"/>
          <w:b/>
          <w:sz w:val="48"/>
        </w:rPr>
        <w:t>mlouv</w:t>
      </w:r>
      <w:r>
        <w:rPr>
          <w:rFonts w:ascii="Tahoma" w:hAnsi="Tahoma"/>
          <w:b/>
          <w:sz w:val="48"/>
        </w:rPr>
        <w:t>a</w:t>
      </w:r>
      <w:r w:rsidR="00E54425">
        <w:rPr>
          <w:rFonts w:ascii="Tahoma" w:hAnsi="Tahoma"/>
          <w:b/>
          <w:sz w:val="48"/>
        </w:rPr>
        <w:t xml:space="preserve"> o dílo </w:t>
      </w:r>
    </w:p>
    <w:p w14:paraId="3A3B0010" w14:textId="48EC9D25" w:rsidR="00E54425" w:rsidRDefault="00E54425">
      <w:pPr>
        <w:jc w:val="center"/>
        <w:rPr>
          <w:rFonts w:ascii="Tahoma" w:hAnsi="Tahoma"/>
        </w:rPr>
      </w:pPr>
      <w:r>
        <w:rPr>
          <w:rFonts w:ascii="Tahoma" w:hAnsi="Tahoma"/>
        </w:rPr>
        <w:t>podle §</w:t>
      </w:r>
      <w:r w:rsidR="00B13D26">
        <w:rPr>
          <w:rFonts w:ascii="Tahoma" w:hAnsi="Tahoma"/>
        </w:rPr>
        <w:t>2586 a násl.</w:t>
      </w:r>
      <w:r>
        <w:rPr>
          <w:rFonts w:ascii="Tahoma" w:hAnsi="Tahoma"/>
        </w:rPr>
        <w:t xml:space="preserve"> </w:t>
      </w:r>
      <w:r w:rsidR="00B13D26">
        <w:rPr>
          <w:rFonts w:ascii="Tahoma" w:hAnsi="Tahoma"/>
        </w:rPr>
        <w:t>zákona č. 89/2012, Občanský zákoník,</w:t>
      </w:r>
      <w:r>
        <w:rPr>
          <w:rFonts w:ascii="Tahoma" w:hAnsi="Tahoma"/>
        </w:rPr>
        <w:t xml:space="preserve"> v</w:t>
      </w:r>
      <w:r w:rsidR="00C071FE">
        <w:rPr>
          <w:rFonts w:ascii="Tahoma" w:hAnsi="Tahoma"/>
        </w:rPr>
        <w:t> </w:t>
      </w:r>
      <w:r w:rsidR="000A2711">
        <w:rPr>
          <w:rFonts w:ascii="Tahoma" w:hAnsi="Tahoma"/>
        </w:rPr>
        <w:t>platném znění</w:t>
      </w:r>
    </w:p>
    <w:p w14:paraId="047E3A7C" w14:textId="77777777" w:rsidR="003E2D96" w:rsidRDefault="003E2D96">
      <w:pPr>
        <w:jc w:val="center"/>
        <w:rPr>
          <w:rFonts w:ascii="Tahoma" w:hAnsi="Tahoma"/>
        </w:rPr>
      </w:pPr>
    </w:p>
    <w:p w14:paraId="79966443" w14:textId="77777777" w:rsidR="00E54425" w:rsidRDefault="00E54425" w:rsidP="003649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Smluvní strany</w:t>
      </w:r>
    </w:p>
    <w:p w14:paraId="1991478B" w14:textId="77777777" w:rsidR="00E54425" w:rsidRDefault="00E54425">
      <w:pPr>
        <w:jc w:val="both"/>
        <w:rPr>
          <w:rFonts w:ascii="Tahoma" w:hAnsi="Tahoma"/>
          <w:sz w:val="22"/>
        </w:rPr>
      </w:pPr>
    </w:p>
    <w:p w14:paraId="757253DE" w14:textId="51C84135" w:rsidR="00964BA0" w:rsidRPr="00964BA0" w:rsidRDefault="00AE7614" w:rsidP="00964BA0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b/>
          <w:sz w:val="22"/>
        </w:rPr>
        <w:t>Objednatel</w:t>
      </w:r>
      <w:r w:rsidR="00E54425">
        <w:rPr>
          <w:rFonts w:ascii="Tahoma" w:hAnsi="Tahoma"/>
          <w:b/>
          <w:sz w:val="22"/>
        </w:rPr>
        <w:t>:</w:t>
      </w:r>
      <w:r w:rsidR="00E54425">
        <w:rPr>
          <w:rFonts w:ascii="Tahoma" w:hAnsi="Tahoma"/>
          <w:b/>
          <w:sz w:val="22"/>
        </w:rPr>
        <w:tab/>
      </w:r>
      <w:r w:rsidR="00E54425">
        <w:rPr>
          <w:rFonts w:ascii="Tahoma" w:hAnsi="Tahoma"/>
          <w:b/>
          <w:sz w:val="22"/>
        </w:rPr>
        <w:tab/>
      </w:r>
      <w:r w:rsidR="00551E08">
        <w:rPr>
          <w:rFonts w:ascii="Tahoma" w:hAnsi="Tahoma" w:cs="Tahoma"/>
          <w:b/>
          <w:color w:val="000000"/>
          <w:sz w:val="22"/>
          <w:szCs w:val="22"/>
        </w:rPr>
        <w:t>Vodohospodářská společnost ČERLINKA s.r.o.</w:t>
      </w:r>
    </w:p>
    <w:p w14:paraId="3E086A94" w14:textId="2EB877DA" w:rsidR="00964BA0" w:rsidRPr="00964BA0" w:rsidRDefault="00551E08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Cholínská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1120, 784 01 Litovel</w:t>
      </w:r>
    </w:p>
    <w:p w14:paraId="63ED7E37" w14:textId="7523A1D6" w:rsidR="00950710" w:rsidRDefault="00950710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964BA0">
        <w:rPr>
          <w:rFonts w:ascii="Tahoma" w:hAnsi="Tahoma" w:cs="Tahoma"/>
          <w:sz w:val="22"/>
          <w:szCs w:val="22"/>
        </w:rPr>
        <w:t>IČ:</w:t>
      </w:r>
      <w:r w:rsidR="00DE546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290FE4A4" w14:textId="092D891A" w:rsidR="00550DD0" w:rsidRDefault="00550DD0" w:rsidP="00950710">
      <w:pPr>
        <w:autoSpaceDE w:val="0"/>
        <w:autoSpaceDN w:val="0"/>
        <w:adjustRightInd w:val="0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</w:t>
      </w:r>
      <w:r w:rsidRPr="00964BA0">
        <w:rPr>
          <w:rFonts w:ascii="Tahoma" w:hAnsi="Tahoma" w:cs="Tahoma"/>
          <w:sz w:val="22"/>
          <w:szCs w:val="22"/>
        </w:rPr>
        <w:t>Č:</w:t>
      </w:r>
      <w:r>
        <w:rPr>
          <w:rFonts w:ascii="Tahoma" w:hAnsi="Tahoma" w:cs="Tahoma"/>
          <w:sz w:val="22"/>
          <w:szCs w:val="22"/>
        </w:rPr>
        <w:t xml:space="preserve"> </w:t>
      </w:r>
      <w:r w:rsidR="00570730" w:rsidRPr="00570730">
        <w:rPr>
          <w:rFonts w:ascii="Tahoma" w:hAnsi="Tahoma" w:cs="Tahoma"/>
          <w:sz w:val="22"/>
          <w:szCs w:val="22"/>
        </w:rPr>
        <w:t>CZ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61C32731" w14:textId="037AEB22" w:rsidR="00CC4EDC" w:rsidRPr="00964BA0" w:rsidRDefault="00570730" w:rsidP="00CC4EDC">
      <w:pPr>
        <w:ind w:firstLine="21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="00551E08">
        <w:rPr>
          <w:rFonts w:ascii="Tahoma" w:hAnsi="Tahoma"/>
          <w:sz w:val="22"/>
        </w:rPr>
        <w:t xml:space="preserve"> Oddíl C</w:t>
      </w:r>
      <w:r w:rsidR="00CC4EDC">
        <w:rPr>
          <w:rFonts w:ascii="Tahoma" w:hAnsi="Tahoma"/>
          <w:sz w:val="22"/>
        </w:rPr>
        <w:t xml:space="preserve">, vložka </w:t>
      </w:r>
      <w:r w:rsidR="00551E08">
        <w:rPr>
          <w:rFonts w:ascii="Tahoma" w:hAnsi="Tahoma"/>
          <w:sz w:val="22"/>
        </w:rPr>
        <w:t>3781</w:t>
      </w:r>
    </w:p>
    <w:p w14:paraId="16C364CF" w14:textId="7A48462E" w:rsidR="00950710" w:rsidRPr="00412243" w:rsidRDefault="00CC4EDC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412243">
        <w:rPr>
          <w:rFonts w:ascii="Tahoma" w:hAnsi="Tahoma" w:cs="Tahoma"/>
          <w:sz w:val="22"/>
          <w:szCs w:val="22"/>
        </w:rPr>
        <w:t>Zastoupen</w:t>
      </w:r>
      <w:r w:rsidR="00950710" w:rsidRPr="00412243">
        <w:rPr>
          <w:rFonts w:ascii="Tahoma" w:hAnsi="Tahoma" w:cs="Tahoma"/>
          <w:sz w:val="22"/>
          <w:szCs w:val="22"/>
        </w:rPr>
        <w:t>:</w:t>
      </w:r>
      <w:r w:rsidR="00950710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E546F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2C4C">
        <w:rPr>
          <w:rFonts w:ascii="Tahoma" w:hAnsi="Tahoma" w:cs="Tahoma"/>
          <w:color w:val="000000"/>
          <w:sz w:val="22"/>
          <w:szCs w:val="22"/>
        </w:rPr>
        <w:t xml:space="preserve">Ing. Helena Stoupová, </w:t>
      </w:r>
      <w:r w:rsidR="00891861">
        <w:rPr>
          <w:rFonts w:ascii="Tahoma" w:hAnsi="Tahoma" w:cs="Tahoma"/>
          <w:color w:val="000000"/>
          <w:sz w:val="22"/>
          <w:szCs w:val="22"/>
        </w:rPr>
        <w:t>jednatel</w:t>
      </w:r>
    </w:p>
    <w:p w14:paraId="60FF2327" w14:textId="7E5C1CCC" w:rsidR="00CC4EDC" w:rsidRPr="00412243" w:rsidRDefault="0002432A" w:rsidP="00CC4EDC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Bankovní spojení: </w:t>
      </w:r>
      <w:r w:rsidR="00D00DDE">
        <w:rPr>
          <w:rFonts w:ascii="Tahoma" w:hAnsi="Tahoma"/>
          <w:sz w:val="22"/>
        </w:rPr>
        <w:t>ČSOB</w:t>
      </w:r>
      <w:r w:rsidR="00551E08">
        <w:rPr>
          <w:rFonts w:ascii="Tahoma" w:hAnsi="Tahoma"/>
          <w:sz w:val="22"/>
        </w:rPr>
        <w:t xml:space="preserve">, </w:t>
      </w:r>
      <w:proofErr w:type="spellStart"/>
      <w:proofErr w:type="gramStart"/>
      <w:r w:rsidR="00551E08">
        <w:rPr>
          <w:rFonts w:ascii="Tahoma" w:hAnsi="Tahoma"/>
          <w:sz w:val="22"/>
        </w:rPr>
        <w:t>č.ú</w:t>
      </w:r>
      <w:proofErr w:type="spellEnd"/>
      <w:r w:rsidR="00551E08">
        <w:rPr>
          <w:rFonts w:ascii="Tahoma" w:hAnsi="Tahoma"/>
          <w:sz w:val="22"/>
        </w:rPr>
        <w:t xml:space="preserve">. </w:t>
      </w:r>
      <w:r w:rsidR="00D00DDE">
        <w:rPr>
          <w:rFonts w:ascii="Tahoma" w:hAnsi="Tahoma"/>
          <w:sz w:val="22"/>
        </w:rPr>
        <w:t>304702474/0300</w:t>
      </w:r>
      <w:proofErr w:type="gramEnd"/>
    </w:p>
    <w:p w14:paraId="59362519" w14:textId="77777777" w:rsidR="00CC4EDC" w:rsidRDefault="00CC4EDC" w:rsidP="00672AD9">
      <w:pPr>
        <w:ind w:left="1416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D3A037B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jedné </w:t>
      </w:r>
      <w:r w:rsidRPr="00B13D26">
        <w:rPr>
          <w:rFonts w:ascii="Tahoma" w:hAnsi="Tahoma"/>
          <w:b/>
          <w:sz w:val="22"/>
          <w:szCs w:val="22"/>
        </w:rPr>
        <w:t>(dále jen „objednatel“)</w:t>
      </w:r>
    </w:p>
    <w:p w14:paraId="05A43F88" w14:textId="77777777" w:rsidR="00E54425" w:rsidRDefault="004813D7" w:rsidP="00672AD9">
      <w:pPr>
        <w:ind w:left="1416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14:paraId="09260094" w14:textId="77777777" w:rsidR="00E54425" w:rsidRDefault="00E54425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</w:t>
      </w:r>
    </w:p>
    <w:p w14:paraId="11F0DBC6" w14:textId="77777777" w:rsidR="00E54425" w:rsidRDefault="00E54425">
      <w:pPr>
        <w:jc w:val="both"/>
        <w:rPr>
          <w:rFonts w:ascii="Tahoma" w:hAnsi="Tahoma"/>
          <w:b/>
          <w:sz w:val="22"/>
        </w:rPr>
      </w:pPr>
    </w:p>
    <w:p w14:paraId="602C02A2" w14:textId="6A3DFDC8" w:rsidR="00570730" w:rsidRPr="00570730" w:rsidRDefault="00E54425" w:rsidP="00570730">
      <w:pPr>
        <w:ind w:left="2127" w:hanging="2127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Zhotovitel:</w:t>
      </w:r>
      <w:r>
        <w:rPr>
          <w:rFonts w:ascii="Tahoma" w:hAnsi="Tahoma"/>
          <w:b/>
          <w:sz w:val="22"/>
        </w:rPr>
        <w:tab/>
      </w:r>
      <w:r w:rsidR="00C071FE">
        <w:rPr>
          <w:rFonts w:ascii="Tahoma" w:hAnsi="Tahoma"/>
          <w:b/>
          <w:sz w:val="22"/>
        </w:rPr>
        <w:t>Vít POSPÍŠIL VODOINSTALATÉRSTVÍ</w:t>
      </w:r>
      <w:r w:rsidR="00B15A95">
        <w:rPr>
          <w:rFonts w:ascii="Tahoma" w:hAnsi="Tahoma"/>
          <w:b/>
          <w:sz w:val="22"/>
        </w:rPr>
        <w:t xml:space="preserve"> *</w:t>
      </w:r>
      <w:r w:rsidR="00C071FE">
        <w:rPr>
          <w:rFonts w:ascii="Tahoma" w:hAnsi="Tahoma"/>
          <w:b/>
          <w:sz w:val="22"/>
        </w:rPr>
        <w:t xml:space="preserve"> ZEMNÍ PRÁCE</w:t>
      </w:r>
    </w:p>
    <w:p w14:paraId="136DFA8A" w14:textId="2F89F008" w:rsidR="00570730" w:rsidRPr="00570730" w:rsidRDefault="00C071FE" w:rsidP="00570730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Babice 146, 785 01 Babice</w:t>
      </w:r>
    </w:p>
    <w:p w14:paraId="7D313301" w14:textId="3F527402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IČ: </w:t>
      </w:r>
      <w:r w:rsidR="00C071FE">
        <w:rPr>
          <w:rFonts w:ascii="Tahoma" w:hAnsi="Tahoma"/>
          <w:sz w:val="22"/>
        </w:rPr>
        <w:t>60022400</w:t>
      </w:r>
    </w:p>
    <w:p w14:paraId="637EBA60" w14:textId="02E0918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DIČ: CZ</w:t>
      </w:r>
      <w:r w:rsidR="00C071FE">
        <w:rPr>
          <w:rFonts w:ascii="Tahoma" w:hAnsi="Tahoma"/>
          <w:sz w:val="22"/>
        </w:rPr>
        <w:t>6911115343</w:t>
      </w:r>
    </w:p>
    <w:p w14:paraId="0FC0EF63" w14:textId="5E02FE93" w:rsidR="00570730" w:rsidRPr="00570730" w:rsidRDefault="000B7537" w:rsidP="00570730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Veden Živnostenským úřadem </w:t>
      </w:r>
      <w:proofErr w:type="spellStart"/>
      <w:proofErr w:type="gramStart"/>
      <w:r>
        <w:rPr>
          <w:rFonts w:ascii="Tahoma" w:hAnsi="Tahoma"/>
          <w:sz w:val="22"/>
        </w:rPr>
        <w:t>č.s</w:t>
      </w:r>
      <w:proofErr w:type="spellEnd"/>
      <w:r>
        <w:rPr>
          <w:rFonts w:ascii="Tahoma" w:hAnsi="Tahoma"/>
          <w:sz w:val="22"/>
        </w:rPr>
        <w:t>.</w:t>
      </w:r>
      <w:proofErr w:type="gramEnd"/>
      <w:r w:rsidRPr="000B7537">
        <w:rPr>
          <w:rFonts w:ascii="Tahoma" w:hAnsi="Tahoma"/>
          <w:sz w:val="22"/>
        </w:rPr>
        <w:t xml:space="preserve"> OŽÚ/00530/97/Ž1/ZF</w:t>
      </w:r>
    </w:p>
    <w:p w14:paraId="77AC5BC3" w14:textId="0AF69766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Zastoupen:  </w:t>
      </w:r>
      <w:r w:rsidR="000B7537">
        <w:rPr>
          <w:rFonts w:ascii="Tahoma" w:hAnsi="Tahoma"/>
          <w:sz w:val="22"/>
        </w:rPr>
        <w:t>Vít Pospíšil</w:t>
      </w:r>
    </w:p>
    <w:p w14:paraId="2A494DE3" w14:textId="60FD0B76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Bankovní spojení: </w:t>
      </w:r>
      <w:r w:rsidR="00B87D3F">
        <w:rPr>
          <w:rFonts w:ascii="Tahoma" w:hAnsi="Tahoma"/>
          <w:sz w:val="22"/>
        </w:rPr>
        <w:t>1800994319/0800</w:t>
      </w:r>
    </w:p>
    <w:p w14:paraId="02CBBB4C" w14:textId="77777777" w:rsidR="000B7537" w:rsidRDefault="000B7537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</w:p>
    <w:p w14:paraId="2C5EF543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</w:t>
      </w:r>
      <w:r w:rsidR="003E2D96">
        <w:rPr>
          <w:rFonts w:ascii="Tahoma" w:hAnsi="Tahoma"/>
          <w:sz w:val="22"/>
          <w:szCs w:val="22"/>
        </w:rPr>
        <w:t>druhé</w:t>
      </w:r>
      <w:r w:rsidRPr="00B13D26">
        <w:rPr>
          <w:rFonts w:ascii="Tahoma" w:hAnsi="Tahoma"/>
          <w:sz w:val="22"/>
          <w:szCs w:val="22"/>
        </w:rPr>
        <w:t xml:space="preserve"> </w:t>
      </w:r>
      <w:r w:rsidRPr="00B13D26">
        <w:rPr>
          <w:rFonts w:ascii="Tahoma" w:hAnsi="Tahoma"/>
          <w:b/>
          <w:sz w:val="22"/>
          <w:szCs w:val="22"/>
        </w:rPr>
        <w:t>(dále jen „</w:t>
      </w:r>
      <w:r w:rsidR="003E2D96">
        <w:rPr>
          <w:rFonts w:ascii="Tahoma" w:hAnsi="Tahoma"/>
          <w:b/>
          <w:sz w:val="22"/>
          <w:szCs w:val="22"/>
        </w:rPr>
        <w:t>zhotovitel</w:t>
      </w:r>
      <w:r w:rsidRPr="00B13D26">
        <w:rPr>
          <w:rFonts w:ascii="Tahoma" w:hAnsi="Tahoma"/>
          <w:b/>
          <w:sz w:val="22"/>
          <w:szCs w:val="22"/>
        </w:rPr>
        <w:t>“)</w:t>
      </w:r>
    </w:p>
    <w:p w14:paraId="51F3D046" w14:textId="77777777" w:rsidR="00B13D26" w:rsidRPr="00BA0B0C" w:rsidRDefault="00B13D26" w:rsidP="00125042">
      <w:pPr>
        <w:ind w:left="1416" w:firstLine="708"/>
        <w:jc w:val="both"/>
        <w:rPr>
          <w:rFonts w:ascii="Tahoma" w:hAnsi="Tahoma" w:cs="Tahoma"/>
          <w:sz w:val="22"/>
          <w:szCs w:val="22"/>
        </w:rPr>
      </w:pPr>
    </w:p>
    <w:p w14:paraId="1189EB78" w14:textId="77777777" w:rsidR="00BA6E5E" w:rsidRDefault="00BA6E5E" w:rsidP="00125042">
      <w:pPr>
        <w:tabs>
          <w:tab w:val="left" w:pos="2085"/>
        </w:tabs>
        <w:jc w:val="both"/>
        <w:rPr>
          <w:rFonts w:ascii="Tahoma" w:hAnsi="Tahoma"/>
          <w:b/>
          <w:u w:val="single"/>
        </w:rPr>
      </w:pPr>
    </w:p>
    <w:p w14:paraId="5B1AC40F" w14:textId="43D2C7AD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Předmět smlouvy</w:t>
      </w:r>
    </w:p>
    <w:p w14:paraId="2CE061E5" w14:textId="77777777" w:rsidR="00E54425" w:rsidRDefault="00E54425">
      <w:pPr>
        <w:jc w:val="both"/>
        <w:rPr>
          <w:rFonts w:ascii="Tahoma" w:hAnsi="Tahoma"/>
          <w:sz w:val="22"/>
        </w:rPr>
      </w:pPr>
    </w:p>
    <w:p w14:paraId="37185DFE" w14:textId="77777777" w:rsidR="00E54425" w:rsidRDefault="00E54425">
      <w:pPr>
        <w:ind w:firstLine="56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Předmětem smlouvy je dodávka stavebních prací:</w:t>
      </w:r>
    </w:p>
    <w:p w14:paraId="3CDA9DE9" w14:textId="77777777" w:rsidR="00E54425" w:rsidRDefault="00E54425">
      <w:pPr>
        <w:ind w:firstLine="567"/>
        <w:jc w:val="both"/>
        <w:rPr>
          <w:rFonts w:ascii="Tahoma" w:hAnsi="Tahoma"/>
          <w:sz w:val="22"/>
          <w:szCs w:val="22"/>
        </w:rPr>
      </w:pPr>
    </w:p>
    <w:p w14:paraId="1F1378F5" w14:textId="4365D064" w:rsidR="00BB3E7B" w:rsidRDefault="00BB3E7B" w:rsidP="006467CF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Oprava vodovodu v</w:t>
      </w:r>
      <w:r w:rsidR="00127A7B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e</w:t>
      </w:r>
      <w:r w:rsidR="007A675D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 </w:t>
      </w:r>
      <w:r w:rsidR="00127A7B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Třech Dvorech</w:t>
      </w:r>
      <w:r w:rsidR="00C5317A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 – </w:t>
      </w:r>
      <w:r w:rsidR="002D3EE7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3 úseky od návsi</w:t>
      </w:r>
    </w:p>
    <w:p w14:paraId="39EBB9C9" w14:textId="49141091" w:rsidR="001409B8" w:rsidRDefault="006467CF" w:rsidP="006467CF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</w:p>
    <w:p w14:paraId="25F1C1DE" w14:textId="77777777" w:rsidR="002D3EE7" w:rsidRDefault="006377E0" w:rsidP="00BB3E7B">
      <w:pPr>
        <w:pStyle w:val="Zkladntext"/>
        <w:tabs>
          <w:tab w:val="left" w:pos="0"/>
        </w:tabs>
        <w:rPr>
          <w:rFonts w:ascii="Tahoma" w:hAnsi="Tahoma"/>
        </w:rPr>
      </w:pPr>
      <w:r>
        <w:rPr>
          <w:rFonts w:ascii="Tahoma" w:hAnsi="Tahoma"/>
        </w:rPr>
        <w:t>J</w:t>
      </w:r>
      <w:r w:rsidR="00BB3E7B">
        <w:rPr>
          <w:rFonts w:ascii="Tahoma" w:hAnsi="Tahoma"/>
        </w:rPr>
        <w:t xml:space="preserve">edná se opravu </w:t>
      </w:r>
      <w:r w:rsidR="002D3EE7">
        <w:rPr>
          <w:rFonts w:ascii="Tahoma" w:hAnsi="Tahoma"/>
        </w:rPr>
        <w:t xml:space="preserve">tří částí vodovodu v Litovli, místní části Tři Dvory. </w:t>
      </w:r>
    </w:p>
    <w:p w14:paraId="42B69DA5" w14:textId="45AB2E58" w:rsidR="002D3EE7" w:rsidRDefault="002D3EE7" w:rsidP="00BB3E7B">
      <w:pPr>
        <w:pStyle w:val="Zkladntext"/>
        <w:tabs>
          <w:tab w:val="left" w:pos="0"/>
        </w:tabs>
        <w:rPr>
          <w:rFonts w:ascii="Tahoma" w:hAnsi="Tahoma"/>
        </w:rPr>
      </w:pPr>
      <w:r>
        <w:rPr>
          <w:rFonts w:ascii="Tahoma" w:hAnsi="Tahoma"/>
        </w:rPr>
        <w:t>První úsek od návsi ke kolejím je v d</w:t>
      </w:r>
      <w:r w:rsidR="00BB3E7B">
        <w:rPr>
          <w:rFonts w:ascii="Tahoma" w:hAnsi="Tahoma"/>
        </w:rPr>
        <w:t xml:space="preserve">élce </w:t>
      </w:r>
      <w:r>
        <w:rPr>
          <w:rFonts w:ascii="Tahoma" w:hAnsi="Tahoma"/>
        </w:rPr>
        <w:t>142</w:t>
      </w:r>
      <w:r w:rsidR="00127A7B">
        <w:rPr>
          <w:rFonts w:ascii="Tahoma" w:hAnsi="Tahoma"/>
        </w:rPr>
        <w:t xml:space="preserve"> </w:t>
      </w:r>
      <w:r w:rsidR="00BB3E7B">
        <w:rPr>
          <w:rFonts w:ascii="Tahoma" w:hAnsi="Tahoma"/>
        </w:rPr>
        <w:t>m</w:t>
      </w:r>
      <w:r w:rsidR="00127A7B">
        <w:rPr>
          <w:rFonts w:ascii="Tahoma" w:hAnsi="Tahoma"/>
        </w:rPr>
        <w:t xml:space="preserve">, materiál </w:t>
      </w:r>
      <w:r w:rsidR="00BB3E7B">
        <w:rPr>
          <w:rFonts w:ascii="Tahoma" w:hAnsi="Tahoma"/>
        </w:rPr>
        <w:t xml:space="preserve"> PE100 RC DN </w:t>
      </w:r>
      <w:r w:rsidR="00C5317A">
        <w:rPr>
          <w:rFonts w:ascii="Tahoma" w:hAnsi="Tahoma"/>
        </w:rPr>
        <w:t>80</w:t>
      </w:r>
      <w:r>
        <w:rPr>
          <w:rFonts w:ascii="Tahoma" w:hAnsi="Tahoma"/>
        </w:rPr>
        <w:t>.</w:t>
      </w:r>
    </w:p>
    <w:p w14:paraId="5E45B4B4" w14:textId="46FA4DDF" w:rsidR="002D3EE7" w:rsidRDefault="002D3EE7" w:rsidP="002D3EE7">
      <w:pPr>
        <w:pStyle w:val="Zkladntext"/>
        <w:tabs>
          <w:tab w:val="left" w:pos="0"/>
        </w:tabs>
        <w:rPr>
          <w:rFonts w:ascii="Tahoma" w:hAnsi="Tahoma"/>
        </w:rPr>
      </w:pPr>
      <w:r>
        <w:rPr>
          <w:rFonts w:ascii="Tahoma" w:hAnsi="Tahoma"/>
        </w:rPr>
        <w:t>Druhý úsek, od návsi východně je</w:t>
      </w:r>
      <w:r w:rsidR="001E1650" w:rsidRPr="001E1650">
        <w:rPr>
          <w:rFonts w:ascii="Tahoma" w:hAnsi="Tahoma"/>
        </w:rPr>
        <w:t xml:space="preserve"> </w:t>
      </w:r>
      <w:r w:rsidR="00BB3E7B">
        <w:rPr>
          <w:rFonts w:ascii="Tahoma" w:hAnsi="Tahoma"/>
        </w:rPr>
        <w:t>v</w:t>
      </w:r>
      <w:r w:rsidR="00127A7B">
        <w:rPr>
          <w:rFonts w:ascii="Tahoma" w:hAnsi="Tahoma"/>
        </w:rPr>
        <w:t> </w:t>
      </w:r>
      <w:r>
        <w:rPr>
          <w:rFonts w:ascii="Tahoma" w:hAnsi="Tahoma"/>
        </w:rPr>
        <w:t>délce 85 m, materiál  PE100 RC DN 80.</w:t>
      </w:r>
    </w:p>
    <w:p w14:paraId="3C1CE7CA" w14:textId="50A6AAA3" w:rsidR="002D3EE7" w:rsidRDefault="002D3EE7" w:rsidP="002D3EE7">
      <w:pPr>
        <w:pStyle w:val="Zkladntext"/>
        <w:tabs>
          <w:tab w:val="left" w:pos="0"/>
        </w:tabs>
        <w:rPr>
          <w:rFonts w:ascii="Tahoma" w:hAnsi="Tahoma"/>
        </w:rPr>
      </w:pPr>
      <w:r>
        <w:rPr>
          <w:rFonts w:ascii="Tahoma" w:hAnsi="Tahoma"/>
        </w:rPr>
        <w:t>Třetí úsek, od návsi ke „Skácelovi“ je</w:t>
      </w:r>
      <w:r w:rsidRPr="001E1650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v délce 70 m, materiál  PE100 RC DN </w:t>
      </w:r>
      <w:r w:rsidR="005A06E9">
        <w:rPr>
          <w:rFonts w:ascii="Tahoma" w:hAnsi="Tahoma"/>
        </w:rPr>
        <w:t>100</w:t>
      </w:r>
      <w:r>
        <w:rPr>
          <w:rFonts w:ascii="Tahoma" w:hAnsi="Tahoma"/>
        </w:rPr>
        <w:t>.</w:t>
      </w:r>
    </w:p>
    <w:p w14:paraId="3BF50A86" w14:textId="77777777" w:rsidR="002D3EE7" w:rsidRDefault="002D3EE7" w:rsidP="002D3EE7">
      <w:pPr>
        <w:pStyle w:val="Zkladntext"/>
        <w:tabs>
          <w:tab w:val="left" w:pos="0"/>
        </w:tabs>
        <w:rPr>
          <w:rFonts w:ascii="Tahoma" w:hAnsi="Tahoma"/>
        </w:rPr>
      </w:pPr>
    </w:p>
    <w:p w14:paraId="61071C54" w14:textId="77777777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</w:p>
    <w:p w14:paraId="1418D8E1" w14:textId="6D46A424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Lhůty plnění smlouvy</w:t>
      </w:r>
    </w:p>
    <w:p w14:paraId="1844F74C" w14:textId="3E01D898" w:rsidR="00E54425" w:rsidRDefault="00E54425" w:rsidP="00403E77"/>
    <w:p w14:paraId="5DE8C0D5" w14:textId="3AAACD5F" w:rsidR="00403E77" w:rsidRDefault="003938B1" w:rsidP="003938B1">
      <w:pPr>
        <w:pStyle w:val="Odstavecseseznamem"/>
        <w:numPr>
          <w:ilvl w:val="0"/>
          <w:numId w:val="2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Smluvní strany se dohodly na termínu realizace díla </w:t>
      </w:r>
      <w:r w:rsidR="000B7537">
        <w:rPr>
          <w:rFonts w:ascii="Tahoma" w:hAnsi="Tahoma"/>
          <w:sz w:val="22"/>
        </w:rPr>
        <w:t xml:space="preserve">do </w:t>
      </w:r>
      <w:proofErr w:type="gramStart"/>
      <w:r w:rsidR="00D00DDE">
        <w:rPr>
          <w:rFonts w:ascii="Tahoma" w:hAnsi="Tahoma"/>
          <w:sz w:val="22"/>
        </w:rPr>
        <w:t>20.12.2024</w:t>
      </w:r>
      <w:proofErr w:type="gramEnd"/>
      <w:r w:rsidR="000B7537">
        <w:rPr>
          <w:rFonts w:ascii="Tahoma" w:hAnsi="Tahoma"/>
          <w:sz w:val="22"/>
        </w:rPr>
        <w:t>.</w:t>
      </w:r>
    </w:p>
    <w:p w14:paraId="00E49EF6" w14:textId="77777777" w:rsidR="00F54191" w:rsidRPr="003938B1" w:rsidRDefault="00F54191" w:rsidP="00F54191">
      <w:pPr>
        <w:pStyle w:val="Odstavecseseznamem"/>
        <w:jc w:val="both"/>
        <w:rPr>
          <w:rFonts w:ascii="Tahoma" w:hAnsi="Tahoma"/>
          <w:sz w:val="22"/>
        </w:rPr>
      </w:pPr>
    </w:p>
    <w:p w14:paraId="3C78F1E2" w14:textId="77777777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 xml:space="preserve"> Cena plnění smlouvy </w:t>
      </w:r>
    </w:p>
    <w:p w14:paraId="06E43B34" w14:textId="77777777" w:rsidR="00E54425" w:rsidRDefault="00E54425"/>
    <w:p w14:paraId="264ABEB7" w14:textId="77777777" w:rsidR="006377E0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hanging="2596"/>
        <w:rPr>
          <w:rFonts w:ascii="Tahoma" w:hAnsi="Tahoma"/>
          <w:sz w:val="22"/>
        </w:rPr>
      </w:pPr>
      <w:r w:rsidRPr="00412243">
        <w:rPr>
          <w:rFonts w:ascii="Tahoma" w:hAnsi="Tahoma"/>
          <w:sz w:val="22"/>
        </w:rPr>
        <w:t xml:space="preserve">Cena plnění je dána přijatou nabídkou zhotovitele </w:t>
      </w:r>
      <w:r w:rsidR="00412243">
        <w:rPr>
          <w:rFonts w:ascii="Tahoma" w:hAnsi="Tahoma"/>
          <w:sz w:val="22"/>
        </w:rPr>
        <w:t xml:space="preserve">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 xml:space="preserve">. § 2620 OZ </w:t>
      </w:r>
      <w:r w:rsidRPr="00412243">
        <w:rPr>
          <w:rFonts w:ascii="Tahoma" w:hAnsi="Tahoma"/>
          <w:sz w:val="22"/>
        </w:rPr>
        <w:t>a činí</w:t>
      </w:r>
      <w:r w:rsidR="00F54191">
        <w:rPr>
          <w:rFonts w:ascii="Tahoma" w:hAnsi="Tahoma"/>
          <w:sz w:val="22"/>
        </w:rPr>
        <w:t xml:space="preserve"> </w:t>
      </w:r>
    </w:p>
    <w:p w14:paraId="4F21BE38" w14:textId="347D2D72" w:rsidR="007E3856" w:rsidRPr="007E3856" w:rsidRDefault="007E3856" w:rsidP="007E3856">
      <w:pPr>
        <w:ind w:left="567"/>
        <w:rPr>
          <w:rFonts w:ascii="Tahoma" w:hAnsi="Tahoma"/>
          <w:sz w:val="22"/>
        </w:rPr>
      </w:pPr>
      <w:r w:rsidRPr="007E3856">
        <w:rPr>
          <w:rFonts w:ascii="Tahoma" w:hAnsi="Tahoma"/>
          <w:sz w:val="22"/>
        </w:rPr>
        <w:lastRenderedPageBreak/>
        <w:t>478.000,- Kč za první úsek</w:t>
      </w:r>
      <w:r>
        <w:rPr>
          <w:rFonts w:ascii="Tahoma" w:hAnsi="Tahoma"/>
          <w:sz w:val="22"/>
        </w:rPr>
        <w:t xml:space="preserve">, </w:t>
      </w:r>
      <w:r w:rsidRPr="007E3856">
        <w:rPr>
          <w:rFonts w:ascii="Tahoma" w:hAnsi="Tahoma"/>
          <w:sz w:val="22"/>
        </w:rPr>
        <w:t>345.000,- Kč za druhý úsek</w:t>
      </w:r>
      <w:r>
        <w:rPr>
          <w:rFonts w:ascii="Tahoma" w:hAnsi="Tahoma"/>
          <w:sz w:val="22"/>
        </w:rPr>
        <w:t xml:space="preserve"> a </w:t>
      </w:r>
      <w:r w:rsidRPr="007E3856">
        <w:rPr>
          <w:rFonts w:ascii="Tahoma" w:hAnsi="Tahoma"/>
          <w:sz w:val="22"/>
        </w:rPr>
        <w:t>250.000,- Kč za třetí úsek.</w:t>
      </w:r>
    </w:p>
    <w:p w14:paraId="7CBFF408" w14:textId="4AE7DA05" w:rsidR="00E54425" w:rsidRPr="007E3856" w:rsidRDefault="007E3856" w:rsidP="007E3856">
      <w:pPr>
        <w:ind w:left="567"/>
        <w:rPr>
          <w:rFonts w:ascii="Tahoma" w:hAnsi="Tahoma"/>
          <w:sz w:val="22"/>
        </w:rPr>
      </w:pPr>
      <w:r w:rsidRPr="007E3856">
        <w:rPr>
          <w:rFonts w:ascii="Tahoma" w:hAnsi="Tahoma"/>
          <w:b/>
          <w:sz w:val="22"/>
        </w:rPr>
        <w:t>Celkem 1.073.000</w:t>
      </w:r>
      <w:r w:rsidR="001161C7" w:rsidRPr="007E3856">
        <w:rPr>
          <w:rFonts w:ascii="Tahoma" w:hAnsi="Tahoma"/>
          <w:b/>
          <w:sz w:val="22"/>
        </w:rPr>
        <w:t>,- Kč bez DPH</w:t>
      </w:r>
      <w:r>
        <w:rPr>
          <w:rFonts w:ascii="Tahoma" w:hAnsi="Tahoma"/>
          <w:b/>
          <w:sz w:val="22"/>
        </w:rPr>
        <w:t>.</w:t>
      </w:r>
    </w:p>
    <w:p w14:paraId="187A140B" w14:textId="77777777" w:rsidR="00E27039" w:rsidRPr="00412243" w:rsidRDefault="00E27039">
      <w:pPr>
        <w:ind w:left="284"/>
        <w:rPr>
          <w:rFonts w:ascii="Tahoma" w:hAnsi="Tahoma"/>
          <w:sz w:val="22"/>
        </w:rPr>
      </w:pPr>
    </w:p>
    <w:p w14:paraId="767B439B" w14:textId="484B03FB" w:rsidR="00E54425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</w:t>
      </w:r>
      <w:r w:rsidR="00122865">
        <w:rPr>
          <w:rFonts w:ascii="Tahoma" w:hAnsi="Tahoma"/>
          <w:sz w:val="22"/>
        </w:rPr>
        <w:t> </w:t>
      </w:r>
      <w:r>
        <w:rPr>
          <w:rFonts w:ascii="Tahoma" w:hAnsi="Tahoma"/>
          <w:sz w:val="22"/>
        </w:rPr>
        <w:t>případě</w:t>
      </w:r>
      <w:r w:rsidR="00122865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že v průběhu realizace díla dojde na základě požadavku objednatele ke změně rozsahu díla /méněpráce, vícepráce/ bude cena díla po projednání </w:t>
      </w:r>
      <w:r w:rsidR="00417C89" w:rsidRPr="00EB6420">
        <w:rPr>
          <w:rFonts w:ascii="Tahoma" w:hAnsi="Tahoma"/>
          <w:sz w:val="22"/>
        </w:rPr>
        <w:t>a odsouhlasení</w:t>
      </w:r>
      <w:r w:rsidR="00417C89">
        <w:rPr>
          <w:rFonts w:ascii="Tahoma" w:hAnsi="Tahoma"/>
          <w:color w:val="FF0000"/>
          <w:sz w:val="22"/>
        </w:rPr>
        <w:t xml:space="preserve"> </w:t>
      </w:r>
      <w:r>
        <w:rPr>
          <w:rFonts w:ascii="Tahoma" w:hAnsi="Tahoma"/>
          <w:sz w:val="22"/>
        </w:rPr>
        <w:t>upravena.</w:t>
      </w:r>
      <w:r w:rsidR="00F54191">
        <w:rPr>
          <w:rFonts w:ascii="Tahoma" w:hAnsi="Tahoma"/>
          <w:sz w:val="22"/>
        </w:rPr>
        <w:t xml:space="preserve"> </w:t>
      </w:r>
    </w:p>
    <w:p w14:paraId="5BC82479" w14:textId="77777777" w:rsidR="00E54425" w:rsidRPr="00486466" w:rsidRDefault="008603F0" w:rsidP="00F80F7B">
      <w:pPr>
        <w:pStyle w:val="Nadpis1"/>
        <w:ind w:left="142" w:hanging="360"/>
        <w:rPr>
          <w:rFonts w:ascii="Tahoma" w:hAnsi="Tahoma"/>
        </w:rPr>
      </w:pPr>
      <w:r>
        <w:rPr>
          <w:rFonts w:ascii="Tahoma" w:hAnsi="Tahoma"/>
        </w:rPr>
        <w:t xml:space="preserve">     </w:t>
      </w:r>
      <w:r w:rsidR="00523BE4">
        <w:rPr>
          <w:rFonts w:ascii="Tahoma" w:hAnsi="Tahoma"/>
        </w:rPr>
        <w:t>V.</w:t>
      </w:r>
      <w:r w:rsidR="00F80F7B" w:rsidRPr="00486466">
        <w:rPr>
          <w:rFonts w:ascii="Tahoma" w:hAnsi="Tahoma"/>
        </w:rPr>
        <w:t xml:space="preserve"> </w:t>
      </w:r>
      <w:r w:rsidR="00E54425" w:rsidRPr="00486466">
        <w:rPr>
          <w:rFonts w:ascii="Tahoma" w:hAnsi="Tahoma"/>
        </w:rPr>
        <w:t>Záruka za dílo</w:t>
      </w:r>
    </w:p>
    <w:p w14:paraId="282C272D" w14:textId="77777777" w:rsidR="00E54425" w:rsidRPr="00486466" w:rsidRDefault="00E54425" w:rsidP="00122865">
      <w:pPr>
        <w:ind w:left="567"/>
        <w:jc w:val="both"/>
        <w:rPr>
          <w:rFonts w:ascii="Tahoma" w:hAnsi="Tahoma"/>
          <w:sz w:val="22"/>
        </w:rPr>
      </w:pPr>
    </w:p>
    <w:p w14:paraId="40E7AE6F" w14:textId="59545275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poskytuje na provedené dílo záruku v trvání </w:t>
      </w:r>
      <w:r w:rsidR="00B348AB">
        <w:rPr>
          <w:rFonts w:ascii="Tahoma" w:hAnsi="Tahoma"/>
          <w:b/>
          <w:sz w:val="22"/>
        </w:rPr>
        <w:t>36</w:t>
      </w:r>
      <w:r w:rsidRPr="00486466">
        <w:rPr>
          <w:rFonts w:ascii="Tahoma" w:hAnsi="Tahoma"/>
          <w:b/>
          <w:sz w:val="22"/>
        </w:rPr>
        <w:t xml:space="preserve"> měsíců</w:t>
      </w:r>
      <w:r w:rsidR="00B348AB">
        <w:rPr>
          <w:rFonts w:ascii="Tahoma" w:hAnsi="Tahoma"/>
          <w:b/>
          <w:sz w:val="22"/>
        </w:rPr>
        <w:t xml:space="preserve"> </w:t>
      </w:r>
      <w:r w:rsidRPr="00486466">
        <w:rPr>
          <w:rFonts w:ascii="Tahoma" w:hAnsi="Tahoma"/>
          <w:sz w:val="22"/>
        </w:rPr>
        <w:t>ode dne předání díla</w:t>
      </w:r>
      <w:r w:rsidR="00BE5C5B">
        <w:rPr>
          <w:rFonts w:ascii="Tahoma" w:hAnsi="Tahoma"/>
          <w:sz w:val="22"/>
        </w:rPr>
        <w:t xml:space="preserve"> a převzetí díla</w:t>
      </w:r>
      <w:r w:rsidRPr="00486466">
        <w:rPr>
          <w:rFonts w:ascii="Tahoma" w:hAnsi="Tahoma"/>
          <w:sz w:val="22"/>
        </w:rPr>
        <w:t>.</w:t>
      </w:r>
      <w:r w:rsidR="00BE5C5B">
        <w:rPr>
          <w:rFonts w:ascii="Tahoma" w:hAnsi="Tahoma"/>
          <w:sz w:val="22"/>
        </w:rPr>
        <w:t xml:space="preserve"> Datum předání a převzetí díla bude uvedeno v „Zápise o předání a převzetí díla“.</w:t>
      </w:r>
      <w:r w:rsidRPr="00486466">
        <w:rPr>
          <w:rFonts w:ascii="Tahoma" w:hAnsi="Tahoma"/>
          <w:sz w:val="22"/>
        </w:rPr>
        <w:t xml:space="preserve"> Záruka se nevztahuje na poruchy způsobené konstrukcemi nedodávanými dle této smlouvy, nevhodným užíváním stavebního díla či nevhodnou údržbou.</w:t>
      </w:r>
    </w:p>
    <w:p w14:paraId="131B9DF0" w14:textId="7D7E696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Reklamaci vady na díle v záruční době provede objednatel bez zbytečného odkladu písemnou formou na adresu zhotovitele.</w:t>
      </w:r>
    </w:p>
    <w:p w14:paraId="2586A9D9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při reklamaci vad do</w:t>
      </w:r>
      <w:r w:rsidR="00243EC2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5-ti dnů po obdržení reklamace od objednatele navrhnout způsob a termín odstranění těchto vad.</w:t>
      </w:r>
    </w:p>
    <w:p w14:paraId="3A2EC35F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a zhotovitel návrh projednají a po jeho odsouhlasení je zhotovitel povinen odstranit vady v dohodnutém termínu a dohodnutým způsobem.</w:t>
      </w:r>
    </w:p>
    <w:p w14:paraId="2F09EFAD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 odstranění vady bude mezi smluvními stranami sepsán protokol o odstranění vady v záruční době.</w:t>
      </w:r>
    </w:p>
    <w:p w14:paraId="2B3C835C" w14:textId="77777777" w:rsidR="00E05EEB" w:rsidRPr="00486466" w:rsidRDefault="00E05EEB">
      <w:pPr>
        <w:jc w:val="both"/>
        <w:rPr>
          <w:rFonts w:ascii="Tahoma" w:hAnsi="Tahoma"/>
          <w:sz w:val="22"/>
        </w:rPr>
      </w:pPr>
    </w:p>
    <w:p w14:paraId="4B882D26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>VI.</w:t>
      </w:r>
      <w:r w:rsidR="00E54425" w:rsidRPr="00486466">
        <w:rPr>
          <w:rFonts w:ascii="Tahoma" w:hAnsi="Tahoma"/>
        </w:rPr>
        <w:t xml:space="preserve"> Platební podmínky a fakturace</w:t>
      </w:r>
    </w:p>
    <w:p w14:paraId="4238E4A5" w14:textId="77777777" w:rsidR="00E05EEB" w:rsidRPr="00486466" w:rsidRDefault="00E05EEB">
      <w:pPr>
        <w:tabs>
          <w:tab w:val="left" w:pos="284"/>
        </w:tabs>
        <w:ind w:firstLine="284"/>
        <w:jc w:val="both"/>
        <w:rPr>
          <w:rFonts w:ascii="Tahoma" w:hAnsi="Tahoma"/>
        </w:rPr>
      </w:pPr>
    </w:p>
    <w:p w14:paraId="1BA85F9E" w14:textId="502B5975" w:rsidR="00E95A9E" w:rsidRPr="00486466" w:rsidRDefault="00ED2545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Objednatel </w:t>
      </w:r>
      <w:r w:rsidR="00F72DDC" w:rsidRPr="00486466">
        <w:rPr>
          <w:rFonts w:ascii="Tahoma" w:hAnsi="Tahoma"/>
          <w:sz w:val="22"/>
        </w:rPr>
        <w:t>provede zhotoviteli platb</w:t>
      </w:r>
      <w:r>
        <w:rPr>
          <w:rFonts w:ascii="Tahoma" w:hAnsi="Tahoma"/>
          <w:sz w:val="22"/>
        </w:rPr>
        <w:t>y</w:t>
      </w:r>
      <w:r w:rsidR="00F72DDC" w:rsidRPr="00486466">
        <w:rPr>
          <w:rFonts w:ascii="Tahoma" w:hAnsi="Tahoma"/>
          <w:sz w:val="22"/>
        </w:rPr>
        <w:t xml:space="preserve"> na základě </w:t>
      </w:r>
      <w:r w:rsidR="00F72DDC">
        <w:rPr>
          <w:rFonts w:ascii="Tahoma" w:hAnsi="Tahoma"/>
          <w:sz w:val="22"/>
        </w:rPr>
        <w:t xml:space="preserve">měsíčního </w:t>
      </w:r>
      <w:r w:rsidR="00F72DDC" w:rsidRPr="00486466">
        <w:rPr>
          <w:rFonts w:ascii="Tahoma" w:hAnsi="Tahoma"/>
          <w:sz w:val="22"/>
        </w:rPr>
        <w:t>soupisu skutečně provedených prací vystavených zhotovitelem a odsouhlasených objednatele</w:t>
      </w:r>
      <w:r w:rsidR="00F72DDC">
        <w:rPr>
          <w:rFonts w:ascii="Tahoma" w:hAnsi="Tahoma"/>
          <w:sz w:val="22"/>
        </w:rPr>
        <w:t>m</w:t>
      </w:r>
      <w:r w:rsidR="00E54425" w:rsidRPr="00486466">
        <w:rPr>
          <w:rFonts w:ascii="Tahoma" w:hAnsi="Tahoma"/>
          <w:sz w:val="22"/>
        </w:rPr>
        <w:t>.</w:t>
      </w:r>
      <w:r w:rsidR="00164E42" w:rsidRPr="00486466">
        <w:rPr>
          <w:rFonts w:ascii="Tahoma" w:hAnsi="Tahoma"/>
          <w:sz w:val="22"/>
        </w:rPr>
        <w:t xml:space="preserve"> </w:t>
      </w:r>
    </w:p>
    <w:p w14:paraId="2568E36D" w14:textId="77777777" w:rsidR="00E54425" w:rsidRPr="00486466" w:rsidRDefault="00E54425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Splatnost faktur je do </w:t>
      </w:r>
      <w:r w:rsidR="00527F01">
        <w:rPr>
          <w:rFonts w:ascii="Tahoma" w:hAnsi="Tahoma"/>
          <w:b/>
          <w:sz w:val="22"/>
        </w:rPr>
        <w:t>3</w:t>
      </w:r>
      <w:r w:rsidR="00F72DDC">
        <w:rPr>
          <w:rFonts w:ascii="Tahoma" w:hAnsi="Tahoma"/>
          <w:b/>
          <w:sz w:val="22"/>
        </w:rPr>
        <w:t>0</w:t>
      </w:r>
      <w:r w:rsidRPr="00486466">
        <w:rPr>
          <w:rFonts w:ascii="Tahoma" w:hAnsi="Tahoma"/>
          <w:b/>
          <w:sz w:val="22"/>
        </w:rPr>
        <w:t xml:space="preserve"> dnů</w:t>
      </w:r>
      <w:r w:rsidRPr="00486466">
        <w:rPr>
          <w:rFonts w:ascii="Tahoma" w:hAnsi="Tahoma"/>
          <w:sz w:val="22"/>
        </w:rPr>
        <w:t xml:space="preserve"> po doručení </w:t>
      </w:r>
      <w:r w:rsidR="00F72DDC">
        <w:rPr>
          <w:rFonts w:ascii="Tahoma" w:hAnsi="Tahoma"/>
          <w:sz w:val="22"/>
        </w:rPr>
        <w:t xml:space="preserve">faktury </w:t>
      </w:r>
      <w:r w:rsidRPr="00486466">
        <w:rPr>
          <w:rFonts w:ascii="Tahoma" w:hAnsi="Tahoma"/>
          <w:sz w:val="22"/>
        </w:rPr>
        <w:t xml:space="preserve">objednateli. </w:t>
      </w:r>
    </w:p>
    <w:p w14:paraId="73E55C67" w14:textId="4AA59034" w:rsidR="00E54425" w:rsidRPr="007E3856" w:rsidRDefault="00A9107D" w:rsidP="00B97267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  <w:szCs w:val="22"/>
        </w:rPr>
      </w:pPr>
      <w:r w:rsidRPr="007E3856">
        <w:rPr>
          <w:rFonts w:ascii="Tahoma" w:hAnsi="Tahoma" w:cs="Tahoma"/>
          <w:sz w:val="22"/>
          <w:szCs w:val="22"/>
        </w:rPr>
        <w:t>Na DPH se vztahuje režim přenesení daňové povinnosti na příjemce podle § 92 e) zákona č. 235/2004 Sb., o dani z přidané hodnoty, ve znění pozdějších předpisů (dále jen „ZDPH“), tj. daňový doklad bude zhotovitelem vystaven podle § 92 a) odst. 2 ZDPH a výši daně je povinen doplnit a přiznat příjemce plnění (objednatel).</w:t>
      </w:r>
      <w:r w:rsidR="00F50FCC" w:rsidRPr="007E3856">
        <w:rPr>
          <w:rFonts w:ascii="Tahoma" w:hAnsi="Tahoma" w:cs="Tahoma"/>
          <w:sz w:val="22"/>
          <w:szCs w:val="22"/>
        </w:rPr>
        <w:t xml:space="preserve"> Všechny platby se považují za splacené ze strany objednatele okamžikem jejich odepsání z účtu objednatele a jejich poukázáním na účet zhotovitele</w:t>
      </w:r>
    </w:p>
    <w:p w14:paraId="4116CDC2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 xml:space="preserve">VII. </w:t>
      </w:r>
      <w:r w:rsidR="00E54425" w:rsidRPr="00486466">
        <w:rPr>
          <w:rFonts w:ascii="Tahoma" w:hAnsi="Tahoma"/>
        </w:rPr>
        <w:t>Sankce</w:t>
      </w:r>
    </w:p>
    <w:p w14:paraId="22E06C83" w14:textId="77777777" w:rsidR="00E05EEB" w:rsidRPr="00486466" w:rsidRDefault="00E05EEB"/>
    <w:p w14:paraId="16AF99AF" w14:textId="6F3BF56A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 xml:space="preserve">Neodevzdá-li zhotovitel dílo ve smluveném termínu, zaplatí objednateli smluvní pokutu ve výši </w:t>
      </w:r>
      <w:r w:rsidR="00A6361D">
        <w:rPr>
          <w:rFonts w:ascii="Tahoma" w:hAnsi="Tahoma"/>
          <w:sz w:val="22"/>
        </w:rPr>
        <w:t>0,</w:t>
      </w:r>
      <w:r w:rsidR="00BE5C5B">
        <w:rPr>
          <w:rFonts w:ascii="Tahoma" w:hAnsi="Tahoma"/>
          <w:sz w:val="22"/>
        </w:rPr>
        <w:t>05</w:t>
      </w:r>
      <w:r w:rsidR="00A6361D">
        <w:rPr>
          <w:rFonts w:ascii="Tahoma" w:hAnsi="Tahoma"/>
          <w:sz w:val="22"/>
        </w:rPr>
        <w:t>%</w:t>
      </w:r>
      <w:r w:rsidRPr="00780E20">
        <w:rPr>
          <w:rFonts w:ascii="Tahoma" w:hAnsi="Tahoma"/>
          <w:sz w:val="22"/>
        </w:rPr>
        <w:t xml:space="preserve"> </w:t>
      </w:r>
      <w:r w:rsidR="00A6361D">
        <w:rPr>
          <w:rFonts w:ascii="Tahoma" w:hAnsi="Tahoma"/>
          <w:sz w:val="22"/>
        </w:rPr>
        <w:t>z celkové ceny díla</w:t>
      </w:r>
      <w:r w:rsidR="00A6361D" w:rsidRPr="00780E20">
        <w:rPr>
          <w:rFonts w:ascii="Tahoma" w:hAnsi="Tahoma"/>
          <w:sz w:val="22"/>
        </w:rPr>
        <w:t xml:space="preserve"> </w:t>
      </w:r>
      <w:r w:rsidRPr="00780E20">
        <w:rPr>
          <w:rFonts w:ascii="Tahoma" w:hAnsi="Tahoma"/>
          <w:sz w:val="22"/>
        </w:rPr>
        <w:t>za každý i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atý den prodlení. </w:t>
      </w:r>
    </w:p>
    <w:p w14:paraId="69A79BF9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Za nedodržení termínu odstran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>ní vad díla je zhotovitel povinen uhradit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atý týden.</w:t>
      </w:r>
    </w:p>
    <w:p w14:paraId="5E1791A5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Jestliže zhotovitel neza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ne s odstra</w:t>
      </w:r>
      <w:r w:rsidRPr="00780E20">
        <w:rPr>
          <w:rFonts w:ascii="Tahoma" w:hAnsi="Tahoma" w:hint="eastAsia"/>
          <w:sz w:val="22"/>
        </w:rPr>
        <w:t>ň</w:t>
      </w:r>
      <w:r w:rsidRPr="00780E20">
        <w:rPr>
          <w:rFonts w:ascii="Tahoma" w:hAnsi="Tahoma"/>
          <w:sz w:val="22"/>
        </w:rPr>
        <w:t>ováním vad v termínu, zaplatí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den prodlení.</w:t>
      </w:r>
    </w:p>
    <w:p w14:paraId="493B6040" w14:textId="44343D5F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V p</w:t>
      </w:r>
      <w:r w:rsidRPr="00780E20">
        <w:rPr>
          <w:rFonts w:ascii="Tahoma" w:hAnsi="Tahoma" w:hint="eastAsia"/>
          <w:sz w:val="22"/>
        </w:rPr>
        <w:t>ří</w:t>
      </w:r>
      <w:r w:rsidRPr="00780E20">
        <w:rPr>
          <w:rFonts w:ascii="Tahoma" w:hAnsi="Tahoma"/>
          <w:sz w:val="22"/>
        </w:rPr>
        <w:t>pad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 xml:space="preserve"> prodlení s placením faktury zaplatí objednatel zhotov</w:t>
      </w:r>
      <w:r w:rsidR="00BE5C5B">
        <w:rPr>
          <w:rFonts w:ascii="Tahoma" w:hAnsi="Tahoma"/>
          <w:sz w:val="22"/>
        </w:rPr>
        <w:t>iteli smluvní pokutu ve výši 0,05</w:t>
      </w:r>
      <w:r w:rsidRPr="00780E20">
        <w:rPr>
          <w:rFonts w:ascii="Tahoma" w:hAnsi="Tahoma"/>
          <w:sz w:val="22"/>
        </w:rPr>
        <w:t xml:space="preserve">% z dlužné </w:t>
      </w:r>
      <w:r w:rsidRPr="00780E20">
        <w:rPr>
          <w:rFonts w:ascii="Tahoma" w:hAnsi="Tahoma" w:hint="eastAsia"/>
          <w:sz w:val="22"/>
        </w:rPr>
        <w:t>čá</w:t>
      </w:r>
      <w:r w:rsidRPr="00780E20">
        <w:rPr>
          <w:rFonts w:ascii="Tahoma" w:hAnsi="Tahoma"/>
          <w:sz w:val="22"/>
        </w:rPr>
        <w:t>stky za každý den prodlení.</w:t>
      </w:r>
    </w:p>
    <w:p w14:paraId="05E85404" w14:textId="77777777" w:rsidR="00E54425" w:rsidRPr="00486466" w:rsidRDefault="00E54425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Dohody o smluvních pokutách nevylučují povinnost zhotovitele uhradit objednateli škodu, která vznikne v přímé souvislosti s nesplněním závazků odevzdat dílo či odstranit vady ve smluveném termínu.</w:t>
      </w:r>
    </w:p>
    <w:p w14:paraId="3CEBCBFC" w14:textId="77777777" w:rsidR="00DD75C6" w:rsidRPr="00486466" w:rsidRDefault="00DD75C6" w:rsidP="00F80F7B">
      <w:pPr>
        <w:jc w:val="both"/>
        <w:rPr>
          <w:rFonts w:ascii="Tahoma" w:hAnsi="Tahoma"/>
          <w:sz w:val="22"/>
        </w:rPr>
      </w:pPr>
    </w:p>
    <w:p w14:paraId="1C7F4458" w14:textId="77777777" w:rsidR="00127A7B" w:rsidRDefault="00127A7B" w:rsidP="00CC1F1A">
      <w:pPr>
        <w:pStyle w:val="Nadpis1"/>
        <w:ind w:left="360" w:hanging="360"/>
        <w:rPr>
          <w:rFonts w:ascii="Tahoma" w:hAnsi="Tahoma" w:cs="Tahoma"/>
        </w:rPr>
      </w:pPr>
    </w:p>
    <w:p w14:paraId="3CFD54AB" w14:textId="77777777" w:rsidR="00E05EEB" w:rsidRPr="00486466" w:rsidRDefault="00CC1F1A" w:rsidP="00CC1F1A">
      <w:pPr>
        <w:pStyle w:val="Nadpis1"/>
        <w:ind w:left="360" w:hanging="360"/>
        <w:rPr>
          <w:rFonts w:ascii="Tahoma" w:hAnsi="Tahoma" w:cs="Tahoma"/>
        </w:rPr>
      </w:pPr>
      <w:r w:rsidRPr="00486466">
        <w:rPr>
          <w:rFonts w:ascii="Tahoma" w:hAnsi="Tahoma" w:cs="Tahoma"/>
        </w:rPr>
        <w:t>VIII</w:t>
      </w:r>
      <w:r w:rsidR="00F80F7B" w:rsidRPr="00486466">
        <w:rPr>
          <w:rFonts w:ascii="Tahoma" w:hAnsi="Tahoma" w:cs="Tahoma"/>
        </w:rPr>
        <w:t>.</w:t>
      </w:r>
      <w:r w:rsidR="00E54425" w:rsidRPr="00486466">
        <w:rPr>
          <w:rFonts w:ascii="Tahoma" w:hAnsi="Tahoma" w:cs="Tahoma"/>
        </w:rPr>
        <w:t xml:space="preserve"> Ostatní ujednání</w:t>
      </w:r>
    </w:p>
    <w:p w14:paraId="5DA600F5" w14:textId="77777777" w:rsidR="00E05EEB" w:rsidRPr="00486466" w:rsidRDefault="00E05EEB"/>
    <w:p w14:paraId="447F92DE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vede na stavbě stavební deník a provádí do něj zápisy </w:t>
      </w:r>
      <w:r w:rsidR="005D4C51" w:rsidRPr="00486466">
        <w:rPr>
          <w:rFonts w:ascii="Tahoma" w:hAnsi="Tahoma"/>
          <w:sz w:val="22"/>
        </w:rPr>
        <w:t>rozhodující pro provedení díla.</w:t>
      </w:r>
    </w:p>
    <w:p w14:paraId="6D321CA5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provádí do stavebního deníku zápisy z kontrol provádění díla, na jeho požadavek je zhotovitel povinen se k obsahu zápisu vyjádřit do 24 hodin.</w:t>
      </w:r>
    </w:p>
    <w:p w14:paraId="3681E984" w14:textId="0693D5D1" w:rsidR="00E54425" w:rsidRPr="00486466" w:rsidRDefault="000A2711" w:rsidP="00CC1F1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Zhotovitel provede stavbu v souladu s vydaným stavebním povolením a objednateli předá potřebné podklady pro žádost o kolaudaci.</w:t>
      </w:r>
    </w:p>
    <w:p w14:paraId="30E8454B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 případě vyskytnutí se nutných prací nezahrnutých v přípravné dokumentaci </w:t>
      </w:r>
      <w:r w:rsidR="000B7F2C">
        <w:rPr>
          <w:rFonts w:ascii="Tahoma" w:hAnsi="Tahoma"/>
          <w:sz w:val="22"/>
        </w:rPr>
        <w:t>(tj. takových prací, jejichž potřeba vyvstane</w:t>
      </w:r>
      <w:r w:rsidR="005305B7">
        <w:rPr>
          <w:rFonts w:ascii="Tahoma" w:hAnsi="Tahoma"/>
          <w:sz w:val="22"/>
        </w:rPr>
        <w:t>,</w:t>
      </w:r>
      <w:r w:rsidR="000B7F2C">
        <w:rPr>
          <w:rFonts w:ascii="Tahoma" w:hAnsi="Tahoma"/>
          <w:sz w:val="22"/>
        </w:rPr>
        <w:t xml:space="preserve"> nastane-li zcela mimořádná nepředvídatelná okolnost, která dokončení díla podstatně ztěžuje) </w:t>
      </w:r>
      <w:r w:rsidRPr="00486466">
        <w:rPr>
          <w:rFonts w:ascii="Tahoma" w:hAnsi="Tahoma"/>
          <w:sz w:val="22"/>
        </w:rPr>
        <w:t>popř. víceprací vyžádaných objednatelem</w:t>
      </w:r>
      <w:r w:rsidR="00250ED0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bude toto smluvními stranami projednáno a pořízen dodatek k této smlouvě.</w:t>
      </w:r>
      <w:r w:rsidR="007F58CF">
        <w:rPr>
          <w:rFonts w:ascii="Tahoma" w:hAnsi="Tahoma"/>
          <w:sz w:val="22"/>
        </w:rPr>
        <w:t xml:space="preserve"> O existenci nutných prací nad rámec přípravné dokumentace je zhotovitel povinen informovat objednatele bez zbytečného odkladu poté, co je zjistí a provést kalkulaci rozsahu a nákladnosti těchto prací. </w:t>
      </w:r>
    </w:p>
    <w:p w14:paraId="59B72E01" w14:textId="1A0ACF15" w:rsidR="00E54425" w:rsidRPr="00486466" w:rsidRDefault="000A1602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Zhotovitel</w:t>
      </w:r>
      <w:r w:rsidR="00E54425" w:rsidRPr="00486466">
        <w:rPr>
          <w:rFonts w:ascii="Tahoma" w:hAnsi="Tahoma"/>
          <w:sz w:val="22"/>
        </w:rPr>
        <w:t xml:space="preserve"> bude po celou dobu výstavby zodpovídat za stav</w:t>
      </w:r>
      <w:r w:rsidR="00E95A9E" w:rsidRPr="00486466">
        <w:rPr>
          <w:rFonts w:ascii="Tahoma" w:hAnsi="Tahoma"/>
          <w:sz w:val="22"/>
        </w:rPr>
        <w:t xml:space="preserve"> přechodného</w:t>
      </w:r>
      <w:r w:rsidR="00E54425" w:rsidRPr="00486466">
        <w:rPr>
          <w:rFonts w:ascii="Tahoma" w:hAnsi="Tahoma"/>
          <w:sz w:val="22"/>
        </w:rPr>
        <w:t xml:space="preserve"> dopravního značení.</w:t>
      </w:r>
    </w:p>
    <w:p w14:paraId="636CBB7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Veškeré stavební práce a druh a rozsah </w:t>
      </w:r>
      <w:r w:rsidR="007D3CD9">
        <w:rPr>
          <w:rFonts w:ascii="Tahoma" w:hAnsi="Tahoma"/>
          <w:sz w:val="22"/>
        </w:rPr>
        <w:t>kontrolních zkoušek bude zhotovite</w:t>
      </w:r>
      <w:r w:rsidRPr="00486466">
        <w:rPr>
          <w:rFonts w:ascii="Tahoma" w:hAnsi="Tahoma"/>
          <w:sz w:val="22"/>
        </w:rPr>
        <w:t>l provádět dle TKP a ČSN z nich vyplývajících.</w:t>
      </w:r>
    </w:p>
    <w:p w14:paraId="5D5FF182" w14:textId="4811A309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Zařízení staveniště</w:t>
      </w:r>
      <w:r w:rsidR="000A2711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případné skládky</w:t>
      </w:r>
      <w:r w:rsidR="000A2711">
        <w:rPr>
          <w:rFonts w:ascii="Tahoma" w:hAnsi="Tahoma"/>
          <w:sz w:val="22"/>
        </w:rPr>
        <w:t xml:space="preserve"> a přechodné dopraní značení</w:t>
      </w:r>
      <w:r w:rsidRPr="00486466">
        <w:rPr>
          <w:rFonts w:ascii="Tahoma" w:hAnsi="Tahoma"/>
          <w:sz w:val="22"/>
        </w:rPr>
        <w:t xml:space="preserve"> zajistí zhotovitel.</w:t>
      </w:r>
    </w:p>
    <w:p w14:paraId="44C0F40C" w14:textId="77777777" w:rsidR="004D64BE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zabezpečit operativní a odborné provádění předepsaných zkoušek a měření v souladu se zabezpečením systému jakosti a požadavků TKP včetně požadavků objednatele.</w:t>
      </w:r>
    </w:p>
    <w:p w14:paraId="395F58CF" w14:textId="26F9C82D" w:rsidR="00E54425" w:rsidRPr="00617BD8" w:rsidRDefault="00E54425" w:rsidP="004D64BE">
      <w:pPr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22"/>
          <w:szCs w:val="22"/>
        </w:rPr>
      </w:pPr>
      <w:r w:rsidRPr="004D64BE">
        <w:rPr>
          <w:rFonts w:ascii="Tahoma" w:hAnsi="Tahoma"/>
          <w:sz w:val="22"/>
        </w:rPr>
        <w:t xml:space="preserve">Smlouva je vyhotovena </w:t>
      </w:r>
      <w:r w:rsidR="008603F0">
        <w:rPr>
          <w:rFonts w:ascii="Tahoma" w:hAnsi="Tahoma"/>
          <w:sz w:val="22"/>
        </w:rPr>
        <w:t xml:space="preserve">ve </w:t>
      </w:r>
      <w:r w:rsidR="00B22F51" w:rsidRPr="00B22F51">
        <w:rPr>
          <w:rFonts w:ascii="Tahoma" w:hAnsi="Tahoma"/>
          <w:sz w:val="22"/>
        </w:rPr>
        <w:t>dvou</w:t>
      </w:r>
      <w:r w:rsidR="008603F0">
        <w:rPr>
          <w:rFonts w:ascii="Tahoma" w:hAnsi="Tahoma"/>
          <w:sz w:val="22"/>
        </w:rPr>
        <w:t xml:space="preserve"> </w:t>
      </w:r>
      <w:proofErr w:type="spellStart"/>
      <w:r w:rsidRPr="004D64BE">
        <w:rPr>
          <w:rFonts w:ascii="Tahoma" w:hAnsi="Tahoma"/>
          <w:sz w:val="22"/>
        </w:rPr>
        <w:t>paré</w:t>
      </w:r>
      <w:proofErr w:type="spellEnd"/>
      <w:r w:rsidR="006233E6" w:rsidRPr="004D64BE">
        <w:rPr>
          <w:rFonts w:ascii="Tahoma" w:hAnsi="Tahoma"/>
          <w:sz w:val="22"/>
        </w:rPr>
        <w:t>,</w:t>
      </w:r>
      <w:r w:rsidR="00FA3395" w:rsidRPr="004D64BE">
        <w:rPr>
          <w:rFonts w:ascii="Tahoma" w:hAnsi="Tahoma"/>
          <w:sz w:val="22"/>
        </w:rPr>
        <w:t xml:space="preserve"> z</w:t>
      </w:r>
      <w:r w:rsidR="00B22F51">
        <w:rPr>
          <w:rFonts w:ascii="Tahoma" w:hAnsi="Tahoma"/>
          <w:sz w:val="22"/>
        </w:rPr>
        <w:t> </w:t>
      </w:r>
      <w:proofErr w:type="gramStart"/>
      <w:r w:rsidRPr="004D64BE">
        <w:rPr>
          <w:rFonts w:ascii="Tahoma" w:hAnsi="Tahoma"/>
          <w:sz w:val="22"/>
        </w:rPr>
        <w:t>nichž</w:t>
      </w:r>
      <w:proofErr w:type="gramEnd"/>
      <w:r w:rsidR="00B22F51">
        <w:rPr>
          <w:rFonts w:ascii="Tahoma" w:hAnsi="Tahoma"/>
          <w:sz w:val="22"/>
        </w:rPr>
        <w:t xml:space="preserve"> každá strana </w:t>
      </w:r>
      <w:r w:rsidRPr="004D64BE">
        <w:rPr>
          <w:rFonts w:ascii="Tahoma" w:hAnsi="Tahoma"/>
          <w:sz w:val="22"/>
        </w:rPr>
        <w:t>obdrží</w:t>
      </w:r>
      <w:r w:rsidR="006233E6" w:rsidRPr="004D64BE">
        <w:rPr>
          <w:rFonts w:ascii="Tahoma" w:hAnsi="Tahoma"/>
          <w:sz w:val="22"/>
        </w:rPr>
        <w:t xml:space="preserve"> </w:t>
      </w:r>
      <w:r w:rsidR="00B22F51">
        <w:rPr>
          <w:rFonts w:ascii="Tahoma" w:hAnsi="Tahoma"/>
          <w:sz w:val="22"/>
        </w:rPr>
        <w:t>jedno.</w:t>
      </w:r>
    </w:p>
    <w:p w14:paraId="19DEDEFC" w14:textId="77777777" w:rsidR="00E05EEB" w:rsidRDefault="00E05EEB">
      <w:pPr>
        <w:rPr>
          <w:rFonts w:ascii="Tahoma" w:hAnsi="Tahoma"/>
          <w:sz w:val="22"/>
        </w:rPr>
      </w:pPr>
    </w:p>
    <w:p w14:paraId="161D1E99" w14:textId="77777777" w:rsidR="001A3D8D" w:rsidRDefault="001A3D8D">
      <w:pPr>
        <w:rPr>
          <w:rFonts w:ascii="Tahoma" w:hAnsi="Tahoma"/>
          <w:sz w:val="22"/>
        </w:rPr>
      </w:pPr>
    </w:p>
    <w:p w14:paraId="762B9E22" w14:textId="77777777" w:rsidR="001A3D8D" w:rsidRDefault="001A3D8D">
      <w:pPr>
        <w:rPr>
          <w:rFonts w:ascii="Tahoma" w:hAnsi="Tahoma"/>
          <w:sz w:val="22"/>
        </w:rPr>
      </w:pPr>
    </w:p>
    <w:p w14:paraId="44A4A374" w14:textId="77777777" w:rsidR="008025B5" w:rsidRDefault="008025B5">
      <w:pPr>
        <w:rPr>
          <w:rFonts w:ascii="Tahoma" w:hAnsi="Tahoma"/>
          <w:sz w:val="22"/>
        </w:rPr>
      </w:pPr>
    </w:p>
    <w:p w14:paraId="7B1F79A5" w14:textId="77777777" w:rsidR="00C34149" w:rsidRDefault="00C34149">
      <w:pPr>
        <w:rPr>
          <w:rFonts w:ascii="Tahoma" w:hAnsi="Tahoma"/>
          <w:sz w:val="22"/>
        </w:rPr>
      </w:pPr>
    </w:p>
    <w:p w14:paraId="7E0A546B" w14:textId="77777777" w:rsidR="000B29F2" w:rsidRPr="00486466" w:rsidRDefault="000B29F2">
      <w:pPr>
        <w:rPr>
          <w:rFonts w:ascii="Tahoma" w:hAnsi="Tahoma"/>
          <w:sz w:val="22"/>
        </w:rPr>
      </w:pPr>
    </w:p>
    <w:p w14:paraId="6D557FCF" w14:textId="61137E88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V</w:t>
      </w:r>
      <w:r w:rsidR="00C32C4C">
        <w:rPr>
          <w:rFonts w:ascii="Tahoma" w:hAnsi="Tahoma"/>
          <w:sz w:val="22"/>
        </w:rPr>
        <w:t xml:space="preserve"> Litovli </w:t>
      </w:r>
      <w:r w:rsidRPr="00486466">
        <w:rPr>
          <w:rFonts w:ascii="Tahoma" w:hAnsi="Tahoma"/>
          <w:sz w:val="22"/>
        </w:rPr>
        <w:t>dne:</w:t>
      </w:r>
      <w:r w:rsidR="000B29F2">
        <w:rPr>
          <w:rFonts w:ascii="Tahoma" w:hAnsi="Tahoma"/>
          <w:sz w:val="22"/>
        </w:rPr>
        <w:t xml:space="preserve"> </w:t>
      </w:r>
      <w:proofErr w:type="gramStart"/>
      <w:r w:rsidR="007E3856">
        <w:rPr>
          <w:rFonts w:ascii="Tahoma" w:hAnsi="Tahoma"/>
          <w:sz w:val="22"/>
        </w:rPr>
        <w:t>5.11.</w:t>
      </w:r>
      <w:bookmarkStart w:id="0" w:name="_GoBack"/>
      <w:bookmarkEnd w:id="0"/>
      <w:r w:rsidR="00D00DDE">
        <w:rPr>
          <w:rFonts w:ascii="Tahoma" w:hAnsi="Tahoma"/>
          <w:sz w:val="22"/>
        </w:rPr>
        <w:t>2024</w:t>
      </w:r>
      <w:proofErr w:type="gramEnd"/>
    </w:p>
    <w:p w14:paraId="04151A9E" w14:textId="77777777" w:rsidR="00E54425" w:rsidRPr="00486466" w:rsidRDefault="00E54425">
      <w:pPr>
        <w:rPr>
          <w:rFonts w:ascii="Tahoma" w:hAnsi="Tahoma"/>
          <w:sz w:val="22"/>
        </w:rPr>
      </w:pPr>
    </w:p>
    <w:p w14:paraId="38AAE0F6" w14:textId="77777777" w:rsidR="00E05EEB" w:rsidRDefault="00E05EEB">
      <w:pPr>
        <w:rPr>
          <w:rFonts w:ascii="Tahoma" w:hAnsi="Tahoma"/>
          <w:sz w:val="22"/>
        </w:rPr>
      </w:pPr>
    </w:p>
    <w:p w14:paraId="0E8514BD" w14:textId="77777777" w:rsidR="000B29F2" w:rsidRDefault="000B29F2">
      <w:pPr>
        <w:rPr>
          <w:rFonts w:ascii="Tahoma" w:hAnsi="Tahoma"/>
          <w:sz w:val="22"/>
        </w:rPr>
      </w:pPr>
    </w:p>
    <w:p w14:paraId="22794232" w14:textId="77777777" w:rsidR="00C34149" w:rsidRDefault="00C34149">
      <w:pPr>
        <w:rPr>
          <w:rFonts w:ascii="Tahoma" w:hAnsi="Tahoma"/>
          <w:sz w:val="22"/>
        </w:rPr>
      </w:pPr>
    </w:p>
    <w:p w14:paraId="20ED4019" w14:textId="77777777" w:rsidR="00C34149" w:rsidRPr="00486466" w:rsidRDefault="00C34149">
      <w:pPr>
        <w:rPr>
          <w:rFonts w:ascii="Tahoma" w:hAnsi="Tahoma"/>
          <w:sz w:val="22"/>
        </w:rPr>
      </w:pPr>
    </w:p>
    <w:p w14:paraId="48C0C0F2" w14:textId="77777777" w:rsidR="00E05EEB" w:rsidRDefault="00E05EEB">
      <w:pPr>
        <w:rPr>
          <w:rFonts w:ascii="Tahoma" w:hAnsi="Tahoma"/>
          <w:sz w:val="22"/>
        </w:rPr>
      </w:pPr>
    </w:p>
    <w:p w14:paraId="25B6D0CB" w14:textId="77777777" w:rsidR="000B29F2" w:rsidRPr="00486466" w:rsidRDefault="000B29F2">
      <w:pPr>
        <w:rPr>
          <w:rFonts w:ascii="Tahoma" w:hAnsi="Tahoma"/>
          <w:sz w:val="22"/>
        </w:rPr>
      </w:pPr>
    </w:p>
    <w:p w14:paraId="7174BD28" w14:textId="77777777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………………………………………………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……………………………………………</w:t>
      </w:r>
    </w:p>
    <w:p w14:paraId="4888A302" w14:textId="0F25D6ED" w:rsidR="00E54425" w:rsidRPr="000B29F2" w:rsidRDefault="000A2711" w:rsidP="000A2711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Vít Pospíšil</w:t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 xml:space="preserve">    </w:t>
      </w:r>
      <w:r w:rsidR="00C32C4C">
        <w:rPr>
          <w:rFonts w:ascii="Tahoma" w:hAnsi="Tahoma"/>
          <w:sz w:val="22"/>
        </w:rPr>
        <w:t>Ing. Helena Stoupov</w:t>
      </w:r>
      <w:r>
        <w:rPr>
          <w:rFonts w:ascii="Tahoma" w:hAnsi="Tahoma"/>
          <w:sz w:val="22"/>
        </w:rPr>
        <w:t>á</w:t>
      </w:r>
    </w:p>
    <w:sectPr w:rsidR="00E54425" w:rsidRPr="000B29F2" w:rsidSect="003E2D96">
      <w:footerReference w:type="default" r:id="rId8"/>
      <w:pgSz w:w="11907" w:h="16840" w:code="9"/>
      <w:pgMar w:top="993" w:right="1418" w:bottom="1560" w:left="1418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CC00F" w14:textId="77777777" w:rsidR="007C5A6D" w:rsidRDefault="007C5A6D">
      <w:r>
        <w:separator/>
      </w:r>
    </w:p>
  </w:endnote>
  <w:endnote w:type="continuationSeparator" w:id="0">
    <w:p w14:paraId="2048EF55" w14:textId="77777777" w:rsidR="007C5A6D" w:rsidRDefault="007C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01F89" w14:textId="77777777" w:rsidR="000B7F2C" w:rsidRDefault="000B7F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537E3" w14:textId="77777777" w:rsidR="007C5A6D" w:rsidRDefault="007C5A6D">
      <w:r>
        <w:separator/>
      </w:r>
    </w:p>
  </w:footnote>
  <w:footnote w:type="continuationSeparator" w:id="0">
    <w:p w14:paraId="1C92F49C" w14:textId="77777777" w:rsidR="007C5A6D" w:rsidRDefault="007C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1D4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1" w15:restartNumberingAfterBreak="0">
    <w:nsid w:val="05F3605E"/>
    <w:multiLevelType w:val="hybridMultilevel"/>
    <w:tmpl w:val="A25E5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1CAB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823609E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E3A7DED"/>
    <w:multiLevelType w:val="hybridMultilevel"/>
    <w:tmpl w:val="7834F372"/>
    <w:lvl w:ilvl="0" w:tplc="7BC809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45268A"/>
    <w:multiLevelType w:val="hybridMultilevel"/>
    <w:tmpl w:val="7420568E"/>
    <w:lvl w:ilvl="0" w:tplc="F87A14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391E8AEE">
      <w:start w:val="6"/>
      <w:numFmt w:val="upperRoman"/>
      <w:lvlText w:val="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3DF7E50"/>
    <w:multiLevelType w:val="multilevel"/>
    <w:tmpl w:val="930838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B62DF"/>
    <w:multiLevelType w:val="multilevel"/>
    <w:tmpl w:val="DBCCD58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739"/>
        </w:tabs>
        <w:ind w:left="67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FF77E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8E26EE"/>
    <w:multiLevelType w:val="multilevel"/>
    <w:tmpl w:val="1688E03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750742E"/>
    <w:multiLevelType w:val="hybridMultilevel"/>
    <w:tmpl w:val="BBA8A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921E7"/>
    <w:multiLevelType w:val="hybridMultilevel"/>
    <w:tmpl w:val="FC70EE42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41883B50"/>
    <w:multiLevelType w:val="hybridMultilevel"/>
    <w:tmpl w:val="54C8E762"/>
    <w:lvl w:ilvl="0" w:tplc="3CB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65040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95808B1"/>
    <w:multiLevelType w:val="multilevel"/>
    <w:tmpl w:val="3DB222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49D5515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623F4A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30C13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6782746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DE76AD5"/>
    <w:multiLevelType w:val="hybridMultilevel"/>
    <w:tmpl w:val="2D208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52B2A"/>
    <w:multiLevelType w:val="hybridMultilevel"/>
    <w:tmpl w:val="AC8E4994"/>
    <w:lvl w:ilvl="0" w:tplc="2D929B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  <w:num w:numId="16">
    <w:abstractNumId w:val="18"/>
  </w:num>
  <w:num w:numId="17">
    <w:abstractNumId w:val="13"/>
  </w:num>
  <w:num w:numId="18">
    <w:abstractNumId w:val="20"/>
  </w:num>
  <w:num w:numId="19">
    <w:abstractNumId w:val="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98"/>
    <w:rsid w:val="00004402"/>
    <w:rsid w:val="0002193E"/>
    <w:rsid w:val="0002432A"/>
    <w:rsid w:val="000266B1"/>
    <w:rsid w:val="00030367"/>
    <w:rsid w:val="0003149F"/>
    <w:rsid w:val="00044E44"/>
    <w:rsid w:val="0005426B"/>
    <w:rsid w:val="00054C8E"/>
    <w:rsid w:val="000572EB"/>
    <w:rsid w:val="00062F0B"/>
    <w:rsid w:val="00063D89"/>
    <w:rsid w:val="00067E3C"/>
    <w:rsid w:val="000942D5"/>
    <w:rsid w:val="000A1602"/>
    <w:rsid w:val="000A2711"/>
    <w:rsid w:val="000B29F2"/>
    <w:rsid w:val="000B39D4"/>
    <w:rsid w:val="000B7537"/>
    <w:rsid w:val="000B7F2C"/>
    <w:rsid w:val="000C10F0"/>
    <w:rsid w:val="000C172B"/>
    <w:rsid w:val="000C74FA"/>
    <w:rsid w:val="000D2008"/>
    <w:rsid w:val="000D4396"/>
    <w:rsid w:val="001125A3"/>
    <w:rsid w:val="001138CA"/>
    <w:rsid w:val="001161C7"/>
    <w:rsid w:val="00122865"/>
    <w:rsid w:val="00125042"/>
    <w:rsid w:val="00127A7B"/>
    <w:rsid w:val="00132D82"/>
    <w:rsid w:val="001409B8"/>
    <w:rsid w:val="001430F6"/>
    <w:rsid w:val="001466DE"/>
    <w:rsid w:val="00157DF0"/>
    <w:rsid w:val="00163179"/>
    <w:rsid w:val="00164E42"/>
    <w:rsid w:val="001755A3"/>
    <w:rsid w:val="00176833"/>
    <w:rsid w:val="00183FD0"/>
    <w:rsid w:val="00191436"/>
    <w:rsid w:val="00192FE0"/>
    <w:rsid w:val="001A3D8D"/>
    <w:rsid w:val="001B429F"/>
    <w:rsid w:val="001D0B64"/>
    <w:rsid w:val="001E1650"/>
    <w:rsid w:val="001E49AE"/>
    <w:rsid w:val="001E62E6"/>
    <w:rsid w:val="001F5598"/>
    <w:rsid w:val="00205C55"/>
    <w:rsid w:val="00214243"/>
    <w:rsid w:val="0021781F"/>
    <w:rsid w:val="00222950"/>
    <w:rsid w:val="002273FC"/>
    <w:rsid w:val="00243EC2"/>
    <w:rsid w:val="00250ED0"/>
    <w:rsid w:val="00254222"/>
    <w:rsid w:val="00254D24"/>
    <w:rsid w:val="00261BC2"/>
    <w:rsid w:val="002657AB"/>
    <w:rsid w:val="0027736D"/>
    <w:rsid w:val="00290879"/>
    <w:rsid w:val="0029095D"/>
    <w:rsid w:val="0029438B"/>
    <w:rsid w:val="002A4C1B"/>
    <w:rsid w:val="002A6283"/>
    <w:rsid w:val="002B313F"/>
    <w:rsid w:val="002C09D6"/>
    <w:rsid w:val="002C2838"/>
    <w:rsid w:val="002D1EFB"/>
    <w:rsid w:val="002D3EE7"/>
    <w:rsid w:val="002D5AE5"/>
    <w:rsid w:val="002E3EC6"/>
    <w:rsid w:val="002E3F56"/>
    <w:rsid w:val="0031253E"/>
    <w:rsid w:val="003248C4"/>
    <w:rsid w:val="00336186"/>
    <w:rsid w:val="0033723A"/>
    <w:rsid w:val="00354936"/>
    <w:rsid w:val="00355CB0"/>
    <w:rsid w:val="00356536"/>
    <w:rsid w:val="00364925"/>
    <w:rsid w:val="0037000F"/>
    <w:rsid w:val="003938B1"/>
    <w:rsid w:val="003974F8"/>
    <w:rsid w:val="003A5A0E"/>
    <w:rsid w:val="003C04CC"/>
    <w:rsid w:val="003D2B70"/>
    <w:rsid w:val="003D429B"/>
    <w:rsid w:val="003D60B4"/>
    <w:rsid w:val="003D621C"/>
    <w:rsid w:val="003E1CF0"/>
    <w:rsid w:val="003E2238"/>
    <w:rsid w:val="003E2D96"/>
    <w:rsid w:val="003E5F68"/>
    <w:rsid w:val="003F083D"/>
    <w:rsid w:val="003F58F8"/>
    <w:rsid w:val="00403E77"/>
    <w:rsid w:val="0040400D"/>
    <w:rsid w:val="00412243"/>
    <w:rsid w:val="00414403"/>
    <w:rsid w:val="00417C89"/>
    <w:rsid w:val="004301E9"/>
    <w:rsid w:val="00431489"/>
    <w:rsid w:val="00433370"/>
    <w:rsid w:val="004458F3"/>
    <w:rsid w:val="00451B04"/>
    <w:rsid w:val="00471354"/>
    <w:rsid w:val="004813D7"/>
    <w:rsid w:val="004831F4"/>
    <w:rsid w:val="00486466"/>
    <w:rsid w:val="00487F65"/>
    <w:rsid w:val="0049345A"/>
    <w:rsid w:val="004939F0"/>
    <w:rsid w:val="004B21FC"/>
    <w:rsid w:val="004C1D25"/>
    <w:rsid w:val="004D2FAF"/>
    <w:rsid w:val="004D4909"/>
    <w:rsid w:val="004D64BE"/>
    <w:rsid w:val="004E7B98"/>
    <w:rsid w:val="00506A63"/>
    <w:rsid w:val="00511606"/>
    <w:rsid w:val="005144E3"/>
    <w:rsid w:val="00514807"/>
    <w:rsid w:val="00516FC8"/>
    <w:rsid w:val="00523BE4"/>
    <w:rsid w:val="00527F01"/>
    <w:rsid w:val="005305B7"/>
    <w:rsid w:val="00531CAC"/>
    <w:rsid w:val="00532B98"/>
    <w:rsid w:val="00537A7D"/>
    <w:rsid w:val="0054340D"/>
    <w:rsid w:val="00546F1E"/>
    <w:rsid w:val="00550DD0"/>
    <w:rsid w:val="00551E08"/>
    <w:rsid w:val="0056060B"/>
    <w:rsid w:val="00566D85"/>
    <w:rsid w:val="00570730"/>
    <w:rsid w:val="0058136B"/>
    <w:rsid w:val="00582BC4"/>
    <w:rsid w:val="00596CB1"/>
    <w:rsid w:val="005A06E9"/>
    <w:rsid w:val="005A3937"/>
    <w:rsid w:val="005B39FC"/>
    <w:rsid w:val="005B7525"/>
    <w:rsid w:val="005C3F2B"/>
    <w:rsid w:val="005D018D"/>
    <w:rsid w:val="005D2BC2"/>
    <w:rsid w:val="005D2F12"/>
    <w:rsid w:val="005D38C9"/>
    <w:rsid w:val="005D4C51"/>
    <w:rsid w:val="005D6E36"/>
    <w:rsid w:val="005E2146"/>
    <w:rsid w:val="005E3CDE"/>
    <w:rsid w:val="00615CD9"/>
    <w:rsid w:val="00616D8F"/>
    <w:rsid w:val="0061735E"/>
    <w:rsid w:val="00617BD8"/>
    <w:rsid w:val="006233E6"/>
    <w:rsid w:val="00625A5D"/>
    <w:rsid w:val="00625E0D"/>
    <w:rsid w:val="006377E0"/>
    <w:rsid w:val="006467CF"/>
    <w:rsid w:val="00652ABA"/>
    <w:rsid w:val="00653865"/>
    <w:rsid w:val="00654FD4"/>
    <w:rsid w:val="00672AD9"/>
    <w:rsid w:val="00677848"/>
    <w:rsid w:val="00677F2B"/>
    <w:rsid w:val="00677F6C"/>
    <w:rsid w:val="00685E31"/>
    <w:rsid w:val="0068656F"/>
    <w:rsid w:val="00697EBD"/>
    <w:rsid w:val="006A3D4A"/>
    <w:rsid w:val="006B72D8"/>
    <w:rsid w:val="006C0621"/>
    <w:rsid w:val="006D31EA"/>
    <w:rsid w:val="006F2E11"/>
    <w:rsid w:val="006F2E37"/>
    <w:rsid w:val="006F7775"/>
    <w:rsid w:val="00702690"/>
    <w:rsid w:val="007101D4"/>
    <w:rsid w:val="00725357"/>
    <w:rsid w:val="00726E86"/>
    <w:rsid w:val="007416F8"/>
    <w:rsid w:val="00742176"/>
    <w:rsid w:val="00760D3D"/>
    <w:rsid w:val="00764DE3"/>
    <w:rsid w:val="00770857"/>
    <w:rsid w:val="0077285C"/>
    <w:rsid w:val="00780E20"/>
    <w:rsid w:val="007A3F0D"/>
    <w:rsid w:val="007A421A"/>
    <w:rsid w:val="007A5ECA"/>
    <w:rsid w:val="007A675D"/>
    <w:rsid w:val="007A773F"/>
    <w:rsid w:val="007B2639"/>
    <w:rsid w:val="007C02B0"/>
    <w:rsid w:val="007C5A6D"/>
    <w:rsid w:val="007D3CD9"/>
    <w:rsid w:val="007E3856"/>
    <w:rsid w:val="007F58CF"/>
    <w:rsid w:val="007F608C"/>
    <w:rsid w:val="0080255B"/>
    <w:rsid w:val="008025B5"/>
    <w:rsid w:val="00807ECB"/>
    <w:rsid w:val="00840A07"/>
    <w:rsid w:val="008454B5"/>
    <w:rsid w:val="00852835"/>
    <w:rsid w:val="008603F0"/>
    <w:rsid w:val="00870470"/>
    <w:rsid w:val="00871520"/>
    <w:rsid w:val="00875E2B"/>
    <w:rsid w:val="00883E9D"/>
    <w:rsid w:val="00891861"/>
    <w:rsid w:val="0089229C"/>
    <w:rsid w:val="008936F1"/>
    <w:rsid w:val="0089496D"/>
    <w:rsid w:val="00897F89"/>
    <w:rsid w:val="008A3387"/>
    <w:rsid w:val="008A5986"/>
    <w:rsid w:val="008B3742"/>
    <w:rsid w:val="008C43A2"/>
    <w:rsid w:val="008C78A2"/>
    <w:rsid w:val="008D4833"/>
    <w:rsid w:val="008D728D"/>
    <w:rsid w:val="008D780B"/>
    <w:rsid w:val="008E2D6D"/>
    <w:rsid w:val="008F0690"/>
    <w:rsid w:val="009068FF"/>
    <w:rsid w:val="00910896"/>
    <w:rsid w:val="00912757"/>
    <w:rsid w:val="009359F8"/>
    <w:rsid w:val="00944C97"/>
    <w:rsid w:val="00950710"/>
    <w:rsid w:val="00964BA0"/>
    <w:rsid w:val="009710B4"/>
    <w:rsid w:val="00971701"/>
    <w:rsid w:val="00976B12"/>
    <w:rsid w:val="009C2E0F"/>
    <w:rsid w:val="009C462B"/>
    <w:rsid w:val="009C4D9E"/>
    <w:rsid w:val="009C7338"/>
    <w:rsid w:val="009E64FE"/>
    <w:rsid w:val="009F4B40"/>
    <w:rsid w:val="009F569E"/>
    <w:rsid w:val="00A0011D"/>
    <w:rsid w:val="00A0467D"/>
    <w:rsid w:val="00A06835"/>
    <w:rsid w:val="00A31316"/>
    <w:rsid w:val="00A5013E"/>
    <w:rsid w:val="00A51ABA"/>
    <w:rsid w:val="00A57E52"/>
    <w:rsid w:val="00A627B8"/>
    <w:rsid w:val="00A6361D"/>
    <w:rsid w:val="00A65911"/>
    <w:rsid w:val="00A9107D"/>
    <w:rsid w:val="00A979CB"/>
    <w:rsid w:val="00AA6604"/>
    <w:rsid w:val="00AB1226"/>
    <w:rsid w:val="00AB25AE"/>
    <w:rsid w:val="00AB7C73"/>
    <w:rsid w:val="00AE6A11"/>
    <w:rsid w:val="00AE6D4F"/>
    <w:rsid w:val="00AE7614"/>
    <w:rsid w:val="00B04A7D"/>
    <w:rsid w:val="00B13D26"/>
    <w:rsid w:val="00B15A95"/>
    <w:rsid w:val="00B165ED"/>
    <w:rsid w:val="00B22F51"/>
    <w:rsid w:val="00B34608"/>
    <w:rsid w:val="00B348AB"/>
    <w:rsid w:val="00B41768"/>
    <w:rsid w:val="00B42496"/>
    <w:rsid w:val="00B42AC2"/>
    <w:rsid w:val="00B54CA5"/>
    <w:rsid w:val="00B571E0"/>
    <w:rsid w:val="00B61B12"/>
    <w:rsid w:val="00B71BA5"/>
    <w:rsid w:val="00B855BC"/>
    <w:rsid w:val="00B87D3F"/>
    <w:rsid w:val="00BA58AD"/>
    <w:rsid w:val="00BA6E5E"/>
    <w:rsid w:val="00BB3E7B"/>
    <w:rsid w:val="00BB5BFD"/>
    <w:rsid w:val="00BB7610"/>
    <w:rsid w:val="00BD219C"/>
    <w:rsid w:val="00BE415E"/>
    <w:rsid w:val="00BE5C5B"/>
    <w:rsid w:val="00BF7DDE"/>
    <w:rsid w:val="00C043B8"/>
    <w:rsid w:val="00C071FE"/>
    <w:rsid w:val="00C32C4C"/>
    <w:rsid w:val="00C34149"/>
    <w:rsid w:val="00C345CF"/>
    <w:rsid w:val="00C35044"/>
    <w:rsid w:val="00C42F05"/>
    <w:rsid w:val="00C5317A"/>
    <w:rsid w:val="00C707E7"/>
    <w:rsid w:val="00C7118D"/>
    <w:rsid w:val="00C73CB5"/>
    <w:rsid w:val="00C85360"/>
    <w:rsid w:val="00CC1AA5"/>
    <w:rsid w:val="00CC1F1A"/>
    <w:rsid w:val="00CC49E7"/>
    <w:rsid w:val="00CC4EDC"/>
    <w:rsid w:val="00CE1C3E"/>
    <w:rsid w:val="00CE25A3"/>
    <w:rsid w:val="00CE7DA0"/>
    <w:rsid w:val="00CF0D6B"/>
    <w:rsid w:val="00CF4086"/>
    <w:rsid w:val="00D004B2"/>
    <w:rsid w:val="00D00DDE"/>
    <w:rsid w:val="00D01CB1"/>
    <w:rsid w:val="00D03C16"/>
    <w:rsid w:val="00D06F9F"/>
    <w:rsid w:val="00D074F8"/>
    <w:rsid w:val="00D57480"/>
    <w:rsid w:val="00D619F2"/>
    <w:rsid w:val="00D639BB"/>
    <w:rsid w:val="00D73790"/>
    <w:rsid w:val="00D83D0A"/>
    <w:rsid w:val="00D85477"/>
    <w:rsid w:val="00D8592E"/>
    <w:rsid w:val="00D87A94"/>
    <w:rsid w:val="00DA3316"/>
    <w:rsid w:val="00DA476F"/>
    <w:rsid w:val="00DC4F30"/>
    <w:rsid w:val="00DD75C6"/>
    <w:rsid w:val="00DE044B"/>
    <w:rsid w:val="00DE546F"/>
    <w:rsid w:val="00DE78B1"/>
    <w:rsid w:val="00DF0E5D"/>
    <w:rsid w:val="00DF0FA9"/>
    <w:rsid w:val="00DF2B52"/>
    <w:rsid w:val="00E00DDB"/>
    <w:rsid w:val="00E014F5"/>
    <w:rsid w:val="00E05EEB"/>
    <w:rsid w:val="00E13454"/>
    <w:rsid w:val="00E27039"/>
    <w:rsid w:val="00E27ACA"/>
    <w:rsid w:val="00E34188"/>
    <w:rsid w:val="00E37431"/>
    <w:rsid w:val="00E377A2"/>
    <w:rsid w:val="00E43DE9"/>
    <w:rsid w:val="00E46E22"/>
    <w:rsid w:val="00E53E5E"/>
    <w:rsid w:val="00E54425"/>
    <w:rsid w:val="00E679CF"/>
    <w:rsid w:val="00E7474F"/>
    <w:rsid w:val="00E91AF4"/>
    <w:rsid w:val="00E926AF"/>
    <w:rsid w:val="00E95A9E"/>
    <w:rsid w:val="00EA1B0F"/>
    <w:rsid w:val="00EA5B50"/>
    <w:rsid w:val="00EB2B87"/>
    <w:rsid w:val="00EB6420"/>
    <w:rsid w:val="00EB7085"/>
    <w:rsid w:val="00ED2545"/>
    <w:rsid w:val="00ED29AB"/>
    <w:rsid w:val="00ED31E4"/>
    <w:rsid w:val="00F003B1"/>
    <w:rsid w:val="00F079FB"/>
    <w:rsid w:val="00F12F1F"/>
    <w:rsid w:val="00F13F66"/>
    <w:rsid w:val="00F14383"/>
    <w:rsid w:val="00F17B0C"/>
    <w:rsid w:val="00F20758"/>
    <w:rsid w:val="00F31992"/>
    <w:rsid w:val="00F424F2"/>
    <w:rsid w:val="00F46B8A"/>
    <w:rsid w:val="00F50FCC"/>
    <w:rsid w:val="00F54191"/>
    <w:rsid w:val="00F674F9"/>
    <w:rsid w:val="00F72DDC"/>
    <w:rsid w:val="00F75FF1"/>
    <w:rsid w:val="00F80F7B"/>
    <w:rsid w:val="00F8338D"/>
    <w:rsid w:val="00F93431"/>
    <w:rsid w:val="00F95B72"/>
    <w:rsid w:val="00FA3395"/>
    <w:rsid w:val="00FA601A"/>
    <w:rsid w:val="00FB11A2"/>
    <w:rsid w:val="00FD33C4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8811"/>
  <w15:docId w15:val="{D857AF2D-76C7-44DE-A002-14676598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  <w:style w:type="paragraph" w:styleId="Bezmezer">
    <w:name w:val="No Spacing"/>
    <w:uiPriority w:val="1"/>
    <w:qFormat/>
    <w:rsid w:val="000B75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19B9-4D90-4DF0-8007-0FD2A1DC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828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KARETA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KARETA</dc:creator>
  <cp:lastModifiedBy>Helena Stoupová</cp:lastModifiedBy>
  <cp:revision>6</cp:revision>
  <cp:lastPrinted>2024-11-05T07:08:00Z</cp:lastPrinted>
  <dcterms:created xsi:type="dcterms:W3CDTF">2024-10-17T08:13:00Z</dcterms:created>
  <dcterms:modified xsi:type="dcterms:W3CDTF">2024-11-05T07:11:00Z</dcterms:modified>
</cp:coreProperties>
</file>