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6DA8" w14:textId="074EC310" w:rsidR="005F6007" w:rsidRDefault="005F6007" w:rsidP="00147D94">
      <w:pPr>
        <w:pStyle w:val="Nzev"/>
        <w:pBdr>
          <w:bottom w:val="single" w:sz="4" w:space="1" w:color="auto"/>
        </w:pBdr>
        <w:tabs>
          <w:tab w:val="center" w:pos="4536"/>
          <w:tab w:val="right" w:pos="9498"/>
        </w:tabs>
        <w:rPr>
          <w:sz w:val="40"/>
        </w:rPr>
      </w:pPr>
      <w:r>
        <w:rPr>
          <w:sz w:val="40"/>
        </w:rPr>
        <w:t xml:space="preserve">D O D A T E K  </w:t>
      </w:r>
      <w:r w:rsidR="00852BCC">
        <w:rPr>
          <w:sz w:val="40"/>
        </w:rPr>
        <w:t xml:space="preserve"> </w:t>
      </w:r>
      <w:r w:rsidR="00D52F61">
        <w:rPr>
          <w:sz w:val="40"/>
        </w:rPr>
        <w:t>1</w:t>
      </w:r>
      <w:r>
        <w:rPr>
          <w:sz w:val="40"/>
        </w:rPr>
        <w:t xml:space="preserve">   K E</w:t>
      </w:r>
    </w:p>
    <w:p w14:paraId="6725460C" w14:textId="6D7EB5CB" w:rsidR="00405A43" w:rsidRPr="00DF5E56" w:rsidRDefault="00405A43" w:rsidP="005F6007">
      <w:pPr>
        <w:pStyle w:val="Nzev"/>
        <w:pBdr>
          <w:bottom w:val="single" w:sz="4" w:space="1" w:color="auto"/>
        </w:pBdr>
        <w:tabs>
          <w:tab w:val="center" w:pos="4536"/>
          <w:tab w:val="right" w:pos="9498"/>
        </w:tabs>
        <w:rPr>
          <w:sz w:val="40"/>
        </w:rPr>
      </w:pPr>
      <w:r w:rsidRPr="00DF5E56">
        <w:rPr>
          <w:sz w:val="40"/>
        </w:rPr>
        <w:t>S M L O U V </w:t>
      </w:r>
      <w:r w:rsidR="005F6007">
        <w:rPr>
          <w:sz w:val="40"/>
        </w:rPr>
        <w:t>Ě</w:t>
      </w:r>
      <w:r w:rsidRPr="00DF5E56">
        <w:rPr>
          <w:sz w:val="40"/>
        </w:rPr>
        <w:t xml:space="preserve">   O   D Í L O</w:t>
      </w:r>
    </w:p>
    <w:p w14:paraId="4D974AF4" w14:textId="77777777" w:rsidR="00D52F61" w:rsidRDefault="00D52F61" w:rsidP="00D52F61">
      <w:pPr>
        <w:pBdr>
          <w:bottom w:val="single" w:sz="4" w:space="1" w:color="auto"/>
        </w:pBdr>
        <w:spacing w:before="120"/>
        <w:rPr>
          <w:b/>
          <w:sz w:val="22"/>
          <w:szCs w:val="22"/>
        </w:rPr>
      </w:pPr>
      <w:bookmarkStart w:id="0" w:name="_Hlt453400164"/>
      <w:bookmarkEnd w:id="0"/>
    </w:p>
    <w:p w14:paraId="6725460F" w14:textId="392DADB4" w:rsidR="00405A43" w:rsidRPr="00EA7182" w:rsidRDefault="00405A43" w:rsidP="00D52F61">
      <w:pPr>
        <w:pBdr>
          <w:bottom w:val="single" w:sz="4" w:space="1" w:color="auto"/>
        </w:pBdr>
        <w:spacing w:before="120"/>
        <w:rPr>
          <w:sz w:val="18"/>
          <w:szCs w:val="18"/>
        </w:rPr>
      </w:pPr>
      <w:r w:rsidRPr="00EA7182">
        <w:rPr>
          <w:sz w:val="18"/>
          <w:szCs w:val="18"/>
        </w:rPr>
        <w:t xml:space="preserve">Číslo smlouvy </w:t>
      </w:r>
      <w:r w:rsidR="006901C9" w:rsidRPr="00D73E0C">
        <w:rPr>
          <w:sz w:val="18"/>
          <w:szCs w:val="18"/>
        </w:rPr>
        <w:t>O</w:t>
      </w:r>
      <w:r w:rsidRPr="00D73E0C">
        <w:rPr>
          <w:sz w:val="18"/>
          <w:szCs w:val="18"/>
        </w:rPr>
        <w:t>bjednatele</w:t>
      </w:r>
      <w:r w:rsidR="00C01611" w:rsidRPr="00D73E0C">
        <w:rPr>
          <w:sz w:val="18"/>
          <w:szCs w:val="18"/>
        </w:rPr>
        <w:t xml:space="preserve">: </w:t>
      </w:r>
      <w:r w:rsidR="00533D94" w:rsidRPr="00533D94">
        <w:rPr>
          <w:i/>
          <w:iCs/>
          <w:sz w:val="18"/>
          <w:szCs w:val="18"/>
        </w:rPr>
        <w:t>neobsazeno</w:t>
      </w:r>
    </w:p>
    <w:p w14:paraId="6E4D0365" w14:textId="15B9D1FF" w:rsidR="00147D94" w:rsidRDefault="00373CF3" w:rsidP="00D52F61">
      <w:pPr>
        <w:pBdr>
          <w:bottom w:val="single" w:sz="4" w:space="1" w:color="auto"/>
        </w:pBdr>
        <w:spacing w:before="120"/>
        <w:rPr>
          <w:b/>
          <w:bCs/>
          <w:sz w:val="18"/>
          <w:szCs w:val="18"/>
        </w:rPr>
      </w:pPr>
      <w:r w:rsidRPr="00EA7182">
        <w:rPr>
          <w:sz w:val="18"/>
          <w:szCs w:val="18"/>
        </w:rPr>
        <w:t xml:space="preserve">Číslo smlouvy </w:t>
      </w:r>
      <w:r w:rsidR="006901C9" w:rsidRPr="00B304C6">
        <w:rPr>
          <w:sz w:val="18"/>
          <w:szCs w:val="18"/>
        </w:rPr>
        <w:t>Z</w:t>
      </w:r>
      <w:r w:rsidRPr="00B304C6">
        <w:rPr>
          <w:sz w:val="18"/>
          <w:szCs w:val="18"/>
        </w:rPr>
        <w:t>hotovitele</w:t>
      </w:r>
      <w:r w:rsidR="00405A43" w:rsidRPr="00B304C6">
        <w:rPr>
          <w:sz w:val="18"/>
          <w:szCs w:val="18"/>
        </w:rPr>
        <w:t>:</w:t>
      </w:r>
      <w:bookmarkStart w:id="1" w:name="_Toc93111044"/>
      <w:bookmarkStart w:id="2" w:name="_Toc104167526"/>
      <w:bookmarkStart w:id="3" w:name="_Toc108578393"/>
      <w:r w:rsidR="00821C73">
        <w:rPr>
          <w:sz w:val="18"/>
          <w:szCs w:val="18"/>
        </w:rPr>
        <w:t xml:space="preserve"> </w:t>
      </w:r>
      <w:r w:rsidR="00533D94">
        <w:rPr>
          <w:b/>
          <w:bCs/>
          <w:sz w:val="18"/>
          <w:szCs w:val="18"/>
        </w:rPr>
        <w:t>24058/070200/01</w:t>
      </w:r>
    </w:p>
    <w:p w14:paraId="2453E6B4" w14:textId="63CE8E1F" w:rsidR="00D52F61" w:rsidRDefault="00D52F61" w:rsidP="00D52F61">
      <w:pPr>
        <w:pBdr>
          <w:bottom w:val="single" w:sz="4" w:space="1" w:color="auto"/>
        </w:pBdr>
        <w:spacing w:before="120"/>
        <w:rPr>
          <w:b/>
          <w:bCs/>
          <w:sz w:val="18"/>
          <w:szCs w:val="18"/>
        </w:rPr>
      </w:pPr>
      <w:r w:rsidRPr="00D52F61">
        <w:rPr>
          <w:sz w:val="18"/>
          <w:szCs w:val="18"/>
        </w:rPr>
        <w:t xml:space="preserve">Stavba: </w:t>
      </w:r>
      <w:r w:rsidR="00533D94">
        <w:rPr>
          <w:b/>
          <w:bCs/>
          <w:sz w:val="18"/>
          <w:szCs w:val="18"/>
        </w:rPr>
        <w:t>Oprava loviště rybníka „Olomoucký“ k.ú. Litovel</w:t>
      </w:r>
    </w:p>
    <w:p w14:paraId="6B82C5D0" w14:textId="100E04BB" w:rsidR="00D52F61" w:rsidRPr="00A0210F" w:rsidRDefault="00D52F61" w:rsidP="00D52F61">
      <w:pPr>
        <w:pBdr>
          <w:bottom w:val="single" w:sz="4" w:space="1" w:color="auto"/>
        </w:pBdr>
        <w:spacing w:before="120"/>
        <w:rPr>
          <w:b/>
          <w:bCs/>
          <w:sz w:val="18"/>
          <w:szCs w:val="18"/>
        </w:rPr>
      </w:pPr>
      <w:r w:rsidRPr="00D52F61">
        <w:rPr>
          <w:sz w:val="18"/>
          <w:szCs w:val="18"/>
        </w:rPr>
        <w:t>Předmět dodatku</w:t>
      </w:r>
      <w:r w:rsidRPr="00A0210F">
        <w:rPr>
          <w:sz w:val="18"/>
          <w:szCs w:val="18"/>
        </w:rPr>
        <w:t xml:space="preserve">: </w:t>
      </w:r>
      <w:r w:rsidR="00533D94" w:rsidRPr="00533D94">
        <w:rPr>
          <w:b/>
          <w:bCs/>
          <w:sz w:val="18"/>
          <w:szCs w:val="18"/>
        </w:rPr>
        <w:t>úprava realizačních termínů</w:t>
      </w:r>
      <w:r w:rsidR="00A0210F" w:rsidRPr="00A0210F">
        <w:rPr>
          <w:b/>
          <w:bCs/>
          <w:sz w:val="18"/>
          <w:szCs w:val="18"/>
        </w:rPr>
        <w:t xml:space="preserve"> </w:t>
      </w:r>
    </w:p>
    <w:p w14:paraId="4D2417EE" w14:textId="77777777" w:rsidR="00533D94" w:rsidRDefault="00533D94" w:rsidP="00D52F61">
      <w:pPr>
        <w:jc w:val="both"/>
        <w:rPr>
          <w:sz w:val="22"/>
          <w:szCs w:val="22"/>
        </w:rPr>
      </w:pPr>
    </w:p>
    <w:p w14:paraId="0A3548E8" w14:textId="77777777" w:rsidR="00727760" w:rsidRDefault="00727760" w:rsidP="00D52F61">
      <w:pPr>
        <w:jc w:val="both"/>
        <w:rPr>
          <w:sz w:val="22"/>
          <w:szCs w:val="22"/>
        </w:rPr>
      </w:pPr>
    </w:p>
    <w:p w14:paraId="29CF28BD" w14:textId="5B9C08B6" w:rsidR="00D52F61" w:rsidRPr="00C01611" w:rsidRDefault="00533D94" w:rsidP="00D52F61">
      <w:pPr>
        <w:jc w:val="both"/>
        <w:rPr>
          <w:b/>
          <w:bCs/>
          <w:sz w:val="22"/>
          <w:szCs w:val="22"/>
        </w:rPr>
      </w:pPr>
      <w:r w:rsidRPr="00533D94">
        <w:rPr>
          <w:b/>
          <w:bCs/>
          <w:sz w:val="22"/>
          <w:szCs w:val="22"/>
        </w:rPr>
        <w:t>Město Litovel</w:t>
      </w:r>
      <w:r w:rsidR="00D52F61">
        <w:rPr>
          <w:sz w:val="22"/>
          <w:szCs w:val="22"/>
        </w:rPr>
        <w:t>;</w:t>
      </w:r>
    </w:p>
    <w:p w14:paraId="0B5AA465" w14:textId="4B19DC7B" w:rsidR="00D52F61" w:rsidRPr="00C01611" w:rsidRDefault="00D52F61" w:rsidP="00D52F61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C01611">
        <w:rPr>
          <w:sz w:val="22"/>
          <w:szCs w:val="22"/>
        </w:rPr>
        <w:t>ídlo:</w:t>
      </w:r>
      <w:r w:rsidRPr="00C01611">
        <w:rPr>
          <w:sz w:val="22"/>
          <w:szCs w:val="22"/>
        </w:rPr>
        <w:tab/>
        <w:t xml:space="preserve">             </w:t>
      </w:r>
      <w:r w:rsidRPr="00C01611">
        <w:rPr>
          <w:sz w:val="22"/>
          <w:szCs w:val="22"/>
        </w:rPr>
        <w:tab/>
      </w:r>
      <w:r w:rsidR="00533D94">
        <w:rPr>
          <w:sz w:val="22"/>
          <w:szCs w:val="22"/>
        </w:rPr>
        <w:t>nám. Přemysla Otakara 778, 784 01 Litovel</w:t>
      </w:r>
      <w:r>
        <w:rPr>
          <w:sz w:val="22"/>
          <w:szCs w:val="22"/>
        </w:rPr>
        <w:t>;</w:t>
      </w:r>
    </w:p>
    <w:p w14:paraId="45ABD6E2" w14:textId="7542C5E7" w:rsidR="00D52F61" w:rsidRPr="00C01611" w:rsidRDefault="00D52F61" w:rsidP="00D52F61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C01611">
        <w:rPr>
          <w:sz w:val="22"/>
          <w:szCs w:val="22"/>
        </w:rPr>
        <w:t>astoupen</w:t>
      </w:r>
      <w:r w:rsidR="00533D94">
        <w:rPr>
          <w:sz w:val="22"/>
          <w:szCs w:val="22"/>
        </w:rPr>
        <w:t>é</w:t>
      </w:r>
      <w:r w:rsidRPr="00C01611">
        <w:rPr>
          <w:sz w:val="22"/>
          <w:szCs w:val="22"/>
        </w:rPr>
        <w:t>:</w:t>
      </w:r>
      <w:r w:rsidRPr="00C01611">
        <w:rPr>
          <w:sz w:val="22"/>
          <w:szCs w:val="22"/>
        </w:rPr>
        <w:tab/>
      </w:r>
      <w:r w:rsidRPr="00C01611">
        <w:rPr>
          <w:sz w:val="22"/>
          <w:szCs w:val="22"/>
        </w:rPr>
        <w:tab/>
      </w:r>
      <w:r w:rsidR="00533D94">
        <w:rPr>
          <w:sz w:val="22"/>
          <w:szCs w:val="22"/>
        </w:rPr>
        <w:t>panem Viktorem Kohoutem, starostou</w:t>
      </w:r>
      <w:r>
        <w:rPr>
          <w:sz w:val="22"/>
          <w:szCs w:val="22"/>
        </w:rPr>
        <w:t>;</w:t>
      </w:r>
    </w:p>
    <w:p w14:paraId="6C5F6681" w14:textId="0D675CA4" w:rsidR="00D52F61" w:rsidRPr="00C01611" w:rsidRDefault="00D52F61" w:rsidP="00D52F61">
      <w:pPr>
        <w:jc w:val="both"/>
        <w:rPr>
          <w:sz w:val="22"/>
          <w:szCs w:val="22"/>
        </w:rPr>
      </w:pPr>
      <w:r w:rsidRPr="00C01611">
        <w:rPr>
          <w:sz w:val="22"/>
          <w:szCs w:val="22"/>
        </w:rPr>
        <w:t>IČO:</w:t>
      </w:r>
      <w:r w:rsidRPr="00C01611">
        <w:rPr>
          <w:sz w:val="22"/>
          <w:szCs w:val="22"/>
        </w:rPr>
        <w:tab/>
      </w:r>
      <w:r w:rsidRPr="00C01611">
        <w:rPr>
          <w:sz w:val="22"/>
          <w:szCs w:val="22"/>
        </w:rPr>
        <w:tab/>
      </w:r>
      <w:r w:rsidRPr="00C01611">
        <w:rPr>
          <w:sz w:val="22"/>
          <w:szCs w:val="22"/>
        </w:rPr>
        <w:tab/>
      </w:r>
      <w:r w:rsidR="00533D94">
        <w:rPr>
          <w:sz w:val="22"/>
          <w:szCs w:val="22"/>
        </w:rPr>
        <w:t>00299138</w:t>
      </w:r>
      <w:r>
        <w:rPr>
          <w:sz w:val="22"/>
          <w:szCs w:val="22"/>
        </w:rPr>
        <w:t>;</w:t>
      </w:r>
    </w:p>
    <w:p w14:paraId="22EC4ADE" w14:textId="2F2D1EFA" w:rsidR="00D52F61" w:rsidRPr="00C01611" w:rsidRDefault="00D52F61" w:rsidP="00D52F61">
      <w:pPr>
        <w:ind w:left="360" w:hanging="360"/>
        <w:jc w:val="both"/>
        <w:rPr>
          <w:sz w:val="22"/>
          <w:szCs w:val="22"/>
        </w:rPr>
      </w:pPr>
      <w:r w:rsidRPr="00C01611">
        <w:rPr>
          <w:sz w:val="22"/>
          <w:szCs w:val="22"/>
        </w:rPr>
        <w:t>DIČ:</w:t>
      </w:r>
      <w:r w:rsidRPr="00C01611">
        <w:rPr>
          <w:sz w:val="22"/>
          <w:szCs w:val="22"/>
        </w:rPr>
        <w:tab/>
      </w:r>
      <w:r w:rsidRPr="00C01611">
        <w:rPr>
          <w:sz w:val="22"/>
          <w:szCs w:val="22"/>
        </w:rPr>
        <w:tab/>
      </w:r>
      <w:r w:rsidRPr="00C01611">
        <w:rPr>
          <w:sz w:val="22"/>
          <w:szCs w:val="22"/>
        </w:rPr>
        <w:tab/>
        <w:t>CZ</w:t>
      </w:r>
      <w:r w:rsidR="00533D94">
        <w:rPr>
          <w:sz w:val="22"/>
          <w:szCs w:val="22"/>
        </w:rPr>
        <w:t>00299138</w:t>
      </w:r>
      <w:r>
        <w:rPr>
          <w:sz w:val="22"/>
          <w:szCs w:val="22"/>
        </w:rPr>
        <w:t>;</w:t>
      </w:r>
    </w:p>
    <w:p w14:paraId="36C10CA2" w14:textId="77777777" w:rsidR="00A0210F" w:rsidRPr="00715A6A" w:rsidRDefault="00A0210F" w:rsidP="00D52F61">
      <w:pPr>
        <w:ind w:firstLine="360"/>
        <w:jc w:val="both"/>
        <w:rPr>
          <w:sz w:val="16"/>
          <w:szCs w:val="16"/>
        </w:rPr>
      </w:pPr>
    </w:p>
    <w:p w14:paraId="2BECE81A" w14:textId="37D46700" w:rsidR="00D52F61" w:rsidRDefault="00D52F61" w:rsidP="00312180">
      <w:pPr>
        <w:ind w:firstLine="360"/>
        <w:jc w:val="both"/>
        <w:rPr>
          <w:sz w:val="22"/>
          <w:szCs w:val="22"/>
        </w:rPr>
      </w:pPr>
      <w:r w:rsidRPr="00C01611">
        <w:rPr>
          <w:sz w:val="22"/>
          <w:szCs w:val="22"/>
        </w:rPr>
        <w:t xml:space="preserve">jako </w:t>
      </w:r>
      <w:r w:rsidRPr="00C26BA5">
        <w:rPr>
          <w:b/>
          <w:bCs/>
          <w:sz w:val="22"/>
          <w:szCs w:val="22"/>
        </w:rPr>
        <w:t>objednatel</w:t>
      </w:r>
      <w:r w:rsidRPr="00C01611">
        <w:rPr>
          <w:sz w:val="22"/>
          <w:szCs w:val="22"/>
        </w:rPr>
        <w:t xml:space="preserve"> (dále jen „</w:t>
      </w:r>
      <w:r w:rsidRPr="00C01611">
        <w:rPr>
          <w:b/>
          <w:bCs/>
          <w:sz w:val="22"/>
          <w:szCs w:val="22"/>
        </w:rPr>
        <w:t>Objednatel</w:t>
      </w:r>
      <w:r w:rsidRPr="00C01611">
        <w:rPr>
          <w:sz w:val="22"/>
          <w:szCs w:val="22"/>
        </w:rPr>
        <w:t>“)</w:t>
      </w:r>
      <w:r>
        <w:rPr>
          <w:sz w:val="22"/>
          <w:szCs w:val="22"/>
        </w:rPr>
        <w:t>;</w:t>
      </w:r>
    </w:p>
    <w:p w14:paraId="55F4BCBE" w14:textId="77777777" w:rsidR="00312180" w:rsidRPr="00312180" w:rsidRDefault="00312180" w:rsidP="00312180">
      <w:pPr>
        <w:ind w:firstLine="360"/>
        <w:jc w:val="both"/>
        <w:rPr>
          <w:sz w:val="16"/>
          <w:szCs w:val="16"/>
        </w:rPr>
      </w:pPr>
    </w:p>
    <w:p w14:paraId="3A90E5DE" w14:textId="77777777" w:rsidR="00D52F61" w:rsidRPr="00C01611" w:rsidRDefault="00D52F61" w:rsidP="00D52F61">
      <w:pPr>
        <w:ind w:firstLine="708"/>
        <w:jc w:val="both"/>
        <w:rPr>
          <w:b/>
          <w:bCs/>
          <w:sz w:val="22"/>
          <w:szCs w:val="22"/>
        </w:rPr>
      </w:pPr>
      <w:r w:rsidRPr="00C01611">
        <w:rPr>
          <w:b/>
          <w:bCs/>
          <w:sz w:val="22"/>
          <w:szCs w:val="22"/>
        </w:rPr>
        <w:t>a</w:t>
      </w:r>
    </w:p>
    <w:p w14:paraId="2CE7E56E" w14:textId="77777777" w:rsidR="00533D94" w:rsidRPr="00312180" w:rsidRDefault="00533D94" w:rsidP="00D52F61">
      <w:pPr>
        <w:jc w:val="both"/>
        <w:rPr>
          <w:sz w:val="16"/>
          <w:szCs w:val="16"/>
        </w:rPr>
      </w:pPr>
    </w:p>
    <w:p w14:paraId="21DEAEF5" w14:textId="2D1F82C1" w:rsidR="00D52F61" w:rsidRPr="00C01611" w:rsidRDefault="00A0210F" w:rsidP="00D52F6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IDS – Inženýrské a dopravní stavby Olomouc a.s.</w:t>
      </w:r>
      <w:r w:rsidRPr="00A0210F">
        <w:rPr>
          <w:sz w:val="22"/>
          <w:szCs w:val="22"/>
        </w:rPr>
        <w:t>;</w:t>
      </w:r>
      <w:r w:rsidR="00D52F61" w:rsidRPr="00A0210F">
        <w:rPr>
          <w:sz w:val="22"/>
          <w:szCs w:val="22"/>
        </w:rPr>
        <w:t xml:space="preserve">  </w:t>
      </w:r>
      <w:r w:rsidR="00D52F61" w:rsidRPr="00C01611">
        <w:rPr>
          <w:sz w:val="22"/>
          <w:szCs w:val="22"/>
        </w:rPr>
        <w:t xml:space="preserve">                                                                                         </w:t>
      </w:r>
    </w:p>
    <w:p w14:paraId="76EAAD97" w14:textId="183C6ECD" w:rsidR="00D52F61" w:rsidRPr="00C01611" w:rsidRDefault="00D52F61" w:rsidP="00D52F61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C01611">
        <w:rPr>
          <w:sz w:val="22"/>
          <w:szCs w:val="22"/>
        </w:rPr>
        <w:t>ídlo:</w:t>
      </w:r>
      <w:r w:rsidRPr="00C01611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 w:rsidR="00A0210F">
        <w:rPr>
          <w:sz w:val="22"/>
          <w:szCs w:val="22"/>
        </w:rPr>
        <w:t>Albertova 229/21, Nová Ulice, 779 00 Olomouc</w:t>
      </w:r>
      <w:r>
        <w:rPr>
          <w:sz w:val="22"/>
          <w:szCs w:val="22"/>
        </w:rPr>
        <w:t>;</w:t>
      </w:r>
    </w:p>
    <w:p w14:paraId="241269BA" w14:textId="604B5E6F" w:rsidR="00D52F61" w:rsidRPr="00C01611" w:rsidRDefault="00D52F61" w:rsidP="00D52F61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C01611">
        <w:rPr>
          <w:sz w:val="22"/>
          <w:szCs w:val="22"/>
        </w:rPr>
        <w:t xml:space="preserve">apsaná </w:t>
      </w:r>
      <w:r>
        <w:rPr>
          <w:sz w:val="22"/>
          <w:szCs w:val="22"/>
        </w:rPr>
        <w:t>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obchodním rejstříku vedeném u Krajského soudu v Ostravě, oddíl B, vložka </w:t>
      </w:r>
      <w:r w:rsidR="00A0210F">
        <w:rPr>
          <w:sz w:val="22"/>
          <w:szCs w:val="22"/>
        </w:rPr>
        <w:t>2419</w:t>
      </w:r>
      <w:r>
        <w:rPr>
          <w:sz w:val="22"/>
          <w:szCs w:val="22"/>
        </w:rPr>
        <w:t>;</w:t>
      </w:r>
    </w:p>
    <w:p w14:paraId="716EBF63" w14:textId="0FFADD2D" w:rsidR="00D52F61" w:rsidRPr="00C01611" w:rsidRDefault="00D52F61" w:rsidP="00D52F61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C01611">
        <w:rPr>
          <w:sz w:val="22"/>
          <w:szCs w:val="22"/>
        </w:rPr>
        <w:t>astoupena:</w:t>
      </w:r>
      <w:r w:rsidRPr="00C016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0210F">
        <w:rPr>
          <w:sz w:val="22"/>
          <w:szCs w:val="22"/>
        </w:rPr>
        <w:t>Vladimírem Dvořákem</w:t>
      </w:r>
      <w:r>
        <w:rPr>
          <w:sz w:val="22"/>
          <w:szCs w:val="22"/>
        </w:rPr>
        <w:t xml:space="preserve">, </w:t>
      </w:r>
      <w:r w:rsidR="00A0210F">
        <w:rPr>
          <w:sz w:val="22"/>
          <w:szCs w:val="22"/>
        </w:rPr>
        <w:t>členem</w:t>
      </w:r>
      <w:r>
        <w:rPr>
          <w:sz w:val="22"/>
          <w:szCs w:val="22"/>
        </w:rPr>
        <w:t xml:space="preserve"> představenstva;</w:t>
      </w:r>
    </w:p>
    <w:p w14:paraId="40B1295C" w14:textId="3760C5D5" w:rsidR="00D52F61" w:rsidRPr="00C01611" w:rsidRDefault="00D52F61" w:rsidP="00D52F61">
      <w:pPr>
        <w:jc w:val="both"/>
        <w:rPr>
          <w:sz w:val="22"/>
          <w:szCs w:val="22"/>
        </w:rPr>
      </w:pPr>
      <w:r w:rsidRPr="00C01611">
        <w:rPr>
          <w:sz w:val="22"/>
          <w:szCs w:val="22"/>
        </w:rPr>
        <w:t>IČO:</w:t>
      </w:r>
      <w:r w:rsidRPr="00C01611">
        <w:rPr>
          <w:sz w:val="22"/>
          <w:szCs w:val="22"/>
        </w:rPr>
        <w:tab/>
      </w:r>
      <w:r w:rsidRPr="00C01611">
        <w:rPr>
          <w:sz w:val="22"/>
          <w:szCs w:val="22"/>
        </w:rPr>
        <w:tab/>
      </w:r>
      <w:r w:rsidRPr="00C01611">
        <w:rPr>
          <w:sz w:val="22"/>
          <w:szCs w:val="22"/>
        </w:rPr>
        <w:tab/>
      </w:r>
      <w:r w:rsidR="00B162D3">
        <w:rPr>
          <w:sz w:val="22"/>
          <w:szCs w:val="22"/>
        </w:rPr>
        <w:t>25869523</w:t>
      </w:r>
      <w:r>
        <w:rPr>
          <w:sz w:val="22"/>
          <w:szCs w:val="22"/>
        </w:rPr>
        <w:t>;</w:t>
      </w:r>
    </w:p>
    <w:p w14:paraId="678C7394" w14:textId="2A6DB7A6" w:rsidR="00D52F61" w:rsidRDefault="00D52F61" w:rsidP="00D52F61">
      <w:pPr>
        <w:ind w:left="360" w:hanging="360"/>
        <w:jc w:val="both"/>
        <w:rPr>
          <w:sz w:val="22"/>
          <w:szCs w:val="22"/>
        </w:rPr>
      </w:pPr>
      <w:r w:rsidRPr="00C01611">
        <w:rPr>
          <w:sz w:val="22"/>
          <w:szCs w:val="22"/>
        </w:rPr>
        <w:t>DIČ:</w:t>
      </w:r>
      <w:r w:rsidRPr="00C01611">
        <w:rPr>
          <w:sz w:val="22"/>
          <w:szCs w:val="22"/>
        </w:rPr>
        <w:tab/>
      </w:r>
      <w:r w:rsidRPr="00C01611">
        <w:rPr>
          <w:sz w:val="22"/>
          <w:szCs w:val="22"/>
        </w:rPr>
        <w:tab/>
      </w:r>
      <w:r w:rsidRPr="00C01611">
        <w:rPr>
          <w:sz w:val="22"/>
          <w:szCs w:val="22"/>
        </w:rPr>
        <w:tab/>
      </w:r>
      <w:r>
        <w:rPr>
          <w:sz w:val="22"/>
          <w:szCs w:val="22"/>
        </w:rPr>
        <w:t>CZ</w:t>
      </w:r>
      <w:r w:rsidR="00B162D3">
        <w:rPr>
          <w:sz w:val="22"/>
          <w:szCs w:val="22"/>
        </w:rPr>
        <w:t>25869523</w:t>
      </w:r>
      <w:r>
        <w:rPr>
          <w:sz w:val="22"/>
          <w:szCs w:val="22"/>
        </w:rPr>
        <w:t>;</w:t>
      </w:r>
    </w:p>
    <w:p w14:paraId="199787E8" w14:textId="77777777" w:rsidR="00D52F61" w:rsidRPr="00C01611" w:rsidRDefault="00D52F61" w:rsidP="00D52F61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AAAA8E" w14:textId="77777777" w:rsidR="00D52F61" w:rsidRPr="005D6F38" w:rsidRDefault="00D52F61" w:rsidP="00D52F61">
      <w:pPr>
        <w:ind w:firstLine="360"/>
        <w:jc w:val="both"/>
        <w:rPr>
          <w:sz w:val="22"/>
          <w:szCs w:val="22"/>
        </w:rPr>
      </w:pPr>
      <w:r w:rsidRPr="005D6F38">
        <w:rPr>
          <w:sz w:val="22"/>
          <w:szCs w:val="22"/>
        </w:rPr>
        <w:t xml:space="preserve">jako </w:t>
      </w:r>
      <w:r w:rsidRPr="005D6F38">
        <w:rPr>
          <w:b/>
          <w:bCs/>
          <w:sz w:val="22"/>
          <w:szCs w:val="22"/>
        </w:rPr>
        <w:t>zhotovitel</w:t>
      </w:r>
      <w:r w:rsidRPr="005D6F38">
        <w:rPr>
          <w:sz w:val="22"/>
          <w:szCs w:val="22"/>
        </w:rPr>
        <w:t xml:space="preserve"> (dále jen „</w:t>
      </w:r>
      <w:r w:rsidRPr="005D6F38">
        <w:rPr>
          <w:b/>
          <w:bCs/>
          <w:sz w:val="22"/>
          <w:szCs w:val="22"/>
        </w:rPr>
        <w:t>Zhotovitel</w:t>
      </w:r>
      <w:r w:rsidRPr="005D6F38">
        <w:rPr>
          <w:sz w:val="22"/>
          <w:szCs w:val="22"/>
        </w:rPr>
        <w:t>“; Objednatel a Zhotovitel dále společně také i jen „</w:t>
      </w:r>
      <w:r w:rsidRPr="005D6F38">
        <w:rPr>
          <w:b/>
          <w:bCs/>
          <w:sz w:val="22"/>
          <w:szCs w:val="22"/>
        </w:rPr>
        <w:t>Strany</w:t>
      </w:r>
      <w:r w:rsidRPr="005D6F38">
        <w:rPr>
          <w:sz w:val="22"/>
          <w:szCs w:val="22"/>
        </w:rPr>
        <w:t>“ či každý z nich samostatně „</w:t>
      </w:r>
      <w:r w:rsidRPr="005D6F38">
        <w:rPr>
          <w:b/>
          <w:bCs/>
          <w:sz w:val="22"/>
          <w:szCs w:val="22"/>
        </w:rPr>
        <w:t>Strana</w:t>
      </w:r>
      <w:r w:rsidRPr="005D6F38">
        <w:rPr>
          <w:sz w:val="22"/>
          <w:szCs w:val="22"/>
        </w:rPr>
        <w:t>“);</w:t>
      </w:r>
    </w:p>
    <w:p w14:paraId="22FB5813" w14:textId="77777777" w:rsidR="004E652E" w:rsidRPr="00C01611" w:rsidRDefault="004E652E" w:rsidP="00303C26">
      <w:pPr>
        <w:rPr>
          <w:sz w:val="22"/>
          <w:szCs w:val="22"/>
        </w:rPr>
      </w:pPr>
    </w:p>
    <w:p w14:paraId="04200B8B" w14:textId="00324D96" w:rsidR="00D52F61" w:rsidRDefault="00043D57" w:rsidP="005F6007">
      <w:pPr>
        <w:jc w:val="both"/>
        <w:rPr>
          <w:sz w:val="22"/>
          <w:szCs w:val="22"/>
        </w:rPr>
      </w:pPr>
      <w:r w:rsidRPr="00C01611">
        <w:rPr>
          <w:sz w:val="22"/>
          <w:szCs w:val="22"/>
        </w:rPr>
        <w:t>uzavřel</w:t>
      </w:r>
      <w:r w:rsidR="00715A6A">
        <w:rPr>
          <w:sz w:val="22"/>
          <w:szCs w:val="22"/>
        </w:rPr>
        <w:t>y</w:t>
      </w:r>
      <w:r w:rsidRPr="00C01611">
        <w:rPr>
          <w:sz w:val="22"/>
          <w:szCs w:val="22"/>
        </w:rPr>
        <w:t xml:space="preserve"> níže uvedeného dne, měsíce a roku </w:t>
      </w:r>
      <w:r w:rsidR="005F6007">
        <w:rPr>
          <w:sz w:val="22"/>
          <w:szCs w:val="22"/>
        </w:rPr>
        <w:t xml:space="preserve">tento </w:t>
      </w:r>
      <w:r w:rsidR="00715A6A" w:rsidRPr="00312180">
        <w:rPr>
          <w:b/>
          <w:bCs/>
          <w:sz w:val="22"/>
          <w:szCs w:val="22"/>
        </w:rPr>
        <w:t>D</w:t>
      </w:r>
      <w:r w:rsidR="005F6007" w:rsidRPr="00312180">
        <w:rPr>
          <w:b/>
          <w:bCs/>
          <w:sz w:val="22"/>
          <w:szCs w:val="22"/>
        </w:rPr>
        <w:t xml:space="preserve">odatek </w:t>
      </w:r>
      <w:r w:rsidR="00852BCC" w:rsidRPr="00312180">
        <w:rPr>
          <w:b/>
          <w:bCs/>
          <w:sz w:val="22"/>
          <w:szCs w:val="22"/>
        </w:rPr>
        <w:t>1</w:t>
      </w:r>
      <w:r w:rsidR="005F6007" w:rsidRPr="00312180">
        <w:rPr>
          <w:b/>
          <w:bCs/>
          <w:sz w:val="22"/>
          <w:szCs w:val="22"/>
        </w:rPr>
        <w:t xml:space="preserve"> k</w:t>
      </w:r>
      <w:r w:rsidR="00312180">
        <w:rPr>
          <w:b/>
          <w:bCs/>
          <w:sz w:val="22"/>
          <w:szCs w:val="22"/>
        </w:rPr>
        <w:t> níže uvedené S</w:t>
      </w:r>
      <w:r w:rsidR="005F6007" w:rsidRPr="00312180">
        <w:rPr>
          <w:b/>
          <w:bCs/>
          <w:sz w:val="22"/>
          <w:szCs w:val="22"/>
        </w:rPr>
        <w:t>mlouvě o dílo</w:t>
      </w:r>
      <w:bookmarkStart w:id="4" w:name="_Ref499014648"/>
      <w:bookmarkStart w:id="5" w:name="_Ref500567091"/>
      <w:bookmarkStart w:id="6" w:name="_Ref20838151"/>
      <w:bookmarkStart w:id="7" w:name="_Ref43616197"/>
      <w:bookmarkStart w:id="8" w:name="_Ref73344904"/>
      <w:bookmarkStart w:id="9" w:name="_Ref498850261"/>
      <w:bookmarkStart w:id="10" w:name="_Ref498913322"/>
      <w:bookmarkEnd w:id="1"/>
      <w:bookmarkEnd w:id="2"/>
      <w:bookmarkEnd w:id="3"/>
      <w:r w:rsidR="00B20617">
        <w:rPr>
          <w:sz w:val="22"/>
          <w:szCs w:val="22"/>
        </w:rPr>
        <w:t>:</w:t>
      </w:r>
    </w:p>
    <w:p w14:paraId="1BFDE566" w14:textId="77777777" w:rsidR="00727760" w:rsidRPr="005F6007" w:rsidRDefault="00727760" w:rsidP="005F6007">
      <w:pPr>
        <w:jc w:val="both"/>
        <w:rPr>
          <w:sz w:val="22"/>
          <w:szCs w:val="22"/>
        </w:rPr>
      </w:pPr>
    </w:p>
    <w:p w14:paraId="3B24B55C" w14:textId="1528F139" w:rsidR="005F6007" w:rsidRPr="00DF5E56" w:rsidRDefault="005F6007" w:rsidP="005F6007">
      <w:pPr>
        <w:pStyle w:val="Zkladntext1-smlouva"/>
        <w:ind w:hanging="4332"/>
      </w:pPr>
      <w:bookmarkStart w:id="11" w:name="_Ref131216707"/>
      <w:bookmarkEnd w:id="4"/>
      <w:bookmarkEnd w:id="5"/>
      <w:bookmarkEnd w:id="6"/>
      <w:bookmarkEnd w:id="7"/>
      <w:bookmarkEnd w:id="8"/>
      <w:bookmarkEnd w:id="9"/>
      <w:bookmarkEnd w:id="10"/>
      <w:r w:rsidRPr="00DF5E56">
        <w:t>.</w:t>
      </w:r>
      <w:r>
        <w:t xml:space="preserve"> </w:t>
      </w:r>
      <w:r w:rsidRPr="00DF5E56">
        <w:t>Výchozí údaje</w:t>
      </w:r>
      <w:bookmarkEnd w:id="11"/>
    </w:p>
    <w:p w14:paraId="0AF87646" w14:textId="268795C3" w:rsidR="003E32D0" w:rsidRDefault="005F6007" w:rsidP="00B162D3">
      <w:pPr>
        <w:pStyle w:val="Zkladntext2-smlouva"/>
        <w:tabs>
          <w:tab w:val="clear" w:pos="1135"/>
          <w:tab w:val="num" w:pos="567"/>
          <w:tab w:val="num" w:pos="709"/>
          <w:tab w:val="num" w:pos="2694"/>
        </w:tabs>
        <w:ind w:left="567"/>
      </w:pPr>
      <w:bookmarkStart w:id="12" w:name="_Hlt458395984"/>
      <w:bookmarkEnd w:id="12"/>
      <w:r>
        <w:t xml:space="preserve">Objednatel a Zhotovitel uzavřeli </w:t>
      </w:r>
      <w:r w:rsidR="00D52F61">
        <w:t xml:space="preserve">dne </w:t>
      </w:r>
      <w:r w:rsidR="00533D94">
        <w:t>18</w:t>
      </w:r>
      <w:r w:rsidR="00D52F61">
        <w:t>.</w:t>
      </w:r>
      <w:r w:rsidR="00533D94">
        <w:t>6</w:t>
      </w:r>
      <w:r w:rsidR="00D52F61">
        <w:t xml:space="preserve">.2024 </w:t>
      </w:r>
      <w:r>
        <w:t>smlouvou o dílo</w:t>
      </w:r>
      <w:r w:rsidR="00A114E5">
        <w:t xml:space="preserve"> (</w:t>
      </w:r>
      <w:r w:rsidR="00D52F61">
        <w:t>číslo smlouvy Zhotovitele:</w:t>
      </w:r>
      <w:r w:rsidR="00B162D3">
        <w:t xml:space="preserve"> </w:t>
      </w:r>
      <w:r w:rsidR="00533D94">
        <w:t>24058/070200/01</w:t>
      </w:r>
      <w:r w:rsidR="00A114E5">
        <w:t>)</w:t>
      </w:r>
      <w:r>
        <w:t xml:space="preserve">, jejímž předmětem je </w:t>
      </w:r>
      <w:r w:rsidR="00D52F61">
        <w:t xml:space="preserve">realizace </w:t>
      </w:r>
      <w:r w:rsidR="00533D94">
        <w:t>stavby / díla: Oprava loviště rybníka „Olomoucký“ k.ú. Litovel</w:t>
      </w:r>
      <w:r w:rsidR="00B162D3">
        <w:t xml:space="preserve"> </w:t>
      </w:r>
      <w:r>
        <w:t>(dále jen „</w:t>
      </w:r>
      <w:r w:rsidRPr="00B162D3">
        <w:rPr>
          <w:b/>
          <w:bCs/>
        </w:rPr>
        <w:t>Smlouva</w:t>
      </w:r>
      <w:r>
        <w:t xml:space="preserve">“). </w:t>
      </w:r>
    </w:p>
    <w:p w14:paraId="62CFE0F6" w14:textId="4C4093E2" w:rsidR="00533D94" w:rsidRDefault="00533D94" w:rsidP="00533D94">
      <w:pPr>
        <w:pStyle w:val="Zkladntext2-smlouva"/>
        <w:tabs>
          <w:tab w:val="clear" w:pos="1135"/>
          <w:tab w:val="num" w:pos="567"/>
          <w:tab w:val="num" w:pos="709"/>
          <w:tab w:val="num" w:pos="2694"/>
        </w:tabs>
        <w:ind w:left="567"/>
      </w:pPr>
      <w:r>
        <w:t>V září 2024 došlo v místě stavby</w:t>
      </w:r>
      <w:r w:rsidR="00312180">
        <w:t xml:space="preserve"> k rozsáhlým záplavám</w:t>
      </w:r>
      <w:r>
        <w:t>; tato skutečnost znemožnila Stranám postupovat při realizaci stavby ve Smlouvou předpokládaných termínech</w:t>
      </w:r>
    </w:p>
    <w:p w14:paraId="42D5A21A" w14:textId="213204E0" w:rsidR="004E652E" w:rsidRDefault="003C65DA" w:rsidP="00533D94">
      <w:pPr>
        <w:pStyle w:val="Zkladntext2-smlouva"/>
        <w:tabs>
          <w:tab w:val="clear" w:pos="1135"/>
          <w:tab w:val="num" w:pos="567"/>
          <w:tab w:val="num" w:pos="709"/>
          <w:tab w:val="num" w:pos="2694"/>
        </w:tabs>
        <w:ind w:left="567"/>
      </w:pPr>
      <w:r>
        <w:t xml:space="preserve">Vzhledem k výše uvedeným skutečnostem se Strany dohodly na uzavření tohoto </w:t>
      </w:r>
      <w:r w:rsidR="00715A6A">
        <w:t>D</w:t>
      </w:r>
      <w:r>
        <w:t xml:space="preserve">odatku 1 ke Smlouvě (dále </w:t>
      </w:r>
      <w:r w:rsidR="00715A6A">
        <w:t xml:space="preserve">i </w:t>
      </w:r>
      <w:r>
        <w:t>jen „</w:t>
      </w:r>
      <w:r w:rsidRPr="00533D94">
        <w:rPr>
          <w:b/>
          <w:bCs/>
        </w:rPr>
        <w:t>Dodatek</w:t>
      </w:r>
      <w:r>
        <w:t>“), kterým se</w:t>
      </w:r>
      <w:r w:rsidR="00533D94">
        <w:t xml:space="preserve"> upravují realizační termíny díla dle Smlouvy.</w:t>
      </w:r>
    </w:p>
    <w:p w14:paraId="66929465" w14:textId="77777777" w:rsidR="00727760" w:rsidRDefault="00727760" w:rsidP="00727760">
      <w:pPr>
        <w:pStyle w:val="Zkladntext2-smlouva"/>
        <w:numPr>
          <w:ilvl w:val="0"/>
          <w:numId w:val="0"/>
        </w:numPr>
        <w:tabs>
          <w:tab w:val="num" w:pos="709"/>
          <w:tab w:val="num" w:pos="2694"/>
        </w:tabs>
        <w:ind w:left="567"/>
      </w:pPr>
    </w:p>
    <w:p w14:paraId="0BFCC65C" w14:textId="77777777" w:rsidR="005F6007" w:rsidRPr="00DF5E56" w:rsidRDefault="005F6007" w:rsidP="005F6007">
      <w:pPr>
        <w:pStyle w:val="Zkladntext1-smlouva"/>
        <w:ind w:hanging="4332"/>
      </w:pPr>
      <w:r w:rsidRPr="00DF5E56">
        <w:t>.</w:t>
      </w:r>
      <w:r>
        <w:t xml:space="preserve"> </w:t>
      </w:r>
      <w:r w:rsidRPr="00DF5E56">
        <w:t xml:space="preserve">Předmět </w:t>
      </w:r>
      <w:r>
        <w:t>Dodatku</w:t>
      </w:r>
    </w:p>
    <w:p w14:paraId="66ED7C22" w14:textId="1BFE17AE" w:rsidR="00390140" w:rsidRPr="00390140" w:rsidRDefault="005A28A9" w:rsidP="00390140">
      <w:pPr>
        <w:pStyle w:val="Zkladntext2-smlouva"/>
        <w:tabs>
          <w:tab w:val="clear" w:pos="1277"/>
          <w:tab w:val="num" w:pos="567"/>
        </w:tabs>
        <w:ind w:left="567"/>
        <w:rPr>
          <w:b/>
          <w:bCs/>
          <w:u w:val="single"/>
        </w:rPr>
      </w:pPr>
      <w:r w:rsidRPr="00BF39C6">
        <w:t>S účinností ode dne účinnosti Dodatku se</w:t>
      </w:r>
      <w:r w:rsidR="00533D94">
        <w:t xml:space="preserve"> stávající znění </w:t>
      </w:r>
      <w:r w:rsidR="00533D94" w:rsidRPr="00312180">
        <w:rPr>
          <w:u w:val="single"/>
        </w:rPr>
        <w:t>bodu 4.1. Smlouvy</w:t>
      </w:r>
      <w:r w:rsidR="00390140">
        <w:t>:</w:t>
      </w:r>
    </w:p>
    <w:p w14:paraId="54F46858" w14:textId="63C42F1D" w:rsidR="005A28A9" w:rsidRDefault="00592602" w:rsidP="00312180">
      <w:pPr>
        <w:pStyle w:val="Zkladntext2-smlouva"/>
        <w:numPr>
          <w:ilvl w:val="0"/>
          <w:numId w:val="0"/>
        </w:numPr>
        <w:ind w:left="1135" w:hanging="567"/>
      </w:pPr>
      <w:bookmarkStart w:id="13" w:name="_Ref498906537"/>
      <w:r>
        <w:t>„</w:t>
      </w:r>
      <w:r w:rsidR="00312180" w:rsidRPr="00727760">
        <w:rPr>
          <w:b/>
          <w:bCs/>
        </w:rPr>
        <w:t>4</w:t>
      </w:r>
      <w:r w:rsidRPr="00727760">
        <w:rPr>
          <w:b/>
          <w:bCs/>
        </w:rPr>
        <w:t>.1</w:t>
      </w:r>
      <w:bookmarkEnd w:id="13"/>
      <w:r w:rsidR="00312180" w:rsidRPr="00727760">
        <w:rPr>
          <w:b/>
          <w:bCs/>
        </w:rPr>
        <w:t>.</w:t>
      </w:r>
      <w:r w:rsidR="00F82774">
        <w:t xml:space="preserve"> </w:t>
      </w:r>
      <w:r w:rsidR="00312180">
        <w:t>Zhotovitel provede dílo v následujících termínech:</w:t>
      </w:r>
    </w:p>
    <w:p w14:paraId="3BEC7541" w14:textId="0D158B1B" w:rsidR="00312180" w:rsidRDefault="00312180" w:rsidP="00312180">
      <w:pPr>
        <w:pStyle w:val="Zkladntext2-smlouva"/>
        <w:numPr>
          <w:ilvl w:val="0"/>
          <w:numId w:val="6"/>
        </w:numPr>
        <w:tabs>
          <w:tab w:val="clear" w:pos="1277"/>
          <w:tab w:val="num" w:pos="1276"/>
        </w:tabs>
        <w:ind w:left="1276" w:hanging="283"/>
      </w:pPr>
      <w:r>
        <w:t xml:space="preserve">Zhotovitel zahájí stavební práce na předmětu díla, nejpozději do </w:t>
      </w:r>
      <w:r w:rsidRPr="00312180">
        <w:rPr>
          <w:b/>
          <w:bCs/>
        </w:rPr>
        <w:t>10 (deseti) pracovních dnů</w:t>
      </w:r>
      <w:r>
        <w:t xml:space="preserve"> po protokolárním předání staveniště.</w:t>
      </w:r>
    </w:p>
    <w:p w14:paraId="07465B4C" w14:textId="5893E01E" w:rsidR="00727760" w:rsidRPr="00727760" w:rsidRDefault="00312180" w:rsidP="00727760">
      <w:pPr>
        <w:pStyle w:val="Zkladntext2-smlouva"/>
        <w:numPr>
          <w:ilvl w:val="0"/>
          <w:numId w:val="6"/>
        </w:numPr>
        <w:tabs>
          <w:tab w:val="clear" w:pos="1277"/>
          <w:tab w:val="num" w:pos="1418"/>
        </w:tabs>
        <w:ind w:left="1276" w:hanging="284"/>
      </w:pPr>
      <w:r>
        <w:lastRenderedPageBreak/>
        <w:t xml:space="preserve">Zhotovitel se zavazuje ukončit práce a předat dokončené dílo do </w:t>
      </w:r>
      <w:r w:rsidRPr="00312180">
        <w:rPr>
          <w:b/>
          <w:bCs/>
        </w:rPr>
        <w:t>4 (čtyř) měsíců od protokolárního předání staveniště</w:t>
      </w:r>
      <w:r>
        <w:t>.„</w:t>
      </w:r>
    </w:p>
    <w:p w14:paraId="11313C7B" w14:textId="741465DC" w:rsidR="00727760" w:rsidRPr="00727760" w:rsidRDefault="005A28A9" w:rsidP="00727760">
      <w:pPr>
        <w:pStyle w:val="Zkladntext2-smlouva"/>
        <w:numPr>
          <w:ilvl w:val="0"/>
          <w:numId w:val="0"/>
        </w:numPr>
        <w:tabs>
          <w:tab w:val="clear" w:pos="1277"/>
          <w:tab w:val="num" w:pos="1135"/>
        </w:tabs>
        <w:ind w:left="1135" w:hanging="567"/>
        <w:rPr>
          <w:b/>
          <w:bCs/>
        </w:rPr>
      </w:pPr>
      <w:r w:rsidRPr="00592602">
        <w:rPr>
          <w:b/>
          <w:bCs/>
          <w:u w:val="single"/>
        </w:rPr>
        <w:t>mění takto</w:t>
      </w:r>
      <w:r w:rsidRPr="00592602">
        <w:rPr>
          <w:b/>
          <w:bCs/>
        </w:rPr>
        <w:t>:</w:t>
      </w:r>
    </w:p>
    <w:p w14:paraId="345564EB" w14:textId="77777777" w:rsidR="00312180" w:rsidRDefault="00312180" w:rsidP="00312180">
      <w:pPr>
        <w:pStyle w:val="Zkladntext2-smlouva"/>
        <w:numPr>
          <w:ilvl w:val="0"/>
          <w:numId w:val="0"/>
        </w:numPr>
        <w:ind w:left="1135" w:hanging="567"/>
      </w:pPr>
      <w:r>
        <w:t>„</w:t>
      </w:r>
      <w:r w:rsidRPr="00727760">
        <w:rPr>
          <w:b/>
          <w:bCs/>
        </w:rPr>
        <w:t>4.1.</w:t>
      </w:r>
      <w:r>
        <w:t xml:space="preserve"> Zhotovitel provede dílo v následujících termínech:</w:t>
      </w:r>
    </w:p>
    <w:p w14:paraId="4B0D66C9" w14:textId="202DCD09" w:rsidR="00312180" w:rsidRDefault="00312180" w:rsidP="00312180">
      <w:pPr>
        <w:pStyle w:val="Zkladntext2-smlouva"/>
        <w:numPr>
          <w:ilvl w:val="0"/>
          <w:numId w:val="6"/>
        </w:numPr>
        <w:ind w:left="1276" w:hanging="283"/>
      </w:pPr>
      <w:r>
        <w:t>Zhotovitel zahájí stavební práce na předmětu díla po protokolárním předání staveniště.</w:t>
      </w:r>
    </w:p>
    <w:p w14:paraId="5C2CF792" w14:textId="4D9497E4" w:rsidR="00312180" w:rsidRPr="00DD216B" w:rsidRDefault="00312180" w:rsidP="00312180">
      <w:pPr>
        <w:pStyle w:val="Zkladntext2-smlouva"/>
        <w:numPr>
          <w:ilvl w:val="0"/>
          <w:numId w:val="6"/>
        </w:numPr>
        <w:ind w:left="1276" w:hanging="283"/>
      </w:pPr>
      <w:r>
        <w:t>Zhotovitel se zavazuje ukončit práce a předat dokončené dílo do</w:t>
      </w:r>
      <w:r>
        <w:rPr>
          <w:b/>
          <w:bCs/>
        </w:rPr>
        <w:t xml:space="preserve"> 30.4.2025</w:t>
      </w:r>
      <w:r>
        <w:t>.„</w:t>
      </w:r>
    </w:p>
    <w:p w14:paraId="2EEFB9C7" w14:textId="77777777" w:rsidR="00E2753E" w:rsidRPr="00743CBD" w:rsidRDefault="00E2753E" w:rsidP="00312180">
      <w:pPr>
        <w:pStyle w:val="Bezmezer"/>
        <w:rPr>
          <w:sz w:val="16"/>
          <w:szCs w:val="16"/>
        </w:rPr>
      </w:pPr>
    </w:p>
    <w:p w14:paraId="4EB36723" w14:textId="126A9BE4" w:rsidR="00CC21F4" w:rsidRPr="003E32D0" w:rsidRDefault="003E32D0" w:rsidP="00993D28">
      <w:pPr>
        <w:pStyle w:val="Zkladntext2-smlouva"/>
        <w:tabs>
          <w:tab w:val="clear" w:pos="1135"/>
          <w:tab w:val="num" w:pos="567"/>
        </w:tabs>
        <w:ind w:hanging="1135"/>
      </w:pPr>
      <w:r w:rsidRPr="003E32D0">
        <w:t>Zbylá ustanovení Smlouvy zůstávají Dodatkem nezměněna.</w:t>
      </w:r>
    </w:p>
    <w:p w14:paraId="6F621879" w14:textId="77777777" w:rsidR="005F6007" w:rsidRDefault="005F6007" w:rsidP="005F6007">
      <w:pPr>
        <w:pStyle w:val="Zkladntext1-smlouva"/>
        <w:ind w:left="0" w:firstLine="0"/>
      </w:pPr>
      <w:r>
        <w:t>. Závěrečná ujednání</w:t>
      </w:r>
    </w:p>
    <w:p w14:paraId="2151C6E8" w14:textId="4D90B366" w:rsidR="005F6007" w:rsidRDefault="005F6007" w:rsidP="005F6007">
      <w:pPr>
        <w:pStyle w:val="Zkladntext2-smlouva"/>
        <w:tabs>
          <w:tab w:val="clear" w:pos="-1984"/>
          <w:tab w:val="clear" w:pos="1135"/>
          <w:tab w:val="num" w:pos="567"/>
          <w:tab w:val="num" w:pos="2694"/>
        </w:tabs>
        <w:ind w:left="567"/>
      </w:pPr>
      <w:r>
        <w:t>Dodatek je</w:t>
      </w:r>
      <w:r w:rsidR="00B20617">
        <w:t xml:space="preserve"> sepsán a Stranami podepsán </w:t>
      </w:r>
      <w:r w:rsidR="00B20617" w:rsidRPr="00727760">
        <w:rPr>
          <w:highlight w:val="cyan"/>
        </w:rPr>
        <w:t>v elektronické podobě</w:t>
      </w:r>
      <w:r w:rsidRPr="00727760">
        <w:rPr>
          <w:highlight w:val="cyan"/>
        </w:rPr>
        <w:t>.</w:t>
      </w:r>
    </w:p>
    <w:p w14:paraId="0ED600C8" w14:textId="35CB75D5" w:rsidR="005F6007" w:rsidRDefault="005F6007" w:rsidP="005F6007">
      <w:pPr>
        <w:pStyle w:val="Zkladntext2-smlouva"/>
        <w:tabs>
          <w:tab w:val="clear" w:pos="-1984"/>
          <w:tab w:val="clear" w:pos="1135"/>
          <w:tab w:val="num" w:pos="567"/>
          <w:tab w:val="num" w:pos="2694"/>
        </w:tabs>
        <w:ind w:left="567"/>
      </w:pPr>
      <w:r>
        <w:t>Termíny a definice užité v Dodatku mají shodný obsah a význam, jak je definován Smlouvou, není-li v Dodatku výslovně uvedeno jinak.</w:t>
      </w:r>
    </w:p>
    <w:p w14:paraId="594869F4" w14:textId="77777777" w:rsidR="005F6007" w:rsidRDefault="005F6007" w:rsidP="005F6007">
      <w:pPr>
        <w:pStyle w:val="Zkladntext2-smlouva"/>
        <w:tabs>
          <w:tab w:val="clear" w:pos="-1984"/>
          <w:tab w:val="clear" w:pos="1135"/>
          <w:tab w:val="num" w:pos="567"/>
          <w:tab w:val="num" w:pos="993"/>
          <w:tab w:val="num" w:pos="2694"/>
        </w:tabs>
        <w:ind w:left="567"/>
      </w:pPr>
      <w:r>
        <w:t>Dodatek nabývá platnosti a účinnosti dnem jeho podpisu poslední ze smluvních Stran.</w:t>
      </w:r>
    </w:p>
    <w:p w14:paraId="7D6DCCFF" w14:textId="46044E7A" w:rsidR="00312180" w:rsidRDefault="00312180" w:rsidP="005F6007">
      <w:pPr>
        <w:pStyle w:val="Zkladntext2-smlouva"/>
        <w:tabs>
          <w:tab w:val="clear" w:pos="-1984"/>
          <w:tab w:val="clear" w:pos="1135"/>
          <w:tab w:val="num" w:pos="567"/>
          <w:tab w:val="num" w:pos="993"/>
          <w:tab w:val="num" w:pos="2694"/>
        </w:tabs>
        <w:ind w:left="567"/>
      </w:pPr>
      <w:r>
        <w:t xml:space="preserve">Tento právní úkon / uzavření Dodatku bylo schváleno usnesením rady města Litovel č. </w:t>
      </w:r>
      <w:r w:rsidR="00483A04">
        <w:t>RM/1427/46/2025</w:t>
      </w:r>
      <w:r>
        <w:t>, ze dn</w:t>
      </w:r>
      <w:r w:rsidR="00483A04">
        <w:t>e 30. ledna 2025</w:t>
      </w:r>
    </w:p>
    <w:p w14:paraId="2A3A0923" w14:textId="77777777" w:rsidR="00B66063" w:rsidRDefault="00B66063" w:rsidP="00E2753E">
      <w:pPr>
        <w:tabs>
          <w:tab w:val="left" w:pos="426"/>
          <w:tab w:val="center" w:pos="2127"/>
          <w:tab w:val="left" w:pos="4962"/>
          <w:tab w:val="center" w:pos="6663"/>
        </w:tabs>
        <w:rPr>
          <w:b/>
          <w:bCs/>
          <w:sz w:val="22"/>
          <w:szCs w:val="22"/>
        </w:rPr>
      </w:pPr>
    </w:p>
    <w:p w14:paraId="0C10600E" w14:textId="77777777" w:rsidR="00B66063" w:rsidRDefault="00B66063" w:rsidP="00B403E7">
      <w:pPr>
        <w:tabs>
          <w:tab w:val="left" w:pos="426"/>
          <w:tab w:val="center" w:pos="2127"/>
          <w:tab w:val="left" w:pos="4962"/>
          <w:tab w:val="center" w:pos="6663"/>
        </w:tabs>
        <w:ind w:left="426" w:hanging="426"/>
        <w:rPr>
          <w:b/>
          <w:bCs/>
          <w:sz w:val="22"/>
          <w:szCs w:val="22"/>
        </w:rPr>
      </w:pPr>
    </w:p>
    <w:p w14:paraId="5BF5D730" w14:textId="77777777" w:rsidR="00743CBD" w:rsidRDefault="00743CBD" w:rsidP="00B403E7">
      <w:pPr>
        <w:tabs>
          <w:tab w:val="left" w:pos="426"/>
          <w:tab w:val="center" w:pos="2127"/>
          <w:tab w:val="left" w:pos="4962"/>
          <w:tab w:val="center" w:pos="6663"/>
        </w:tabs>
        <w:ind w:left="426" w:hanging="426"/>
        <w:rPr>
          <w:b/>
          <w:bCs/>
          <w:sz w:val="22"/>
          <w:szCs w:val="22"/>
        </w:rPr>
      </w:pPr>
    </w:p>
    <w:p w14:paraId="0B8C3769" w14:textId="75413E51" w:rsidR="00B403E7" w:rsidRDefault="00B403E7" w:rsidP="00486784">
      <w:pPr>
        <w:tabs>
          <w:tab w:val="left" w:pos="426"/>
          <w:tab w:val="center" w:pos="2127"/>
          <w:tab w:val="left" w:pos="4253"/>
          <w:tab w:val="center" w:pos="6663"/>
        </w:tabs>
        <w:ind w:left="426" w:hanging="426"/>
        <w:rPr>
          <w:b/>
          <w:bCs/>
          <w:sz w:val="22"/>
          <w:szCs w:val="22"/>
        </w:rPr>
      </w:pPr>
      <w:r w:rsidRPr="0072224A">
        <w:rPr>
          <w:b/>
          <w:bCs/>
          <w:sz w:val="22"/>
          <w:szCs w:val="22"/>
        </w:rPr>
        <w:t>Objednatel:</w:t>
      </w:r>
      <w:r w:rsidRPr="0072224A">
        <w:rPr>
          <w:b/>
          <w:bCs/>
          <w:sz w:val="22"/>
          <w:szCs w:val="22"/>
        </w:rPr>
        <w:tab/>
      </w:r>
      <w:r w:rsidR="00486784">
        <w:rPr>
          <w:b/>
          <w:bCs/>
          <w:sz w:val="22"/>
          <w:szCs w:val="22"/>
        </w:rPr>
        <w:tab/>
      </w:r>
      <w:r w:rsidRPr="0072224A">
        <w:rPr>
          <w:b/>
          <w:bCs/>
          <w:sz w:val="22"/>
          <w:szCs w:val="22"/>
        </w:rPr>
        <w:t>Zhotovitel:</w:t>
      </w:r>
    </w:p>
    <w:p w14:paraId="0B9F2272" w14:textId="77777777" w:rsidR="00743CBD" w:rsidRDefault="00743CBD" w:rsidP="00B403E7">
      <w:pPr>
        <w:tabs>
          <w:tab w:val="left" w:pos="426"/>
          <w:tab w:val="center" w:pos="2127"/>
          <w:tab w:val="left" w:pos="4962"/>
          <w:tab w:val="center" w:pos="6663"/>
        </w:tabs>
        <w:ind w:left="426" w:hanging="426"/>
        <w:rPr>
          <w:b/>
          <w:bCs/>
          <w:sz w:val="22"/>
          <w:szCs w:val="22"/>
        </w:rPr>
      </w:pPr>
    </w:p>
    <w:p w14:paraId="1D366F1E" w14:textId="77777777" w:rsidR="00B403E7" w:rsidRPr="009509F4" w:rsidRDefault="00B403E7" w:rsidP="00B403E7">
      <w:pPr>
        <w:tabs>
          <w:tab w:val="left" w:pos="426"/>
          <w:tab w:val="center" w:pos="2127"/>
          <w:tab w:val="left" w:pos="4962"/>
          <w:tab w:val="center" w:pos="6663"/>
        </w:tabs>
        <w:ind w:left="426" w:hanging="426"/>
        <w:rPr>
          <w:b/>
          <w:bCs/>
          <w:sz w:val="22"/>
          <w:szCs w:val="22"/>
        </w:rPr>
      </w:pPr>
    </w:p>
    <w:p w14:paraId="4C519FAC" w14:textId="0BC2C4C6" w:rsidR="00B403E7" w:rsidRPr="00486784" w:rsidRDefault="00B403E7" w:rsidP="00B403E7">
      <w:pPr>
        <w:pStyle w:val="Zkladntext2"/>
        <w:tabs>
          <w:tab w:val="left" w:pos="426"/>
        </w:tabs>
        <w:ind w:left="426" w:hanging="426"/>
        <w:rPr>
          <w:sz w:val="22"/>
          <w:szCs w:val="22"/>
        </w:rPr>
      </w:pPr>
      <w:r w:rsidRPr="00486784">
        <w:rPr>
          <w:sz w:val="22"/>
          <w:szCs w:val="22"/>
        </w:rPr>
        <w:t>V </w:t>
      </w:r>
      <w:r w:rsidR="00312180">
        <w:rPr>
          <w:sz w:val="22"/>
          <w:szCs w:val="22"/>
        </w:rPr>
        <w:t>Litovli</w:t>
      </w:r>
      <w:r w:rsidRPr="00486784">
        <w:rPr>
          <w:sz w:val="22"/>
          <w:szCs w:val="22"/>
        </w:rPr>
        <w:t xml:space="preserve"> dne: ___________________</w:t>
      </w:r>
      <w:r w:rsidRPr="00486784">
        <w:rPr>
          <w:sz w:val="22"/>
          <w:szCs w:val="22"/>
        </w:rPr>
        <w:tab/>
      </w:r>
      <w:r w:rsidR="00312180">
        <w:rPr>
          <w:sz w:val="22"/>
          <w:szCs w:val="22"/>
        </w:rPr>
        <w:tab/>
      </w:r>
      <w:r w:rsidRPr="00486784">
        <w:rPr>
          <w:sz w:val="22"/>
          <w:szCs w:val="22"/>
        </w:rPr>
        <w:t>V</w:t>
      </w:r>
      <w:r w:rsidR="00A114E5" w:rsidRPr="00486784">
        <w:rPr>
          <w:sz w:val="22"/>
          <w:szCs w:val="22"/>
        </w:rPr>
        <w:t> O</w:t>
      </w:r>
      <w:r w:rsidR="00486784" w:rsidRPr="00486784">
        <w:rPr>
          <w:sz w:val="22"/>
          <w:szCs w:val="22"/>
        </w:rPr>
        <w:t>lomouci</w:t>
      </w:r>
      <w:r w:rsidR="00A114E5" w:rsidRPr="00486784">
        <w:rPr>
          <w:sz w:val="22"/>
          <w:szCs w:val="22"/>
        </w:rPr>
        <w:t xml:space="preserve"> </w:t>
      </w:r>
      <w:r w:rsidRPr="00486784">
        <w:rPr>
          <w:sz w:val="22"/>
          <w:szCs w:val="22"/>
        </w:rPr>
        <w:t>dne: _____________________</w:t>
      </w:r>
      <w:r w:rsidR="00486784" w:rsidRPr="00486784">
        <w:rPr>
          <w:sz w:val="22"/>
          <w:szCs w:val="22"/>
        </w:rPr>
        <w:t>_________</w:t>
      </w:r>
      <w:r w:rsidRPr="00486784">
        <w:rPr>
          <w:sz w:val="22"/>
          <w:szCs w:val="22"/>
        </w:rPr>
        <w:t>__</w:t>
      </w:r>
    </w:p>
    <w:p w14:paraId="1BD3AA13" w14:textId="77777777" w:rsidR="00B403E7" w:rsidRPr="00486784" w:rsidRDefault="00B403E7" w:rsidP="00236B63">
      <w:pPr>
        <w:tabs>
          <w:tab w:val="left" w:pos="426"/>
          <w:tab w:val="left" w:pos="5954"/>
        </w:tabs>
        <w:jc w:val="both"/>
        <w:rPr>
          <w:sz w:val="22"/>
          <w:szCs w:val="22"/>
        </w:rPr>
      </w:pPr>
    </w:p>
    <w:p w14:paraId="6757C6D6" w14:textId="77777777" w:rsidR="00236B63" w:rsidRPr="00486784" w:rsidRDefault="00236B63" w:rsidP="00236B63">
      <w:pPr>
        <w:tabs>
          <w:tab w:val="left" w:pos="426"/>
          <w:tab w:val="left" w:pos="5954"/>
        </w:tabs>
        <w:jc w:val="both"/>
        <w:rPr>
          <w:sz w:val="22"/>
          <w:szCs w:val="22"/>
        </w:rPr>
      </w:pPr>
    </w:p>
    <w:p w14:paraId="556B4161" w14:textId="77777777" w:rsidR="00236B63" w:rsidRPr="00486784" w:rsidRDefault="00236B63" w:rsidP="00236B63">
      <w:pPr>
        <w:tabs>
          <w:tab w:val="left" w:pos="426"/>
          <w:tab w:val="left" w:pos="5954"/>
        </w:tabs>
        <w:jc w:val="both"/>
        <w:rPr>
          <w:sz w:val="22"/>
          <w:szCs w:val="22"/>
        </w:rPr>
      </w:pPr>
    </w:p>
    <w:p w14:paraId="4596FD8A" w14:textId="77777777" w:rsidR="00236B63" w:rsidRPr="00486784" w:rsidRDefault="00236B63" w:rsidP="00236B63">
      <w:pPr>
        <w:tabs>
          <w:tab w:val="left" w:pos="426"/>
          <w:tab w:val="left" w:pos="5954"/>
        </w:tabs>
        <w:jc w:val="both"/>
        <w:rPr>
          <w:sz w:val="22"/>
          <w:szCs w:val="22"/>
        </w:rPr>
      </w:pPr>
    </w:p>
    <w:p w14:paraId="2230593F" w14:textId="77777777" w:rsidR="00B403E7" w:rsidRPr="00486784" w:rsidRDefault="00B403E7" w:rsidP="00C94E2B">
      <w:pPr>
        <w:tabs>
          <w:tab w:val="left" w:pos="426"/>
          <w:tab w:val="left" w:pos="5954"/>
        </w:tabs>
        <w:jc w:val="both"/>
        <w:rPr>
          <w:sz w:val="22"/>
          <w:szCs w:val="22"/>
        </w:rPr>
      </w:pPr>
    </w:p>
    <w:p w14:paraId="33DC7E29" w14:textId="18110491" w:rsidR="00B403E7" w:rsidRPr="00993D28" w:rsidRDefault="00B403E7" w:rsidP="00486784">
      <w:pPr>
        <w:tabs>
          <w:tab w:val="left" w:pos="426"/>
          <w:tab w:val="left" w:pos="4253"/>
        </w:tabs>
        <w:ind w:left="426" w:hanging="426"/>
        <w:jc w:val="both"/>
        <w:rPr>
          <w:b/>
          <w:bCs/>
          <w:sz w:val="22"/>
          <w:szCs w:val="22"/>
        </w:rPr>
      </w:pPr>
      <w:r w:rsidRPr="00993D28">
        <w:rPr>
          <w:b/>
          <w:bCs/>
          <w:sz w:val="22"/>
          <w:szCs w:val="22"/>
        </w:rPr>
        <w:t>___________________________________</w:t>
      </w:r>
      <w:r w:rsidRPr="00993D28">
        <w:rPr>
          <w:b/>
          <w:bCs/>
          <w:sz w:val="22"/>
          <w:szCs w:val="22"/>
        </w:rPr>
        <w:tab/>
        <w:t>_________________________________</w:t>
      </w:r>
      <w:r w:rsidR="00486784" w:rsidRPr="00993D28">
        <w:rPr>
          <w:b/>
          <w:bCs/>
          <w:sz w:val="22"/>
          <w:szCs w:val="22"/>
        </w:rPr>
        <w:t>____________</w:t>
      </w:r>
      <w:r w:rsidRPr="00993D28">
        <w:rPr>
          <w:b/>
          <w:bCs/>
          <w:sz w:val="22"/>
          <w:szCs w:val="22"/>
        </w:rPr>
        <w:t>_</w:t>
      </w:r>
    </w:p>
    <w:p w14:paraId="44ADD204" w14:textId="47089566" w:rsidR="00C84B5F" w:rsidRDefault="00312180" w:rsidP="00486784">
      <w:pPr>
        <w:tabs>
          <w:tab w:val="left" w:pos="426"/>
          <w:tab w:val="left" w:pos="4253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Město Litovel</w:t>
      </w:r>
      <w:r w:rsidR="00486784">
        <w:rPr>
          <w:b/>
          <w:bCs/>
          <w:sz w:val="22"/>
          <w:szCs w:val="22"/>
        </w:rPr>
        <w:tab/>
        <w:t>IDS – Inženýrské a dopravní stavby Olomouc a.s.</w:t>
      </w:r>
    </w:p>
    <w:p w14:paraId="3017FFFD" w14:textId="0159612E" w:rsidR="00993D28" w:rsidRPr="00993D28" w:rsidRDefault="00312180" w:rsidP="00993D28">
      <w:pPr>
        <w:tabs>
          <w:tab w:val="left" w:pos="426"/>
          <w:tab w:val="left" w:pos="4253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Viktor Kohout</w:t>
      </w:r>
      <w:r w:rsidR="00993D28">
        <w:rPr>
          <w:sz w:val="22"/>
          <w:szCs w:val="22"/>
        </w:rPr>
        <w:tab/>
        <w:t>Vladimír Dvořák</w:t>
      </w:r>
    </w:p>
    <w:p w14:paraId="449B39F6" w14:textId="504C83D9" w:rsidR="00993D28" w:rsidRPr="00993D28" w:rsidRDefault="00312180" w:rsidP="00486784">
      <w:pPr>
        <w:tabs>
          <w:tab w:val="left" w:pos="426"/>
          <w:tab w:val="left" w:pos="4253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starosta</w:t>
      </w:r>
      <w:r w:rsidR="00993D28">
        <w:rPr>
          <w:sz w:val="22"/>
          <w:szCs w:val="22"/>
        </w:rPr>
        <w:tab/>
        <w:t>člen představenstva</w:t>
      </w:r>
    </w:p>
    <w:p w14:paraId="5CB8F61B" w14:textId="77777777" w:rsidR="00C84B5F" w:rsidRDefault="00C84B5F" w:rsidP="00B403E7">
      <w:pPr>
        <w:tabs>
          <w:tab w:val="left" w:pos="426"/>
          <w:tab w:val="left" w:pos="5245"/>
        </w:tabs>
        <w:ind w:left="426" w:hanging="426"/>
        <w:jc w:val="both"/>
        <w:rPr>
          <w:sz w:val="22"/>
          <w:szCs w:val="22"/>
        </w:rPr>
      </w:pPr>
    </w:p>
    <w:p w14:paraId="59E6E8E7" w14:textId="77777777" w:rsidR="00C84B5F" w:rsidRDefault="00C84B5F" w:rsidP="00B403E7">
      <w:pPr>
        <w:tabs>
          <w:tab w:val="left" w:pos="426"/>
          <w:tab w:val="left" w:pos="5245"/>
        </w:tabs>
        <w:ind w:left="426" w:hanging="426"/>
        <w:jc w:val="both"/>
        <w:rPr>
          <w:sz w:val="22"/>
          <w:szCs w:val="22"/>
        </w:rPr>
      </w:pPr>
    </w:p>
    <w:p w14:paraId="30A5F021" w14:textId="77777777" w:rsidR="00C84B5F" w:rsidRDefault="00C84B5F" w:rsidP="00B403E7">
      <w:pPr>
        <w:tabs>
          <w:tab w:val="left" w:pos="426"/>
          <w:tab w:val="left" w:pos="5245"/>
        </w:tabs>
        <w:ind w:left="426" w:hanging="426"/>
        <w:jc w:val="both"/>
        <w:rPr>
          <w:sz w:val="22"/>
          <w:szCs w:val="22"/>
        </w:rPr>
      </w:pPr>
    </w:p>
    <w:p w14:paraId="587B4E7B" w14:textId="77777777" w:rsidR="00C84B5F" w:rsidRDefault="00C84B5F" w:rsidP="00B403E7">
      <w:pPr>
        <w:tabs>
          <w:tab w:val="left" w:pos="426"/>
          <w:tab w:val="left" w:pos="5245"/>
        </w:tabs>
        <w:ind w:left="426" w:hanging="426"/>
        <w:jc w:val="both"/>
        <w:rPr>
          <w:sz w:val="22"/>
          <w:szCs w:val="22"/>
        </w:rPr>
      </w:pPr>
    </w:p>
    <w:p w14:paraId="7E4173F2" w14:textId="3A1AAEEE" w:rsidR="00C84B5F" w:rsidRPr="0072224A" w:rsidRDefault="00C84B5F" w:rsidP="00B403E7">
      <w:pPr>
        <w:tabs>
          <w:tab w:val="left" w:pos="426"/>
          <w:tab w:val="left" w:pos="5245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67DA63D" w14:textId="77777777" w:rsidR="00B403E7" w:rsidRPr="0072224A" w:rsidRDefault="00B403E7" w:rsidP="00B403E7">
      <w:pPr>
        <w:pStyle w:val="Zkladntext2-smlouva"/>
        <w:numPr>
          <w:ilvl w:val="0"/>
          <w:numId w:val="0"/>
        </w:numPr>
        <w:ind w:left="568" w:hanging="567"/>
        <w:rPr>
          <w:szCs w:val="22"/>
        </w:rPr>
      </w:pPr>
    </w:p>
    <w:sectPr w:rsidR="00B403E7" w:rsidRPr="0072224A" w:rsidSect="00A0210F">
      <w:headerReference w:type="default" r:id="rId11"/>
      <w:footerReference w:type="default" r:id="rId12"/>
      <w:pgSz w:w="11906" w:h="16838" w:code="9"/>
      <w:pgMar w:top="1304" w:right="1133" w:bottom="119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357D" w14:textId="77777777" w:rsidR="00416479" w:rsidRDefault="00416479" w:rsidP="00BF11C9">
      <w:r>
        <w:separator/>
      </w:r>
    </w:p>
  </w:endnote>
  <w:endnote w:type="continuationSeparator" w:id="0">
    <w:p w14:paraId="574C9B25" w14:textId="77777777" w:rsidR="00416479" w:rsidRDefault="00416479" w:rsidP="00BF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798185813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F95A74" w14:textId="650F51FF" w:rsidR="00BF11C9" w:rsidRPr="00EF0D74" w:rsidRDefault="00BF11C9">
            <w:pPr>
              <w:pStyle w:val="Zpat"/>
              <w:jc w:val="right"/>
              <w:rPr>
                <w:i/>
                <w:iCs/>
                <w:sz w:val="20"/>
                <w:szCs w:val="20"/>
              </w:rPr>
            </w:pPr>
            <w:r w:rsidRPr="00EF0D74">
              <w:rPr>
                <w:i/>
                <w:iCs/>
                <w:sz w:val="20"/>
                <w:szCs w:val="20"/>
              </w:rPr>
              <w:t xml:space="preserve">Stránka </w:t>
            </w:r>
            <w:r w:rsidRPr="00EF0D74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EF0D74">
              <w:rPr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EF0D74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EF0D74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EF0D74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EF0D74">
              <w:rPr>
                <w:i/>
                <w:iCs/>
                <w:sz w:val="20"/>
                <w:szCs w:val="20"/>
              </w:rPr>
              <w:t xml:space="preserve"> z </w:t>
            </w:r>
            <w:r w:rsidRPr="00EF0D74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EF0D74">
              <w:rPr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EF0D74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EF0D74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EF0D74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67753380" w14:textId="77777777" w:rsidR="00BF11C9" w:rsidRDefault="00BF11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4A00" w14:textId="77777777" w:rsidR="00416479" w:rsidRDefault="00416479" w:rsidP="00BF11C9">
      <w:r>
        <w:separator/>
      </w:r>
    </w:p>
  </w:footnote>
  <w:footnote w:type="continuationSeparator" w:id="0">
    <w:p w14:paraId="0128D484" w14:textId="77777777" w:rsidR="00416479" w:rsidRDefault="00416479" w:rsidP="00BF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B8FD" w14:textId="3F8D1433" w:rsidR="00C84B5F" w:rsidRPr="00A0210F" w:rsidRDefault="00A0210F" w:rsidP="00D73E0C">
    <w:pPr>
      <w:pStyle w:val="Zhlav"/>
      <w:jc w:val="right"/>
      <w:rPr>
        <w:i/>
        <w:iCs/>
        <w:sz w:val="14"/>
        <w:szCs w:val="14"/>
      </w:rPr>
    </w:pPr>
    <w:r w:rsidRPr="00A0210F">
      <w:rPr>
        <w:i/>
        <w:iCs/>
        <w:sz w:val="14"/>
        <w:szCs w:val="14"/>
      </w:rPr>
      <w:t xml:space="preserve"> </w:t>
    </w:r>
    <w:r w:rsidR="00533D94">
      <w:rPr>
        <w:i/>
        <w:iCs/>
        <w:sz w:val="14"/>
        <w:szCs w:val="14"/>
      </w:rPr>
      <w:t>Město Litovel</w:t>
    </w:r>
    <w:r w:rsidRPr="00A0210F">
      <w:rPr>
        <w:i/>
        <w:iCs/>
        <w:sz w:val="14"/>
        <w:szCs w:val="14"/>
      </w:rPr>
      <w:t xml:space="preserve">. a </w:t>
    </w:r>
    <w:r w:rsidR="00836CDB" w:rsidRPr="00A0210F">
      <w:rPr>
        <w:i/>
        <w:iCs/>
        <w:sz w:val="14"/>
        <w:szCs w:val="14"/>
      </w:rPr>
      <w:t xml:space="preserve">IDS – Inženýrské a dopravní stavby Olomouc, a.s. </w:t>
    </w:r>
  </w:p>
  <w:p w14:paraId="401112F7" w14:textId="404F3A37" w:rsidR="00C84B5F" w:rsidRPr="00A0210F" w:rsidRDefault="00533D94" w:rsidP="00D73E0C">
    <w:pPr>
      <w:pStyle w:val="Zhlav"/>
      <w:jc w:val="right"/>
      <w:rPr>
        <w:i/>
        <w:iCs/>
        <w:sz w:val="14"/>
        <w:szCs w:val="14"/>
      </w:rPr>
    </w:pPr>
    <w:r>
      <w:rPr>
        <w:i/>
        <w:iCs/>
        <w:sz w:val="14"/>
        <w:szCs w:val="14"/>
      </w:rPr>
      <w:t>Oprava loviště rybníka „Olomoucký“ k.ú. Litovel</w:t>
    </w:r>
  </w:p>
  <w:p w14:paraId="3CACDEE8" w14:textId="48F74467" w:rsidR="00836CDB" w:rsidRPr="00A0210F" w:rsidRDefault="00A0210F" w:rsidP="00D73E0C">
    <w:pPr>
      <w:pStyle w:val="Zhlav"/>
      <w:jc w:val="right"/>
      <w:rPr>
        <w:i/>
        <w:iCs/>
        <w:sz w:val="14"/>
        <w:szCs w:val="14"/>
      </w:rPr>
    </w:pPr>
    <w:r w:rsidRPr="00A0210F">
      <w:rPr>
        <w:i/>
        <w:iCs/>
        <w:sz w:val="14"/>
        <w:szCs w:val="14"/>
      </w:rPr>
      <w:t>Dodatek 1 ke Smlouvě o dílo</w:t>
    </w:r>
  </w:p>
  <w:p w14:paraId="13505252" w14:textId="77777777" w:rsidR="003F6769" w:rsidRPr="00836CDB" w:rsidRDefault="003F6769" w:rsidP="00836CDB">
    <w:pPr>
      <w:pStyle w:val="Zhlav"/>
      <w:jc w:val="right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7E7"/>
    <w:multiLevelType w:val="hybridMultilevel"/>
    <w:tmpl w:val="F6CA3654"/>
    <w:lvl w:ilvl="0" w:tplc="0405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C640155"/>
    <w:multiLevelType w:val="multilevel"/>
    <w:tmpl w:val="7B329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2" w15:restartNumberingAfterBreak="0">
    <w:nsid w:val="17B81EE6"/>
    <w:multiLevelType w:val="hybridMultilevel"/>
    <w:tmpl w:val="464A148A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FEE3F50"/>
    <w:multiLevelType w:val="hybridMultilevel"/>
    <w:tmpl w:val="64BA9308"/>
    <w:lvl w:ilvl="0" w:tplc="92729F1C">
      <w:start w:val="3"/>
      <w:numFmt w:val="bullet"/>
      <w:pStyle w:val="Normlnodsazensodrkou"/>
      <w:lvlText w:val="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AF84EF4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3317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79A50F4"/>
    <w:multiLevelType w:val="multilevel"/>
    <w:tmpl w:val="1338980E"/>
    <w:lvl w:ilvl="0">
      <w:start w:val="1"/>
      <w:numFmt w:val="upperRoman"/>
      <w:pStyle w:val="Zkladntext1-smlouva"/>
      <w:suff w:val="nothing"/>
      <w:lvlText w:val="%1"/>
      <w:lvlJc w:val="center"/>
      <w:pPr>
        <w:ind w:left="4899" w:hanging="79"/>
      </w:pPr>
      <w:rPr>
        <w:rFonts w:ascii="Times New Roman" w:hAnsi="Times New Roman" w:hint="default"/>
        <w:b/>
        <w:i w:val="0"/>
        <w:color w:val="auto"/>
        <w:sz w:val="26"/>
      </w:rPr>
    </w:lvl>
    <w:lvl w:ilvl="1">
      <w:start w:val="1"/>
      <w:numFmt w:val="decimal"/>
      <w:pStyle w:val="Zkladntext2-smlouva"/>
      <w:isLgl/>
      <w:lvlText w:val="%1.%2"/>
      <w:lvlJc w:val="left"/>
      <w:pPr>
        <w:tabs>
          <w:tab w:val="num" w:pos="-1984"/>
        </w:tabs>
        <w:ind w:left="-1984" w:hanging="567"/>
      </w:pPr>
      <w:rPr>
        <w:rFonts w:hint="default"/>
        <w:b/>
        <w:bCs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-4424"/>
        </w:tabs>
        <w:ind w:left="-4424" w:hanging="679"/>
      </w:pPr>
      <w:rPr>
        <w:rFonts w:hint="default"/>
        <w:b w:val="0"/>
        <w:bCs w:val="0"/>
      </w:rPr>
    </w:lvl>
    <w:lvl w:ilvl="3">
      <w:start w:val="1"/>
      <w:numFmt w:val="bullet"/>
      <w:lvlText w:val=""/>
      <w:lvlJc w:val="left"/>
      <w:pPr>
        <w:tabs>
          <w:tab w:val="num" w:pos="-4306"/>
        </w:tabs>
        <w:ind w:left="-4666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-5015"/>
        </w:tabs>
        <w:ind w:left="-50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015"/>
        </w:tabs>
        <w:ind w:left="-5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655"/>
        </w:tabs>
        <w:ind w:left="-465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655"/>
        </w:tabs>
        <w:ind w:left="-46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295"/>
        </w:tabs>
        <w:ind w:left="-4295" w:hanging="1800"/>
      </w:pPr>
      <w:rPr>
        <w:rFonts w:hint="default"/>
      </w:rPr>
    </w:lvl>
  </w:abstractNum>
  <w:num w:numId="1" w16cid:durableId="1104612984">
    <w:abstractNumId w:val="5"/>
  </w:num>
  <w:num w:numId="2" w16cid:durableId="1935938741">
    <w:abstractNumId w:val="3"/>
  </w:num>
  <w:num w:numId="3" w16cid:durableId="202328594">
    <w:abstractNumId w:val="4"/>
  </w:num>
  <w:num w:numId="4" w16cid:durableId="674378734">
    <w:abstractNumId w:val="0"/>
  </w:num>
  <w:num w:numId="5" w16cid:durableId="804658574">
    <w:abstractNumId w:val="1"/>
  </w:num>
  <w:num w:numId="6" w16cid:durableId="7220983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43"/>
    <w:rsid w:val="00004BAB"/>
    <w:rsid w:val="00005F49"/>
    <w:rsid w:val="00014C73"/>
    <w:rsid w:val="00017EF9"/>
    <w:rsid w:val="00022EBE"/>
    <w:rsid w:val="000261D0"/>
    <w:rsid w:val="0003386C"/>
    <w:rsid w:val="000369EF"/>
    <w:rsid w:val="0004090B"/>
    <w:rsid w:val="000421B9"/>
    <w:rsid w:val="00043D57"/>
    <w:rsid w:val="00044277"/>
    <w:rsid w:val="00044706"/>
    <w:rsid w:val="00053A30"/>
    <w:rsid w:val="000642DC"/>
    <w:rsid w:val="00064617"/>
    <w:rsid w:val="00065D8F"/>
    <w:rsid w:val="00072E7C"/>
    <w:rsid w:val="00073564"/>
    <w:rsid w:val="0007365E"/>
    <w:rsid w:val="00076154"/>
    <w:rsid w:val="00076E25"/>
    <w:rsid w:val="000855BA"/>
    <w:rsid w:val="00095D99"/>
    <w:rsid w:val="0009603F"/>
    <w:rsid w:val="00096EDA"/>
    <w:rsid w:val="000A1571"/>
    <w:rsid w:val="000A27A8"/>
    <w:rsid w:val="000B23DC"/>
    <w:rsid w:val="000B4CB1"/>
    <w:rsid w:val="000C38C1"/>
    <w:rsid w:val="000C7D43"/>
    <w:rsid w:val="000D00A3"/>
    <w:rsid w:val="000D1D16"/>
    <w:rsid w:val="000D2551"/>
    <w:rsid w:val="000D28DE"/>
    <w:rsid w:val="000D37CB"/>
    <w:rsid w:val="000D3B89"/>
    <w:rsid w:val="000D65DD"/>
    <w:rsid w:val="000E69D5"/>
    <w:rsid w:val="000F315C"/>
    <w:rsid w:val="000F3D96"/>
    <w:rsid w:val="000F55DA"/>
    <w:rsid w:val="000F6FC0"/>
    <w:rsid w:val="00101BE7"/>
    <w:rsid w:val="00101C5A"/>
    <w:rsid w:val="00104997"/>
    <w:rsid w:val="00105C40"/>
    <w:rsid w:val="001061A1"/>
    <w:rsid w:val="0010650B"/>
    <w:rsid w:val="001069F0"/>
    <w:rsid w:val="00106B6F"/>
    <w:rsid w:val="00110875"/>
    <w:rsid w:val="00112E50"/>
    <w:rsid w:val="0011477E"/>
    <w:rsid w:val="00114D74"/>
    <w:rsid w:val="00131666"/>
    <w:rsid w:val="00136EA2"/>
    <w:rsid w:val="00137152"/>
    <w:rsid w:val="00141752"/>
    <w:rsid w:val="00144789"/>
    <w:rsid w:val="00145C5B"/>
    <w:rsid w:val="00147D94"/>
    <w:rsid w:val="00156754"/>
    <w:rsid w:val="001576FA"/>
    <w:rsid w:val="001648F7"/>
    <w:rsid w:val="001714F5"/>
    <w:rsid w:val="00172A7B"/>
    <w:rsid w:val="001730B5"/>
    <w:rsid w:val="00180569"/>
    <w:rsid w:val="00182F4C"/>
    <w:rsid w:val="00185824"/>
    <w:rsid w:val="001A045B"/>
    <w:rsid w:val="001B2284"/>
    <w:rsid w:val="001B2EE7"/>
    <w:rsid w:val="001C2786"/>
    <w:rsid w:val="001C563B"/>
    <w:rsid w:val="001E4FDC"/>
    <w:rsid w:val="001F1701"/>
    <w:rsid w:val="001F1FCE"/>
    <w:rsid w:val="001F23F4"/>
    <w:rsid w:val="001F5925"/>
    <w:rsid w:val="001F7D99"/>
    <w:rsid w:val="00202F66"/>
    <w:rsid w:val="00204BE0"/>
    <w:rsid w:val="00211147"/>
    <w:rsid w:val="00212BDB"/>
    <w:rsid w:val="00212BED"/>
    <w:rsid w:val="002165DC"/>
    <w:rsid w:val="00223D88"/>
    <w:rsid w:val="00236B63"/>
    <w:rsid w:val="00242130"/>
    <w:rsid w:val="00244A45"/>
    <w:rsid w:val="00252312"/>
    <w:rsid w:val="00252CF8"/>
    <w:rsid w:val="00256C80"/>
    <w:rsid w:val="0026392E"/>
    <w:rsid w:val="00267260"/>
    <w:rsid w:val="00273D66"/>
    <w:rsid w:val="00280725"/>
    <w:rsid w:val="0028241C"/>
    <w:rsid w:val="00286E48"/>
    <w:rsid w:val="0029177C"/>
    <w:rsid w:val="0029372A"/>
    <w:rsid w:val="00296A1C"/>
    <w:rsid w:val="002A285A"/>
    <w:rsid w:val="002A3D4B"/>
    <w:rsid w:val="002A6137"/>
    <w:rsid w:val="002A7231"/>
    <w:rsid w:val="002B2823"/>
    <w:rsid w:val="002C1871"/>
    <w:rsid w:val="002C4449"/>
    <w:rsid w:val="002C7F20"/>
    <w:rsid w:val="002D3CD1"/>
    <w:rsid w:val="002D4AC3"/>
    <w:rsid w:val="002D5D02"/>
    <w:rsid w:val="002E1106"/>
    <w:rsid w:val="002F06DE"/>
    <w:rsid w:val="002F0BE5"/>
    <w:rsid w:val="002F2A8F"/>
    <w:rsid w:val="002F3012"/>
    <w:rsid w:val="002F3893"/>
    <w:rsid w:val="002F4385"/>
    <w:rsid w:val="002F6AEC"/>
    <w:rsid w:val="002F7CEE"/>
    <w:rsid w:val="00303C26"/>
    <w:rsid w:val="00307412"/>
    <w:rsid w:val="00312180"/>
    <w:rsid w:val="003174EC"/>
    <w:rsid w:val="00321132"/>
    <w:rsid w:val="00323D0C"/>
    <w:rsid w:val="00325EC5"/>
    <w:rsid w:val="00335C94"/>
    <w:rsid w:val="00336B36"/>
    <w:rsid w:val="00340A93"/>
    <w:rsid w:val="003419C2"/>
    <w:rsid w:val="00343B8D"/>
    <w:rsid w:val="00354416"/>
    <w:rsid w:val="00354AC0"/>
    <w:rsid w:val="003551F1"/>
    <w:rsid w:val="003553BC"/>
    <w:rsid w:val="00360D7F"/>
    <w:rsid w:val="00363869"/>
    <w:rsid w:val="0036575B"/>
    <w:rsid w:val="00373CF3"/>
    <w:rsid w:val="00376EFF"/>
    <w:rsid w:val="00380520"/>
    <w:rsid w:val="00381B5D"/>
    <w:rsid w:val="0038222D"/>
    <w:rsid w:val="00386A05"/>
    <w:rsid w:val="00390140"/>
    <w:rsid w:val="003929FC"/>
    <w:rsid w:val="00392D59"/>
    <w:rsid w:val="003934F5"/>
    <w:rsid w:val="003A2093"/>
    <w:rsid w:val="003C65DA"/>
    <w:rsid w:val="003C66C1"/>
    <w:rsid w:val="003D047E"/>
    <w:rsid w:val="003E0E18"/>
    <w:rsid w:val="003E1F45"/>
    <w:rsid w:val="003E32D0"/>
    <w:rsid w:val="003E75BE"/>
    <w:rsid w:val="003F0F27"/>
    <w:rsid w:val="003F6769"/>
    <w:rsid w:val="00403614"/>
    <w:rsid w:val="00403931"/>
    <w:rsid w:val="00405A43"/>
    <w:rsid w:val="00406D4A"/>
    <w:rsid w:val="00407516"/>
    <w:rsid w:val="0041116D"/>
    <w:rsid w:val="00416479"/>
    <w:rsid w:val="00422D4F"/>
    <w:rsid w:val="004347AA"/>
    <w:rsid w:val="00434E21"/>
    <w:rsid w:val="0043764F"/>
    <w:rsid w:val="00446C91"/>
    <w:rsid w:val="00452CF1"/>
    <w:rsid w:val="00455BCD"/>
    <w:rsid w:val="0046059E"/>
    <w:rsid w:val="004705A1"/>
    <w:rsid w:val="0047251E"/>
    <w:rsid w:val="004748CE"/>
    <w:rsid w:val="004754A0"/>
    <w:rsid w:val="00483A04"/>
    <w:rsid w:val="00486784"/>
    <w:rsid w:val="00490EE8"/>
    <w:rsid w:val="00493345"/>
    <w:rsid w:val="0049679B"/>
    <w:rsid w:val="004A0F36"/>
    <w:rsid w:val="004A4473"/>
    <w:rsid w:val="004A5F64"/>
    <w:rsid w:val="004B226E"/>
    <w:rsid w:val="004B3556"/>
    <w:rsid w:val="004B6090"/>
    <w:rsid w:val="004C3870"/>
    <w:rsid w:val="004C7229"/>
    <w:rsid w:val="004D699E"/>
    <w:rsid w:val="004E25E8"/>
    <w:rsid w:val="004E33ED"/>
    <w:rsid w:val="004E652E"/>
    <w:rsid w:val="004F03EB"/>
    <w:rsid w:val="004F0791"/>
    <w:rsid w:val="004F333C"/>
    <w:rsid w:val="004F33AD"/>
    <w:rsid w:val="004F5E55"/>
    <w:rsid w:val="00506346"/>
    <w:rsid w:val="0050720E"/>
    <w:rsid w:val="0051025E"/>
    <w:rsid w:val="00511B9B"/>
    <w:rsid w:val="00512406"/>
    <w:rsid w:val="00514D04"/>
    <w:rsid w:val="0051504D"/>
    <w:rsid w:val="005252CA"/>
    <w:rsid w:val="00525AA7"/>
    <w:rsid w:val="00533D94"/>
    <w:rsid w:val="005453B7"/>
    <w:rsid w:val="00547DD3"/>
    <w:rsid w:val="0055093E"/>
    <w:rsid w:val="00553AA1"/>
    <w:rsid w:val="00553F33"/>
    <w:rsid w:val="00561B4F"/>
    <w:rsid w:val="00564633"/>
    <w:rsid w:val="005646B3"/>
    <w:rsid w:val="00564CED"/>
    <w:rsid w:val="00565019"/>
    <w:rsid w:val="005771EB"/>
    <w:rsid w:val="0058109D"/>
    <w:rsid w:val="00583312"/>
    <w:rsid w:val="005838BC"/>
    <w:rsid w:val="00583DDA"/>
    <w:rsid w:val="005856BA"/>
    <w:rsid w:val="005865A9"/>
    <w:rsid w:val="005905D6"/>
    <w:rsid w:val="00592602"/>
    <w:rsid w:val="00595569"/>
    <w:rsid w:val="005A28A9"/>
    <w:rsid w:val="005A492F"/>
    <w:rsid w:val="005A7E66"/>
    <w:rsid w:val="005B26E7"/>
    <w:rsid w:val="005B6E9D"/>
    <w:rsid w:val="005C0313"/>
    <w:rsid w:val="005C3D22"/>
    <w:rsid w:val="005C7670"/>
    <w:rsid w:val="005D0669"/>
    <w:rsid w:val="005D724D"/>
    <w:rsid w:val="005D73AD"/>
    <w:rsid w:val="005E0AA9"/>
    <w:rsid w:val="005E1390"/>
    <w:rsid w:val="005F26AD"/>
    <w:rsid w:val="005F5E50"/>
    <w:rsid w:val="005F6007"/>
    <w:rsid w:val="0060308E"/>
    <w:rsid w:val="006033B2"/>
    <w:rsid w:val="0061696E"/>
    <w:rsid w:val="0062358B"/>
    <w:rsid w:val="0062662B"/>
    <w:rsid w:val="00632F59"/>
    <w:rsid w:val="006358DA"/>
    <w:rsid w:val="0063600A"/>
    <w:rsid w:val="006417D6"/>
    <w:rsid w:val="0064543B"/>
    <w:rsid w:val="00645447"/>
    <w:rsid w:val="006463C9"/>
    <w:rsid w:val="006479F8"/>
    <w:rsid w:val="00654A39"/>
    <w:rsid w:val="00657682"/>
    <w:rsid w:val="00657DD1"/>
    <w:rsid w:val="0068228B"/>
    <w:rsid w:val="0068360A"/>
    <w:rsid w:val="0068540F"/>
    <w:rsid w:val="006901C9"/>
    <w:rsid w:val="006934F9"/>
    <w:rsid w:val="006A2ED8"/>
    <w:rsid w:val="006A4699"/>
    <w:rsid w:val="006A4DB5"/>
    <w:rsid w:val="006A582E"/>
    <w:rsid w:val="006B10BC"/>
    <w:rsid w:val="006B1365"/>
    <w:rsid w:val="006B1510"/>
    <w:rsid w:val="006B387A"/>
    <w:rsid w:val="006B60DF"/>
    <w:rsid w:val="006C2270"/>
    <w:rsid w:val="006C358A"/>
    <w:rsid w:val="006C7C4D"/>
    <w:rsid w:val="006D0F32"/>
    <w:rsid w:val="006D19C0"/>
    <w:rsid w:val="006D1A88"/>
    <w:rsid w:val="006D2772"/>
    <w:rsid w:val="006E12E6"/>
    <w:rsid w:val="006E1A8F"/>
    <w:rsid w:val="006E3511"/>
    <w:rsid w:val="006E54EE"/>
    <w:rsid w:val="006E66C3"/>
    <w:rsid w:val="006E698B"/>
    <w:rsid w:val="006E7861"/>
    <w:rsid w:val="006F163F"/>
    <w:rsid w:val="006F2E68"/>
    <w:rsid w:val="006F6292"/>
    <w:rsid w:val="00702545"/>
    <w:rsid w:val="007065A4"/>
    <w:rsid w:val="00714BEC"/>
    <w:rsid w:val="00715A6A"/>
    <w:rsid w:val="0072224A"/>
    <w:rsid w:val="00723B2F"/>
    <w:rsid w:val="00727760"/>
    <w:rsid w:val="00735EF1"/>
    <w:rsid w:val="0074246D"/>
    <w:rsid w:val="00743CBD"/>
    <w:rsid w:val="007456F8"/>
    <w:rsid w:val="00747934"/>
    <w:rsid w:val="00747FD8"/>
    <w:rsid w:val="0075050C"/>
    <w:rsid w:val="007511DB"/>
    <w:rsid w:val="007564D2"/>
    <w:rsid w:val="00757DA9"/>
    <w:rsid w:val="0076196E"/>
    <w:rsid w:val="00762F3E"/>
    <w:rsid w:val="00771823"/>
    <w:rsid w:val="0077318B"/>
    <w:rsid w:val="00776B87"/>
    <w:rsid w:val="00781127"/>
    <w:rsid w:val="00783E60"/>
    <w:rsid w:val="00787752"/>
    <w:rsid w:val="00793FF8"/>
    <w:rsid w:val="007A3153"/>
    <w:rsid w:val="007B0655"/>
    <w:rsid w:val="007B09D2"/>
    <w:rsid w:val="007C25B5"/>
    <w:rsid w:val="007C72A5"/>
    <w:rsid w:val="007C7C75"/>
    <w:rsid w:val="007D374E"/>
    <w:rsid w:val="007D74B8"/>
    <w:rsid w:val="007E01EA"/>
    <w:rsid w:val="007E1DC8"/>
    <w:rsid w:val="007E6ED5"/>
    <w:rsid w:val="007F1181"/>
    <w:rsid w:val="007F4563"/>
    <w:rsid w:val="007F65F0"/>
    <w:rsid w:val="0081017E"/>
    <w:rsid w:val="00814C48"/>
    <w:rsid w:val="00814FD3"/>
    <w:rsid w:val="00816523"/>
    <w:rsid w:val="00817748"/>
    <w:rsid w:val="00821C73"/>
    <w:rsid w:val="008241DF"/>
    <w:rsid w:val="008266BC"/>
    <w:rsid w:val="008272B1"/>
    <w:rsid w:val="008313A8"/>
    <w:rsid w:val="00835E59"/>
    <w:rsid w:val="00836CDB"/>
    <w:rsid w:val="008375C0"/>
    <w:rsid w:val="00840094"/>
    <w:rsid w:val="008403DE"/>
    <w:rsid w:val="00842538"/>
    <w:rsid w:val="008436F2"/>
    <w:rsid w:val="00847945"/>
    <w:rsid w:val="0085143C"/>
    <w:rsid w:val="00852BCC"/>
    <w:rsid w:val="00857509"/>
    <w:rsid w:val="00860980"/>
    <w:rsid w:val="00865B9E"/>
    <w:rsid w:val="00865E2C"/>
    <w:rsid w:val="0086628A"/>
    <w:rsid w:val="00866B9B"/>
    <w:rsid w:val="0087535A"/>
    <w:rsid w:val="00881943"/>
    <w:rsid w:val="00882DC7"/>
    <w:rsid w:val="008907AB"/>
    <w:rsid w:val="00890E30"/>
    <w:rsid w:val="00891784"/>
    <w:rsid w:val="00894D01"/>
    <w:rsid w:val="00895144"/>
    <w:rsid w:val="00896234"/>
    <w:rsid w:val="008972E9"/>
    <w:rsid w:val="008B0A3E"/>
    <w:rsid w:val="008B1895"/>
    <w:rsid w:val="008B20CB"/>
    <w:rsid w:val="008C5455"/>
    <w:rsid w:val="008D13EC"/>
    <w:rsid w:val="008D2E53"/>
    <w:rsid w:val="008D2FFD"/>
    <w:rsid w:val="008D3D04"/>
    <w:rsid w:val="008D5A33"/>
    <w:rsid w:val="008F3449"/>
    <w:rsid w:val="008F3E52"/>
    <w:rsid w:val="00901BE1"/>
    <w:rsid w:val="0090322E"/>
    <w:rsid w:val="00916448"/>
    <w:rsid w:val="00916EE1"/>
    <w:rsid w:val="00916F77"/>
    <w:rsid w:val="00921670"/>
    <w:rsid w:val="00921D02"/>
    <w:rsid w:val="00926F09"/>
    <w:rsid w:val="00927118"/>
    <w:rsid w:val="009334C2"/>
    <w:rsid w:val="009375DF"/>
    <w:rsid w:val="009432CB"/>
    <w:rsid w:val="00947674"/>
    <w:rsid w:val="009509B8"/>
    <w:rsid w:val="009509F4"/>
    <w:rsid w:val="00952001"/>
    <w:rsid w:val="009532D2"/>
    <w:rsid w:val="009578D7"/>
    <w:rsid w:val="00960EE5"/>
    <w:rsid w:val="00961546"/>
    <w:rsid w:val="00967355"/>
    <w:rsid w:val="00971551"/>
    <w:rsid w:val="00971945"/>
    <w:rsid w:val="00977071"/>
    <w:rsid w:val="00977D77"/>
    <w:rsid w:val="009812A7"/>
    <w:rsid w:val="009842C9"/>
    <w:rsid w:val="0098556D"/>
    <w:rsid w:val="009873A3"/>
    <w:rsid w:val="00993CFD"/>
    <w:rsid w:val="00993D28"/>
    <w:rsid w:val="00993F5F"/>
    <w:rsid w:val="00996782"/>
    <w:rsid w:val="0099705E"/>
    <w:rsid w:val="009A2412"/>
    <w:rsid w:val="009B557C"/>
    <w:rsid w:val="009B5954"/>
    <w:rsid w:val="009C3091"/>
    <w:rsid w:val="009C5428"/>
    <w:rsid w:val="009C596C"/>
    <w:rsid w:val="009D0648"/>
    <w:rsid w:val="009D71DC"/>
    <w:rsid w:val="009D7200"/>
    <w:rsid w:val="009E24BE"/>
    <w:rsid w:val="009E5D34"/>
    <w:rsid w:val="009E6750"/>
    <w:rsid w:val="009E680E"/>
    <w:rsid w:val="009F4579"/>
    <w:rsid w:val="00A00AAB"/>
    <w:rsid w:val="00A0192D"/>
    <w:rsid w:val="00A0210F"/>
    <w:rsid w:val="00A114E5"/>
    <w:rsid w:val="00A141BB"/>
    <w:rsid w:val="00A2023C"/>
    <w:rsid w:val="00A248D6"/>
    <w:rsid w:val="00A34DEB"/>
    <w:rsid w:val="00A4072C"/>
    <w:rsid w:val="00A43410"/>
    <w:rsid w:val="00A440F0"/>
    <w:rsid w:val="00A44669"/>
    <w:rsid w:val="00A4592D"/>
    <w:rsid w:val="00A47167"/>
    <w:rsid w:val="00A50961"/>
    <w:rsid w:val="00A52A53"/>
    <w:rsid w:val="00A5447F"/>
    <w:rsid w:val="00A5697D"/>
    <w:rsid w:val="00A62699"/>
    <w:rsid w:val="00A674ED"/>
    <w:rsid w:val="00A70360"/>
    <w:rsid w:val="00A70690"/>
    <w:rsid w:val="00A72707"/>
    <w:rsid w:val="00A77592"/>
    <w:rsid w:val="00A8112F"/>
    <w:rsid w:val="00A8307C"/>
    <w:rsid w:val="00A83CDF"/>
    <w:rsid w:val="00A84675"/>
    <w:rsid w:val="00A946E2"/>
    <w:rsid w:val="00A955CB"/>
    <w:rsid w:val="00A96E2A"/>
    <w:rsid w:val="00AB6407"/>
    <w:rsid w:val="00AC1BC7"/>
    <w:rsid w:val="00AC5E18"/>
    <w:rsid w:val="00AC6DAF"/>
    <w:rsid w:val="00AD374A"/>
    <w:rsid w:val="00AD3CE8"/>
    <w:rsid w:val="00AE19A0"/>
    <w:rsid w:val="00AE2D75"/>
    <w:rsid w:val="00AE6A20"/>
    <w:rsid w:val="00AF0F1A"/>
    <w:rsid w:val="00AF1469"/>
    <w:rsid w:val="00AF1A0C"/>
    <w:rsid w:val="00B01600"/>
    <w:rsid w:val="00B01ECF"/>
    <w:rsid w:val="00B02491"/>
    <w:rsid w:val="00B05A0E"/>
    <w:rsid w:val="00B13850"/>
    <w:rsid w:val="00B15B2D"/>
    <w:rsid w:val="00B162D3"/>
    <w:rsid w:val="00B20617"/>
    <w:rsid w:val="00B25322"/>
    <w:rsid w:val="00B304C6"/>
    <w:rsid w:val="00B30B52"/>
    <w:rsid w:val="00B30DDD"/>
    <w:rsid w:val="00B403E7"/>
    <w:rsid w:val="00B50948"/>
    <w:rsid w:val="00B60630"/>
    <w:rsid w:val="00B614BD"/>
    <w:rsid w:val="00B63B03"/>
    <w:rsid w:val="00B66063"/>
    <w:rsid w:val="00B73B5A"/>
    <w:rsid w:val="00B77025"/>
    <w:rsid w:val="00B808AE"/>
    <w:rsid w:val="00B80B27"/>
    <w:rsid w:val="00B83ED8"/>
    <w:rsid w:val="00B84069"/>
    <w:rsid w:val="00B9246F"/>
    <w:rsid w:val="00B933AC"/>
    <w:rsid w:val="00B949DB"/>
    <w:rsid w:val="00B94B0F"/>
    <w:rsid w:val="00B95901"/>
    <w:rsid w:val="00BA0849"/>
    <w:rsid w:val="00BA15A5"/>
    <w:rsid w:val="00BB133D"/>
    <w:rsid w:val="00BB1988"/>
    <w:rsid w:val="00BC0F3D"/>
    <w:rsid w:val="00BC114E"/>
    <w:rsid w:val="00BC34BB"/>
    <w:rsid w:val="00BC5D87"/>
    <w:rsid w:val="00BC6790"/>
    <w:rsid w:val="00BD2BB2"/>
    <w:rsid w:val="00BE6E91"/>
    <w:rsid w:val="00BE7A16"/>
    <w:rsid w:val="00BF11C9"/>
    <w:rsid w:val="00BF39C6"/>
    <w:rsid w:val="00BF42FD"/>
    <w:rsid w:val="00BF4737"/>
    <w:rsid w:val="00C01611"/>
    <w:rsid w:val="00C036CB"/>
    <w:rsid w:val="00C102E4"/>
    <w:rsid w:val="00C10FA8"/>
    <w:rsid w:val="00C11E21"/>
    <w:rsid w:val="00C129E2"/>
    <w:rsid w:val="00C12E42"/>
    <w:rsid w:val="00C22317"/>
    <w:rsid w:val="00C25968"/>
    <w:rsid w:val="00C25AE0"/>
    <w:rsid w:val="00C26BA5"/>
    <w:rsid w:val="00C30AC4"/>
    <w:rsid w:val="00C370F1"/>
    <w:rsid w:val="00C44233"/>
    <w:rsid w:val="00C45790"/>
    <w:rsid w:val="00C47713"/>
    <w:rsid w:val="00C53853"/>
    <w:rsid w:val="00C56458"/>
    <w:rsid w:val="00C57E2E"/>
    <w:rsid w:val="00C600C1"/>
    <w:rsid w:val="00C622E3"/>
    <w:rsid w:val="00C63A88"/>
    <w:rsid w:val="00C73342"/>
    <w:rsid w:val="00C76097"/>
    <w:rsid w:val="00C825AC"/>
    <w:rsid w:val="00C8344D"/>
    <w:rsid w:val="00C84214"/>
    <w:rsid w:val="00C84B5F"/>
    <w:rsid w:val="00C91D1D"/>
    <w:rsid w:val="00C9272C"/>
    <w:rsid w:val="00C938AA"/>
    <w:rsid w:val="00C94E2B"/>
    <w:rsid w:val="00CA0DE3"/>
    <w:rsid w:val="00CA1B22"/>
    <w:rsid w:val="00CA4784"/>
    <w:rsid w:val="00CB0A13"/>
    <w:rsid w:val="00CB47A9"/>
    <w:rsid w:val="00CB5C24"/>
    <w:rsid w:val="00CC011B"/>
    <w:rsid w:val="00CC21F4"/>
    <w:rsid w:val="00CC5C8F"/>
    <w:rsid w:val="00CD5FC5"/>
    <w:rsid w:val="00CD7340"/>
    <w:rsid w:val="00CD7E0E"/>
    <w:rsid w:val="00CE19F7"/>
    <w:rsid w:val="00CE2E70"/>
    <w:rsid w:val="00CE6D16"/>
    <w:rsid w:val="00CE7288"/>
    <w:rsid w:val="00CF023C"/>
    <w:rsid w:val="00CF6825"/>
    <w:rsid w:val="00CF6BC3"/>
    <w:rsid w:val="00D03CAC"/>
    <w:rsid w:val="00D05031"/>
    <w:rsid w:val="00D0550A"/>
    <w:rsid w:val="00D062D1"/>
    <w:rsid w:val="00D10624"/>
    <w:rsid w:val="00D1077B"/>
    <w:rsid w:val="00D1550F"/>
    <w:rsid w:val="00D20900"/>
    <w:rsid w:val="00D30B45"/>
    <w:rsid w:val="00D4187C"/>
    <w:rsid w:val="00D41AF5"/>
    <w:rsid w:val="00D42D53"/>
    <w:rsid w:val="00D43D67"/>
    <w:rsid w:val="00D52F61"/>
    <w:rsid w:val="00D55151"/>
    <w:rsid w:val="00D63522"/>
    <w:rsid w:val="00D65DD7"/>
    <w:rsid w:val="00D67446"/>
    <w:rsid w:val="00D71D8E"/>
    <w:rsid w:val="00D73CDD"/>
    <w:rsid w:val="00D73E0C"/>
    <w:rsid w:val="00D75EBB"/>
    <w:rsid w:val="00D77E21"/>
    <w:rsid w:val="00D84352"/>
    <w:rsid w:val="00D916A7"/>
    <w:rsid w:val="00D92673"/>
    <w:rsid w:val="00D96450"/>
    <w:rsid w:val="00DA0284"/>
    <w:rsid w:val="00DA655B"/>
    <w:rsid w:val="00DB0C96"/>
    <w:rsid w:val="00DB46DB"/>
    <w:rsid w:val="00DD0455"/>
    <w:rsid w:val="00DD216B"/>
    <w:rsid w:val="00DD3E4F"/>
    <w:rsid w:val="00DE2EC7"/>
    <w:rsid w:val="00DE724C"/>
    <w:rsid w:val="00DF1A61"/>
    <w:rsid w:val="00DF442B"/>
    <w:rsid w:val="00DF49B2"/>
    <w:rsid w:val="00DF5E56"/>
    <w:rsid w:val="00E068AB"/>
    <w:rsid w:val="00E11824"/>
    <w:rsid w:val="00E137FA"/>
    <w:rsid w:val="00E14597"/>
    <w:rsid w:val="00E15A9E"/>
    <w:rsid w:val="00E15FC9"/>
    <w:rsid w:val="00E16765"/>
    <w:rsid w:val="00E16BFE"/>
    <w:rsid w:val="00E21C25"/>
    <w:rsid w:val="00E24488"/>
    <w:rsid w:val="00E248AD"/>
    <w:rsid w:val="00E26C5C"/>
    <w:rsid w:val="00E2753E"/>
    <w:rsid w:val="00E34F5E"/>
    <w:rsid w:val="00E43EC1"/>
    <w:rsid w:val="00E50DAF"/>
    <w:rsid w:val="00E5350F"/>
    <w:rsid w:val="00E54CDD"/>
    <w:rsid w:val="00E562C9"/>
    <w:rsid w:val="00E70BC0"/>
    <w:rsid w:val="00E717AA"/>
    <w:rsid w:val="00E71E6C"/>
    <w:rsid w:val="00E723DC"/>
    <w:rsid w:val="00E72E9D"/>
    <w:rsid w:val="00E747E3"/>
    <w:rsid w:val="00E77193"/>
    <w:rsid w:val="00E77461"/>
    <w:rsid w:val="00E80809"/>
    <w:rsid w:val="00E80B6D"/>
    <w:rsid w:val="00E829E0"/>
    <w:rsid w:val="00E84ED3"/>
    <w:rsid w:val="00E94DCC"/>
    <w:rsid w:val="00EA067C"/>
    <w:rsid w:val="00EA123F"/>
    <w:rsid w:val="00EA34C2"/>
    <w:rsid w:val="00EA3847"/>
    <w:rsid w:val="00EA6FBF"/>
    <w:rsid w:val="00EA7182"/>
    <w:rsid w:val="00EC1D88"/>
    <w:rsid w:val="00EC7209"/>
    <w:rsid w:val="00EE050F"/>
    <w:rsid w:val="00EE34F8"/>
    <w:rsid w:val="00EE4654"/>
    <w:rsid w:val="00EE6081"/>
    <w:rsid w:val="00EE675B"/>
    <w:rsid w:val="00EF0D74"/>
    <w:rsid w:val="00EF3829"/>
    <w:rsid w:val="00EF6BEA"/>
    <w:rsid w:val="00EF791C"/>
    <w:rsid w:val="00F05C38"/>
    <w:rsid w:val="00F063B2"/>
    <w:rsid w:val="00F12EB1"/>
    <w:rsid w:val="00F221C1"/>
    <w:rsid w:val="00F224E4"/>
    <w:rsid w:val="00F24117"/>
    <w:rsid w:val="00F3178B"/>
    <w:rsid w:val="00F31B2E"/>
    <w:rsid w:val="00F33058"/>
    <w:rsid w:val="00F3422A"/>
    <w:rsid w:val="00F404A2"/>
    <w:rsid w:val="00F44219"/>
    <w:rsid w:val="00F46625"/>
    <w:rsid w:val="00F5077C"/>
    <w:rsid w:val="00F52EEE"/>
    <w:rsid w:val="00F54B2D"/>
    <w:rsid w:val="00F55C57"/>
    <w:rsid w:val="00F64BE7"/>
    <w:rsid w:val="00F667B0"/>
    <w:rsid w:val="00F674AA"/>
    <w:rsid w:val="00F82774"/>
    <w:rsid w:val="00F834F8"/>
    <w:rsid w:val="00F85465"/>
    <w:rsid w:val="00F8613C"/>
    <w:rsid w:val="00F86900"/>
    <w:rsid w:val="00F870A9"/>
    <w:rsid w:val="00F94D0F"/>
    <w:rsid w:val="00F96C34"/>
    <w:rsid w:val="00FA30CB"/>
    <w:rsid w:val="00FA3B84"/>
    <w:rsid w:val="00FB112E"/>
    <w:rsid w:val="00FB1B7C"/>
    <w:rsid w:val="00FB7E45"/>
    <w:rsid w:val="00FC04AF"/>
    <w:rsid w:val="00FC4F73"/>
    <w:rsid w:val="00FC7CA3"/>
    <w:rsid w:val="00FD32A5"/>
    <w:rsid w:val="00FD4C42"/>
    <w:rsid w:val="00FD4E80"/>
    <w:rsid w:val="00FD7872"/>
    <w:rsid w:val="00FD7875"/>
    <w:rsid w:val="00FE0894"/>
    <w:rsid w:val="00FE2BF8"/>
    <w:rsid w:val="00FE3754"/>
    <w:rsid w:val="00FE6282"/>
    <w:rsid w:val="00FE7162"/>
    <w:rsid w:val="00FF0D04"/>
    <w:rsid w:val="00FF23C4"/>
    <w:rsid w:val="00FF4530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460C"/>
  <w15:docId w15:val="{9BF9DA97-F600-4E55-8BA2-0504E6C3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A4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C358A"/>
    <w:pPr>
      <w:keepNext/>
      <w:numPr>
        <w:numId w:val="3"/>
      </w:numPr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6C358A"/>
    <w:pPr>
      <w:keepNext/>
      <w:numPr>
        <w:ilvl w:val="1"/>
        <w:numId w:val="3"/>
      </w:numPr>
      <w:outlineLvl w:val="1"/>
    </w:pPr>
    <w:rPr>
      <w:rFonts w:ascii="Arial" w:hAnsi="Arial" w:cs="Arial"/>
      <w:b/>
      <w:bCs/>
      <w:i/>
      <w:i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26AD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26AD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26AD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26AD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26AD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26AD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26AD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-smlouva">
    <w:name w:val="Základní text (1) - smlouva"/>
    <w:basedOn w:val="Zkladntext"/>
    <w:rsid w:val="00405A43"/>
    <w:pPr>
      <w:numPr>
        <w:numId w:val="1"/>
      </w:numPr>
      <w:spacing w:before="360" w:after="40"/>
      <w:ind w:left="4332"/>
      <w:jc w:val="center"/>
      <w:outlineLvl w:val="0"/>
    </w:pPr>
    <w:rPr>
      <w:b/>
      <w:sz w:val="26"/>
      <w:szCs w:val="20"/>
    </w:rPr>
  </w:style>
  <w:style w:type="paragraph" w:styleId="Zkladntext">
    <w:name w:val="Body Text"/>
    <w:basedOn w:val="Normln"/>
    <w:link w:val="ZkladntextChar"/>
    <w:rsid w:val="00405A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05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-smlouva">
    <w:name w:val="Základní text (2) - smlouva"/>
    <w:basedOn w:val="Zkladntext2"/>
    <w:qFormat/>
    <w:rsid w:val="00405A43"/>
    <w:pPr>
      <w:numPr>
        <w:ilvl w:val="1"/>
        <w:numId w:val="1"/>
      </w:numPr>
      <w:tabs>
        <w:tab w:val="num" w:pos="1135"/>
        <w:tab w:val="num" w:pos="1277"/>
      </w:tabs>
      <w:spacing w:before="120" w:after="0" w:line="240" w:lineRule="auto"/>
      <w:ind w:left="1135"/>
      <w:jc w:val="both"/>
      <w:outlineLvl w:val="1"/>
    </w:pPr>
    <w:rPr>
      <w:sz w:val="22"/>
      <w:szCs w:val="20"/>
    </w:rPr>
  </w:style>
  <w:style w:type="paragraph" w:customStyle="1" w:styleId="Zkladntext3smlouva">
    <w:name w:val="Základní text (3) smlouva"/>
    <w:basedOn w:val="Zkladntext3"/>
    <w:qFormat/>
    <w:rsid w:val="00405A43"/>
    <w:pPr>
      <w:numPr>
        <w:ilvl w:val="2"/>
        <w:numId w:val="1"/>
      </w:numPr>
      <w:tabs>
        <w:tab w:val="num" w:pos="1247"/>
      </w:tabs>
      <w:spacing w:after="0"/>
      <w:ind w:left="1247"/>
      <w:jc w:val="both"/>
    </w:pPr>
    <w:rPr>
      <w:sz w:val="22"/>
      <w:szCs w:val="20"/>
    </w:rPr>
  </w:style>
  <w:style w:type="paragraph" w:customStyle="1" w:styleId="Normlnodsazensodrkou">
    <w:name w:val="Normální odsazený s odrážkou"/>
    <w:basedOn w:val="Normln"/>
    <w:rsid w:val="00405A43"/>
    <w:pPr>
      <w:numPr>
        <w:numId w:val="2"/>
      </w:numPr>
    </w:pPr>
    <w:rPr>
      <w:sz w:val="22"/>
      <w:szCs w:val="20"/>
    </w:rPr>
  </w:style>
  <w:style w:type="paragraph" w:styleId="Nzev">
    <w:name w:val="Title"/>
    <w:basedOn w:val="Normln"/>
    <w:link w:val="NzevChar"/>
    <w:qFormat/>
    <w:rsid w:val="00405A43"/>
    <w:pPr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405A43"/>
    <w:rPr>
      <w:rFonts w:ascii="Times New Roman" w:eastAsia="Times New Roman" w:hAnsi="Times New Roman" w:cs="Times New Roman"/>
      <w:b/>
      <w:kern w:val="28"/>
      <w:sz w:val="32"/>
      <w:szCs w:val="20"/>
      <w:lang w:eastAsia="cs-CZ"/>
    </w:rPr>
  </w:style>
  <w:style w:type="paragraph" w:customStyle="1" w:styleId="Standardnpsmoodstavce1">
    <w:name w:val="Standardní písmo odstavce1"/>
    <w:basedOn w:val="Normln"/>
    <w:rsid w:val="00405A43"/>
    <w:pPr>
      <w:jc w:val="both"/>
    </w:pPr>
    <w:rPr>
      <w:szCs w:val="20"/>
    </w:rPr>
  </w:style>
  <w:style w:type="paragraph" w:styleId="Normlnodsazen">
    <w:name w:val="Normal Indent"/>
    <w:basedOn w:val="Normln"/>
    <w:rsid w:val="00405A43"/>
    <w:pPr>
      <w:spacing w:before="80"/>
      <w:ind w:left="567"/>
      <w:jc w:val="both"/>
    </w:pPr>
    <w:rPr>
      <w:sz w:val="22"/>
      <w:szCs w:val="20"/>
    </w:rPr>
  </w:style>
  <w:style w:type="character" w:styleId="Odkaznakoment">
    <w:name w:val="annotation reference"/>
    <w:basedOn w:val="Standardnpsmoodstavce"/>
    <w:uiPriority w:val="99"/>
    <w:rsid w:val="00405A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05A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5A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05A4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05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05A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05A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C227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22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27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6C358A"/>
    <w:rPr>
      <w:rFonts w:ascii="Arial" w:eastAsia="Times New Roman" w:hAnsi="Arial" w:cs="Arial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C358A"/>
    <w:rPr>
      <w:rFonts w:ascii="Arial" w:eastAsia="Times New Roman" w:hAnsi="Arial" w:cs="Arial"/>
      <w:b/>
      <w:bCs/>
      <w:i/>
      <w:iCs/>
      <w:sz w:val="22"/>
      <w:szCs w:val="24"/>
    </w:rPr>
  </w:style>
  <w:style w:type="character" w:customStyle="1" w:styleId="nounderline">
    <w:name w:val="nounderline"/>
    <w:basedOn w:val="Standardnpsmoodstavce"/>
    <w:rsid w:val="00F3178B"/>
  </w:style>
  <w:style w:type="character" w:customStyle="1" w:styleId="preformatted">
    <w:name w:val="preformatted"/>
    <w:basedOn w:val="Standardnpsmoodstavce"/>
    <w:rsid w:val="00F3178B"/>
  </w:style>
  <w:style w:type="character" w:customStyle="1" w:styleId="nowrap">
    <w:name w:val="nowrap"/>
    <w:basedOn w:val="Standardnpsmoodstavce"/>
    <w:rsid w:val="00F3178B"/>
  </w:style>
  <w:style w:type="paragraph" w:styleId="Zhlav">
    <w:name w:val="header"/>
    <w:basedOn w:val="Normln"/>
    <w:link w:val="ZhlavChar"/>
    <w:uiPriority w:val="99"/>
    <w:unhideWhenUsed/>
    <w:rsid w:val="00BF11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11C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F11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1C9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16A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3DD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26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26A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26A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26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26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26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26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5C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5C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61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61546"/>
    <w:rPr>
      <w:rFonts w:ascii="Times New Roman" w:eastAsia="Times New Roman" w:hAnsi="Times New Roman"/>
      <w:sz w:val="24"/>
      <w:szCs w:val="24"/>
    </w:rPr>
  </w:style>
  <w:style w:type="paragraph" w:customStyle="1" w:styleId="Styl2">
    <w:name w:val="Styl2"/>
    <w:basedOn w:val="Normln"/>
    <w:rsid w:val="00363869"/>
  </w:style>
  <w:style w:type="paragraph" w:customStyle="1" w:styleId="Styl3">
    <w:name w:val="Styl3"/>
    <w:basedOn w:val="Normln"/>
    <w:rsid w:val="00363869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C11E21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34"/>
    <w:qFormat/>
    <w:rsid w:val="00C11E2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7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7605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16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4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3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9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5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4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822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7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74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1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4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9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13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42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6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01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8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63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1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9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70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7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7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70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1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65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9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65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2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7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7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2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0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32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7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1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753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32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9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613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1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9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65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7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966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52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19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20023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720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88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79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02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9881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3497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6655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5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5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9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1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9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64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88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85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8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0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9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1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8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91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38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7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8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5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5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00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8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5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F2BAB18E1D504EBA39F0D737704F1C" ma:contentTypeVersion="0" ma:contentTypeDescription="Vytvoří nový dokument" ma:contentTypeScope="" ma:versionID="fd7c7ba5792e7f87203678719a7be0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65779-6FFD-4A94-9E63-C06A89A3E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AA319-69D1-44E5-BE18-65133C0C8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0C7B4-118A-4C51-92EE-1A30CD6830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6B44F9-B616-4070-8208-177BCAE70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 Olomouc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buchta</dc:creator>
  <cp:lastModifiedBy>Kurfürst Pavel</cp:lastModifiedBy>
  <cp:revision>12</cp:revision>
  <cp:lastPrinted>2024-01-08T13:43:00Z</cp:lastPrinted>
  <dcterms:created xsi:type="dcterms:W3CDTF">2024-05-16T12:40:00Z</dcterms:created>
  <dcterms:modified xsi:type="dcterms:W3CDTF">2025-02-10T11:30:00Z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0x010100B3F2BAB18E1D504EBA39F0D737704F1C</vt:lpwstr>
  </property>
</Properties>
</file>