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DC20" w14:textId="434EAD8C" w:rsidR="006B6836" w:rsidRDefault="007F0000" w:rsidP="006B683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Dodatek č. </w:t>
      </w:r>
      <w:r w:rsidR="00304EFD">
        <w:rPr>
          <w:b/>
          <w:bCs/>
          <w:sz w:val="24"/>
          <w:szCs w:val="24"/>
        </w:rPr>
        <w:t>2</w:t>
      </w:r>
    </w:p>
    <w:p w14:paraId="0A1B5D29" w14:textId="3DA85042" w:rsidR="007879EA" w:rsidRPr="00956399" w:rsidRDefault="007F0000" w:rsidP="006B683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 </w:t>
      </w:r>
      <w:r w:rsidR="63D03E16" w:rsidRPr="63D03E16">
        <w:rPr>
          <w:b/>
          <w:bCs/>
          <w:sz w:val="24"/>
          <w:szCs w:val="24"/>
        </w:rPr>
        <w:t>Smlouv</w:t>
      </w:r>
      <w:r>
        <w:rPr>
          <w:b/>
          <w:bCs/>
          <w:sz w:val="24"/>
          <w:szCs w:val="24"/>
        </w:rPr>
        <w:t>ě</w:t>
      </w:r>
      <w:r w:rsidR="63D03E16" w:rsidRPr="63D03E16">
        <w:rPr>
          <w:b/>
          <w:bCs/>
          <w:sz w:val="24"/>
          <w:szCs w:val="24"/>
        </w:rPr>
        <w:t xml:space="preserve"> o zajištění služeb průvodce škol zapojených do projektu Eduzměny Turnovsko</w:t>
      </w:r>
      <w:r w:rsidR="006B6836">
        <w:rPr>
          <w:b/>
          <w:bCs/>
          <w:sz w:val="24"/>
          <w:szCs w:val="24"/>
        </w:rPr>
        <w:t xml:space="preserve"> uzavřené dne 4. 4. 2024</w:t>
      </w:r>
    </w:p>
    <w:p w14:paraId="40CCE658" w14:textId="77777777" w:rsidR="007879EA" w:rsidRDefault="007879EA" w:rsidP="004D4CD1">
      <w:pPr>
        <w:spacing w:after="0" w:line="240" w:lineRule="auto"/>
        <w:jc w:val="both"/>
      </w:pPr>
    </w:p>
    <w:p w14:paraId="6E869252" w14:textId="77777777" w:rsidR="007879EA" w:rsidRPr="001F597C" w:rsidRDefault="007879EA" w:rsidP="004D4CD1">
      <w:pPr>
        <w:spacing w:after="0" w:line="240" w:lineRule="auto"/>
        <w:jc w:val="both"/>
      </w:pPr>
    </w:p>
    <w:p w14:paraId="0CBE5A17" w14:textId="0EEE7EE3" w:rsidR="007879EA" w:rsidRPr="00BD5623" w:rsidRDefault="007879EA" w:rsidP="004D4CD1">
      <w:pPr>
        <w:spacing w:after="0" w:line="240" w:lineRule="auto"/>
        <w:jc w:val="both"/>
        <w:rPr>
          <w:b/>
          <w:bCs/>
        </w:rPr>
      </w:pPr>
      <w:r w:rsidRPr="00BD5623">
        <w:rPr>
          <w:b/>
          <w:bCs/>
        </w:rPr>
        <w:t>Ing. Zdeňka Juklová</w:t>
      </w:r>
    </w:p>
    <w:p w14:paraId="3D7F1757" w14:textId="787D2561" w:rsidR="007879EA" w:rsidRPr="001F597C" w:rsidRDefault="007879EA" w:rsidP="004D4CD1">
      <w:pPr>
        <w:spacing w:after="0" w:line="240" w:lineRule="auto"/>
        <w:jc w:val="both"/>
      </w:pPr>
      <w:r w:rsidRPr="001F597C">
        <w:t>se sídlem: Věry Kozákové 1224, Smržovka</w:t>
      </w:r>
      <w:r w:rsidR="00E506DB">
        <w:t>, 468 41 Tanvald</w:t>
      </w:r>
    </w:p>
    <w:p w14:paraId="3D51CC4D" w14:textId="1A63C2F4" w:rsidR="007879EA" w:rsidRPr="001F597C" w:rsidRDefault="007879EA" w:rsidP="004D4CD1">
      <w:pPr>
        <w:spacing w:after="0" w:line="240" w:lineRule="auto"/>
        <w:jc w:val="both"/>
      </w:pPr>
      <w:r w:rsidRPr="001F597C">
        <w:t>IČ: 12807311</w:t>
      </w:r>
    </w:p>
    <w:p w14:paraId="6AC43DBD" w14:textId="4E97766A" w:rsidR="007879EA" w:rsidRPr="001F597C" w:rsidRDefault="1C3F64AC" w:rsidP="004D4CD1">
      <w:pPr>
        <w:spacing w:after="0" w:line="240" w:lineRule="auto"/>
        <w:jc w:val="both"/>
      </w:pPr>
      <w:r>
        <w:t>Bankovní spojení: 304885143/0800</w:t>
      </w:r>
    </w:p>
    <w:p w14:paraId="7F8C17A0" w14:textId="1E50F599" w:rsidR="1C3F64AC" w:rsidRDefault="1C3F64AC" w:rsidP="1C3F64AC">
      <w:pPr>
        <w:spacing w:after="0" w:line="240" w:lineRule="auto"/>
        <w:jc w:val="both"/>
      </w:pPr>
      <w:r>
        <w:t>Neplátce DPH</w:t>
      </w:r>
    </w:p>
    <w:p w14:paraId="4F3E7858" w14:textId="56EA54B2" w:rsidR="007879EA" w:rsidRPr="001F597C" w:rsidRDefault="6A802B5F" w:rsidP="004D4CD1">
      <w:pPr>
        <w:spacing w:after="0" w:line="240" w:lineRule="auto"/>
        <w:jc w:val="both"/>
      </w:pPr>
      <w:r>
        <w:t>dále jen „dodavatel”</w:t>
      </w:r>
    </w:p>
    <w:p w14:paraId="75AEAE50" w14:textId="4F15F475" w:rsidR="005C6DB4" w:rsidRPr="00865C75" w:rsidRDefault="6A802B5F" w:rsidP="004D4CD1">
      <w:pPr>
        <w:spacing w:after="0" w:line="240" w:lineRule="auto"/>
        <w:jc w:val="both"/>
      </w:pPr>
      <w:r>
        <w:t xml:space="preserve">a </w:t>
      </w:r>
    </w:p>
    <w:p w14:paraId="56614606" w14:textId="3E7D5D71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>Organizace</w:t>
      </w:r>
      <w:r w:rsidR="00636444">
        <w:rPr>
          <w:rFonts w:eastAsiaTheme="minorEastAsia"/>
        </w:rPr>
        <w:t>:</w:t>
      </w:r>
      <w:r w:rsidRPr="6A802B5F">
        <w:rPr>
          <w:rFonts w:eastAsiaTheme="minorEastAsia"/>
        </w:rPr>
        <w:t xml:space="preserve"> </w:t>
      </w:r>
      <w:r w:rsidR="00636444">
        <w:rPr>
          <w:rFonts w:eastAsiaTheme="minorEastAsia"/>
        </w:rPr>
        <w:br/>
      </w:r>
      <w:r w:rsidR="00636444" w:rsidRPr="00636444">
        <w:rPr>
          <w:rFonts w:eastAsiaTheme="minorEastAsia"/>
          <w:b/>
          <w:bCs/>
        </w:rPr>
        <w:t>Obecně prospěšná společnost pro Český ráj</w:t>
      </w:r>
    </w:p>
    <w:p w14:paraId="4574BCAE" w14:textId="3C6859B8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se sídlem </w:t>
      </w:r>
      <w:r w:rsidR="00636444">
        <w:rPr>
          <w:rFonts w:eastAsiaTheme="minorEastAsia"/>
        </w:rPr>
        <w:t>náměstí Míru 5, 507 43 Sobotka</w:t>
      </w:r>
    </w:p>
    <w:p w14:paraId="1299941A" w14:textId="6A768334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IČ: </w:t>
      </w:r>
      <w:r w:rsidR="00636444">
        <w:rPr>
          <w:rFonts w:eastAsiaTheme="minorEastAsia"/>
        </w:rPr>
        <w:t>25988417</w:t>
      </w:r>
    </w:p>
    <w:p w14:paraId="22CD2917" w14:textId="465CBCF6" w:rsidR="1C3F64AC" w:rsidRDefault="390D9548" w:rsidP="03FEB626">
      <w:pPr>
        <w:spacing w:after="0" w:line="240" w:lineRule="auto"/>
        <w:jc w:val="both"/>
        <w:rPr>
          <w:rFonts w:eastAsiaTheme="minorEastAsia"/>
        </w:rPr>
      </w:pPr>
      <w:r w:rsidRPr="390D9548">
        <w:rPr>
          <w:rFonts w:eastAsiaTheme="minorEastAsia"/>
        </w:rPr>
        <w:t xml:space="preserve">Bankovní spojení: </w:t>
      </w:r>
      <w:r w:rsidR="00636444">
        <w:rPr>
          <w:rFonts w:eastAsiaTheme="minorEastAsia"/>
        </w:rPr>
        <w:t>996289309/0800</w:t>
      </w:r>
    </w:p>
    <w:p w14:paraId="73D3C61A" w14:textId="65117DAC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zastoupena </w:t>
      </w:r>
      <w:r w:rsidR="00636444">
        <w:rPr>
          <w:rFonts w:eastAsiaTheme="minorEastAsia"/>
        </w:rPr>
        <w:t>ředitelkou Ing. Veronikou Horákovou</w:t>
      </w:r>
    </w:p>
    <w:p w14:paraId="16E3F71D" w14:textId="35228A63" w:rsidR="007879EA" w:rsidRDefault="6A802B5F" w:rsidP="03FEB626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>dále jen „objednavatel” společně dále také jen „smluvní strany“</w:t>
      </w:r>
    </w:p>
    <w:p w14:paraId="406F3EB2" w14:textId="77777777" w:rsidR="000001A5" w:rsidRDefault="000001A5" w:rsidP="1C3F64AC">
      <w:pPr>
        <w:spacing w:after="0" w:line="240" w:lineRule="auto"/>
        <w:jc w:val="both"/>
        <w:rPr>
          <w:rFonts w:eastAsiaTheme="minorEastAsia"/>
        </w:rPr>
      </w:pPr>
    </w:p>
    <w:p w14:paraId="7520E399" w14:textId="77777777" w:rsidR="002C044F" w:rsidRDefault="002C044F" w:rsidP="004D4CD1">
      <w:pPr>
        <w:spacing w:line="240" w:lineRule="auto"/>
        <w:jc w:val="both"/>
      </w:pPr>
    </w:p>
    <w:p w14:paraId="68642E0F" w14:textId="7C2F2BCB" w:rsidR="00935458" w:rsidRDefault="007F0000" w:rsidP="004D4CD1">
      <w:pPr>
        <w:spacing w:line="240" w:lineRule="auto"/>
        <w:jc w:val="both"/>
      </w:pPr>
      <w:r>
        <w:t xml:space="preserve">Smluvní strany se dohodly na </w:t>
      </w:r>
      <w:r w:rsidR="001B11DD">
        <w:t xml:space="preserve">uzavření dodatku č. </w:t>
      </w:r>
      <w:r w:rsidR="00304EFD">
        <w:t>2</w:t>
      </w:r>
      <w:r w:rsidR="001B11DD">
        <w:t xml:space="preserve">, kterým dochází ke snížení hodin odborné podpory a tím i </w:t>
      </w:r>
      <w:r w:rsidR="00876AED">
        <w:t xml:space="preserve">ke snížení </w:t>
      </w:r>
      <w:r w:rsidR="001B11DD">
        <w:t>celkové maximální ceny</w:t>
      </w:r>
      <w:r w:rsidR="00C91654">
        <w:t xml:space="preserve"> za odbornou podporu</w:t>
      </w:r>
      <w:r>
        <w:t>:</w:t>
      </w:r>
    </w:p>
    <w:p w14:paraId="4E48300A" w14:textId="77777777" w:rsidR="007879EA" w:rsidRPr="0006122F" w:rsidRDefault="007879EA" w:rsidP="004D4CD1">
      <w:pPr>
        <w:spacing w:line="240" w:lineRule="auto"/>
        <w:jc w:val="both"/>
        <w:rPr>
          <w:b/>
          <w:bCs/>
        </w:rPr>
      </w:pPr>
      <w:r w:rsidRPr="0006122F">
        <w:rPr>
          <w:b/>
          <w:bCs/>
        </w:rPr>
        <w:t xml:space="preserve"> I. Předmět smlouvy </w:t>
      </w:r>
    </w:p>
    <w:p w14:paraId="6E4C6D9F" w14:textId="6EA2E957" w:rsidR="00CB5249" w:rsidRDefault="63D03E16" w:rsidP="03FEB626">
      <w:pPr>
        <w:spacing w:line="240" w:lineRule="auto"/>
        <w:jc w:val="both"/>
      </w:pPr>
      <w:r w:rsidRPr="005E163D">
        <w:t xml:space="preserve">4) Odborná podpora bude poskytnuta prostřednictvím individuálních a skupinových rozhovorů, workshopů, konzultací, náslechů ve výuce v celkovém </w:t>
      </w:r>
      <w:r w:rsidR="00505755" w:rsidRPr="005E163D">
        <w:t xml:space="preserve">předpokládaném </w:t>
      </w:r>
      <w:r w:rsidR="00AB0872" w:rsidRPr="005E163D">
        <w:t xml:space="preserve">maximálním </w:t>
      </w:r>
      <w:r w:rsidRPr="005E163D">
        <w:rPr>
          <w:b/>
          <w:bCs/>
        </w:rPr>
        <w:t>rozsahu 2</w:t>
      </w:r>
      <w:r w:rsidR="00304EFD">
        <w:rPr>
          <w:b/>
          <w:bCs/>
        </w:rPr>
        <w:t>3</w:t>
      </w:r>
      <w:r w:rsidR="00636444" w:rsidRPr="005E163D">
        <w:rPr>
          <w:b/>
          <w:bCs/>
        </w:rPr>
        <w:t>5</w:t>
      </w:r>
      <w:r w:rsidRPr="005E163D">
        <w:rPr>
          <w:b/>
          <w:bCs/>
        </w:rPr>
        <w:t xml:space="preserve"> jednotek, tj. 2</w:t>
      </w:r>
      <w:r w:rsidR="00304EFD">
        <w:rPr>
          <w:b/>
          <w:bCs/>
        </w:rPr>
        <w:t>3</w:t>
      </w:r>
      <w:r w:rsidR="00636444" w:rsidRPr="005E163D">
        <w:rPr>
          <w:b/>
          <w:bCs/>
        </w:rPr>
        <w:t>5</w:t>
      </w:r>
      <w:r w:rsidRPr="005E163D">
        <w:rPr>
          <w:b/>
          <w:bCs/>
        </w:rPr>
        <w:t xml:space="preserve"> hodin přímé práce ve školách</w:t>
      </w:r>
      <w:r w:rsidRPr="005E163D">
        <w:t xml:space="preserve"> + 2</w:t>
      </w:r>
      <w:r w:rsidR="00304EFD">
        <w:t>3</w:t>
      </w:r>
      <w:r w:rsidR="00636444" w:rsidRPr="005E163D">
        <w:t>5</w:t>
      </w:r>
      <w:r w:rsidRPr="005E163D">
        <w:t xml:space="preserve"> hodin přípravy a zpracování podkladů pro další práci průvodce ve školách.</w:t>
      </w:r>
      <w:r>
        <w:t xml:space="preserve"> </w:t>
      </w:r>
    </w:p>
    <w:p w14:paraId="13FA16B5" w14:textId="69A6C747" w:rsidR="0006122F" w:rsidRPr="007A2BEE" w:rsidRDefault="007879EA" w:rsidP="004D4CD1">
      <w:pPr>
        <w:spacing w:line="240" w:lineRule="auto"/>
        <w:jc w:val="both"/>
        <w:rPr>
          <w:b/>
          <w:bCs/>
        </w:rPr>
      </w:pPr>
      <w:r w:rsidRPr="007A2BEE">
        <w:rPr>
          <w:b/>
          <w:bCs/>
        </w:rPr>
        <w:t>II. Cena a platební podmínky</w:t>
      </w:r>
    </w:p>
    <w:p w14:paraId="5A9A2D5F" w14:textId="4AD919CA" w:rsidR="0028650F" w:rsidRDefault="63D03E16" w:rsidP="004D4CD1">
      <w:pPr>
        <w:spacing w:line="240" w:lineRule="auto"/>
        <w:jc w:val="both"/>
      </w:pPr>
      <w:r w:rsidRPr="005E163D">
        <w:t xml:space="preserve">2.2. </w:t>
      </w:r>
      <w:r w:rsidRPr="005E163D">
        <w:rPr>
          <w:b/>
          <w:bCs/>
        </w:rPr>
        <w:t xml:space="preserve">Celková </w:t>
      </w:r>
      <w:r w:rsidR="00AB0872" w:rsidRPr="005E163D">
        <w:rPr>
          <w:b/>
          <w:bCs/>
        </w:rPr>
        <w:t xml:space="preserve">maximální </w:t>
      </w:r>
      <w:r w:rsidRPr="005E163D">
        <w:rPr>
          <w:b/>
          <w:bCs/>
        </w:rPr>
        <w:t>cena</w:t>
      </w:r>
      <w:r w:rsidRPr="005E163D">
        <w:t xml:space="preserve"> za realizační část projektu – provázení škol je stanovena na </w:t>
      </w:r>
      <w:r w:rsidR="007F0000">
        <w:rPr>
          <w:b/>
          <w:bCs/>
        </w:rPr>
        <w:t>2</w:t>
      </w:r>
      <w:r w:rsidR="00304EFD">
        <w:rPr>
          <w:b/>
          <w:bCs/>
        </w:rPr>
        <w:t>82</w:t>
      </w:r>
      <w:r w:rsidRPr="005E163D">
        <w:rPr>
          <w:b/>
          <w:bCs/>
        </w:rPr>
        <w:t> 000 Kč</w:t>
      </w:r>
      <w:r w:rsidR="00AB0872" w:rsidRPr="005E163D">
        <w:rPr>
          <w:b/>
          <w:bCs/>
        </w:rPr>
        <w:t xml:space="preserve"> </w:t>
      </w:r>
      <w:r w:rsidR="00AB0872" w:rsidRPr="005E163D">
        <w:t>při rozsahu odborné podpory ve výši 2</w:t>
      </w:r>
      <w:r w:rsidR="00304EFD">
        <w:t>3</w:t>
      </w:r>
      <w:r w:rsidR="00AB0872" w:rsidRPr="005E163D">
        <w:t>5 poskytnutých jednotek provázení.</w:t>
      </w:r>
      <w:r w:rsidRPr="005E163D">
        <w:t xml:space="preserve"> Dodavatel není plátcem DPH. Cena se stanovuje jako konečná, zahrnující náklady dodavatele spojené s cestovními výlohami, výdaje za telefon, kancelářské potřeby a pomůcky, jakožto jakékoli další náklady dodavatele spojené s</w:t>
      </w:r>
      <w:r>
        <w:t xml:space="preserve"> předmětem smlouvy dle článku I. této smlouvy. </w:t>
      </w:r>
    </w:p>
    <w:p w14:paraId="60998914" w14:textId="77777777" w:rsidR="002C044F" w:rsidRDefault="002C044F" w:rsidP="002C044F">
      <w:pPr>
        <w:spacing w:line="240" w:lineRule="auto"/>
        <w:jc w:val="both"/>
      </w:pPr>
    </w:p>
    <w:p w14:paraId="75624846" w14:textId="567BA5EE" w:rsidR="002C044F" w:rsidRDefault="002C044F" w:rsidP="002C044F">
      <w:pPr>
        <w:spacing w:line="240" w:lineRule="auto"/>
        <w:jc w:val="both"/>
      </w:pPr>
      <w:r>
        <w:t>Ostatní ustanovení smlouvy zůstávají beze změny.</w:t>
      </w:r>
    </w:p>
    <w:p w14:paraId="76E2C9BD" w14:textId="77777777" w:rsidR="002C044F" w:rsidRDefault="002C044F" w:rsidP="004D4CD1">
      <w:pPr>
        <w:spacing w:line="240" w:lineRule="auto"/>
        <w:jc w:val="both"/>
      </w:pPr>
    </w:p>
    <w:p w14:paraId="251FD875" w14:textId="2995728F" w:rsidR="00FF75E0" w:rsidRDefault="007F0000" w:rsidP="004D4CD1">
      <w:pPr>
        <w:spacing w:line="240" w:lineRule="auto"/>
        <w:jc w:val="both"/>
      </w:pPr>
      <w:r>
        <w:t>Dodatek nabývá</w:t>
      </w:r>
      <w:r w:rsidR="007879EA" w:rsidRPr="005E163D">
        <w:t xml:space="preserve"> platnosti a účinnosti dnem je</w:t>
      </w:r>
      <w:r>
        <w:t>ho</w:t>
      </w:r>
      <w:r w:rsidR="007879EA" w:rsidRPr="005E163D">
        <w:t xml:space="preserve"> podpisu oběma smluvními stranami.</w:t>
      </w:r>
      <w:r w:rsidR="007879EA">
        <w:t xml:space="preserve"> </w:t>
      </w:r>
    </w:p>
    <w:p w14:paraId="7D6EC3F6" w14:textId="77777777" w:rsidR="00427A5C" w:rsidRDefault="00427A5C" w:rsidP="004D4CD1">
      <w:pPr>
        <w:spacing w:line="240" w:lineRule="auto"/>
        <w:jc w:val="both"/>
      </w:pPr>
    </w:p>
    <w:p w14:paraId="2C95729B" w14:textId="2DEA8595" w:rsidR="00427A5C" w:rsidRDefault="390D9548" w:rsidP="004D4CD1">
      <w:pPr>
        <w:spacing w:line="240" w:lineRule="auto"/>
        <w:jc w:val="both"/>
      </w:pPr>
      <w:r>
        <w:t>V</w:t>
      </w:r>
      <w:r w:rsidR="00C75105">
        <w:t> Turnově dne</w:t>
      </w:r>
      <w:r w:rsidR="00636444">
        <w:t xml:space="preserve"> </w:t>
      </w:r>
      <w:r w:rsidR="00304EFD">
        <w:t>10</w:t>
      </w:r>
      <w:r w:rsidR="00636444">
        <w:t>.</w:t>
      </w:r>
      <w:r w:rsidR="007F0000">
        <w:t xml:space="preserve"> </w:t>
      </w:r>
      <w:r w:rsidR="00304EFD">
        <w:t>2</w:t>
      </w:r>
      <w:r w:rsidR="00636444">
        <w:t>.</w:t>
      </w:r>
      <w:r w:rsidR="007F0000">
        <w:t xml:space="preserve"> </w:t>
      </w:r>
      <w:r w:rsidR="00636444">
        <w:t>202</w:t>
      </w:r>
      <w:r w:rsidR="00304EFD">
        <w:t>5</w:t>
      </w:r>
      <w:r>
        <w:t xml:space="preserve"> </w:t>
      </w:r>
    </w:p>
    <w:p w14:paraId="75D68194" w14:textId="77777777" w:rsidR="00427A5C" w:rsidRDefault="00427A5C" w:rsidP="004D4CD1">
      <w:pPr>
        <w:spacing w:line="240" w:lineRule="auto"/>
        <w:jc w:val="both"/>
      </w:pPr>
    </w:p>
    <w:p w14:paraId="0E34C63F" w14:textId="3CD4358F" w:rsidR="00945492" w:rsidRDefault="007879EA" w:rsidP="004D4CD1">
      <w:pPr>
        <w:spacing w:line="240" w:lineRule="auto"/>
        <w:jc w:val="both"/>
      </w:pPr>
      <w:r>
        <w:t>………………………………….</w:t>
      </w:r>
      <w:r w:rsidR="00945492">
        <w:tab/>
      </w:r>
      <w:r w:rsidR="00945492">
        <w:tab/>
      </w:r>
      <w:r w:rsidR="00945492">
        <w:tab/>
      </w:r>
      <w:r w:rsidR="00945492">
        <w:tab/>
      </w:r>
      <w:r w:rsidR="00945492">
        <w:tab/>
      </w:r>
      <w:r w:rsidR="00945492">
        <w:tab/>
        <w:t>……………………………………….</w:t>
      </w:r>
    </w:p>
    <w:p w14:paraId="27E5B910" w14:textId="4404FBD8" w:rsidR="00E36A51" w:rsidRDefault="390D9548" w:rsidP="004D4CD1">
      <w:pPr>
        <w:spacing w:line="240" w:lineRule="auto"/>
        <w:jc w:val="both"/>
      </w:pPr>
      <w:r>
        <w:t xml:space="preserve">Ing. Zdeňka Juklová, </w:t>
      </w:r>
      <w:r w:rsidR="00C75105">
        <w:t>dodavatel</w:t>
      </w:r>
      <w:r w:rsidR="00427A5C">
        <w:tab/>
      </w:r>
      <w:r w:rsidR="00427A5C">
        <w:tab/>
      </w:r>
      <w:r w:rsidR="00427A5C">
        <w:tab/>
      </w:r>
      <w:r w:rsidR="00427A5C">
        <w:tab/>
      </w:r>
      <w:r>
        <w:t xml:space="preserve">           </w:t>
      </w:r>
      <w:r w:rsidR="00636444">
        <w:tab/>
        <w:t>Ing. Veronika Horáková, objednavatel</w:t>
      </w:r>
    </w:p>
    <w:sectPr w:rsidR="00E36A51" w:rsidSect="00937452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712B7" w14:textId="77777777" w:rsidR="002448FA" w:rsidRDefault="002448FA" w:rsidP="00DC4905">
      <w:pPr>
        <w:spacing w:after="0" w:line="240" w:lineRule="auto"/>
      </w:pPr>
      <w:r>
        <w:separator/>
      </w:r>
    </w:p>
  </w:endnote>
  <w:endnote w:type="continuationSeparator" w:id="0">
    <w:p w14:paraId="5D976D37" w14:textId="77777777" w:rsidR="002448FA" w:rsidRDefault="002448FA" w:rsidP="00DC4905">
      <w:pPr>
        <w:spacing w:after="0" w:line="240" w:lineRule="auto"/>
      </w:pPr>
      <w:r>
        <w:continuationSeparator/>
      </w:r>
    </w:p>
  </w:endnote>
  <w:endnote w:type="continuationNotice" w:id="1">
    <w:p w14:paraId="2DC29848" w14:textId="77777777" w:rsidR="002448FA" w:rsidRDefault="00244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AB744" w14:textId="77777777" w:rsidR="002448FA" w:rsidRDefault="002448FA" w:rsidP="00DC4905">
      <w:pPr>
        <w:spacing w:after="0" w:line="240" w:lineRule="auto"/>
      </w:pPr>
      <w:r>
        <w:separator/>
      </w:r>
    </w:p>
  </w:footnote>
  <w:footnote w:type="continuationSeparator" w:id="0">
    <w:p w14:paraId="3F5608F2" w14:textId="77777777" w:rsidR="002448FA" w:rsidRDefault="002448FA" w:rsidP="00DC4905">
      <w:pPr>
        <w:spacing w:after="0" w:line="240" w:lineRule="auto"/>
      </w:pPr>
      <w:r>
        <w:continuationSeparator/>
      </w:r>
    </w:p>
  </w:footnote>
  <w:footnote w:type="continuationNotice" w:id="1">
    <w:p w14:paraId="7B1D01CB" w14:textId="77777777" w:rsidR="002448FA" w:rsidRDefault="002448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364446"/>
      <w:docPartObj>
        <w:docPartGallery w:val="Page Numbers (Top of Page)"/>
        <w:docPartUnique/>
      </w:docPartObj>
    </w:sdtPr>
    <w:sdtContent>
      <w:p w14:paraId="501CAE61" w14:textId="68ACB193" w:rsidR="00DC4905" w:rsidRDefault="00DC4905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A85E7" w14:textId="77777777" w:rsidR="00DC4905" w:rsidRDefault="00DC49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EA"/>
    <w:rsid w:val="000001A5"/>
    <w:rsid w:val="0006122F"/>
    <w:rsid w:val="000618FB"/>
    <w:rsid w:val="00063DBC"/>
    <w:rsid w:val="000964D0"/>
    <w:rsid w:val="000A088F"/>
    <w:rsid w:val="000D140B"/>
    <w:rsid w:val="000D5326"/>
    <w:rsid w:val="000E5B82"/>
    <w:rsid w:val="001104E5"/>
    <w:rsid w:val="00127CF3"/>
    <w:rsid w:val="00142A62"/>
    <w:rsid w:val="00167C65"/>
    <w:rsid w:val="00172E37"/>
    <w:rsid w:val="00184AD1"/>
    <w:rsid w:val="00194AC5"/>
    <w:rsid w:val="001B11DD"/>
    <w:rsid w:val="001D7979"/>
    <w:rsid w:val="001E6F3E"/>
    <w:rsid w:val="001E7C96"/>
    <w:rsid w:val="001F597C"/>
    <w:rsid w:val="00203341"/>
    <w:rsid w:val="002246DF"/>
    <w:rsid w:val="002448FA"/>
    <w:rsid w:val="002664BA"/>
    <w:rsid w:val="00270A94"/>
    <w:rsid w:val="00284D8C"/>
    <w:rsid w:val="0028650F"/>
    <w:rsid w:val="002A308D"/>
    <w:rsid w:val="002C044F"/>
    <w:rsid w:val="002C4283"/>
    <w:rsid w:val="002D00A2"/>
    <w:rsid w:val="002D05FC"/>
    <w:rsid w:val="002D344C"/>
    <w:rsid w:val="00304EFD"/>
    <w:rsid w:val="0030742A"/>
    <w:rsid w:val="003200F8"/>
    <w:rsid w:val="00323399"/>
    <w:rsid w:val="003649F5"/>
    <w:rsid w:val="0039184E"/>
    <w:rsid w:val="003B32EB"/>
    <w:rsid w:val="003C2719"/>
    <w:rsid w:val="003D41AA"/>
    <w:rsid w:val="003E632D"/>
    <w:rsid w:val="003F2C43"/>
    <w:rsid w:val="00427A5C"/>
    <w:rsid w:val="0043707F"/>
    <w:rsid w:val="00451A4C"/>
    <w:rsid w:val="004575B1"/>
    <w:rsid w:val="00484124"/>
    <w:rsid w:val="004B14E5"/>
    <w:rsid w:val="004B5903"/>
    <w:rsid w:val="004D4CD1"/>
    <w:rsid w:val="004E2828"/>
    <w:rsid w:val="004E3BBE"/>
    <w:rsid w:val="004F219A"/>
    <w:rsid w:val="004F7DEF"/>
    <w:rsid w:val="00505755"/>
    <w:rsid w:val="00562FDF"/>
    <w:rsid w:val="0056763F"/>
    <w:rsid w:val="00581F16"/>
    <w:rsid w:val="005A41FC"/>
    <w:rsid w:val="005B1A46"/>
    <w:rsid w:val="005C6DB4"/>
    <w:rsid w:val="005E0029"/>
    <w:rsid w:val="005E163D"/>
    <w:rsid w:val="00600731"/>
    <w:rsid w:val="00636444"/>
    <w:rsid w:val="00664993"/>
    <w:rsid w:val="006813B1"/>
    <w:rsid w:val="006A4B3E"/>
    <w:rsid w:val="006A7346"/>
    <w:rsid w:val="006B6836"/>
    <w:rsid w:val="006C0704"/>
    <w:rsid w:val="006C4B8E"/>
    <w:rsid w:val="006D5540"/>
    <w:rsid w:val="006D6784"/>
    <w:rsid w:val="006F6E24"/>
    <w:rsid w:val="007212F3"/>
    <w:rsid w:val="00746632"/>
    <w:rsid w:val="0075225A"/>
    <w:rsid w:val="007879EA"/>
    <w:rsid w:val="007A2BEE"/>
    <w:rsid w:val="007C57BE"/>
    <w:rsid w:val="007D3F4E"/>
    <w:rsid w:val="007E7208"/>
    <w:rsid w:val="007F0000"/>
    <w:rsid w:val="00830870"/>
    <w:rsid w:val="00831FF8"/>
    <w:rsid w:val="00865C75"/>
    <w:rsid w:val="0087557E"/>
    <w:rsid w:val="00876AED"/>
    <w:rsid w:val="008837DC"/>
    <w:rsid w:val="0089175E"/>
    <w:rsid w:val="008A2BC0"/>
    <w:rsid w:val="00935458"/>
    <w:rsid w:val="00937452"/>
    <w:rsid w:val="009445F8"/>
    <w:rsid w:val="00945492"/>
    <w:rsid w:val="00956399"/>
    <w:rsid w:val="00964CC2"/>
    <w:rsid w:val="009700E5"/>
    <w:rsid w:val="00983CCB"/>
    <w:rsid w:val="00997E39"/>
    <w:rsid w:val="009B7CC9"/>
    <w:rsid w:val="009D2CDA"/>
    <w:rsid w:val="009D5A44"/>
    <w:rsid w:val="009E153C"/>
    <w:rsid w:val="009E2DCC"/>
    <w:rsid w:val="009F2D38"/>
    <w:rsid w:val="009F2F78"/>
    <w:rsid w:val="00A0633A"/>
    <w:rsid w:val="00A25762"/>
    <w:rsid w:val="00A42031"/>
    <w:rsid w:val="00A4475C"/>
    <w:rsid w:val="00A460F6"/>
    <w:rsid w:val="00A80979"/>
    <w:rsid w:val="00AB0872"/>
    <w:rsid w:val="00AF215D"/>
    <w:rsid w:val="00AF3FD9"/>
    <w:rsid w:val="00AF7C4D"/>
    <w:rsid w:val="00B53561"/>
    <w:rsid w:val="00B662EA"/>
    <w:rsid w:val="00B75DEB"/>
    <w:rsid w:val="00BA29D3"/>
    <w:rsid w:val="00BD5623"/>
    <w:rsid w:val="00BF034C"/>
    <w:rsid w:val="00C00390"/>
    <w:rsid w:val="00C20B25"/>
    <w:rsid w:val="00C40953"/>
    <w:rsid w:val="00C634CF"/>
    <w:rsid w:val="00C75105"/>
    <w:rsid w:val="00C847C2"/>
    <w:rsid w:val="00C91654"/>
    <w:rsid w:val="00CB5249"/>
    <w:rsid w:val="00D262F5"/>
    <w:rsid w:val="00D27BBB"/>
    <w:rsid w:val="00D85B7C"/>
    <w:rsid w:val="00DC4905"/>
    <w:rsid w:val="00DD1CD3"/>
    <w:rsid w:val="00E223DC"/>
    <w:rsid w:val="00E36A51"/>
    <w:rsid w:val="00E506DB"/>
    <w:rsid w:val="00E528BB"/>
    <w:rsid w:val="00E6426A"/>
    <w:rsid w:val="00EB19CE"/>
    <w:rsid w:val="00EC098D"/>
    <w:rsid w:val="00EF0C0A"/>
    <w:rsid w:val="00F10739"/>
    <w:rsid w:val="00F14F82"/>
    <w:rsid w:val="00F50E72"/>
    <w:rsid w:val="00F5345D"/>
    <w:rsid w:val="00F649F4"/>
    <w:rsid w:val="00F65FA3"/>
    <w:rsid w:val="00F7542A"/>
    <w:rsid w:val="00F800C3"/>
    <w:rsid w:val="00FE0336"/>
    <w:rsid w:val="00FE1038"/>
    <w:rsid w:val="00FE7F64"/>
    <w:rsid w:val="00FF75E0"/>
    <w:rsid w:val="03FEB626"/>
    <w:rsid w:val="1C3F64AC"/>
    <w:rsid w:val="2A37EB22"/>
    <w:rsid w:val="390D9548"/>
    <w:rsid w:val="5AAECE2A"/>
    <w:rsid w:val="63D03E16"/>
    <w:rsid w:val="68CF5D08"/>
    <w:rsid w:val="6A802B5F"/>
    <w:rsid w:val="705D8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05A9"/>
  <w15:chartTrackingRefBased/>
  <w15:docId w15:val="{CBACE3A7-E43E-4186-87C5-C3628FE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905"/>
  </w:style>
  <w:style w:type="paragraph" w:styleId="Zpat">
    <w:name w:val="footer"/>
    <w:basedOn w:val="Normln"/>
    <w:link w:val="ZpatChar"/>
    <w:uiPriority w:val="99"/>
    <w:unhideWhenUsed/>
    <w:rsid w:val="00DC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905"/>
  </w:style>
  <w:style w:type="paragraph" w:styleId="Revize">
    <w:name w:val="Revision"/>
    <w:hidden/>
    <w:uiPriority w:val="99"/>
    <w:semiHidden/>
    <w:rsid w:val="00FE7F6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354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545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Juklová</dc:creator>
  <cp:keywords/>
  <dc:description/>
  <cp:lastModifiedBy>Robert Rölc</cp:lastModifiedBy>
  <cp:revision>18</cp:revision>
  <cp:lastPrinted>2024-05-02T14:27:00Z</cp:lastPrinted>
  <dcterms:created xsi:type="dcterms:W3CDTF">2024-05-02T07:07:00Z</dcterms:created>
  <dcterms:modified xsi:type="dcterms:W3CDTF">2025-02-10T09:28:00Z</dcterms:modified>
</cp:coreProperties>
</file>