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FC9" w:rsidRDefault="00352901" w:rsidP="00DF1FC9">
      <w:pPr>
        <w:jc w:val="righ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21"/>
          <w:szCs w:val="21"/>
        </w:rPr>
        <w:drawing>
          <wp:anchor distT="0" distB="0" distL="114300" distR="114300" simplePos="0" relativeHeight="251662848" behindDoc="0" locked="0" layoutInCell="1" allowOverlap="1" wp14:anchorId="5F0549F9" wp14:editId="68F3AE3F">
            <wp:simplePos x="0" y="0"/>
            <wp:positionH relativeFrom="margin">
              <wp:align>left</wp:align>
            </wp:positionH>
            <wp:positionV relativeFrom="paragraph">
              <wp:posOffset>-409575</wp:posOffset>
            </wp:positionV>
            <wp:extent cx="2688590" cy="93916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AC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4658995</wp:posOffset>
                </wp:positionH>
                <wp:positionV relativeFrom="page">
                  <wp:posOffset>626745</wp:posOffset>
                </wp:positionV>
                <wp:extent cx="2069465" cy="1277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4E2" w:rsidRDefault="008324E2" w:rsidP="008324E2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A967E7F" wp14:editId="1A7F84E9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24E2" w:rsidRDefault="008324E2" w:rsidP="008324E2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NPU1002488732</w:t>
                            </w:r>
                          </w:p>
                          <w:p w:rsidR="00343F09" w:rsidRPr="00A92ACE" w:rsidRDefault="00343F09" w:rsidP="00343F09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bookmarkStart w:id="0" w:name="_Hlk133920884"/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</w:t>
                            </w:r>
                            <w:r w:rsidR="00DB674B" w:rsidRPr="008324E2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12754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/202</w:t>
                            </w:r>
                            <w:bookmarkEnd w:id="0"/>
                            <w:r w:rsidR="00352901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343F09" w:rsidRDefault="00343F09" w:rsidP="00352901"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352901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2000J125</w:t>
                            </w:r>
                          </w:p>
                          <w:p w:rsidR="00DF1FC9" w:rsidRDefault="00DF1FC9" w:rsidP="00DF1F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85pt;margin-top:49.35pt;width:162.95pt;height:100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r0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" stroked="f">
                <v:textbox>
                  <w:txbxContent>
                    <w:p w:rsidR="008324E2" w:rsidRDefault="008324E2" w:rsidP="008324E2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A967E7F" wp14:editId="1A7F84E9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24E2" w:rsidRDefault="008324E2" w:rsidP="008324E2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NPU1002488732</w:t>
                      </w:r>
                    </w:p>
                    <w:p w:rsidR="00343F09" w:rsidRPr="00A92ACE" w:rsidRDefault="00343F09" w:rsidP="00343F09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bookmarkStart w:id="1" w:name="_Hlk133920884"/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</w:t>
                      </w:r>
                      <w:r w:rsidR="00DB674B" w:rsidRPr="008324E2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12754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/202</w:t>
                      </w:r>
                      <w:bookmarkEnd w:id="1"/>
                      <w:r w:rsidR="00352901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5</w:t>
                      </w:r>
                    </w:p>
                    <w:p w:rsidR="00343F09" w:rsidRDefault="00343F09" w:rsidP="00352901"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352901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2000J125</w:t>
                      </w:r>
                    </w:p>
                    <w:p w:rsidR="00DF1FC9" w:rsidRDefault="00DF1FC9" w:rsidP="00DF1FC9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DF1FC9" w:rsidRDefault="00DF1FC9" w:rsidP="00DF1FC9">
      <w:pPr>
        <w:jc w:val="right"/>
        <w:rPr>
          <w:rFonts w:ascii="Calibri" w:hAnsi="Calibri" w:cs="Calibri"/>
          <w:sz w:val="3"/>
          <w:szCs w:val="3"/>
        </w:rPr>
      </w:pPr>
    </w:p>
    <w:p w:rsidR="00DF1FC9" w:rsidRDefault="00DF1FC9" w:rsidP="00DF1FC9">
      <w:pPr>
        <w:jc w:val="right"/>
        <w:rPr>
          <w:rFonts w:ascii="Calibri" w:hAnsi="Calibri" w:cs="Calibri"/>
          <w:sz w:val="3"/>
          <w:szCs w:val="3"/>
        </w:rPr>
      </w:pPr>
    </w:p>
    <w:p w:rsidR="00DF1FC9" w:rsidRDefault="00DF1FC9" w:rsidP="00DF1FC9">
      <w:pPr>
        <w:jc w:val="right"/>
        <w:rPr>
          <w:rFonts w:ascii="Calibri" w:hAnsi="Calibri" w:cs="Calibri"/>
          <w:sz w:val="3"/>
          <w:szCs w:val="3"/>
        </w:rPr>
      </w:pPr>
    </w:p>
    <w:p w:rsidR="00DF1FC9" w:rsidRDefault="00DF1FC9" w:rsidP="00DF1FC9">
      <w:pPr>
        <w:jc w:val="right"/>
        <w:rPr>
          <w:rFonts w:ascii="Calibri" w:hAnsi="Calibri" w:cs="Calibri"/>
          <w:sz w:val="3"/>
          <w:szCs w:val="3"/>
        </w:rPr>
      </w:pPr>
    </w:p>
    <w:p w:rsidR="00DF1FC9" w:rsidRDefault="00DF1FC9" w:rsidP="00DF1FC9">
      <w:pPr>
        <w:jc w:val="right"/>
        <w:rPr>
          <w:rFonts w:ascii="Calibri" w:hAnsi="Calibri" w:cs="Calibri"/>
          <w:sz w:val="3"/>
          <w:szCs w:val="3"/>
        </w:rPr>
      </w:pPr>
    </w:p>
    <w:p w:rsidR="00DF1FC9" w:rsidRDefault="00DF1FC9" w:rsidP="00DF1FC9">
      <w:pPr>
        <w:jc w:val="right"/>
        <w:rPr>
          <w:rFonts w:ascii="Calibri" w:hAnsi="Calibri" w:cs="Calibri"/>
          <w:sz w:val="3"/>
          <w:szCs w:val="3"/>
        </w:rPr>
      </w:pPr>
    </w:p>
    <w:p w:rsidR="00DF1FC9" w:rsidRDefault="00DF1FC9" w:rsidP="00DF1FC9">
      <w:pPr>
        <w:jc w:val="right"/>
        <w:rPr>
          <w:rFonts w:ascii="Calibri" w:hAnsi="Calibri" w:cs="Calibri"/>
          <w:sz w:val="3"/>
          <w:szCs w:val="3"/>
        </w:rPr>
      </w:pPr>
    </w:p>
    <w:p w:rsidR="00DF1FC9" w:rsidRDefault="00DF1FC9" w:rsidP="00DF1FC9">
      <w:pPr>
        <w:jc w:val="right"/>
        <w:rPr>
          <w:rFonts w:ascii="Calibri" w:hAnsi="Calibri" w:cs="Calibri"/>
          <w:sz w:val="3"/>
          <w:szCs w:val="3"/>
        </w:rPr>
      </w:pPr>
    </w:p>
    <w:p w:rsidR="00DF1FC9" w:rsidRDefault="00DF1FC9" w:rsidP="00DF1FC9">
      <w:pPr>
        <w:jc w:val="right"/>
        <w:rPr>
          <w:rFonts w:ascii="Calibri" w:hAnsi="Calibri" w:cs="Calibri"/>
          <w:sz w:val="3"/>
          <w:szCs w:val="3"/>
        </w:rPr>
      </w:pPr>
    </w:p>
    <w:p w:rsidR="00DF1FC9" w:rsidRDefault="00DF1FC9" w:rsidP="00DF1FC9">
      <w:pPr>
        <w:jc w:val="right"/>
        <w:rPr>
          <w:rFonts w:ascii="Calibri" w:hAnsi="Calibri" w:cs="Calibri"/>
          <w:sz w:val="3"/>
          <w:szCs w:val="3"/>
        </w:rPr>
      </w:pPr>
    </w:p>
    <w:p w:rsidR="00DF1FC9" w:rsidRDefault="00DF1FC9" w:rsidP="00DF1FC9">
      <w:pPr>
        <w:jc w:val="right"/>
        <w:rPr>
          <w:rFonts w:ascii="Calibri" w:hAnsi="Calibri" w:cs="Calibri"/>
          <w:sz w:val="3"/>
          <w:szCs w:val="3"/>
        </w:rPr>
      </w:pPr>
    </w:p>
    <w:p w:rsidR="00DF1FC9" w:rsidRDefault="00DF1FC9" w:rsidP="00DF1FC9">
      <w:pPr>
        <w:jc w:val="right"/>
        <w:rPr>
          <w:rFonts w:ascii="Calibri" w:hAnsi="Calibri" w:cs="Calibri"/>
          <w:sz w:val="3"/>
          <w:szCs w:val="3"/>
        </w:rPr>
      </w:pPr>
    </w:p>
    <w:p w:rsidR="00DF1FC9" w:rsidRDefault="00DF1FC9" w:rsidP="00DF1FC9">
      <w:pPr>
        <w:jc w:val="right"/>
        <w:rPr>
          <w:rFonts w:ascii="Calibri" w:hAnsi="Calibri" w:cs="Calibri"/>
          <w:sz w:val="3"/>
          <w:szCs w:val="3"/>
        </w:rPr>
      </w:pPr>
    </w:p>
    <w:p w:rsidR="00DF1FC9" w:rsidRDefault="00DF1FC9" w:rsidP="00DF1FC9">
      <w:pPr>
        <w:jc w:val="right"/>
        <w:rPr>
          <w:rFonts w:ascii="Calibri" w:hAnsi="Calibri" w:cs="Calibri"/>
          <w:sz w:val="3"/>
          <w:szCs w:val="3"/>
        </w:rPr>
      </w:pPr>
    </w:p>
    <w:p w:rsidR="00DF1FC9" w:rsidRDefault="00DF1FC9" w:rsidP="00DF1FC9">
      <w:pPr>
        <w:jc w:val="right"/>
        <w:rPr>
          <w:rFonts w:ascii="Calibri" w:hAnsi="Calibri" w:cs="Calibri"/>
          <w:sz w:val="3"/>
          <w:szCs w:val="3"/>
        </w:rPr>
      </w:pPr>
    </w:p>
    <w:p w:rsidR="00DF1FC9" w:rsidRDefault="00DF1FC9" w:rsidP="003628FB">
      <w:pPr>
        <w:spacing w:after="120"/>
        <w:rPr>
          <w:rFonts w:ascii="Calibri" w:eastAsia="Calibri" w:hAnsi="Calibri" w:cs="Calibri"/>
          <w:color w:val="000000"/>
          <w:szCs w:val="22"/>
        </w:rPr>
      </w:pPr>
    </w:p>
    <w:p w:rsidR="00ED7ABE" w:rsidRPr="003628FB" w:rsidRDefault="005A5F0E" w:rsidP="003628FB">
      <w:pPr>
        <w:spacing w:after="120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br/>
      </w:r>
      <w:r w:rsidR="004E4AFC" w:rsidRPr="004E4AFC">
        <w:rPr>
          <w:rFonts w:ascii="Calibri" w:eastAsia="Calibri" w:hAnsi="Calibri" w:cs="Calibri"/>
          <w:color w:val="000000"/>
          <w:szCs w:val="22"/>
        </w:rPr>
        <w:t xml:space="preserve">LS </w:t>
      </w:r>
      <w:r w:rsidR="006D21EB">
        <w:rPr>
          <w:rFonts w:ascii="Calibri" w:eastAsia="Calibri" w:hAnsi="Calibri" w:cs="Calibri"/>
          <w:color w:val="000000"/>
          <w:szCs w:val="22"/>
        </w:rPr>
        <w:t>6</w:t>
      </w:r>
      <w:r w:rsidR="00352901">
        <w:rPr>
          <w:rFonts w:ascii="Calibri" w:eastAsia="Calibri" w:hAnsi="Calibri" w:cs="Calibri"/>
          <w:color w:val="000000"/>
          <w:szCs w:val="22"/>
        </w:rPr>
        <w:t>63</w:t>
      </w:r>
      <w:r w:rsidR="004E4AFC" w:rsidRPr="004E4AFC">
        <w:rPr>
          <w:rFonts w:ascii="Calibri" w:eastAsia="Calibri" w:hAnsi="Calibri" w:cs="Calibri"/>
          <w:color w:val="000000"/>
          <w:szCs w:val="22"/>
        </w:rPr>
        <w:t>/202</w:t>
      </w:r>
      <w:r w:rsidR="00352901">
        <w:rPr>
          <w:rFonts w:ascii="Calibri" w:eastAsia="Calibri" w:hAnsi="Calibri" w:cs="Calibri"/>
          <w:color w:val="000000"/>
          <w:szCs w:val="22"/>
        </w:rPr>
        <w:t>5</w:t>
      </w:r>
      <w:r w:rsidR="00ED7ABE" w:rsidRPr="003628FB">
        <w:rPr>
          <w:rFonts w:ascii="Calibri" w:eastAsia="Calibri" w:hAnsi="Calibri" w:cs="Calibri"/>
          <w:color w:val="000000"/>
          <w:szCs w:val="22"/>
        </w:rPr>
        <w:t xml:space="preserve">, dod.č.1 </w:t>
      </w:r>
      <w:bookmarkStart w:id="2" w:name="H1_ORG"/>
    </w:p>
    <w:p w:rsidR="00ED7ABE" w:rsidRDefault="00ED7ABE" w:rsidP="00051D6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2"/>
        </w:rPr>
      </w:pPr>
    </w:p>
    <w:bookmarkEnd w:id="2"/>
    <w:p w:rsidR="003628FB" w:rsidRDefault="003628FB" w:rsidP="003628F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b/>
          <w:color w:val="000000"/>
          <w:szCs w:val="22"/>
        </w:rPr>
        <w:t>Národní památkový ústav</w:t>
      </w:r>
      <w:r w:rsidRPr="00103FD1">
        <w:rPr>
          <w:rFonts w:ascii="Calibri" w:eastAsia="Calibri" w:hAnsi="Calibri" w:cs="Calibri"/>
          <w:color w:val="000000"/>
          <w:szCs w:val="22"/>
        </w:rPr>
        <w:t>,</w:t>
      </w:r>
      <w:r>
        <w:rPr>
          <w:rFonts w:ascii="Calibri" w:eastAsia="Calibri" w:hAnsi="Calibri" w:cs="Calibri"/>
          <w:color w:val="000000"/>
          <w:szCs w:val="22"/>
        </w:rPr>
        <w:t xml:space="preserve"> státní příspěvková organizace</w:t>
      </w:r>
    </w:p>
    <w:p w:rsidR="003628FB" w:rsidRDefault="003628FB" w:rsidP="003628F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>IČO: 75032333, DIČ: CZ75032333,</w:t>
      </w:r>
    </w:p>
    <w:p w:rsidR="003628FB" w:rsidRDefault="003628FB" w:rsidP="003628F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>se sídlem: Valdštejnské nám. 162/3, PSČ 118 01 Praha 1 – Malá Strana,</w:t>
      </w:r>
    </w:p>
    <w:p w:rsidR="003628FB" w:rsidRPr="004959B8" w:rsidRDefault="003628FB" w:rsidP="003628F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Cs w:val="22"/>
        </w:rPr>
      </w:pPr>
      <w:r w:rsidRPr="004959B8">
        <w:rPr>
          <w:rFonts w:ascii="Calibri" w:eastAsia="Calibri" w:hAnsi="Calibri" w:cs="Calibri"/>
          <w:color w:val="000000"/>
          <w:szCs w:val="22"/>
        </w:rPr>
        <w:t xml:space="preserve">zastoupen: </w:t>
      </w:r>
      <w:r w:rsidR="00352901">
        <w:rPr>
          <w:rFonts w:ascii="Calibri" w:eastAsia="Calibri" w:hAnsi="Calibri" w:cs="Calibri"/>
          <w:color w:val="000000"/>
          <w:szCs w:val="22"/>
        </w:rPr>
        <w:t>PhDr</w:t>
      </w:r>
      <w:r w:rsidRPr="004959B8">
        <w:rPr>
          <w:rFonts w:ascii="Calibri" w:eastAsia="Calibri" w:hAnsi="Calibri" w:cs="Calibri"/>
          <w:color w:val="000000"/>
          <w:szCs w:val="22"/>
        </w:rPr>
        <w:t xml:space="preserve">. Petrem </w:t>
      </w:r>
      <w:r w:rsidR="00352901">
        <w:rPr>
          <w:rFonts w:ascii="Calibri" w:eastAsia="Calibri" w:hAnsi="Calibri" w:cs="Calibri"/>
          <w:color w:val="000000"/>
          <w:szCs w:val="22"/>
        </w:rPr>
        <w:t>Hrubým</w:t>
      </w:r>
      <w:r w:rsidRPr="004959B8">
        <w:rPr>
          <w:rFonts w:ascii="Calibri" w:eastAsia="Calibri" w:hAnsi="Calibri" w:cs="Calibri"/>
          <w:color w:val="000000"/>
          <w:szCs w:val="22"/>
        </w:rPr>
        <w:t>, ředitelem ÚPS v</w:t>
      </w:r>
      <w:r w:rsidR="00352901">
        <w:rPr>
          <w:rFonts w:ascii="Calibri" w:eastAsia="Calibri" w:hAnsi="Calibri" w:cs="Calibri"/>
          <w:color w:val="000000"/>
          <w:szCs w:val="22"/>
        </w:rPr>
        <w:t> Ústí nad Labem</w:t>
      </w:r>
    </w:p>
    <w:p w:rsidR="003628FB" w:rsidRPr="003628FB" w:rsidRDefault="003628FB" w:rsidP="003628F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Cs w:val="22"/>
          <w:highlight w:val="lightGray"/>
        </w:rPr>
      </w:pPr>
    </w:p>
    <w:p w:rsidR="003628FB" w:rsidRPr="004959B8" w:rsidRDefault="003628FB" w:rsidP="003628F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75"/>
        </w:tabs>
        <w:jc w:val="both"/>
        <w:rPr>
          <w:rFonts w:ascii="Calibri" w:eastAsia="Calibri" w:hAnsi="Calibri" w:cs="Calibri"/>
          <w:color w:val="000000"/>
          <w:szCs w:val="22"/>
        </w:rPr>
      </w:pPr>
      <w:r w:rsidRPr="004959B8">
        <w:rPr>
          <w:rFonts w:ascii="Calibri" w:eastAsia="Calibri" w:hAnsi="Calibri" w:cs="Calibri"/>
          <w:b/>
          <w:i/>
          <w:color w:val="000000"/>
          <w:szCs w:val="22"/>
        </w:rPr>
        <w:t>Doručovací adresa:</w:t>
      </w:r>
      <w:r>
        <w:rPr>
          <w:rFonts w:ascii="Calibri" w:eastAsia="Calibri" w:hAnsi="Calibri" w:cs="Calibri"/>
          <w:b/>
          <w:i/>
          <w:color w:val="000000"/>
          <w:szCs w:val="22"/>
        </w:rPr>
        <w:tab/>
      </w:r>
    </w:p>
    <w:p w:rsidR="003628FB" w:rsidRPr="004959B8" w:rsidRDefault="003628FB" w:rsidP="003628F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Cs w:val="22"/>
        </w:rPr>
      </w:pPr>
      <w:r w:rsidRPr="004959B8">
        <w:rPr>
          <w:rFonts w:ascii="Calibri" w:eastAsia="Calibri" w:hAnsi="Calibri" w:cs="Calibri"/>
          <w:color w:val="000000"/>
          <w:szCs w:val="22"/>
        </w:rPr>
        <w:t>Národní památkový ústav, ÚPS v</w:t>
      </w:r>
      <w:r w:rsidR="00352901">
        <w:rPr>
          <w:rFonts w:ascii="Calibri" w:eastAsia="Calibri" w:hAnsi="Calibri" w:cs="Calibri"/>
          <w:color w:val="000000"/>
          <w:szCs w:val="22"/>
        </w:rPr>
        <w:t> Ústí nad Labem</w:t>
      </w:r>
    </w:p>
    <w:p w:rsidR="003628FB" w:rsidRPr="004959B8" w:rsidRDefault="003628FB" w:rsidP="003628F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Cs w:val="22"/>
        </w:rPr>
      </w:pPr>
      <w:r w:rsidRPr="004959B8">
        <w:rPr>
          <w:rFonts w:ascii="Calibri" w:eastAsia="Calibri" w:hAnsi="Calibri" w:cs="Calibri"/>
          <w:color w:val="000000"/>
          <w:szCs w:val="22"/>
        </w:rPr>
        <w:t xml:space="preserve">adresa: </w:t>
      </w:r>
      <w:r w:rsidR="00352901">
        <w:rPr>
          <w:rFonts w:ascii="Calibri" w:eastAsia="Calibri" w:hAnsi="Calibri" w:cs="Calibri"/>
          <w:color w:val="000000"/>
          <w:szCs w:val="22"/>
        </w:rPr>
        <w:t>Podmokelská 1/15</w:t>
      </w:r>
      <w:r w:rsidRPr="004959B8">
        <w:rPr>
          <w:rFonts w:ascii="Calibri" w:eastAsia="Calibri" w:hAnsi="Calibri" w:cs="Calibri"/>
          <w:color w:val="000000"/>
          <w:szCs w:val="22"/>
        </w:rPr>
        <w:t xml:space="preserve">, </w:t>
      </w:r>
      <w:r w:rsidR="00352901">
        <w:rPr>
          <w:rFonts w:ascii="Calibri" w:eastAsia="Calibri" w:hAnsi="Calibri" w:cs="Calibri"/>
          <w:color w:val="000000"/>
          <w:szCs w:val="22"/>
        </w:rPr>
        <w:t>400 07 Ústí nad Labem</w:t>
      </w:r>
    </w:p>
    <w:p w:rsidR="003628FB" w:rsidRPr="004959B8" w:rsidRDefault="003628FB" w:rsidP="003628F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Cs w:val="22"/>
        </w:rPr>
      </w:pPr>
      <w:r w:rsidRPr="004959B8">
        <w:rPr>
          <w:rFonts w:ascii="Calibri" w:eastAsia="Calibri" w:hAnsi="Calibri" w:cs="Calibri"/>
          <w:color w:val="000000"/>
          <w:szCs w:val="22"/>
        </w:rPr>
        <w:t>(</w:t>
      </w:r>
      <w:r w:rsidR="004E4AFC" w:rsidRPr="004E4AFC">
        <w:rPr>
          <w:rFonts w:ascii="Calibri" w:eastAsia="Calibri" w:hAnsi="Calibri" w:cs="Calibri"/>
          <w:color w:val="000000"/>
          <w:szCs w:val="22"/>
        </w:rPr>
        <w:t>dále jako „</w:t>
      </w:r>
      <w:r w:rsidR="004E4AFC" w:rsidRPr="004E4AFC">
        <w:rPr>
          <w:rFonts w:ascii="Calibri" w:eastAsia="Calibri" w:hAnsi="Calibri" w:cs="Calibri"/>
          <w:b/>
          <w:color w:val="000000"/>
          <w:szCs w:val="22"/>
        </w:rPr>
        <w:t>poskytovatel</w:t>
      </w:r>
      <w:r w:rsidR="004E4AFC" w:rsidRPr="004E4AFC">
        <w:rPr>
          <w:rFonts w:ascii="Calibri" w:eastAsia="Calibri" w:hAnsi="Calibri" w:cs="Calibri"/>
          <w:color w:val="000000"/>
          <w:szCs w:val="22"/>
        </w:rPr>
        <w:t>“)</w:t>
      </w:r>
    </w:p>
    <w:p w:rsidR="003628FB" w:rsidRPr="004959B8" w:rsidRDefault="003628FB" w:rsidP="003628F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Cs w:val="22"/>
        </w:rPr>
      </w:pPr>
    </w:p>
    <w:p w:rsidR="003628FB" w:rsidRPr="004959B8" w:rsidRDefault="003628FB" w:rsidP="003628F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Cs w:val="22"/>
        </w:rPr>
      </w:pPr>
      <w:r w:rsidRPr="004959B8">
        <w:rPr>
          <w:rFonts w:ascii="Calibri" w:eastAsia="Calibri" w:hAnsi="Calibri" w:cs="Calibri"/>
          <w:color w:val="000000"/>
          <w:szCs w:val="22"/>
        </w:rPr>
        <w:t>a</w:t>
      </w:r>
    </w:p>
    <w:p w:rsidR="003628FB" w:rsidRPr="004959B8" w:rsidRDefault="003628FB" w:rsidP="003628F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Cs w:val="22"/>
        </w:rPr>
      </w:pPr>
    </w:p>
    <w:p w:rsidR="00352901" w:rsidRPr="00352901" w:rsidRDefault="00352901" w:rsidP="00352901">
      <w:pPr>
        <w:pStyle w:val="Nadpisobsahu"/>
        <w:tabs>
          <w:tab w:val="left" w:pos="720"/>
          <w:tab w:val="left" w:pos="3180"/>
        </w:tabs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352901">
        <w:rPr>
          <w:rFonts w:asciiTheme="minorHAnsi" w:hAnsiTheme="minorHAnsi" w:cstheme="minorHAnsi"/>
          <w:b/>
          <w:bCs/>
          <w:sz w:val="22"/>
          <w:szCs w:val="22"/>
          <w:lang w:val="cs-CZ"/>
        </w:rPr>
        <w:t>Národní galerie v Praze, státní příspěvková organizace</w:t>
      </w:r>
    </w:p>
    <w:p w:rsidR="00352901" w:rsidRPr="00352901" w:rsidRDefault="00352901" w:rsidP="00352901">
      <w:pPr>
        <w:pStyle w:val="Nadpisobsahu"/>
        <w:tabs>
          <w:tab w:val="left" w:pos="720"/>
          <w:tab w:val="left" w:pos="3180"/>
        </w:tabs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352901">
        <w:rPr>
          <w:rFonts w:asciiTheme="minorHAnsi" w:hAnsiTheme="minorHAnsi" w:cstheme="minorHAnsi"/>
          <w:bCs/>
          <w:sz w:val="22"/>
          <w:szCs w:val="22"/>
          <w:lang w:val="cs-CZ"/>
        </w:rPr>
        <w:t>IČ: 00023281, DIČ: CZ00023281</w:t>
      </w:r>
    </w:p>
    <w:p w:rsidR="00352901" w:rsidRPr="00352901" w:rsidRDefault="00352901" w:rsidP="00352901">
      <w:pPr>
        <w:pStyle w:val="Nadpisobsahu"/>
        <w:tabs>
          <w:tab w:val="left" w:pos="720"/>
          <w:tab w:val="left" w:pos="3180"/>
        </w:tabs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352901">
        <w:rPr>
          <w:rFonts w:asciiTheme="minorHAnsi" w:hAnsiTheme="minorHAnsi" w:cstheme="minorHAnsi"/>
          <w:bCs/>
          <w:sz w:val="22"/>
          <w:szCs w:val="22"/>
          <w:lang w:val="cs-CZ"/>
        </w:rPr>
        <w:t>se sídlem: Staroměstské nám. 12, 110 15 Praha 1</w:t>
      </w:r>
    </w:p>
    <w:p w:rsidR="00352901" w:rsidRPr="00352901" w:rsidRDefault="00352901" w:rsidP="00352901">
      <w:pPr>
        <w:pStyle w:val="Nadpisobsahu"/>
        <w:tabs>
          <w:tab w:val="left" w:pos="720"/>
          <w:tab w:val="left" w:pos="3180"/>
        </w:tabs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352901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zastoupená: Mgr. Hynkem Justem, vedoucím Odboru vědy a výzkumu </w:t>
      </w:r>
    </w:p>
    <w:p w:rsidR="00CF0B39" w:rsidRPr="006D21EB" w:rsidRDefault="00352901" w:rsidP="003529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52901">
        <w:rPr>
          <w:rFonts w:asciiTheme="minorHAnsi" w:hAnsiTheme="minorHAnsi" w:cstheme="minorHAnsi"/>
          <w:sz w:val="22"/>
          <w:szCs w:val="22"/>
        </w:rPr>
        <w:t xml:space="preserve">(dále jako </w:t>
      </w:r>
      <w:r w:rsidRPr="00352901">
        <w:rPr>
          <w:rFonts w:asciiTheme="minorHAnsi" w:hAnsiTheme="minorHAnsi" w:cstheme="minorHAnsi"/>
          <w:b/>
          <w:sz w:val="22"/>
          <w:szCs w:val="22"/>
        </w:rPr>
        <w:t xml:space="preserve">„nabyvatel“ </w:t>
      </w:r>
      <w:r w:rsidRPr="00352901">
        <w:rPr>
          <w:rFonts w:asciiTheme="minorHAnsi" w:hAnsiTheme="minorHAnsi" w:cstheme="minorHAnsi"/>
          <w:sz w:val="22"/>
          <w:szCs w:val="22"/>
        </w:rPr>
        <w:t xml:space="preserve">či společně </w:t>
      </w:r>
      <w:r w:rsidRPr="00352901">
        <w:rPr>
          <w:rFonts w:asciiTheme="minorHAnsi" w:hAnsiTheme="minorHAnsi" w:cstheme="minorHAnsi"/>
          <w:b/>
          <w:bCs/>
          <w:sz w:val="22"/>
          <w:szCs w:val="22"/>
        </w:rPr>
        <w:t>„smluvní strany“</w:t>
      </w:r>
      <w:r w:rsidRPr="00352901">
        <w:rPr>
          <w:rFonts w:asciiTheme="minorHAnsi" w:hAnsiTheme="minorHAnsi" w:cstheme="minorHAnsi"/>
          <w:sz w:val="22"/>
          <w:szCs w:val="22"/>
        </w:rPr>
        <w:t>)</w:t>
      </w:r>
    </w:p>
    <w:p w:rsidR="006D21EB" w:rsidRPr="00B5254D" w:rsidRDefault="006D21EB" w:rsidP="006D21EB">
      <w:pPr>
        <w:pStyle w:val="Default"/>
        <w:jc w:val="both"/>
        <w:rPr>
          <w:rFonts w:ascii="Arial" w:hAnsi="Arial" w:cs="Arial"/>
          <w:sz w:val="20"/>
          <w:szCs w:val="22"/>
        </w:rPr>
      </w:pPr>
    </w:p>
    <w:p w:rsidR="00ED7E5E" w:rsidRPr="00B5254D" w:rsidRDefault="00CF0B39" w:rsidP="00DF1FC9">
      <w:pPr>
        <w:pStyle w:val="Default"/>
        <w:jc w:val="center"/>
        <w:rPr>
          <w:rFonts w:ascii="Arial" w:hAnsi="Arial" w:cs="Arial"/>
          <w:sz w:val="20"/>
          <w:szCs w:val="22"/>
        </w:rPr>
      </w:pPr>
      <w:r w:rsidRPr="00B5254D">
        <w:rPr>
          <w:rFonts w:ascii="Arial" w:hAnsi="Arial" w:cs="Arial"/>
          <w:sz w:val="20"/>
          <w:szCs w:val="22"/>
        </w:rPr>
        <w:t xml:space="preserve">jako smluvní strany uzavřely níže uvedeného dne, měsíce a roku </w:t>
      </w:r>
      <w:r w:rsidR="00ED3ACD" w:rsidRPr="00B5254D">
        <w:rPr>
          <w:rFonts w:ascii="Arial" w:hAnsi="Arial" w:cs="Arial"/>
          <w:sz w:val="20"/>
          <w:szCs w:val="22"/>
        </w:rPr>
        <w:t>tento</w:t>
      </w:r>
      <w:r w:rsidRPr="00B5254D">
        <w:rPr>
          <w:rFonts w:ascii="Arial" w:hAnsi="Arial" w:cs="Arial"/>
          <w:sz w:val="20"/>
          <w:szCs w:val="22"/>
        </w:rPr>
        <w:t xml:space="preserve"> </w:t>
      </w:r>
    </w:p>
    <w:p w:rsidR="009322E1" w:rsidRPr="00B42FEB" w:rsidRDefault="009322E1" w:rsidP="00CF0B39">
      <w:pPr>
        <w:pStyle w:val="Default"/>
        <w:jc w:val="center"/>
        <w:rPr>
          <w:rFonts w:ascii="Arial" w:hAnsi="Arial" w:cs="Arial"/>
          <w:b/>
          <w:bCs/>
          <w:sz w:val="22"/>
          <w:szCs w:val="36"/>
        </w:rPr>
      </w:pPr>
    </w:p>
    <w:p w:rsidR="00CF0B39" w:rsidRDefault="00ED3ACD" w:rsidP="00CF0B39">
      <w:pPr>
        <w:pStyle w:val="Default"/>
        <w:jc w:val="center"/>
        <w:rPr>
          <w:rFonts w:ascii="Arial" w:hAnsi="Arial" w:cs="Arial"/>
          <w:b/>
          <w:bCs/>
          <w:sz w:val="32"/>
          <w:szCs w:val="36"/>
        </w:rPr>
      </w:pPr>
      <w:r w:rsidRPr="00ED3ACD">
        <w:rPr>
          <w:rFonts w:ascii="Arial" w:hAnsi="Arial" w:cs="Arial"/>
          <w:b/>
          <w:bCs/>
          <w:sz w:val="32"/>
          <w:szCs w:val="36"/>
        </w:rPr>
        <w:t>Dodatek č. 1</w:t>
      </w:r>
    </w:p>
    <w:p w:rsidR="00662336" w:rsidRPr="00ED3ACD" w:rsidRDefault="00662336" w:rsidP="00CF0B39">
      <w:pPr>
        <w:pStyle w:val="Default"/>
        <w:jc w:val="center"/>
        <w:rPr>
          <w:rFonts w:ascii="Arial" w:hAnsi="Arial" w:cs="Arial"/>
          <w:b/>
          <w:bCs/>
          <w:sz w:val="32"/>
          <w:szCs w:val="36"/>
        </w:rPr>
      </w:pPr>
    </w:p>
    <w:p w:rsidR="00ED3ACD" w:rsidRPr="00B5254D" w:rsidRDefault="006E3EC2" w:rsidP="00ED3ACD">
      <w:pPr>
        <w:spacing w:line="240" w:lineRule="atLeast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</w:t>
      </w:r>
      <w:r w:rsidR="00166B2C">
        <w:rPr>
          <w:rFonts w:ascii="Arial" w:hAnsi="Arial" w:cs="Arial"/>
          <w:sz w:val="20"/>
          <w:szCs w:val="22"/>
        </w:rPr>
        <w:t> </w:t>
      </w:r>
      <w:r>
        <w:rPr>
          <w:rFonts w:ascii="Arial" w:hAnsi="Arial" w:cs="Arial"/>
          <w:sz w:val="20"/>
          <w:szCs w:val="22"/>
        </w:rPr>
        <w:t>licenční</w:t>
      </w:r>
      <w:r w:rsidR="00166B2C">
        <w:rPr>
          <w:rFonts w:ascii="Arial" w:hAnsi="Arial" w:cs="Arial"/>
          <w:sz w:val="20"/>
          <w:szCs w:val="22"/>
        </w:rPr>
        <w:t xml:space="preserve"> smlouvě</w:t>
      </w:r>
      <w:r w:rsidR="00157D5E" w:rsidRPr="00B5254D">
        <w:rPr>
          <w:rFonts w:ascii="Arial" w:hAnsi="Arial" w:cs="Arial"/>
          <w:sz w:val="20"/>
          <w:szCs w:val="22"/>
        </w:rPr>
        <w:t xml:space="preserve"> </w:t>
      </w:r>
      <w:r w:rsidR="00B5254D">
        <w:rPr>
          <w:rFonts w:ascii="Arial" w:hAnsi="Arial" w:cs="Arial"/>
          <w:b/>
          <w:sz w:val="20"/>
          <w:szCs w:val="22"/>
        </w:rPr>
        <w:t>č</w:t>
      </w:r>
      <w:r w:rsidR="00352901">
        <w:rPr>
          <w:rFonts w:ascii="Arial" w:hAnsi="Arial" w:cs="Arial"/>
          <w:b/>
          <w:sz w:val="20"/>
          <w:szCs w:val="22"/>
        </w:rPr>
        <w:t xml:space="preserve">j. NPU-420/1195/2025 </w:t>
      </w:r>
      <w:r w:rsidR="00ED3ACD" w:rsidRPr="00B5254D">
        <w:rPr>
          <w:rFonts w:ascii="Arial" w:hAnsi="Arial" w:cs="Arial"/>
          <w:sz w:val="20"/>
          <w:szCs w:val="22"/>
        </w:rPr>
        <w:t xml:space="preserve">podle občanského zákoníku České republiky.  </w:t>
      </w:r>
    </w:p>
    <w:p w:rsidR="00ED3ACD" w:rsidRPr="00B42FEB" w:rsidRDefault="00ED3ACD" w:rsidP="00ED3ACD">
      <w:pPr>
        <w:spacing w:line="240" w:lineRule="atLeast"/>
        <w:jc w:val="both"/>
        <w:rPr>
          <w:rFonts w:ascii="Arial" w:hAnsi="Arial" w:cs="Arial"/>
          <w:szCs w:val="22"/>
        </w:rPr>
      </w:pPr>
    </w:p>
    <w:p w:rsidR="00ED3ACD" w:rsidRDefault="00ED3ACD" w:rsidP="009322E1">
      <w:pPr>
        <w:spacing w:line="240" w:lineRule="atLeast"/>
        <w:jc w:val="center"/>
        <w:rPr>
          <w:rFonts w:ascii="Arial" w:hAnsi="Arial" w:cs="Arial"/>
          <w:b/>
          <w:sz w:val="20"/>
          <w:szCs w:val="22"/>
        </w:rPr>
      </w:pPr>
      <w:r w:rsidRPr="00B5254D">
        <w:rPr>
          <w:rFonts w:ascii="Arial" w:hAnsi="Arial" w:cs="Arial"/>
          <w:b/>
          <w:sz w:val="20"/>
          <w:szCs w:val="22"/>
        </w:rPr>
        <w:t>I.</w:t>
      </w:r>
    </w:p>
    <w:p w:rsidR="009322E1" w:rsidRPr="00B5254D" w:rsidRDefault="009322E1" w:rsidP="00ED3ACD">
      <w:pPr>
        <w:spacing w:line="240" w:lineRule="atLeast"/>
        <w:jc w:val="both"/>
        <w:rPr>
          <w:rFonts w:ascii="Arial" w:hAnsi="Arial" w:cs="Arial"/>
          <w:b/>
          <w:sz w:val="20"/>
          <w:szCs w:val="22"/>
        </w:rPr>
      </w:pPr>
    </w:p>
    <w:p w:rsidR="00D57F81" w:rsidRPr="00A15346" w:rsidRDefault="00ED7ABE" w:rsidP="00510057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2"/>
        </w:rPr>
      </w:pPr>
      <w:r w:rsidRPr="00A15346">
        <w:rPr>
          <w:rFonts w:ascii="Arial" w:hAnsi="Arial" w:cs="Arial"/>
          <w:sz w:val="20"/>
          <w:szCs w:val="22"/>
        </w:rPr>
        <w:t xml:space="preserve">Smluvní strany se dohodly </w:t>
      </w:r>
      <w:r w:rsidR="00854FB5" w:rsidRPr="00A15346">
        <w:rPr>
          <w:rFonts w:ascii="Arial" w:hAnsi="Arial" w:cs="Arial"/>
          <w:sz w:val="20"/>
          <w:szCs w:val="22"/>
        </w:rPr>
        <w:t>na</w:t>
      </w:r>
      <w:r w:rsidR="000071E6" w:rsidRPr="00A15346">
        <w:rPr>
          <w:rFonts w:ascii="Arial" w:hAnsi="Arial" w:cs="Arial"/>
          <w:sz w:val="20"/>
          <w:szCs w:val="22"/>
        </w:rPr>
        <w:t xml:space="preserve"> rozšíření </w:t>
      </w:r>
      <w:r w:rsidR="009A68FB" w:rsidRPr="00A15346">
        <w:rPr>
          <w:rFonts w:ascii="Arial" w:hAnsi="Arial" w:cs="Arial"/>
          <w:sz w:val="20"/>
          <w:szCs w:val="22"/>
        </w:rPr>
        <w:t>způsobu užití</w:t>
      </w:r>
      <w:r w:rsidR="006D21EB" w:rsidRPr="00A15346">
        <w:rPr>
          <w:rFonts w:ascii="Arial" w:hAnsi="Arial" w:cs="Arial"/>
          <w:sz w:val="20"/>
          <w:szCs w:val="22"/>
        </w:rPr>
        <w:t xml:space="preserve"> uveden</w:t>
      </w:r>
      <w:r w:rsidR="009A68FB" w:rsidRPr="00A15346">
        <w:rPr>
          <w:rFonts w:ascii="Arial" w:hAnsi="Arial" w:cs="Arial"/>
          <w:sz w:val="20"/>
          <w:szCs w:val="22"/>
        </w:rPr>
        <w:t>ého</w:t>
      </w:r>
      <w:r w:rsidR="006D21EB" w:rsidRPr="00A15346">
        <w:rPr>
          <w:rFonts w:ascii="Arial" w:hAnsi="Arial" w:cs="Arial"/>
          <w:sz w:val="20"/>
          <w:szCs w:val="22"/>
        </w:rPr>
        <w:t xml:space="preserve"> v </w:t>
      </w:r>
      <w:r w:rsidR="00854FB5" w:rsidRPr="00A15346">
        <w:rPr>
          <w:rFonts w:ascii="Arial" w:hAnsi="Arial" w:cs="Arial"/>
          <w:sz w:val="20"/>
          <w:szCs w:val="22"/>
        </w:rPr>
        <w:t>Čl. I, odst.</w:t>
      </w:r>
      <w:r w:rsidR="009A68FB" w:rsidRPr="00A15346">
        <w:rPr>
          <w:rFonts w:ascii="Arial" w:hAnsi="Arial" w:cs="Arial"/>
          <w:sz w:val="20"/>
          <w:szCs w:val="22"/>
        </w:rPr>
        <w:t xml:space="preserve"> 4</w:t>
      </w:r>
      <w:r w:rsidR="00854FB5" w:rsidRPr="00A15346">
        <w:rPr>
          <w:rFonts w:ascii="Arial" w:hAnsi="Arial" w:cs="Arial"/>
          <w:sz w:val="20"/>
          <w:szCs w:val="22"/>
        </w:rPr>
        <w:t xml:space="preserve"> výše uvedené licenční smlouvy </w:t>
      </w:r>
      <w:r w:rsidR="009A68FB" w:rsidRPr="00A15346">
        <w:rPr>
          <w:rFonts w:ascii="Arial" w:hAnsi="Arial" w:cs="Arial"/>
          <w:sz w:val="20"/>
          <w:szCs w:val="22"/>
        </w:rPr>
        <w:t xml:space="preserve">u předmětu </w:t>
      </w:r>
      <w:r w:rsidR="009A68FB" w:rsidRPr="00A15346">
        <w:rPr>
          <w:rFonts w:ascii="Arial" w:hAnsi="Arial" w:cs="Arial"/>
          <w:b/>
          <w:sz w:val="20"/>
          <w:szCs w:val="22"/>
        </w:rPr>
        <w:t>DH08585</w:t>
      </w:r>
      <w:r w:rsidR="000071E6" w:rsidRPr="00A15346">
        <w:rPr>
          <w:rFonts w:ascii="Arial" w:hAnsi="Arial" w:cs="Arial"/>
          <w:sz w:val="20"/>
          <w:szCs w:val="22"/>
        </w:rPr>
        <w:t xml:space="preserve"> </w:t>
      </w:r>
      <w:r w:rsidR="00D57F81" w:rsidRPr="00A15346">
        <w:rPr>
          <w:rFonts w:ascii="Arial" w:hAnsi="Arial" w:cs="Arial"/>
          <w:sz w:val="20"/>
          <w:szCs w:val="22"/>
        </w:rPr>
        <w:t>z </w:t>
      </w:r>
      <w:r w:rsidR="00D57F81" w:rsidRPr="00A15346">
        <w:rPr>
          <w:rFonts w:ascii="Arial" w:hAnsi="Arial" w:cs="Arial"/>
          <w:b/>
          <w:sz w:val="20"/>
          <w:szCs w:val="22"/>
        </w:rPr>
        <w:t xml:space="preserve">mobiliárního fondu </w:t>
      </w:r>
      <w:r w:rsidR="004E4AFC" w:rsidRPr="00A15346">
        <w:rPr>
          <w:rFonts w:ascii="Arial" w:hAnsi="Arial" w:cs="Arial"/>
          <w:b/>
          <w:sz w:val="20"/>
          <w:szCs w:val="22"/>
        </w:rPr>
        <w:t xml:space="preserve">SZ </w:t>
      </w:r>
      <w:r w:rsidR="00A15346" w:rsidRPr="00A15346">
        <w:rPr>
          <w:rFonts w:ascii="Arial" w:hAnsi="Arial" w:cs="Arial"/>
          <w:b/>
          <w:sz w:val="20"/>
          <w:szCs w:val="22"/>
        </w:rPr>
        <w:t xml:space="preserve">Duchcov. </w:t>
      </w:r>
      <w:r w:rsidR="00A15346" w:rsidRPr="00482708">
        <w:rPr>
          <w:rFonts w:ascii="Arial" w:hAnsi="Arial" w:cs="Arial"/>
          <w:sz w:val="20"/>
          <w:szCs w:val="20"/>
        </w:rPr>
        <w:t xml:space="preserve">Poskytovatel uděluje nabyvateli </w:t>
      </w:r>
      <w:r w:rsidR="00A15346" w:rsidRPr="00482708">
        <w:rPr>
          <w:rFonts w:ascii="Arial" w:hAnsi="Arial" w:cs="Arial"/>
          <w:color w:val="000000"/>
          <w:sz w:val="20"/>
          <w:szCs w:val="20"/>
        </w:rPr>
        <w:t xml:space="preserve">nevýhradní právo </w:t>
      </w:r>
      <w:r w:rsidR="00A15346" w:rsidRPr="00482708">
        <w:rPr>
          <w:rFonts w:ascii="Arial" w:hAnsi="Arial" w:cs="Arial"/>
          <w:sz w:val="20"/>
          <w:szCs w:val="20"/>
        </w:rPr>
        <w:t>(nevýhradní licenci) uží</w:t>
      </w:r>
      <w:r w:rsidR="00A15346">
        <w:rPr>
          <w:rFonts w:ascii="Arial" w:hAnsi="Arial" w:cs="Arial"/>
          <w:sz w:val="20"/>
          <w:szCs w:val="20"/>
        </w:rPr>
        <w:t xml:space="preserve">t dílo i pro obálku katalogu výstavy </w:t>
      </w:r>
      <w:r w:rsidR="00A15346">
        <w:rPr>
          <w:rFonts w:ascii="Arial" w:hAnsi="Arial" w:cs="Arial"/>
          <w:b/>
          <w:i/>
          <w:sz w:val="20"/>
          <w:szCs w:val="20"/>
        </w:rPr>
        <w:t>„Ž</w:t>
      </w:r>
      <w:r w:rsidR="00A15346" w:rsidRPr="00C22EB9">
        <w:rPr>
          <w:rFonts w:ascii="Arial" w:hAnsi="Arial" w:cs="Arial"/>
          <w:b/>
          <w:i/>
          <w:sz w:val="20"/>
          <w:szCs w:val="20"/>
        </w:rPr>
        <w:t>eny, mistryně, umělkyně: 1300</w:t>
      </w:r>
      <w:r w:rsidR="00A15346">
        <w:rPr>
          <w:rFonts w:ascii="Arial" w:hAnsi="Arial" w:cs="Arial"/>
          <w:b/>
          <w:i/>
          <w:sz w:val="20"/>
          <w:szCs w:val="20"/>
        </w:rPr>
        <w:t>-1</w:t>
      </w:r>
      <w:r w:rsidR="00A15346" w:rsidRPr="00C22EB9">
        <w:rPr>
          <w:rFonts w:ascii="Arial" w:hAnsi="Arial" w:cs="Arial"/>
          <w:b/>
          <w:i/>
          <w:sz w:val="20"/>
          <w:szCs w:val="20"/>
        </w:rPr>
        <w:t>90</w:t>
      </w:r>
      <w:r w:rsidR="00A15346">
        <w:rPr>
          <w:rFonts w:ascii="Arial" w:hAnsi="Arial" w:cs="Arial"/>
          <w:b/>
          <w:i/>
          <w:sz w:val="20"/>
          <w:szCs w:val="20"/>
        </w:rPr>
        <w:t>0“</w:t>
      </w:r>
      <w:r w:rsidR="00A15346">
        <w:rPr>
          <w:rFonts w:ascii="Arial" w:hAnsi="Arial" w:cs="Arial"/>
          <w:sz w:val="20"/>
          <w:szCs w:val="20"/>
        </w:rPr>
        <w:t xml:space="preserve">. A také v propagační kampani a materiálech jako jsou </w:t>
      </w:r>
      <w:proofErr w:type="spellStart"/>
      <w:r w:rsidR="00A15346">
        <w:rPr>
          <w:rFonts w:ascii="Arial" w:hAnsi="Arial" w:cs="Arial"/>
          <w:sz w:val="20"/>
          <w:szCs w:val="20"/>
        </w:rPr>
        <w:t>plákáty</w:t>
      </w:r>
      <w:proofErr w:type="spellEnd"/>
      <w:r w:rsidR="00A15346">
        <w:rPr>
          <w:rFonts w:ascii="Arial" w:hAnsi="Arial" w:cs="Arial"/>
          <w:sz w:val="20"/>
          <w:szCs w:val="20"/>
        </w:rPr>
        <w:t>, letáky a bannery.</w:t>
      </w:r>
    </w:p>
    <w:p w:rsidR="00A15346" w:rsidRPr="00A15346" w:rsidRDefault="00A15346" w:rsidP="00A15346">
      <w:pPr>
        <w:ind w:left="720"/>
        <w:jc w:val="both"/>
        <w:rPr>
          <w:rFonts w:ascii="Arial" w:hAnsi="Arial" w:cs="Arial"/>
          <w:sz w:val="20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282"/>
        <w:gridCol w:w="1276"/>
        <w:gridCol w:w="4359"/>
        <w:gridCol w:w="2552"/>
      </w:tblGrid>
      <w:tr w:rsidR="00ED7ABE" w:rsidRPr="003628FB" w:rsidTr="000071E6">
        <w:trPr>
          <w:trHeight w:hRule="exact" w:val="260"/>
          <w:jc w:val="center"/>
        </w:trPr>
        <w:tc>
          <w:tcPr>
            <w:tcW w:w="449" w:type="dxa"/>
            <w:shd w:val="clear" w:color="auto" w:fill="auto"/>
          </w:tcPr>
          <w:p w:rsidR="00ED7ABE" w:rsidRPr="003628FB" w:rsidRDefault="00ED7ABE" w:rsidP="00D8768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</w:tcPr>
          <w:p w:rsidR="00ED7ABE" w:rsidRPr="003628FB" w:rsidRDefault="00ED7ABE" w:rsidP="00D8768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628FB">
              <w:rPr>
                <w:rFonts w:ascii="Arial" w:hAnsi="Arial" w:cs="Arial"/>
                <w:b/>
                <w:sz w:val="18"/>
                <w:szCs w:val="18"/>
              </w:rPr>
              <w:t>Inv.č</w:t>
            </w:r>
            <w:proofErr w:type="spellEnd"/>
            <w:r w:rsidRPr="003628FB">
              <w:rPr>
                <w:rFonts w:ascii="Arial" w:hAnsi="Arial" w:cs="Arial"/>
                <w:b/>
                <w:sz w:val="18"/>
                <w:szCs w:val="18"/>
              </w:rPr>
              <w:t>. nové</w:t>
            </w:r>
          </w:p>
        </w:tc>
        <w:tc>
          <w:tcPr>
            <w:tcW w:w="1276" w:type="dxa"/>
            <w:shd w:val="clear" w:color="auto" w:fill="auto"/>
          </w:tcPr>
          <w:p w:rsidR="00ED7ABE" w:rsidRPr="003628FB" w:rsidRDefault="00ED7ABE" w:rsidP="00D8768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628FB">
              <w:rPr>
                <w:rFonts w:ascii="Arial" w:hAnsi="Arial" w:cs="Arial"/>
                <w:b/>
                <w:sz w:val="18"/>
                <w:szCs w:val="18"/>
              </w:rPr>
              <w:t>Inv.č</w:t>
            </w:r>
            <w:proofErr w:type="spellEnd"/>
            <w:r w:rsidRPr="003628FB">
              <w:rPr>
                <w:rFonts w:ascii="Arial" w:hAnsi="Arial" w:cs="Arial"/>
                <w:b/>
                <w:sz w:val="18"/>
                <w:szCs w:val="18"/>
              </w:rPr>
              <w:t>. staré</w:t>
            </w:r>
          </w:p>
        </w:tc>
        <w:tc>
          <w:tcPr>
            <w:tcW w:w="4359" w:type="dxa"/>
            <w:shd w:val="clear" w:color="auto" w:fill="auto"/>
          </w:tcPr>
          <w:p w:rsidR="00ED7ABE" w:rsidRPr="003628FB" w:rsidRDefault="00ED7ABE" w:rsidP="00D8768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628FB">
              <w:rPr>
                <w:rFonts w:ascii="Arial" w:hAnsi="Arial" w:cs="Arial"/>
                <w:b/>
                <w:sz w:val="18"/>
                <w:szCs w:val="18"/>
              </w:rPr>
              <w:t>Předmět</w:t>
            </w:r>
          </w:p>
        </w:tc>
        <w:tc>
          <w:tcPr>
            <w:tcW w:w="2552" w:type="dxa"/>
            <w:shd w:val="clear" w:color="auto" w:fill="auto"/>
          </w:tcPr>
          <w:p w:rsidR="00ED7ABE" w:rsidRPr="003628FB" w:rsidRDefault="00ED7ABE" w:rsidP="00D8768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68FB" w:rsidRPr="009A1EC3" w:rsidTr="000E69F8">
        <w:trPr>
          <w:trHeight w:hRule="exact" w:val="2439"/>
          <w:jc w:val="center"/>
        </w:trPr>
        <w:tc>
          <w:tcPr>
            <w:tcW w:w="449" w:type="dxa"/>
            <w:shd w:val="clear" w:color="auto" w:fill="auto"/>
          </w:tcPr>
          <w:p w:rsidR="009A68FB" w:rsidRPr="00606610" w:rsidRDefault="009A68FB" w:rsidP="009A68FB">
            <w:pPr>
              <w:tabs>
                <w:tab w:val="left" w:pos="1260"/>
                <w:tab w:val="left" w:pos="5940"/>
              </w:tabs>
              <w:spacing w:after="120"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66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82" w:type="dxa"/>
            <w:shd w:val="clear" w:color="auto" w:fill="auto"/>
          </w:tcPr>
          <w:p w:rsidR="009A68FB" w:rsidRDefault="009A68FB" w:rsidP="009A68FB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944C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DH08585</w:t>
            </w:r>
          </w:p>
        </w:tc>
        <w:tc>
          <w:tcPr>
            <w:tcW w:w="1276" w:type="dxa"/>
            <w:shd w:val="clear" w:color="auto" w:fill="auto"/>
          </w:tcPr>
          <w:p w:rsidR="009A68FB" w:rsidRDefault="009A68FB" w:rsidP="009A68FB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944C5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01066</w:t>
            </w:r>
          </w:p>
        </w:tc>
        <w:tc>
          <w:tcPr>
            <w:tcW w:w="4359" w:type="dxa"/>
            <w:shd w:val="clear" w:color="auto" w:fill="auto"/>
          </w:tcPr>
          <w:p w:rsidR="009A68FB" w:rsidRDefault="009A68FB" w:rsidP="009A68FB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Obraz portrét – Antonín II. z Valdštejna</w:t>
            </w:r>
          </w:p>
          <w:p w:rsidR="009A68FB" w:rsidRDefault="009A68FB" w:rsidP="009A68FB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Provenience: Evropa, střední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Čas. určení: cca 1826–1850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Rozměry: v. – 65 cm, š. – 55 cm</w:t>
            </w:r>
          </w:p>
          <w:p w:rsidR="009A68FB" w:rsidRDefault="009A68FB" w:rsidP="009A68FB">
            <w:pPr>
              <w:tabs>
                <w:tab w:val="left" w:pos="1260"/>
                <w:tab w:val="left" w:pos="5940"/>
              </w:tabs>
              <w:spacing w:after="120" w:line="25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Formát: TIFF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A68FB" w:rsidRDefault="009A68FB" w:rsidP="009A68FB">
            <w:pPr>
              <w:tabs>
                <w:tab w:val="left" w:pos="1260"/>
                <w:tab w:val="left" w:pos="5940"/>
              </w:tabs>
              <w:spacing w:after="120" w:line="25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3BD44EF" wp14:editId="5F0A3FCB">
                  <wp:extent cx="1038433" cy="1260000"/>
                  <wp:effectExtent l="0" t="0" r="9525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33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F81" w:rsidRDefault="00D57F81" w:rsidP="00D57F81">
      <w:pPr>
        <w:jc w:val="both"/>
        <w:rPr>
          <w:rFonts w:ascii="Arial" w:hAnsi="Arial" w:cs="Arial"/>
          <w:sz w:val="20"/>
          <w:szCs w:val="22"/>
        </w:rPr>
      </w:pPr>
    </w:p>
    <w:p w:rsidR="00ED3ACD" w:rsidRPr="00B5254D" w:rsidRDefault="00ED3ACD" w:rsidP="002050F7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b/>
          <w:sz w:val="20"/>
          <w:szCs w:val="22"/>
        </w:rPr>
      </w:pPr>
      <w:r w:rsidRPr="002050F7">
        <w:rPr>
          <w:rFonts w:ascii="Arial" w:hAnsi="Arial" w:cs="Arial"/>
          <w:sz w:val="20"/>
          <w:szCs w:val="22"/>
        </w:rPr>
        <w:t>Všechny</w:t>
      </w:r>
      <w:r w:rsidRPr="00B5254D">
        <w:rPr>
          <w:rFonts w:ascii="Arial" w:hAnsi="Arial" w:cs="Arial"/>
          <w:sz w:val="20"/>
          <w:szCs w:val="22"/>
        </w:rPr>
        <w:t xml:space="preserve"> ostatní články </w:t>
      </w:r>
      <w:r w:rsidR="006E3EC2">
        <w:rPr>
          <w:rFonts w:ascii="Arial" w:hAnsi="Arial" w:cs="Arial"/>
          <w:sz w:val="20"/>
          <w:szCs w:val="22"/>
        </w:rPr>
        <w:t>licenční smlouvy</w:t>
      </w:r>
      <w:r w:rsidRPr="00B5254D">
        <w:rPr>
          <w:rFonts w:ascii="Arial" w:hAnsi="Arial" w:cs="Arial"/>
          <w:sz w:val="20"/>
          <w:szCs w:val="22"/>
        </w:rPr>
        <w:t xml:space="preserve"> </w:t>
      </w:r>
      <w:r w:rsidR="009A68FB">
        <w:rPr>
          <w:rFonts w:ascii="Arial" w:hAnsi="Arial" w:cs="Arial"/>
          <w:b/>
          <w:sz w:val="20"/>
          <w:szCs w:val="22"/>
        </w:rPr>
        <w:t xml:space="preserve">čj. NPU-420/1195/2025 </w:t>
      </w:r>
      <w:r w:rsidRPr="00B5254D">
        <w:rPr>
          <w:rFonts w:ascii="Arial" w:hAnsi="Arial" w:cs="Arial"/>
          <w:sz w:val="20"/>
          <w:szCs w:val="22"/>
        </w:rPr>
        <w:t>zůstávají v platnosti.</w:t>
      </w:r>
      <w:r w:rsidRPr="00B5254D">
        <w:rPr>
          <w:rFonts w:ascii="Arial" w:hAnsi="Arial" w:cs="Arial"/>
          <w:b/>
          <w:sz w:val="20"/>
          <w:szCs w:val="22"/>
        </w:rPr>
        <w:t xml:space="preserve">                                                             </w:t>
      </w:r>
    </w:p>
    <w:p w:rsidR="00B42FEB" w:rsidRPr="00B5254D" w:rsidRDefault="00ED3ACD" w:rsidP="00ED3ACD">
      <w:pPr>
        <w:spacing w:line="240" w:lineRule="atLeast"/>
        <w:jc w:val="both"/>
        <w:rPr>
          <w:rFonts w:ascii="Arial" w:hAnsi="Arial" w:cs="Arial"/>
          <w:b/>
          <w:sz w:val="20"/>
          <w:szCs w:val="22"/>
        </w:rPr>
      </w:pPr>
      <w:r w:rsidRPr="00B5254D">
        <w:rPr>
          <w:rFonts w:ascii="Arial" w:hAnsi="Arial" w:cs="Arial"/>
          <w:b/>
          <w:sz w:val="20"/>
          <w:szCs w:val="22"/>
        </w:rPr>
        <w:lastRenderedPageBreak/>
        <w:t xml:space="preserve"> </w:t>
      </w:r>
    </w:p>
    <w:p w:rsidR="00ED3ACD" w:rsidRDefault="00ED3ACD" w:rsidP="009322E1">
      <w:pPr>
        <w:spacing w:line="240" w:lineRule="atLeast"/>
        <w:jc w:val="center"/>
        <w:rPr>
          <w:rFonts w:ascii="Arial" w:hAnsi="Arial" w:cs="Arial"/>
          <w:b/>
          <w:sz w:val="20"/>
          <w:szCs w:val="22"/>
        </w:rPr>
      </w:pPr>
      <w:r w:rsidRPr="00B5254D">
        <w:rPr>
          <w:rFonts w:ascii="Arial" w:hAnsi="Arial" w:cs="Arial"/>
          <w:b/>
          <w:sz w:val="20"/>
          <w:szCs w:val="22"/>
        </w:rPr>
        <w:t>II.</w:t>
      </w:r>
    </w:p>
    <w:p w:rsidR="009322E1" w:rsidRPr="00B5254D" w:rsidRDefault="009322E1" w:rsidP="009322E1">
      <w:pPr>
        <w:spacing w:line="240" w:lineRule="atLeast"/>
        <w:jc w:val="center"/>
        <w:rPr>
          <w:rFonts w:ascii="Arial" w:hAnsi="Arial" w:cs="Arial"/>
          <w:b/>
          <w:sz w:val="20"/>
          <w:szCs w:val="22"/>
        </w:rPr>
      </w:pPr>
    </w:p>
    <w:p w:rsidR="002050F7" w:rsidRDefault="006C3D80" w:rsidP="002050F7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0"/>
          <w:szCs w:val="22"/>
        </w:rPr>
      </w:pPr>
      <w:r>
        <w:rPr>
          <w:rFonts w:ascii="ArialMT" w:hAnsi="ArialMT" w:cs="ArialMT"/>
          <w:sz w:val="20"/>
          <w:szCs w:val="20"/>
        </w:rPr>
        <w:t>Tento dodatek je uzavírán elektronicky s elektronickými podpisy smluvních stran.</w:t>
      </w:r>
    </w:p>
    <w:p w:rsidR="002050F7" w:rsidRDefault="002050F7" w:rsidP="002050F7">
      <w:pPr>
        <w:spacing w:line="240" w:lineRule="atLeast"/>
        <w:jc w:val="both"/>
        <w:rPr>
          <w:rFonts w:ascii="Arial" w:hAnsi="Arial" w:cs="Arial"/>
          <w:sz w:val="20"/>
          <w:szCs w:val="22"/>
        </w:rPr>
      </w:pPr>
    </w:p>
    <w:p w:rsidR="00ED3ACD" w:rsidRPr="00B5254D" w:rsidRDefault="00ED3ACD" w:rsidP="002050F7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0"/>
          <w:szCs w:val="22"/>
        </w:rPr>
      </w:pPr>
      <w:r w:rsidRPr="00B5254D">
        <w:rPr>
          <w:rFonts w:ascii="Arial" w:hAnsi="Arial" w:cs="Arial"/>
          <w:sz w:val="20"/>
          <w:szCs w:val="22"/>
        </w:rPr>
        <w:t>Dodatek nabývá účinnosti a platnosti dnem podpisu oběma smluvními stranami.</w:t>
      </w:r>
    </w:p>
    <w:p w:rsidR="00ED3ACD" w:rsidRPr="00B5254D" w:rsidRDefault="00ED3ACD" w:rsidP="00CF0B39">
      <w:pPr>
        <w:pStyle w:val="Default"/>
        <w:jc w:val="center"/>
        <w:rPr>
          <w:rFonts w:ascii="Arial" w:hAnsi="Arial" w:cs="Arial"/>
          <w:bCs/>
          <w:sz w:val="20"/>
          <w:szCs w:val="22"/>
        </w:rPr>
      </w:pPr>
    </w:p>
    <w:p w:rsidR="00ED3ACD" w:rsidRDefault="00ED3ACD" w:rsidP="00FC779E">
      <w:pPr>
        <w:ind w:left="360"/>
        <w:rPr>
          <w:rFonts w:ascii="Arial" w:hAnsi="Arial" w:cs="Arial"/>
          <w:sz w:val="20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961"/>
      </w:tblGrid>
      <w:tr w:rsidR="00352901" w:rsidTr="00352901">
        <w:trPr>
          <w:trHeight w:val="769"/>
        </w:trPr>
        <w:tc>
          <w:tcPr>
            <w:tcW w:w="4957" w:type="dxa"/>
          </w:tcPr>
          <w:p w:rsidR="00352901" w:rsidRDefault="00352901" w:rsidP="00FC58BA"/>
          <w:p w:rsidR="00352901" w:rsidRPr="007C046F" w:rsidRDefault="00352901" w:rsidP="00FC58BA">
            <w:pPr>
              <w:rPr>
                <w:rFonts w:cstheme="minorHAnsi"/>
                <w:szCs w:val="22"/>
              </w:rPr>
            </w:pPr>
            <w:r w:rsidRPr="007C046F">
              <w:rPr>
                <w:rFonts w:cstheme="minorHAnsi"/>
                <w:szCs w:val="22"/>
              </w:rPr>
              <w:t>V</w:t>
            </w:r>
            <w:r>
              <w:rPr>
                <w:rFonts w:cstheme="minorHAnsi"/>
                <w:szCs w:val="22"/>
              </w:rPr>
              <w:t> Ústí nad Labem     dne</w:t>
            </w:r>
          </w:p>
        </w:tc>
        <w:tc>
          <w:tcPr>
            <w:tcW w:w="4961" w:type="dxa"/>
          </w:tcPr>
          <w:p w:rsidR="00352901" w:rsidRPr="007C046F" w:rsidRDefault="00352901" w:rsidP="00FC58BA">
            <w:pPr>
              <w:rPr>
                <w:rFonts w:cstheme="minorHAnsi"/>
                <w:szCs w:val="22"/>
              </w:rPr>
            </w:pPr>
          </w:p>
          <w:p w:rsidR="00352901" w:rsidRPr="007C046F" w:rsidRDefault="00352901" w:rsidP="00FC58BA">
            <w:pPr>
              <w:rPr>
                <w:rFonts w:cstheme="minorHAnsi"/>
                <w:szCs w:val="22"/>
              </w:rPr>
            </w:pPr>
            <w:r w:rsidRPr="007C046F">
              <w:rPr>
                <w:rFonts w:cstheme="minorHAnsi"/>
                <w:szCs w:val="22"/>
              </w:rPr>
              <w:t>V </w:t>
            </w:r>
            <w:r>
              <w:rPr>
                <w:rFonts w:cstheme="minorHAnsi"/>
                <w:szCs w:val="22"/>
              </w:rPr>
              <w:t xml:space="preserve">     </w:t>
            </w:r>
            <w:r w:rsidRPr="007C046F">
              <w:rPr>
                <w:rFonts w:cstheme="minorHAnsi"/>
                <w:szCs w:val="22"/>
              </w:rPr>
              <w:t xml:space="preserve">                   dne</w:t>
            </w:r>
          </w:p>
        </w:tc>
      </w:tr>
      <w:tr w:rsidR="00352901" w:rsidTr="00352901">
        <w:trPr>
          <w:trHeight w:val="228"/>
        </w:trPr>
        <w:tc>
          <w:tcPr>
            <w:tcW w:w="4957" w:type="dxa"/>
          </w:tcPr>
          <w:p w:rsidR="00352901" w:rsidRDefault="00352901" w:rsidP="00FC58BA">
            <w:pPr>
              <w:rPr>
                <w:rFonts w:cstheme="minorHAnsi"/>
                <w:szCs w:val="22"/>
              </w:rPr>
            </w:pPr>
          </w:p>
          <w:p w:rsidR="00352901" w:rsidRDefault="00352901" w:rsidP="00FC58BA">
            <w:pPr>
              <w:rPr>
                <w:rFonts w:cstheme="minorHAnsi"/>
                <w:szCs w:val="22"/>
              </w:rPr>
            </w:pPr>
          </w:p>
          <w:p w:rsidR="00B87326" w:rsidRDefault="00B87326" w:rsidP="00FC58BA">
            <w:pPr>
              <w:jc w:val="center"/>
              <w:rPr>
                <w:rFonts w:cstheme="minorHAnsi"/>
                <w:szCs w:val="22"/>
              </w:rPr>
            </w:pPr>
          </w:p>
          <w:p w:rsidR="00A608C8" w:rsidRDefault="00A608C8" w:rsidP="00A608C8">
            <w:pPr>
              <w:jc w:val="center"/>
              <w:rPr>
                <w:rFonts w:cstheme="minorHAnsi"/>
                <w:szCs w:val="22"/>
              </w:rPr>
            </w:pPr>
          </w:p>
          <w:p w:rsidR="00973BE4" w:rsidRDefault="00973BE4" w:rsidP="00A608C8">
            <w:pPr>
              <w:jc w:val="center"/>
              <w:rPr>
                <w:rFonts w:cstheme="minorHAnsi"/>
                <w:szCs w:val="22"/>
              </w:rPr>
            </w:pPr>
            <w:bookmarkStart w:id="3" w:name="_GoBack"/>
            <w:bookmarkEnd w:id="3"/>
          </w:p>
          <w:p w:rsidR="00352901" w:rsidRDefault="00352901" w:rsidP="00FC58BA">
            <w:pPr>
              <w:jc w:val="center"/>
              <w:rPr>
                <w:rFonts w:cstheme="minorHAnsi"/>
                <w:szCs w:val="22"/>
              </w:rPr>
            </w:pPr>
          </w:p>
          <w:p w:rsidR="00352901" w:rsidRPr="00B8520B" w:rsidRDefault="00352901" w:rsidP="00FC58BA">
            <w:pPr>
              <w:jc w:val="center"/>
              <w:rPr>
                <w:rFonts w:cstheme="minorHAnsi"/>
                <w:szCs w:val="22"/>
              </w:rPr>
            </w:pPr>
          </w:p>
          <w:p w:rsidR="00352901" w:rsidRDefault="00352901" w:rsidP="00FC58BA">
            <w:pPr>
              <w:jc w:val="center"/>
            </w:pPr>
            <w:r w:rsidRPr="00B8520B">
              <w:rPr>
                <w:rFonts w:cstheme="minorHAnsi"/>
                <w:szCs w:val="22"/>
              </w:rPr>
              <w:t>…………</w:t>
            </w:r>
            <w:r>
              <w:rPr>
                <w:rFonts w:cstheme="minorHAnsi"/>
                <w:szCs w:val="22"/>
              </w:rPr>
              <w:t>…………………</w:t>
            </w:r>
            <w:r w:rsidRPr="00B8520B">
              <w:rPr>
                <w:rFonts w:cstheme="minorHAnsi"/>
                <w:szCs w:val="22"/>
              </w:rPr>
              <w:t>…………………………………</w:t>
            </w:r>
          </w:p>
          <w:p w:rsidR="00352901" w:rsidRPr="0007197C" w:rsidRDefault="00352901" w:rsidP="00FC58BA">
            <w:pPr>
              <w:jc w:val="center"/>
              <w:rPr>
                <w:rFonts w:cstheme="minorHAnsi"/>
                <w:b/>
                <w:szCs w:val="22"/>
              </w:rPr>
            </w:pPr>
            <w:r w:rsidRPr="0007197C">
              <w:rPr>
                <w:rFonts w:cstheme="minorHAnsi"/>
                <w:b/>
                <w:szCs w:val="22"/>
              </w:rPr>
              <w:t>PhDr. Petr Hrubý</w:t>
            </w:r>
          </w:p>
          <w:p w:rsidR="00352901" w:rsidRDefault="00352901" w:rsidP="00FC58BA">
            <w:pPr>
              <w:jc w:val="center"/>
              <w:rPr>
                <w:rFonts w:cstheme="minorHAnsi"/>
                <w:szCs w:val="22"/>
              </w:rPr>
            </w:pPr>
            <w:r w:rsidRPr="006C3B0F">
              <w:rPr>
                <w:rFonts w:cstheme="minorHAnsi"/>
                <w:szCs w:val="22"/>
              </w:rPr>
              <w:t>ředitel NPÚ-ÚPS v Ústí nad Labem</w:t>
            </w:r>
          </w:p>
          <w:p w:rsidR="00352901" w:rsidRPr="00513EB2" w:rsidRDefault="00352901" w:rsidP="00FC58BA">
            <w:pPr>
              <w:jc w:val="center"/>
              <w:rPr>
                <w:rFonts w:cstheme="minorHAnsi"/>
                <w:szCs w:val="22"/>
              </w:rPr>
            </w:pPr>
            <w:r w:rsidRPr="009F1445">
              <w:rPr>
                <w:rFonts w:cstheme="minorHAnsi"/>
                <w:szCs w:val="22"/>
              </w:rPr>
              <w:t>(poskytovatel)</w:t>
            </w:r>
          </w:p>
        </w:tc>
        <w:tc>
          <w:tcPr>
            <w:tcW w:w="4961" w:type="dxa"/>
          </w:tcPr>
          <w:p w:rsidR="00352901" w:rsidRPr="00D56F9C" w:rsidRDefault="00352901" w:rsidP="00FC58BA">
            <w:pPr>
              <w:rPr>
                <w:rFonts w:cstheme="minorHAnsi"/>
                <w:szCs w:val="22"/>
              </w:rPr>
            </w:pPr>
          </w:p>
          <w:p w:rsidR="00352901" w:rsidRPr="00D56F9C" w:rsidRDefault="00352901" w:rsidP="00FC58BA">
            <w:pPr>
              <w:rPr>
                <w:rFonts w:cstheme="minorHAnsi"/>
                <w:szCs w:val="22"/>
              </w:rPr>
            </w:pPr>
          </w:p>
          <w:p w:rsidR="00352901" w:rsidRPr="00D56F9C" w:rsidRDefault="00352901" w:rsidP="00FC58BA">
            <w:pPr>
              <w:rPr>
                <w:rFonts w:cstheme="minorHAnsi"/>
                <w:szCs w:val="22"/>
              </w:rPr>
            </w:pPr>
          </w:p>
          <w:p w:rsidR="00352901" w:rsidRPr="00D56F9C" w:rsidRDefault="00352901" w:rsidP="00FC58BA">
            <w:pPr>
              <w:rPr>
                <w:rFonts w:cstheme="minorHAnsi"/>
                <w:szCs w:val="22"/>
              </w:rPr>
            </w:pPr>
          </w:p>
          <w:p w:rsidR="00352901" w:rsidRPr="00D56F9C" w:rsidRDefault="00352901" w:rsidP="00FC58BA">
            <w:pPr>
              <w:rPr>
                <w:rFonts w:cstheme="minorHAnsi"/>
                <w:szCs w:val="22"/>
              </w:rPr>
            </w:pPr>
          </w:p>
          <w:p w:rsidR="00352901" w:rsidRPr="00D56F9C" w:rsidRDefault="00352901" w:rsidP="00FC58BA">
            <w:pPr>
              <w:rPr>
                <w:rFonts w:cstheme="minorHAnsi"/>
                <w:szCs w:val="22"/>
              </w:rPr>
            </w:pPr>
          </w:p>
          <w:p w:rsidR="00352901" w:rsidRPr="00D56F9C" w:rsidRDefault="00352901" w:rsidP="00FC58BA">
            <w:pPr>
              <w:rPr>
                <w:rFonts w:cstheme="minorHAnsi"/>
                <w:szCs w:val="22"/>
              </w:rPr>
            </w:pPr>
          </w:p>
          <w:p w:rsidR="00352901" w:rsidRPr="00D56F9C" w:rsidRDefault="00352901" w:rsidP="00FC58BA">
            <w:pPr>
              <w:jc w:val="center"/>
              <w:rPr>
                <w:rFonts w:cstheme="minorHAnsi"/>
                <w:szCs w:val="22"/>
              </w:rPr>
            </w:pPr>
            <w:r w:rsidRPr="00D56F9C">
              <w:rPr>
                <w:rFonts w:cstheme="minorHAnsi"/>
                <w:szCs w:val="22"/>
              </w:rPr>
              <w:t>………………………………………………………………</w:t>
            </w:r>
          </w:p>
          <w:p w:rsidR="00352901" w:rsidRPr="009A6929" w:rsidRDefault="00352901" w:rsidP="00FC58BA">
            <w:pPr>
              <w:jc w:val="center"/>
              <w:rPr>
                <w:rFonts w:cstheme="minorHAnsi"/>
                <w:b/>
                <w:szCs w:val="22"/>
              </w:rPr>
            </w:pPr>
            <w:r w:rsidRPr="00940778">
              <w:rPr>
                <w:rFonts w:cstheme="minorHAnsi"/>
                <w:b/>
                <w:bCs/>
              </w:rPr>
              <w:t>Mgr. Hyn</w:t>
            </w:r>
            <w:r>
              <w:rPr>
                <w:rFonts w:cstheme="minorHAnsi"/>
                <w:b/>
                <w:bCs/>
              </w:rPr>
              <w:t>ek</w:t>
            </w:r>
            <w:r w:rsidRPr="00940778">
              <w:rPr>
                <w:rFonts w:cstheme="minorHAnsi"/>
                <w:b/>
                <w:bCs/>
              </w:rPr>
              <w:t xml:space="preserve"> Just</w:t>
            </w:r>
          </w:p>
          <w:p w:rsidR="00352901" w:rsidRDefault="00352901" w:rsidP="00FC58BA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0"/>
              </w:rPr>
              <w:t>vedoucí Odboru vědy a výzkumu</w:t>
            </w:r>
            <w:r w:rsidRPr="009F1445">
              <w:rPr>
                <w:rFonts w:cstheme="minorHAnsi"/>
                <w:szCs w:val="20"/>
              </w:rPr>
              <w:br/>
            </w:r>
            <w:r w:rsidRPr="00917719">
              <w:rPr>
                <w:rFonts w:cstheme="minorHAnsi"/>
                <w:bCs/>
                <w:szCs w:val="22"/>
              </w:rPr>
              <w:t>(nabyvatel)</w:t>
            </w:r>
          </w:p>
          <w:p w:rsidR="00352901" w:rsidRPr="00D56F9C" w:rsidRDefault="00352901" w:rsidP="00FC58BA">
            <w:pPr>
              <w:jc w:val="center"/>
              <w:rPr>
                <w:rFonts w:cstheme="minorHAnsi"/>
                <w:szCs w:val="22"/>
              </w:rPr>
            </w:pPr>
          </w:p>
        </w:tc>
      </w:tr>
    </w:tbl>
    <w:p w:rsidR="002050F7" w:rsidRDefault="002050F7" w:rsidP="00FC779E">
      <w:pPr>
        <w:ind w:left="360"/>
        <w:rPr>
          <w:rFonts w:ascii="Arial" w:hAnsi="Arial" w:cs="Arial"/>
          <w:sz w:val="20"/>
          <w:szCs w:val="22"/>
        </w:rPr>
      </w:pPr>
    </w:p>
    <w:sectPr w:rsidR="002050F7" w:rsidSect="003C48BD">
      <w:footerReference w:type="default" r:id="rId11"/>
      <w:pgSz w:w="12240" w:h="15840"/>
      <w:pgMar w:top="1276" w:right="1041" w:bottom="1276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119" w:rsidRDefault="009E3119" w:rsidP="00ED7ABE">
      <w:r>
        <w:separator/>
      </w:r>
    </w:p>
  </w:endnote>
  <w:endnote w:type="continuationSeparator" w:id="0">
    <w:p w:rsidR="009E3119" w:rsidRDefault="009E3119" w:rsidP="00ED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8FB" w:rsidRDefault="003628F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3628FB" w:rsidRDefault="003628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119" w:rsidRDefault="009E3119" w:rsidP="00ED7ABE">
      <w:r>
        <w:separator/>
      </w:r>
    </w:p>
  </w:footnote>
  <w:footnote w:type="continuationSeparator" w:id="0">
    <w:p w:rsidR="009E3119" w:rsidRDefault="009E3119" w:rsidP="00ED7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666B876"/>
    <w:lvl w:ilvl="0">
      <w:numFmt w:val="bullet"/>
      <w:lvlText w:val="*"/>
      <w:lvlJc w:val="left"/>
    </w:lvl>
  </w:abstractNum>
  <w:abstractNum w:abstractNumId="1" w15:restartNumberingAfterBreak="0">
    <w:nsid w:val="03393EB6"/>
    <w:multiLevelType w:val="hybridMultilevel"/>
    <w:tmpl w:val="0C2C4D96"/>
    <w:lvl w:ilvl="0" w:tplc="76F29484">
      <w:start w:val="8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 w15:restartNumberingAfterBreak="0">
    <w:nsid w:val="0D48472D"/>
    <w:multiLevelType w:val="hybridMultilevel"/>
    <w:tmpl w:val="B8A083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8C1956"/>
    <w:multiLevelType w:val="hybridMultilevel"/>
    <w:tmpl w:val="506A77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343D45"/>
    <w:multiLevelType w:val="hybridMultilevel"/>
    <w:tmpl w:val="7DC43A94"/>
    <w:lvl w:ilvl="0" w:tplc="A1907D3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3701422"/>
    <w:multiLevelType w:val="hybridMultilevel"/>
    <w:tmpl w:val="1C5C3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024D2"/>
    <w:multiLevelType w:val="hybridMultilevel"/>
    <w:tmpl w:val="18667AA6"/>
    <w:lvl w:ilvl="0" w:tplc="D5B8B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53F65"/>
    <w:multiLevelType w:val="hybridMultilevel"/>
    <w:tmpl w:val="59BAAEAA"/>
    <w:lvl w:ilvl="0" w:tplc="CDB8C2DE">
      <w:start w:val="3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B3"/>
    <w:rsid w:val="00002C44"/>
    <w:rsid w:val="00006F19"/>
    <w:rsid w:val="000071E6"/>
    <w:rsid w:val="00022AE4"/>
    <w:rsid w:val="0003233D"/>
    <w:rsid w:val="000366BB"/>
    <w:rsid w:val="00041B0B"/>
    <w:rsid w:val="00051D69"/>
    <w:rsid w:val="000527F2"/>
    <w:rsid w:val="00060825"/>
    <w:rsid w:val="00062FF7"/>
    <w:rsid w:val="00086345"/>
    <w:rsid w:val="00095E06"/>
    <w:rsid w:val="000A28D7"/>
    <w:rsid w:val="000D5299"/>
    <w:rsid w:val="00104C99"/>
    <w:rsid w:val="0013296C"/>
    <w:rsid w:val="00147453"/>
    <w:rsid w:val="00150B50"/>
    <w:rsid w:val="001517A8"/>
    <w:rsid w:val="00157D5E"/>
    <w:rsid w:val="00166B2C"/>
    <w:rsid w:val="00175C37"/>
    <w:rsid w:val="001774CA"/>
    <w:rsid w:val="00181762"/>
    <w:rsid w:val="001839D9"/>
    <w:rsid w:val="00183B69"/>
    <w:rsid w:val="0018624C"/>
    <w:rsid w:val="001B5598"/>
    <w:rsid w:val="001C4F2E"/>
    <w:rsid w:val="001E249B"/>
    <w:rsid w:val="001E6ED2"/>
    <w:rsid w:val="001F05B9"/>
    <w:rsid w:val="002050F7"/>
    <w:rsid w:val="002052B3"/>
    <w:rsid w:val="00205D01"/>
    <w:rsid w:val="00220F61"/>
    <w:rsid w:val="002320A2"/>
    <w:rsid w:val="00246C69"/>
    <w:rsid w:val="00256559"/>
    <w:rsid w:val="0026669B"/>
    <w:rsid w:val="00280A40"/>
    <w:rsid w:val="00284C3D"/>
    <w:rsid w:val="00290784"/>
    <w:rsid w:val="00295166"/>
    <w:rsid w:val="002B0190"/>
    <w:rsid w:val="002B49E8"/>
    <w:rsid w:val="002C000D"/>
    <w:rsid w:val="002C17ED"/>
    <w:rsid w:val="002C4ED8"/>
    <w:rsid w:val="002E156B"/>
    <w:rsid w:val="002F1535"/>
    <w:rsid w:val="00303F74"/>
    <w:rsid w:val="00331BBF"/>
    <w:rsid w:val="00343F09"/>
    <w:rsid w:val="0035211F"/>
    <w:rsid w:val="00352901"/>
    <w:rsid w:val="003628FB"/>
    <w:rsid w:val="00362D33"/>
    <w:rsid w:val="00366EF0"/>
    <w:rsid w:val="00384E3E"/>
    <w:rsid w:val="00393EF3"/>
    <w:rsid w:val="003A0783"/>
    <w:rsid w:val="003A1D03"/>
    <w:rsid w:val="003A38E5"/>
    <w:rsid w:val="003B27B7"/>
    <w:rsid w:val="003B2D59"/>
    <w:rsid w:val="003B6ACC"/>
    <w:rsid w:val="003C1B71"/>
    <w:rsid w:val="003C48BD"/>
    <w:rsid w:val="00416B41"/>
    <w:rsid w:val="00417E44"/>
    <w:rsid w:val="0042375E"/>
    <w:rsid w:val="00431055"/>
    <w:rsid w:val="00444632"/>
    <w:rsid w:val="004518EA"/>
    <w:rsid w:val="00456418"/>
    <w:rsid w:val="004617E4"/>
    <w:rsid w:val="00470463"/>
    <w:rsid w:val="0049404A"/>
    <w:rsid w:val="004A193A"/>
    <w:rsid w:val="004A5F7D"/>
    <w:rsid w:val="004B354E"/>
    <w:rsid w:val="004E4AFC"/>
    <w:rsid w:val="0050663D"/>
    <w:rsid w:val="00520FFA"/>
    <w:rsid w:val="00530F6F"/>
    <w:rsid w:val="00543889"/>
    <w:rsid w:val="005727FD"/>
    <w:rsid w:val="00585007"/>
    <w:rsid w:val="00590A0D"/>
    <w:rsid w:val="005911A6"/>
    <w:rsid w:val="00591447"/>
    <w:rsid w:val="005939FC"/>
    <w:rsid w:val="00594800"/>
    <w:rsid w:val="00597B22"/>
    <w:rsid w:val="005A0542"/>
    <w:rsid w:val="005A15BB"/>
    <w:rsid w:val="005A25CB"/>
    <w:rsid w:val="005A5F0E"/>
    <w:rsid w:val="005A79BF"/>
    <w:rsid w:val="005C1496"/>
    <w:rsid w:val="005C638C"/>
    <w:rsid w:val="005D1B2F"/>
    <w:rsid w:val="00613113"/>
    <w:rsid w:val="006158FB"/>
    <w:rsid w:val="00617997"/>
    <w:rsid w:val="00623022"/>
    <w:rsid w:val="006275FD"/>
    <w:rsid w:val="00633924"/>
    <w:rsid w:val="0063418C"/>
    <w:rsid w:val="00634614"/>
    <w:rsid w:val="0065190E"/>
    <w:rsid w:val="0065336F"/>
    <w:rsid w:val="00662336"/>
    <w:rsid w:val="0066352B"/>
    <w:rsid w:val="00667C86"/>
    <w:rsid w:val="00681D27"/>
    <w:rsid w:val="0069022B"/>
    <w:rsid w:val="006A6B85"/>
    <w:rsid w:val="006B7F0F"/>
    <w:rsid w:val="006C24A9"/>
    <w:rsid w:val="006C3C0A"/>
    <w:rsid w:val="006C3D80"/>
    <w:rsid w:val="006D21EB"/>
    <w:rsid w:val="006D7F98"/>
    <w:rsid w:val="006E3EC2"/>
    <w:rsid w:val="006E65E7"/>
    <w:rsid w:val="006F0FE5"/>
    <w:rsid w:val="006F591B"/>
    <w:rsid w:val="006F663A"/>
    <w:rsid w:val="00724745"/>
    <w:rsid w:val="0073780F"/>
    <w:rsid w:val="007424FB"/>
    <w:rsid w:val="007A7121"/>
    <w:rsid w:val="007C3F80"/>
    <w:rsid w:val="007D4531"/>
    <w:rsid w:val="007D47BA"/>
    <w:rsid w:val="007E5F96"/>
    <w:rsid w:val="007E7463"/>
    <w:rsid w:val="007F4D3D"/>
    <w:rsid w:val="0080130C"/>
    <w:rsid w:val="00806C42"/>
    <w:rsid w:val="00821D4D"/>
    <w:rsid w:val="008248B8"/>
    <w:rsid w:val="008324E2"/>
    <w:rsid w:val="00833C9A"/>
    <w:rsid w:val="00840CCD"/>
    <w:rsid w:val="00842364"/>
    <w:rsid w:val="0085063C"/>
    <w:rsid w:val="008532A9"/>
    <w:rsid w:val="00854FB5"/>
    <w:rsid w:val="00864E03"/>
    <w:rsid w:val="00866D6A"/>
    <w:rsid w:val="008930F0"/>
    <w:rsid w:val="008A35F8"/>
    <w:rsid w:val="008A3822"/>
    <w:rsid w:val="008B6556"/>
    <w:rsid w:val="008B6A43"/>
    <w:rsid w:val="008B7B21"/>
    <w:rsid w:val="008E2DC8"/>
    <w:rsid w:val="008E4442"/>
    <w:rsid w:val="008E6484"/>
    <w:rsid w:val="008F0FC1"/>
    <w:rsid w:val="008F39C2"/>
    <w:rsid w:val="00910106"/>
    <w:rsid w:val="00911F85"/>
    <w:rsid w:val="009322E1"/>
    <w:rsid w:val="00943D70"/>
    <w:rsid w:val="00946BB7"/>
    <w:rsid w:val="00956ED5"/>
    <w:rsid w:val="009650EE"/>
    <w:rsid w:val="0097152A"/>
    <w:rsid w:val="0097233E"/>
    <w:rsid w:val="00973BE4"/>
    <w:rsid w:val="00985329"/>
    <w:rsid w:val="00992239"/>
    <w:rsid w:val="00992884"/>
    <w:rsid w:val="009944C4"/>
    <w:rsid w:val="009A60B9"/>
    <w:rsid w:val="009A68FB"/>
    <w:rsid w:val="009B0862"/>
    <w:rsid w:val="009C2587"/>
    <w:rsid w:val="009C3277"/>
    <w:rsid w:val="009C7E7F"/>
    <w:rsid w:val="009E3119"/>
    <w:rsid w:val="009E4753"/>
    <w:rsid w:val="009F7F0C"/>
    <w:rsid w:val="00A013B3"/>
    <w:rsid w:val="00A01449"/>
    <w:rsid w:val="00A15346"/>
    <w:rsid w:val="00A249E6"/>
    <w:rsid w:val="00A24C3D"/>
    <w:rsid w:val="00A316CB"/>
    <w:rsid w:val="00A339EC"/>
    <w:rsid w:val="00A40B9B"/>
    <w:rsid w:val="00A43A83"/>
    <w:rsid w:val="00A50AC8"/>
    <w:rsid w:val="00A608C8"/>
    <w:rsid w:val="00A70E89"/>
    <w:rsid w:val="00A7419E"/>
    <w:rsid w:val="00AA5767"/>
    <w:rsid w:val="00AC593F"/>
    <w:rsid w:val="00AD7A2A"/>
    <w:rsid w:val="00AE2B41"/>
    <w:rsid w:val="00AE4AE3"/>
    <w:rsid w:val="00AE5340"/>
    <w:rsid w:val="00AE6714"/>
    <w:rsid w:val="00B106EE"/>
    <w:rsid w:val="00B11387"/>
    <w:rsid w:val="00B1436C"/>
    <w:rsid w:val="00B16D7F"/>
    <w:rsid w:val="00B2425C"/>
    <w:rsid w:val="00B33ACA"/>
    <w:rsid w:val="00B36330"/>
    <w:rsid w:val="00B42FEB"/>
    <w:rsid w:val="00B438D1"/>
    <w:rsid w:val="00B5254D"/>
    <w:rsid w:val="00B55B8C"/>
    <w:rsid w:val="00B55C51"/>
    <w:rsid w:val="00B56B5E"/>
    <w:rsid w:val="00B57B24"/>
    <w:rsid w:val="00B709E6"/>
    <w:rsid w:val="00B87326"/>
    <w:rsid w:val="00BB04F0"/>
    <w:rsid w:val="00BB7519"/>
    <w:rsid w:val="00BC68BD"/>
    <w:rsid w:val="00BE5830"/>
    <w:rsid w:val="00BE7412"/>
    <w:rsid w:val="00BF09B6"/>
    <w:rsid w:val="00BF7642"/>
    <w:rsid w:val="00C134A3"/>
    <w:rsid w:val="00C156B3"/>
    <w:rsid w:val="00C77B4A"/>
    <w:rsid w:val="00C801F8"/>
    <w:rsid w:val="00C84A11"/>
    <w:rsid w:val="00C855FB"/>
    <w:rsid w:val="00C91B51"/>
    <w:rsid w:val="00C93D64"/>
    <w:rsid w:val="00CB5FF7"/>
    <w:rsid w:val="00CB610C"/>
    <w:rsid w:val="00CE14E8"/>
    <w:rsid w:val="00CF0B39"/>
    <w:rsid w:val="00CF5044"/>
    <w:rsid w:val="00D0033C"/>
    <w:rsid w:val="00D05DF6"/>
    <w:rsid w:val="00D422EA"/>
    <w:rsid w:val="00D43D56"/>
    <w:rsid w:val="00D57F81"/>
    <w:rsid w:val="00D612AA"/>
    <w:rsid w:val="00D87685"/>
    <w:rsid w:val="00DA29C9"/>
    <w:rsid w:val="00DB610C"/>
    <w:rsid w:val="00DB674B"/>
    <w:rsid w:val="00DC27A3"/>
    <w:rsid w:val="00DC55B5"/>
    <w:rsid w:val="00DF1FC9"/>
    <w:rsid w:val="00E050AC"/>
    <w:rsid w:val="00E26C31"/>
    <w:rsid w:val="00E30B24"/>
    <w:rsid w:val="00E4602A"/>
    <w:rsid w:val="00E54020"/>
    <w:rsid w:val="00E645EC"/>
    <w:rsid w:val="00E6786E"/>
    <w:rsid w:val="00E80BD2"/>
    <w:rsid w:val="00E833E9"/>
    <w:rsid w:val="00E87380"/>
    <w:rsid w:val="00E92555"/>
    <w:rsid w:val="00EA050B"/>
    <w:rsid w:val="00EA6E4B"/>
    <w:rsid w:val="00EB48B4"/>
    <w:rsid w:val="00EC7B9C"/>
    <w:rsid w:val="00ED3ACD"/>
    <w:rsid w:val="00ED482A"/>
    <w:rsid w:val="00ED7ABE"/>
    <w:rsid w:val="00ED7CD5"/>
    <w:rsid w:val="00ED7E5E"/>
    <w:rsid w:val="00EE63FC"/>
    <w:rsid w:val="00EE7F50"/>
    <w:rsid w:val="00F124CD"/>
    <w:rsid w:val="00F14248"/>
    <w:rsid w:val="00F14418"/>
    <w:rsid w:val="00F31336"/>
    <w:rsid w:val="00F350B9"/>
    <w:rsid w:val="00F3624A"/>
    <w:rsid w:val="00F37A05"/>
    <w:rsid w:val="00F427D9"/>
    <w:rsid w:val="00F81D0C"/>
    <w:rsid w:val="00F85B6A"/>
    <w:rsid w:val="00FA298E"/>
    <w:rsid w:val="00FA7367"/>
    <w:rsid w:val="00FC58F5"/>
    <w:rsid w:val="00FC779E"/>
    <w:rsid w:val="00FD2F7F"/>
    <w:rsid w:val="00FE40D7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605F3"/>
  <w15:chartTrackingRefBased/>
  <w15:docId w15:val="{2D8745E7-6E72-4A49-8B3F-1545AD67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E4AFC"/>
    <w:rPr>
      <w:rFonts w:asciiTheme="minorHAnsi" w:hAnsiTheme="minorHAns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E4A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F0B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8A35F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8A35F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Textbubliny">
    <w:name w:val="Balloon Text"/>
    <w:basedOn w:val="Normln"/>
    <w:link w:val="TextbublinyChar"/>
    <w:rsid w:val="009F7F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F7F0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D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D7AB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D7AB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D7ABE"/>
    <w:rPr>
      <w:sz w:val="24"/>
      <w:szCs w:val="24"/>
    </w:rPr>
  </w:style>
  <w:style w:type="character" w:customStyle="1" w:styleId="Drobnpsmo">
    <w:name w:val="Drobné písmo"/>
    <w:uiPriority w:val="99"/>
    <w:rsid w:val="00DF1FC9"/>
    <w:rPr>
      <w:rFonts w:cs="Times New Roman"/>
      <w:sz w:val="17"/>
      <w:szCs w:val="17"/>
    </w:rPr>
  </w:style>
  <w:style w:type="paragraph" w:styleId="Zkladntext">
    <w:name w:val="Body Text"/>
    <w:basedOn w:val="Normln"/>
    <w:link w:val="ZkladntextChar"/>
    <w:rsid w:val="004E4AFC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E4AFC"/>
    <w:rPr>
      <w:sz w:val="24"/>
    </w:rPr>
  </w:style>
  <w:style w:type="character" w:customStyle="1" w:styleId="Nadpis1Char">
    <w:name w:val="Nadpis 1 Char"/>
    <w:basedOn w:val="Standardnpsmoodstavce"/>
    <w:link w:val="Nadpis1"/>
    <w:rsid w:val="004E4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ormln"/>
    <w:qFormat/>
    <w:rsid w:val="004E4AFC"/>
    <w:pPr>
      <w:widowControl w:val="0"/>
      <w:tabs>
        <w:tab w:val="right" w:pos="9360"/>
      </w:tabs>
      <w:suppressAutoHyphens/>
      <w:autoSpaceDE w:val="0"/>
      <w:autoSpaceDN w:val="0"/>
      <w:spacing w:line="240" w:lineRule="atLeast"/>
    </w:pPr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7573A-20BF-4BAF-8E14-890BCB6B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GŘ č</vt:lpstr>
    </vt:vector>
  </TitlesOfParts>
  <Company>Narodni pamatkovy ustav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GŘ č</dc:title>
  <dc:subject/>
  <dc:creator>Jirka</dc:creator>
  <cp:keywords/>
  <cp:lastModifiedBy>Šulcková Andrea</cp:lastModifiedBy>
  <cp:revision>2</cp:revision>
  <cp:lastPrinted>2025-02-11T14:05:00Z</cp:lastPrinted>
  <dcterms:created xsi:type="dcterms:W3CDTF">2025-02-18T13:22:00Z</dcterms:created>
  <dcterms:modified xsi:type="dcterms:W3CDTF">2025-02-18T13:22:00Z</dcterms:modified>
</cp:coreProperties>
</file>