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EE94" w14:textId="77777777" w:rsidR="002159F4" w:rsidRPr="002159F4" w:rsidRDefault="002159F4" w:rsidP="002159F4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6"/>
        <w:gridCol w:w="1646"/>
        <w:gridCol w:w="3"/>
        <w:gridCol w:w="7"/>
      </w:tblGrid>
      <w:tr w:rsidR="002159F4" w:rsidRPr="002159F4" w14:paraId="46354A93" w14:textId="77777777" w:rsidTr="002159F4">
        <w:tc>
          <w:tcPr>
            <w:tcW w:w="13941" w:type="dxa"/>
            <w:noWrap/>
            <w:hideMark/>
          </w:tcPr>
          <w:tbl>
            <w:tblPr>
              <w:tblW w:w="139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1"/>
            </w:tblGrid>
            <w:tr w:rsidR="002159F4" w:rsidRPr="002159F4" w14:paraId="62DFBC6C" w14:textId="77777777">
              <w:tc>
                <w:tcPr>
                  <w:tcW w:w="0" w:type="auto"/>
                  <w:vAlign w:val="center"/>
                  <w:hideMark/>
                </w:tcPr>
                <w:p w14:paraId="195166C1" w14:textId="196FD24F" w:rsidR="002159F4" w:rsidRPr="002159F4" w:rsidRDefault="002159F4" w:rsidP="002159F4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xxxxx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xxx</w:t>
                  </w:r>
                  <w:proofErr w:type="spellEnd"/>
                  <w:r w:rsidRPr="002159F4">
                    <w:rPr>
                      <w:b/>
                      <w:bCs/>
                    </w:rPr>
                    <w:t xml:space="preserve">, Mgr.' via </w:t>
                  </w:r>
                  <w:proofErr w:type="spellStart"/>
                  <w:r w:rsidRPr="002159F4">
                    <w:rPr>
                      <w:b/>
                      <w:bCs/>
                    </w:rPr>
                    <w:t>mtz</w:t>
                  </w:r>
                  <w:proofErr w:type="spellEnd"/>
                  <w:r w:rsidRPr="002159F4">
                    <w:rPr>
                      <w:b/>
                      <w:bCs/>
                    </w:rPr>
                    <w:t> &lt;mtz@endo.cz&gt;</w:t>
                  </w:r>
                </w:p>
              </w:tc>
            </w:tr>
          </w:tbl>
          <w:p w14:paraId="3C4C71EC" w14:textId="77777777" w:rsidR="002159F4" w:rsidRPr="002159F4" w:rsidRDefault="002159F4" w:rsidP="002159F4"/>
        </w:tc>
        <w:tc>
          <w:tcPr>
            <w:tcW w:w="0" w:type="auto"/>
            <w:noWrap/>
            <w:hideMark/>
          </w:tcPr>
          <w:p w14:paraId="5BBB39C8" w14:textId="77777777" w:rsidR="002159F4" w:rsidRPr="002159F4" w:rsidRDefault="002159F4" w:rsidP="002159F4">
            <w:r w:rsidRPr="002159F4">
              <w:t>po 17. 2. 14:19 (před 23 hodinami)</w:t>
            </w:r>
          </w:p>
        </w:tc>
        <w:tc>
          <w:tcPr>
            <w:tcW w:w="0" w:type="auto"/>
            <w:noWrap/>
            <w:hideMark/>
          </w:tcPr>
          <w:p w14:paraId="38A49FB3" w14:textId="77777777" w:rsidR="002159F4" w:rsidRPr="002159F4" w:rsidRDefault="002159F4" w:rsidP="002159F4"/>
        </w:tc>
        <w:tc>
          <w:tcPr>
            <w:tcW w:w="0" w:type="auto"/>
            <w:vMerge w:val="restart"/>
            <w:noWrap/>
            <w:hideMark/>
          </w:tcPr>
          <w:p w14:paraId="1E8F5B0A" w14:textId="16324D2C" w:rsidR="002159F4" w:rsidRPr="002159F4" w:rsidRDefault="002159F4" w:rsidP="002159F4">
            <w:r w:rsidRPr="002159F4">
              <w:drawing>
                <wp:inline distT="0" distB="0" distL="0" distR="0" wp14:anchorId="4B1B0409" wp14:editId="76C8F37F">
                  <wp:extent cx="9525" cy="9525"/>
                  <wp:effectExtent l="0" t="0" r="0" b="0"/>
                  <wp:docPr id="465195190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44D45" w14:textId="388873AF" w:rsidR="002159F4" w:rsidRPr="002159F4" w:rsidRDefault="002159F4" w:rsidP="002159F4">
            <w:r w:rsidRPr="002159F4">
              <w:drawing>
                <wp:inline distT="0" distB="0" distL="0" distR="0" wp14:anchorId="6676B2B8" wp14:editId="0096E980">
                  <wp:extent cx="9525" cy="9525"/>
                  <wp:effectExtent l="0" t="0" r="0" b="0"/>
                  <wp:docPr id="1186787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F4" w:rsidRPr="002159F4" w14:paraId="46562627" w14:textId="77777777" w:rsidTr="002159F4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2159F4" w:rsidRPr="002159F4" w14:paraId="346B4F6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57AC2A5" w14:textId="1D62AA55" w:rsidR="002159F4" w:rsidRPr="002159F4" w:rsidRDefault="002159F4" w:rsidP="002159F4">
                  <w:r w:rsidRPr="002159F4">
                    <w:t>komu: nakup@endo.cz</w:t>
                  </w:r>
                </w:p>
                <w:p w14:paraId="5189F43B" w14:textId="52ABB635" w:rsidR="002159F4" w:rsidRPr="002159F4" w:rsidRDefault="002159F4" w:rsidP="002159F4">
                  <w:r w:rsidRPr="002159F4">
                    <w:drawing>
                      <wp:inline distT="0" distB="0" distL="0" distR="0" wp14:anchorId="72B33ACC" wp14:editId="2104DD54">
                        <wp:extent cx="9525" cy="9525"/>
                        <wp:effectExtent l="0" t="0" r="0" b="0"/>
                        <wp:docPr id="1658843899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D2FA31" w14:textId="77777777" w:rsidR="002159F4" w:rsidRPr="002159F4" w:rsidRDefault="002159F4" w:rsidP="002159F4"/>
        </w:tc>
        <w:tc>
          <w:tcPr>
            <w:tcW w:w="0" w:type="auto"/>
            <w:vMerge/>
            <w:vAlign w:val="center"/>
            <w:hideMark/>
          </w:tcPr>
          <w:p w14:paraId="1FD4EB5E" w14:textId="77777777" w:rsidR="002159F4" w:rsidRPr="002159F4" w:rsidRDefault="002159F4" w:rsidP="002159F4"/>
        </w:tc>
      </w:tr>
    </w:tbl>
    <w:p w14:paraId="72027810" w14:textId="77777777" w:rsidR="002159F4" w:rsidRPr="002159F4" w:rsidRDefault="002159F4" w:rsidP="002159F4">
      <w:r w:rsidRPr="002159F4">
        <w:t>Dobrý den,</w:t>
      </w:r>
    </w:p>
    <w:p w14:paraId="63C4EC1B" w14:textId="77777777" w:rsidR="002159F4" w:rsidRPr="002159F4" w:rsidRDefault="002159F4" w:rsidP="002159F4">
      <w:r w:rsidRPr="002159F4">
        <w:t> </w:t>
      </w:r>
    </w:p>
    <w:p w14:paraId="14A2B009" w14:textId="77777777" w:rsidR="002159F4" w:rsidRPr="002159F4" w:rsidRDefault="002159F4" w:rsidP="002159F4">
      <w:r w:rsidRPr="002159F4">
        <w:t xml:space="preserve">potvrzuji přijetí objednávky. Jakmile </w:t>
      </w:r>
      <w:proofErr w:type="spellStart"/>
      <w:r w:rsidRPr="002159F4">
        <w:t>Yorvipath</w:t>
      </w:r>
      <w:proofErr w:type="spellEnd"/>
      <w:r w:rsidRPr="002159F4">
        <w:t xml:space="preserve"> dorazí, budeme Vás informovat.</w:t>
      </w:r>
    </w:p>
    <w:p w14:paraId="40481625" w14:textId="77777777" w:rsidR="002159F4" w:rsidRPr="002159F4" w:rsidRDefault="002159F4" w:rsidP="002159F4">
      <w:r w:rsidRPr="002159F4">
        <w:t>S pozdravem</w:t>
      </w:r>
    </w:p>
    <w:p w14:paraId="28867138" w14:textId="77777777" w:rsidR="002159F4" w:rsidRPr="002159F4" w:rsidRDefault="002159F4" w:rsidP="002159F4">
      <w:r w:rsidRPr="002159F4">
        <w:t> </w:t>
      </w:r>
    </w:p>
    <w:p w14:paraId="48B23AC6" w14:textId="5EBCC54D" w:rsidR="002159F4" w:rsidRPr="002159F4" w:rsidRDefault="002159F4" w:rsidP="002159F4">
      <w:r w:rsidRPr="002159F4">
        <w:rPr>
          <w:b/>
          <w:bCs/>
        </w:rPr>
        <w:t xml:space="preserve">Mgr. </w:t>
      </w:r>
      <w:proofErr w:type="spellStart"/>
      <w:r>
        <w:rPr>
          <w:b/>
          <w:bCs/>
        </w:rPr>
        <w:t>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</w:t>
      </w:r>
      <w:proofErr w:type="spellEnd"/>
    </w:p>
    <w:p w14:paraId="78859811" w14:textId="77777777" w:rsidR="002159F4" w:rsidRPr="002159F4" w:rsidRDefault="002159F4" w:rsidP="002159F4">
      <w:proofErr w:type="gramStart"/>
      <w:r w:rsidRPr="002159F4">
        <w:t>Farmaceut - vedoucí</w:t>
      </w:r>
      <w:proofErr w:type="gramEnd"/>
      <w:r w:rsidRPr="002159F4">
        <w:t xml:space="preserve"> oddělení</w:t>
      </w:r>
    </w:p>
    <w:p w14:paraId="3827B1B9" w14:textId="77777777" w:rsidR="002159F4" w:rsidRPr="002159F4" w:rsidRDefault="002159F4" w:rsidP="002159F4">
      <w:r w:rsidRPr="002159F4">
        <w:t>Nemocniční lékárna – Oddělení HVLP</w:t>
      </w:r>
    </w:p>
    <w:p w14:paraId="65D9CF43" w14:textId="77777777" w:rsidR="002159F4" w:rsidRPr="002159F4" w:rsidRDefault="002159F4" w:rsidP="002159F4">
      <w:r w:rsidRPr="002159F4">
        <w:t>Ke Karlovu 2, Praha 2</w:t>
      </w:r>
    </w:p>
    <w:p w14:paraId="6FF11AFF" w14:textId="4A107FB0" w:rsidR="002159F4" w:rsidRPr="002159F4" w:rsidRDefault="002159F4" w:rsidP="002159F4">
      <w:r w:rsidRPr="002159F4">
        <w:t>Tel.: 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0FA5AACA" w14:textId="3DB245DF" w:rsidR="002159F4" w:rsidRPr="002159F4" w:rsidRDefault="002159F4" w:rsidP="002159F4">
      <w:hyperlink r:id="rId5" w:history="1">
        <w:r w:rsidRPr="004A2642">
          <w:rPr>
            <w:rStyle w:val="Hypertextovodkaz"/>
          </w:rPr>
          <w:t>xxx</w:t>
        </w:r>
        <w:r w:rsidRPr="002159F4">
          <w:rPr>
            <w:rStyle w:val="Hypertextovodkaz"/>
          </w:rPr>
          <w:t>.</w:t>
        </w:r>
        <w:r w:rsidRPr="004A2642">
          <w:rPr>
            <w:rStyle w:val="Hypertextovodkaz"/>
          </w:rPr>
          <w:t>xxxxx</w:t>
        </w:r>
        <w:r w:rsidRPr="002159F4">
          <w:rPr>
            <w:rStyle w:val="Hypertextovodkaz"/>
          </w:rPr>
          <w:t>@vfn.cz</w:t>
        </w:r>
      </w:hyperlink>
    </w:p>
    <w:p w14:paraId="6195CE7D" w14:textId="36D09012" w:rsidR="002159F4" w:rsidRPr="002159F4" w:rsidRDefault="002159F4" w:rsidP="002159F4">
      <w:r w:rsidRPr="002159F4">
        <mc:AlternateContent>
          <mc:Choice Requires="wps">
            <w:drawing>
              <wp:inline distT="0" distB="0" distL="0" distR="0" wp14:anchorId="60E38AE9" wp14:editId="2063FC3E">
                <wp:extent cx="2238375" cy="2238375"/>
                <wp:effectExtent l="0" t="0" r="0" b="0"/>
                <wp:docPr id="818543328" name="Obdé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B85E0" id="Obdélník 5" o:spid="_x0000_s1026" style="width:176.25pt;height:1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B1F79B6" w14:textId="77777777" w:rsidR="002159F4" w:rsidRPr="002159F4" w:rsidRDefault="002159F4" w:rsidP="002159F4">
      <w:r w:rsidRPr="002159F4">
        <w:t> </w:t>
      </w:r>
    </w:p>
    <w:p w14:paraId="1D7244AE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F4"/>
    <w:rsid w:val="00141B7D"/>
    <w:rsid w:val="002159F4"/>
    <w:rsid w:val="00492DEF"/>
    <w:rsid w:val="006F0D8A"/>
    <w:rsid w:val="00A678ED"/>
    <w:rsid w:val="00A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671E"/>
  <w15:chartTrackingRefBased/>
  <w15:docId w15:val="{CC319D69-2F7C-4841-B459-32CDA28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5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9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59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5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5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5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59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59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59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59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59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59F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159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3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1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51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3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1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.xxxxx@vfn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2025-02-18T12:34:00Z</dcterms:created>
  <dcterms:modified xsi:type="dcterms:W3CDTF">2025-02-18T12:36:00Z</dcterms:modified>
</cp:coreProperties>
</file>