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6FBBD18F" w:rsidR="00D859C2" w:rsidRPr="00726B26" w:rsidRDefault="005910B6" w:rsidP="00D859C2">
      <w:pPr>
        <w:rPr>
          <w:b/>
        </w:rPr>
      </w:pPr>
      <w:r>
        <w:rPr>
          <w:b/>
        </w:rPr>
        <w:t>Medtronic Czechia, s.r.o.</w:t>
      </w:r>
    </w:p>
    <w:p w14:paraId="3DADA2B1" w14:textId="7559ACA0" w:rsidR="00D859C2" w:rsidRPr="00AA0C8A" w:rsidRDefault="00D859C2" w:rsidP="00D859C2">
      <w:r w:rsidRPr="00AA0C8A">
        <w:t xml:space="preserve">IČ: </w:t>
      </w:r>
      <w:r w:rsidR="005910B6" w:rsidRPr="00AA0C8A">
        <w:t>64583562</w:t>
      </w:r>
      <w:r w:rsidRPr="00AA0C8A">
        <w:t xml:space="preserve"> </w:t>
      </w:r>
    </w:p>
    <w:p w14:paraId="494735B8" w14:textId="64ADCBFE" w:rsidR="00D859C2" w:rsidRPr="00AA0C8A" w:rsidRDefault="00D859C2" w:rsidP="005910B6">
      <w:r w:rsidRPr="00AA0C8A">
        <w:t xml:space="preserve">DIČ: </w:t>
      </w:r>
      <w:r w:rsidR="005910B6" w:rsidRPr="00AA0C8A">
        <w:t>CZ699005618</w:t>
      </w:r>
    </w:p>
    <w:p w14:paraId="4BE4B061" w14:textId="058CF2F1" w:rsidR="00D859C2" w:rsidRPr="00AA0C8A" w:rsidRDefault="00D859C2" w:rsidP="00D859C2">
      <w:r w:rsidRPr="00AA0C8A">
        <w:t xml:space="preserve">se sídlem:  </w:t>
      </w:r>
      <w:r w:rsidR="005910B6" w:rsidRPr="00AA0C8A">
        <w:t>Prosecká 852/66, 190 00 Praha 9</w:t>
      </w:r>
    </w:p>
    <w:p w14:paraId="1F4F5F98" w14:textId="171B3AF3" w:rsidR="00D859C2" w:rsidRPr="00AA0C8A" w:rsidRDefault="00D859C2" w:rsidP="00D859C2">
      <w:r w:rsidRPr="00AA0C8A">
        <w:t xml:space="preserve">zastoupena: </w:t>
      </w:r>
      <w:r w:rsidR="005910B6" w:rsidRPr="00AA0C8A">
        <w:t>Mgr. Luboš Jindra, prokurista</w:t>
      </w:r>
    </w:p>
    <w:p w14:paraId="43130257" w14:textId="4BB48670" w:rsidR="00D859C2" w:rsidRPr="00AA0C8A" w:rsidRDefault="00D859C2" w:rsidP="00D859C2">
      <w:r w:rsidRPr="00AA0C8A">
        <w:t xml:space="preserve">bankovní spojení: </w:t>
      </w:r>
      <w:r w:rsidR="00AA0C8A" w:rsidRPr="00AA0C8A">
        <w:t>UniCredit Bank Czech Republic and Slovakia, a.s.</w:t>
      </w:r>
    </w:p>
    <w:p w14:paraId="4B4D9F51" w14:textId="07912171" w:rsidR="00D859C2" w:rsidRPr="00AA0C8A" w:rsidRDefault="00D859C2" w:rsidP="00D859C2">
      <w:r w:rsidRPr="00AA0C8A">
        <w:t xml:space="preserve">číslo účtu: </w:t>
      </w:r>
      <w:r w:rsidR="00AA0C8A" w:rsidRPr="00AA0C8A">
        <w:t>81880264/2700</w:t>
      </w:r>
    </w:p>
    <w:p w14:paraId="7BE5CCD9" w14:textId="40013BDF" w:rsidR="00D859C2" w:rsidRPr="00512AB9" w:rsidRDefault="00D859C2" w:rsidP="00D859C2">
      <w:r w:rsidRPr="00AA0C8A">
        <w:t xml:space="preserve">zapsána v obchodním rejstříku vedeném </w:t>
      </w:r>
      <w:r w:rsidR="005910B6" w:rsidRPr="00AA0C8A">
        <w:t xml:space="preserve">Městským </w:t>
      </w:r>
      <w:r w:rsidRPr="00AA0C8A">
        <w:t>soudem v </w:t>
      </w:r>
      <w:r w:rsidR="005910B6" w:rsidRPr="00AA0C8A">
        <w:t>Praze</w:t>
      </w:r>
      <w:r w:rsidRPr="00AA0C8A">
        <w:t xml:space="preserve">, oddíl </w:t>
      </w:r>
      <w:r w:rsidR="005910B6" w:rsidRPr="00AA0C8A">
        <w:t>C</w:t>
      </w:r>
      <w:r w:rsidRPr="00AA0C8A">
        <w:t xml:space="preserve">, vložka </w:t>
      </w:r>
      <w:r w:rsidR="005910B6" w:rsidRPr="00AA0C8A">
        <w:t>41117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4706CA3" w:rsidR="00095C75" w:rsidRPr="00EE3F22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EA7E24" w:rsidRPr="00EA7E24">
        <w:rPr>
          <w:rFonts w:eastAsia="Arial"/>
          <w:b/>
        </w:rPr>
        <w:t>Neurochirurgická vrtačka</w:t>
      </w:r>
      <w:r w:rsidR="719E714E" w:rsidRPr="38690F1A">
        <w:rPr>
          <w:rFonts w:eastAsia="Arial"/>
        </w:rPr>
        <w:t>“</w:t>
      </w:r>
      <w:r>
        <w:t>,</w:t>
      </w:r>
      <w:r w:rsidRPr="00EE3F22">
        <w:t>(dále jen „</w:t>
      </w:r>
      <w:r w:rsidRPr="00EE3F22">
        <w:rPr>
          <w:bCs/>
        </w:rPr>
        <w:t>Zadávací dokumentace</w:t>
      </w:r>
      <w:r w:rsidRPr="00EE3F22">
        <w:t>“).</w:t>
      </w:r>
    </w:p>
    <w:p w14:paraId="2D8C845B" w14:textId="77777777" w:rsidR="00271FDF" w:rsidRPr="00EE3F22" w:rsidRDefault="00271FDF" w:rsidP="00271FDF">
      <w:pPr>
        <w:pStyle w:val="Odstavecsmlouvy"/>
        <w:numPr>
          <w:ilvl w:val="0"/>
          <w:numId w:val="0"/>
        </w:numPr>
        <w:ind w:left="567"/>
        <w:rPr>
          <w:b/>
        </w:rPr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45259B66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43658A">
        <w:rPr>
          <w:cs/>
        </w:rPr>
        <w:t>‎</w:t>
      </w:r>
      <w:r w:rsidR="0043658A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r w:rsidR="001E2240" w:rsidRPr="00D859C2">
        <w:rPr>
          <w:b/>
        </w:rPr>
        <w:t>ZoZP</w:t>
      </w:r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65EB4404" w14:textId="77777777" w:rsidR="00017BE8" w:rsidRDefault="00017BE8" w:rsidP="00017BE8">
      <w:pPr>
        <w:pStyle w:val="Odstavecsmlouvy"/>
        <w:numPr>
          <w:ilvl w:val="0"/>
          <w:numId w:val="0"/>
        </w:numPr>
      </w:pPr>
    </w:p>
    <w:p w14:paraId="771A765E" w14:textId="77777777" w:rsidR="00017BE8" w:rsidRDefault="00017BE8" w:rsidP="00017BE8">
      <w:pPr>
        <w:pStyle w:val="Odstavecsmlouvy"/>
      </w:pPr>
      <w:r w:rsidRPr="00D859C2">
        <w:t>Prodávající se zavazuje dodat Kupujícímu</w:t>
      </w:r>
      <w:r>
        <w:t xml:space="preserve"> </w:t>
      </w:r>
      <w:r w:rsidRPr="00F05431">
        <w:t>Fakultní nemocnic</w:t>
      </w:r>
      <w:r>
        <w:t>i</w:t>
      </w:r>
      <w:r w:rsidRPr="00F05431">
        <w:t xml:space="preserve"> Brno 2</w:t>
      </w:r>
      <w:r w:rsidRPr="00D859C2">
        <w:t xml:space="preserve"> ks </w:t>
      </w:r>
      <w:r>
        <w:t xml:space="preserve">neurochirurgických vrtaček </w:t>
      </w:r>
      <w:r w:rsidRPr="00F05431">
        <w:t xml:space="preserve">typ: EM800, výrobce Medtronic, </w:t>
      </w:r>
      <w:r w:rsidRPr="00D859C2">
        <w:t>jehož přesná technická specifikace včetně příslušenství je obsažena v </w:t>
      </w:r>
      <w:r w:rsidRPr="00094B12">
        <w:t>příloze č. 1</w:t>
      </w:r>
      <w:r w:rsidRPr="00D859C2">
        <w:t xml:space="preserve"> této smlouvy tvořící nedílnou součást této smlouvy</w:t>
      </w:r>
      <w:r>
        <w:t xml:space="preserve"> (</w:t>
      </w:r>
      <w:r w:rsidRPr="00D859C2">
        <w:t>dále jen „</w:t>
      </w:r>
      <w:r w:rsidRPr="00017BE8">
        <w:t>Zboží</w:t>
      </w:r>
      <w:r w:rsidRPr="00D859C2">
        <w:t>“</w:t>
      </w:r>
      <w:r>
        <w:t>)</w:t>
      </w:r>
      <w:r w:rsidRPr="00D859C2">
        <w:t>.</w:t>
      </w:r>
      <w:r w:rsidRPr="00017BE8">
        <w:t xml:space="preserve"> </w:t>
      </w:r>
    </w:p>
    <w:p w14:paraId="0E98C3C6" w14:textId="77777777" w:rsidR="00017BE8" w:rsidRDefault="00017BE8" w:rsidP="00017BE8">
      <w:pPr>
        <w:pStyle w:val="Odstavecsmlouvy"/>
        <w:numPr>
          <w:ilvl w:val="0"/>
          <w:numId w:val="0"/>
        </w:numPr>
        <w:ind w:left="567"/>
      </w:pPr>
    </w:p>
    <w:p w14:paraId="04F97E45" w14:textId="4D3BEA4F" w:rsidR="00017BE8" w:rsidRDefault="00017BE8" w:rsidP="00017BE8">
      <w:pPr>
        <w:pStyle w:val="Odstavecsmlouvy"/>
      </w:pPr>
      <w:r w:rsidRPr="00D859C2">
        <w:t>Prodávající prohlašuje, že v době dodání Zboží bude oprávněn jako výlučný vlastník volně disponovat se Zbožím, zejména je zcizovat, a zavazuje se, že v době dodání Zboží převede na Kupujícího své vlastnické právo ke Zboží.</w:t>
      </w:r>
    </w:p>
    <w:p w14:paraId="74E01F00" w14:textId="270780F7" w:rsidR="00017BE8" w:rsidRPr="00D859C2" w:rsidRDefault="00017BE8" w:rsidP="00017BE8">
      <w:pPr>
        <w:pStyle w:val="Odstavecsmlouvy"/>
        <w:numPr>
          <w:ilvl w:val="0"/>
          <w:numId w:val="0"/>
        </w:numPr>
        <w:ind w:left="567"/>
      </w:pPr>
    </w:p>
    <w:p w14:paraId="75136A62" w14:textId="77777777" w:rsidR="003A1056" w:rsidRPr="00D859C2" w:rsidRDefault="003A1056" w:rsidP="00E71AB7">
      <w:pPr>
        <w:pStyle w:val="Odstavecsmlouvy"/>
        <w:numPr>
          <w:ilvl w:val="0"/>
          <w:numId w:val="0"/>
        </w:numPr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DAD8F13" w14:textId="77777777" w:rsidR="00C13F5D" w:rsidRDefault="003A1056" w:rsidP="00C13F5D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</w:t>
      </w:r>
      <w:r w:rsidR="003F7B02" w:rsidRPr="00EA7E24">
        <w:t xml:space="preserve">nejpozději </w:t>
      </w:r>
      <w:r w:rsidR="00EA7E24" w:rsidRPr="00EA7E24">
        <w:rPr>
          <w:rFonts w:eastAsia="Arial"/>
          <w:b/>
          <w:bCs/>
        </w:rPr>
        <w:t>10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</w:p>
    <w:p w14:paraId="3AA1BC67" w14:textId="77777777" w:rsidR="00C13F5D" w:rsidRDefault="00C13F5D" w:rsidP="00C13F5D">
      <w:pPr>
        <w:pStyle w:val="Odstavecsmlouvy"/>
        <w:numPr>
          <w:ilvl w:val="0"/>
          <w:numId w:val="0"/>
        </w:numPr>
      </w:pPr>
    </w:p>
    <w:p w14:paraId="75136A6C" w14:textId="69C58359" w:rsidR="00BE2371" w:rsidRPr="00C13F5D" w:rsidRDefault="003F7B02" w:rsidP="00C13F5D">
      <w:pPr>
        <w:pStyle w:val="Odstavecsmlouvy"/>
      </w:pPr>
      <w:r w:rsidRPr="00C13F5D">
        <w:t xml:space="preserve">Místem dodání Zboží </w:t>
      </w:r>
      <w:r w:rsidR="00EA7E24" w:rsidRPr="00C13F5D">
        <w:t>je</w:t>
      </w:r>
      <w:r w:rsidR="00C13F5D">
        <w:t>:</w:t>
      </w:r>
      <w:r w:rsidR="00EA7E24" w:rsidRPr="00C13F5D">
        <w:t xml:space="preserve"> Centrální operační sály III – NCH, Dětská nemocnice, </w:t>
      </w:r>
      <w:hyperlink r:id="rId11" w:history="1">
        <w:r w:rsidR="00EA7E24" w:rsidRPr="00C13F5D">
          <w:rPr>
            <w:rStyle w:val="Hypertextovodkaz"/>
            <w:color w:val="000000"/>
            <w:sz w:val="21"/>
            <w:szCs w:val="21"/>
            <w:u w:val="none"/>
            <w:shd w:val="clear" w:color="auto" w:fill="FFFFFF"/>
          </w:rPr>
          <w:t>Černopolní 9, 613 00 Brno</w:t>
        </w:r>
      </w:hyperlink>
      <w:r w:rsidR="00EA7E24" w:rsidRPr="00C13F5D">
        <w:rPr>
          <w:color w:val="000000"/>
        </w:rPr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21B7B17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566EFC">
        <w:rPr>
          <w:rFonts w:eastAsia="Arial"/>
          <w:b/>
          <w:bCs/>
        </w:rPr>
        <w:t xml:space="preserve"> </w:t>
      </w:r>
      <w:proofErr w:type="spellStart"/>
      <w:r w:rsidR="00566EFC" w:rsidRPr="00566EFC">
        <w:rPr>
          <w:rFonts w:eastAsia="Arial"/>
          <w:bCs/>
        </w:rPr>
        <w:t>xxx</w:t>
      </w:r>
      <w:proofErr w:type="spellEnd"/>
      <w:r w:rsidR="00D46568" w:rsidRPr="00566EFC">
        <w:t xml:space="preserve">, tel.: </w:t>
      </w:r>
      <w:proofErr w:type="spellStart"/>
      <w:r w:rsidR="00566EFC" w:rsidRPr="00566EFC">
        <w:t>xxx</w:t>
      </w:r>
      <w:proofErr w:type="spellEnd"/>
      <w:r w:rsidR="00566EFC" w:rsidRPr="00566EFC">
        <w:t xml:space="preserve"> </w:t>
      </w:r>
      <w:r w:rsidR="00DE3A3F" w:rsidRPr="00566EFC">
        <w:t xml:space="preserve">a písemně na e-mail: </w:t>
      </w:r>
      <w:proofErr w:type="spellStart"/>
      <w:r w:rsidR="00566EFC" w:rsidRPr="00566EFC">
        <w:rPr>
          <w:rFonts w:eastAsia="Arial"/>
          <w:bCs/>
        </w:rPr>
        <w:t>xxx</w:t>
      </w:r>
      <w:proofErr w:type="spellEnd"/>
      <w:r w:rsidR="00566EFC" w:rsidRPr="00566EFC">
        <w:rPr>
          <w:rFonts w:eastAsia="Arial"/>
          <w:bCs/>
        </w:rPr>
        <w:t>.</w:t>
      </w:r>
      <w:r w:rsidR="00566EFC">
        <w:rPr>
          <w:rFonts w:eastAsia="Arial"/>
          <w:b/>
          <w:bCs/>
        </w:rPr>
        <w:t xml:space="preserve">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3" w14:textId="4E111A10" w:rsidR="00A4060F" w:rsidRPr="00D859C2" w:rsidRDefault="00B76CBC" w:rsidP="00E71AB7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D" w14:textId="2E15F018" w:rsidR="00AF2763" w:rsidRPr="00017BE8" w:rsidRDefault="009547FF" w:rsidP="00017BE8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6DBF5144" w14:textId="77777777" w:rsidR="0018349E" w:rsidRDefault="0018349E" w:rsidP="0018349E">
      <w:pPr>
        <w:pStyle w:val="Zkladntext3"/>
        <w:spacing w:line="240" w:lineRule="auto"/>
        <w:ind w:left="1417" w:hanging="709"/>
        <w:rPr>
          <w:sz w:val="22"/>
          <w:szCs w:val="22"/>
        </w:rPr>
      </w:pPr>
    </w:p>
    <w:p w14:paraId="247C415B" w14:textId="0FEC4940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Kupní cena bez DPH</w:t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="004F06E1" w:rsidRPr="005A51AC">
        <w:rPr>
          <w:color w:val="000000" w:themeColor="text1"/>
        </w:rPr>
        <w:t>348 500,00</w:t>
      </w:r>
      <w:r w:rsidRPr="005A51AC">
        <w:rPr>
          <w:color w:val="000000" w:themeColor="text1"/>
        </w:rPr>
        <w:t xml:space="preserve"> Kč</w:t>
      </w:r>
    </w:p>
    <w:p w14:paraId="4DE40092" w14:textId="6083FECB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DPH 21 %</w:t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  <w:t>73 185,00 Kč</w:t>
      </w:r>
    </w:p>
    <w:p w14:paraId="3EF6C9F0" w14:textId="1819775F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Kupní cena vč. DPH</w:t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  <w:t>42</w:t>
      </w:r>
      <w:r w:rsidR="004F06E1" w:rsidRPr="005A51AC">
        <w:rPr>
          <w:color w:val="000000" w:themeColor="text1"/>
        </w:rPr>
        <w:t>1 685</w:t>
      </w:r>
      <w:r w:rsidRPr="005A51AC">
        <w:rPr>
          <w:color w:val="000000" w:themeColor="text1"/>
        </w:rPr>
        <w:t>,00 Kč</w:t>
      </w:r>
    </w:p>
    <w:p w14:paraId="1CADE16B" w14:textId="77777777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</w:p>
    <w:p w14:paraId="55AD888E" w14:textId="6DC1C45B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Kupní cena bez DPH</w:t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Pr="005A51AC">
        <w:rPr>
          <w:color w:val="000000" w:themeColor="text1"/>
        </w:rPr>
        <w:tab/>
      </w:r>
      <w:r w:rsidR="004F06E1" w:rsidRPr="005A51AC">
        <w:rPr>
          <w:color w:val="000000" w:themeColor="text1"/>
        </w:rPr>
        <w:t>20 460,00</w:t>
      </w:r>
      <w:r w:rsidR="00E84140" w:rsidRPr="005A51AC">
        <w:rPr>
          <w:color w:val="000000" w:themeColor="text1"/>
        </w:rPr>
        <w:t xml:space="preserve"> </w:t>
      </w:r>
      <w:r w:rsidRPr="005A51AC">
        <w:rPr>
          <w:color w:val="000000" w:themeColor="text1"/>
        </w:rPr>
        <w:t>Kč</w:t>
      </w:r>
    </w:p>
    <w:p w14:paraId="7D5CA2BF" w14:textId="12CB4C3F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DPH 12 %</w:t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  <w:t>2455,20,00 Kč</w:t>
      </w:r>
    </w:p>
    <w:p w14:paraId="65DC808E" w14:textId="4AB05EAD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Kupní cena vč. DPH</w:t>
      </w:r>
      <w:r w:rsidR="004F06E1" w:rsidRPr="005A51AC">
        <w:rPr>
          <w:color w:val="000000" w:themeColor="text1"/>
        </w:rPr>
        <w:tab/>
      </w:r>
      <w:r w:rsidR="004F06E1" w:rsidRPr="005A51AC">
        <w:rPr>
          <w:color w:val="000000" w:themeColor="text1"/>
        </w:rPr>
        <w:tab/>
      </w:r>
      <w:r w:rsidR="004F06E1" w:rsidRPr="005A51AC">
        <w:rPr>
          <w:color w:val="000000" w:themeColor="text1"/>
        </w:rPr>
        <w:tab/>
      </w:r>
      <w:r w:rsidR="004F06E1" w:rsidRPr="005A51AC">
        <w:rPr>
          <w:color w:val="000000" w:themeColor="text1"/>
        </w:rPr>
        <w:tab/>
        <w:t>22 915,20 Kč</w:t>
      </w:r>
    </w:p>
    <w:p w14:paraId="573CBB80" w14:textId="77777777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</w:p>
    <w:p w14:paraId="4FF1F743" w14:textId="1B06B717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Kupní cena celkem bez DPH</w:t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</w:r>
      <w:r w:rsidR="004F06E1" w:rsidRPr="005A51AC">
        <w:rPr>
          <w:color w:val="000000" w:themeColor="text1"/>
        </w:rPr>
        <w:t>368 960,00</w:t>
      </w:r>
      <w:r w:rsidR="00E84140" w:rsidRPr="005A51AC">
        <w:rPr>
          <w:color w:val="000000" w:themeColor="text1"/>
        </w:rPr>
        <w:t xml:space="preserve"> Kč</w:t>
      </w:r>
    </w:p>
    <w:p w14:paraId="10A7B669" w14:textId="38A212C7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DPH celkem</w:t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</w:r>
      <w:r w:rsidR="00E84140" w:rsidRPr="005A51AC">
        <w:rPr>
          <w:color w:val="000000" w:themeColor="text1"/>
        </w:rPr>
        <w:tab/>
        <w:t>75 640,20 Kč</w:t>
      </w:r>
    </w:p>
    <w:p w14:paraId="0D0D914C" w14:textId="7F04B586" w:rsidR="0018349E" w:rsidRPr="005A51AC" w:rsidRDefault="0018349E" w:rsidP="0018349E">
      <w:pPr>
        <w:shd w:val="clear" w:color="auto" w:fill="FFFFFF"/>
        <w:spacing w:line="240" w:lineRule="auto"/>
        <w:ind w:left="1416"/>
        <w:jc w:val="left"/>
        <w:textAlignment w:val="baseline"/>
        <w:rPr>
          <w:color w:val="000000" w:themeColor="text1"/>
        </w:rPr>
      </w:pPr>
      <w:r w:rsidRPr="005A51AC">
        <w:rPr>
          <w:color w:val="000000" w:themeColor="text1"/>
        </w:rPr>
        <w:t>Kupní cena celkem vč. DPH</w:t>
      </w:r>
      <w:r w:rsidR="00142096" w:rsidRPr="005A51AC">
        <w:rPr>
          <w:color w:val="000000" w:themeColor="text1"/>
        </w:rPr>
        <w:tab/>
      </w:r>
      <w:r w:rsidR="00142096" w:rsidRPr="005A51AC">
        <w:rPr>
          <w:color w:val="000000" w:themeColor="text1"/>
        </w:rPr>
        <w:tab/>
      </w:r>
      <w:r w:rsidR="00142096" w:rsidRPr="005A51AC">
        <w:rPr>
          <w:color w:val="000000" w:themeColor="text1"/>
        </w:rPr>
        <w:tab/>
        <w:t>444</w:t>
      </w:r>
      <w:r w:rsidR="004F06E1" w:rsidRPr="005A51AC">
        <w:rPr>
          <w:color w:val="000000" w:themeColor="text1"/>
        </w:rPr>
        <w:t> 600,20</w:t>
      </w:r>
      <w:r w:rsidR="00142096" w:rsidRPr="005A51AC">
        <w:rPr>
          <w:color w:val="000000" w:themeColor="text1"/>
        </w:rPr>
        <w:t xml:space="preserve"> Kč</w:t>
      </w:r>
    </w:p>
    <w:p w14:paraId="2C10B8A4" w14:textId="77777777" w:rsidR="00BF71D6" w:rsidRDefault="00BF71D6" w:rsidP="003E4543"/>
    <w:p w14:paraId="5A41E830" w14:textId="7FE59434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>, ověření přenosu dat do archivu MARIE PACS a odzkoušení bezproblémov</w:t>
      </w:r>
      <w:r w:rsidR="00017BE8">
        <w:t>ého provozu, recyklační příspěvek</w:t>
      </w:r>
      <w:r w:rsidRPr="00D859C2">
        <w:t xml:space="preserve"> (pouz</w:t>
      </w:r>
      <w:r w:rsidR="00017BE8">
        <w:t>e u Zboží, které tomuto příspěvku</w:t>
      </w:r>
      <w:r w:rsidRPr="00D859C2">
        <w:t xml:space="preserve">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4" w14:textId="1975D1C6" w:rsidR="002E1388" w:rsidRDefault="002E1388" w:rsidP="00E71AB7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121BB79" w14:textId="77777777" w:rsidR="00E71AB7" w:rsidRPr="00D859C2" w:rsidRDefault="00E71AB7" w:rsidP="00E71AB7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lastRenderedPageBreak/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F" w14:textId="3F07E101" w:rsidR="001A3D28" w:rsidRPr="00D859C2" w:rsidRDefault="009547FF" w:rsidP="00E71AB7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FE06A0D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43658A">
        <w:rPr>
          <w:cs/>
        </w:rPr>
        <w:t>‎</w:t>
      </w:r>
      <w:proofErr w:type="gramStart"/>
      <w:r w:rsidR="0043658A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43658A">
        <w:rPr>
          <w:cs/>
        </w:rPr>
        <w:t>‎</w:t>
      </w:r>
      <w:r w:rsidR="0043658A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6BDB4C05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43658A">
        <w:rPr>
          <w:cs/>
        </w:rPr>
        <w:t>‎</w:t>
      </w:r>
      <w:proofErr w:type="gramStart"/>
      <w:r w:rsidR="0043658A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80F3374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D46568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D46568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C4FC4B2" w14:textId="77777777" w:rsidR="00E71AB7" w:rsidRPr="00D859C2" w:rsidRDefault="00E71AB7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9"/>
        <w:gridCol w:w="1000"/>
        <w:gridCol w:w="3796"/>
      </w:tblGrid>
      <w:tr w:rsidR="00EF38C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41295ABA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BE402E">
              <w:rPr>
                <w:sz w:val="22"/>
                <w:szCs w:val="22"/>
              </w:rPr>
              <w:t>Praze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566EFC">
              <w:rPr>
                <w:sz w:val="22"/>
                <w:szCs w:val="22"/>
              </w:rPr>
              <w:t xml:space="preserve"> 5. 2. 2025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6A8A5BF9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566EFC">
              <w:rPr>
                <w:sz w:val="22"/>
                <w:szCs w:val="22"/>
              </w:rPr>
              <w:t xml:space="preserve"> 13. 2. 2025</w:t>
            </w:r>
            <w:bookmarkStart w:id="7" w:name="_GoBack"/>
            <w:bookmarkEnd w:id="7"/>
          </w:p>
        </w:tc>
      </w:tr>
      <w:tr w:rsidR="00EF38C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69473BA3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6A32371" w14:textId="77777777" w:rsidR="00017BE8" w:rsidRDefault="00017BE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B9358C8" w14:textId="77777777" w:rsidR="00017BE8" w:rsidRDefault="00017BE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B495136" w14:textId="77777777" w:rsidR="00017BE8" w:rsidRPr="00D722DC" w:rsidRDefault="00017BE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EF38C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730D6C86" w14:textId="77777777" w:rsidR="00BE402E" w:rsidRPr="00EF38C2" w:rsidRDefault="00BE402E" w:rsidP="00BE402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EF38C2">
              <w:rPr>
                <w:b/>
                <w:sz w:val="22"/>
                <w:szCs w:val="22"/>
              </w:rPr>
              <w:t>Medtronic</w:t>
            </w:r>
            <w:proofErr w:type="spellEnd"/>
            <w:r w:rsidRPr="00EF38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38C2">
              <w:rPr>
                <w:b/>
                <w:sz w:val="22"/>
                <w:szCs w:val="22"/>
              </w:rPr>
              <w:t>Czechia</w:t>
            </w:r>
            <w:proofErr w:type="spellEnd"/>
            <w:r w:rsidRPr="00EF38C2">
              <w:rPr>
                <w:b/>
                <w:sz w:val="22"/>
                <w:szCs w:val="22"/>
              </w:rPr>
              <w:t>, s.r.o.</w:t>
            </w:r>
            <w:r w:rsidR="00094B12" w:rsidRPr="00EF38C2">
              <w:rPr>
                <w:b/>
                <w:sz w:val="22"/>
                <w:szCs w:val="22"/>
              </w:rPr>
              <w:t xml:space="preserve"> </w:t>
            </w:r>
          </w:p>
          <w:p w14:paraId="0C820D78" w14:textId="050DF05A" w:rsidR="00EF38C2" w:rsidRPr="00EF38C2" w:rsidRDefault="00566EFC" w:rsidP="00BE402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Luboš Jindra</w:t>
            </w:r>
            <w:r w:rsidR="00EF38C2" w:rsidRPr="00EF38C2">
              <w:rPr>
                <w:sz w:val="22"/>
                <w:szCs w:val="22"/>
              </w:rPr>
              <w:t xml:space="preserve">, </w:t>
            </w:r>
          </w:p>
          <w:p w14:paraId="17D23793" w14:textId="7F0014C2" w:rsidR="00094B12" w:rsidRPr="00D722DC" w:rsidRDefault="00566EFC" w:rsidP="00BE402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Prokurista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5820"/>
        <w:gridCol w:w="1669"/>
      </w:tblGrid>
      <w:tr w:rsidR="00B974C1" w:rsidRPr="00B974C1" w14:paraId="357FC84B" w14:textId="77777777" w:rsidTr="00B974C1">
        <w:trPr>
          <w:trHeight w:val="59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0DF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Obj. č.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6EC0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Popis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7705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Počet kusů</w:t>
            </w:r>
          </w:p>
        </w:tc>
      </w:tr>
      <w:tr w:rsidR="00B974C1" w:rsidRPr="00B974C1" w14:paraId="1F95CAFA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0233B80C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EM800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15284CD3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EM800//MOTOR MR8 ELECTRIC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F16D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2</w:t>
            </w:r>
          </w:p>
        </w:tc>
      </w:tr>
      <w:tr w:rsidR="00B974C1" w:rsidRPr="00B974C1" w14:paraId="74476BB8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50988D45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MR8-AF01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07706F9B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MR8-AF01//ATT MR8 FOOTED F1 B-5 2.4MM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311F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1</w:t>
            </w:r>
          </w:p>
        </w:tc>
      </w:tr>
      <w:tr w:rsidR="00B974C1" w:rsidRPr="00B974C1" w14:paraId="1D20859B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72FC5C9D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MR8-AA07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5679ED18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MR8-AA07//ATT MR8 07CM ANGLED 2.4MM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98784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1</w:t>
            </w:r>
          </w:p>
        </w:tc>
      </w:tr>
      <w:tr w:rsidR="00B974C1" w:rsidRPr="00B974C1" w14:paraId="09CF0F86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03B25D0F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MR8-AD03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6CA8C271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MR8-AD03//ATT MR8 PERFORATOR DRIVER 1000 RPM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985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1</w:t>
            </w:r>
          </w:p>
        </w:tc>
      </w:tr>
      <w:tr w:rsidR="00B974C1" w:rsidRPr="00B974C1" w14:paraId="39CD1733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679330BD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MR8-AS09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14C1B12F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MR8-AS09//ATT MR8 9CM STRAIGHT 3.2MM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87A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1</w:t>
            </w:r>
          </w:p>
        </w:tc>
      </w:tr>
      <w:tr w:rsidR="00B974C1" w:rsidRPr="00B974C1" w14:paraId="02C27B88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0BFFC211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CA800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6DC4C50A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CA800//CASE MR8 INSTRUMENT 1/2 DIN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30C7F9AF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2</w:t>
            </w:r>
          </w:p>
        </w:tc>
      </w:tr>
      <w:tr w:rsidR="00B974C1" w:rsidRPr="00B974C1" w14:paraId="67AA1811" w14:textId="77777777" w:rsidTr="00B974C1">
        <w:trPr>
          <w:trHeight w:val="58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7A09B26C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610EC4E8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0EA4E9CD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 </w:t>
            </w:r>
          </w:p>
        </w:tc>
      </w:tr>
      <w:tr w:rsidR="00B974C1" w:rsidRPr="00B974C1" w14:paraId="048DD625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036A1FAB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MR8-7BA50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194D8E48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MR8-7BA50//TOOL MR8 7CM BALL 5MM DIAMETER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B9C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1</w:t>
            </w:r>
          </w:p>
        </w:tc>
      </w:tr>
      <w:tr w:rsidR="00B974C1" w:rsidRPr="00B974C1" w14:paraId="7A40BC0A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505CEE15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MR8-9BA50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18266EA7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MR8-9BA50//TOOL MR8 9CM BALL 5MM DIAMETER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156FBA0A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2</w:t>
            </w:r>
          </w:p>
        </w:tc>
      </w:tr>
      <w:tr w:rsidR="00B974C1" w:rsidRPr="00B974C1" w14:paraId="1C441CCD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207AC47F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MR8-7BA50DC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20D0EF2A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MR8-7BA50DC//TOOL MR8 7CM BALL DIAMOND COARSE 5MM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C7D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1</w:t>
            </w:r>
          </w:p>
        </w:tc>
      </w:tr>
      <w:tr w:rsidR="00B974C1" w:rsidRPr="00B974C1" w14:paraId="59015D85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7C11B072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MR8-9BA50DC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4DAB0CA9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MR8-9BA50DC//TOOL MR8 9CM BALL DMD CRS 5MM DIAMETER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361183FD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2</w:t>
            </w:r>
          </w:p>
        </w:tc>
      </w:tr>
      <w:tr w:rsidR="00B974C1" w:rsidRPr="00B974C1" w14:paraId="0331C61B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246DA4A4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MR8-7BA60D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1D51DB95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MR8-7BA60D//TOOL MR8 7CM BALL DIAMOND 6MM DIAMETER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98DA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1</w:t>
            </w:r>
          </w:p>
        </w:tc>
      </w:tr>
      <w:tr w:rsidR="00B974C1" w:rsidRPr="00B974C1" w14:paraId="621685FD" w14:textId="77777777" w:rsidTr="00B974C1">
        <w:trPr>
          <w:trHeight w:val="2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2789A44B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MR8-9BA60D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hideMark/>
          </w:tcPr>
          <w:p w14:paraId="6670AAB6" w14:textId="77777777" w:rsidR="00B974C1" w:rsidRPr="00B974C1" w:rsidRDefault="00B974C1" w:rsidP="00B974C1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MR8-9BA60D//TOOL MR8 9CM BALL DIAMOND 6MM DIAMETER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6E7" w:fill="FFFFFF"/>
            <w:noWrap/>
            <w:hideMark/>
          </w:tcPr>
          <w:p w14:paraId="0B51F451" w14:textId="77777777" w:rsidR="00B974C1" w:rsidRPr="00B974C1" w:rsidRDefault="00B974C1" w:rsidP="00B974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zh-CN" w:bidi="he-IL"/>
              </w:rPr>
            </w:pPr>
            <w:r w:rsidRPr="00B974C1">
              <w:rPr>
                <w:rFonts w:ascii="Calibri" w:hAnsi="Calibri" w:cs="Calibri"/>
                <w:color w:val="000000"/>
                <w:lang w:eastAsia="zh-CN" w:bidi="he-IL"/>
              </w:rPr>
              <w:t>2</w:t>
            </w:r>
          </w:p>
        </w:tc>
      </w:tr>
    </w:tbl>
    <w:p w14:paraId="139CD13C" w14:textId="65417505" w:rsidR="00A05D45" w:rsidRPr="00994805" w:rsidRDefault="00A05D45" w:rsidP="00B974C1">
      <w:pPr>
        <w:ind w:left="284" w:hanging="5"/>
      </w:pPr>
    </w:p>
    <w:sectPr w:rsidR="00A05D45" w:rsidRPr="00994805" w:rsidSect="00D071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9EA0D" w14:textId="77777777" w:rsidR="005B7288" w:rsidRDefault="005B7288" w:rsidP="00FF18EB">
      <w:pPr>
        <w:spacing w:line="240" w:lineRule="auto"/>
      </w:pPr>
      <w:r>
        <w:separator/>
      </w:r>
    </w:p>
    <w:p w14:paraId="6334C2B9" w14:textId="77777777" w:rsidR="005B7288" w:rsidRDefault="005B7288"/>
  </w:endnote>
  <w:endnote w:type="continuationSeparator" w:id="0">
    <w:p w14:paraId="14C5B137" w14:textId="77777777" w:rsidR="005B7288" w:rsidRDefault="005B7288" w:rsidP="00FF18EB">
      <w:pPr>
        <w:spacing w:line="240" w:lineRule="auto"/>
      </w:pPr>
      <w:r>
        <w:continuationSeparator/>
      </w:r>
    </w:p>
    <w:p w14:paraId="7F2C4472" w14:textId="77777777" w:rsidR="005B7288" w:rsidRDefault="005B7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CA81E" w14:textId="77777777" w:rsidR="00150647" w:rsidRDefault="001506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566EFC" w:rsidRPr="00566EFC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7E796" w14:textId="77777777" w:rsidR="00150647" w:rsidRDefault="001506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93C2D" w14:textId="77777777" w:rsidR="005B7288" w:rsidRDefault="005B7288" w:rsidP="00FF18EB">
      <w:pPr>
        <w:spacing w:line="240" w:lineRule="auto"/>
      </w:pPr>
      <w:r>
        <w:separator/>
      </w:r>
    </w:p>
    <w:p w14:paraId="0EE65D4C" w14:textId="77777777" w:rsidR="005B7288" w:rsidRDefault="005B7288"/>
  </w:footnote>
  <w:footnote w:type="continuationSeparator" w:id="0">
    <w:p w14:paraId="2F32989F" w14:textId="77777777" w:rsidR="005B7288" w:rsidRDefault="005B7288" w:rsidP="00FF18EB">
      <w:pPr>
        <w:spacing w:line="240" w:lineRule="auto"/>
      </w:pPr>
      <w:r>
        <w:continuationSeparator/>
      </w:r>
    </w:p>
    <w:p w14:paraId="4315DDE2" w14:textId="77777777" w:rsidR="005B7288" w:rsidRDefault="005B72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39C79" w14:textId="77777777" w:rsidR="00150647" w:rsidRDefault="001506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7DCE4" w14:textId="62DE3EAA" w:rsidR="00150647" w:rsidRPr="00150647" w:rsidRDefault="00150647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KP/0416/2025/Sr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14160" w14:textId="77777777" w:rsidR="00150647" w:rsidRDefault="001506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7DBE"/>
    <w:multiLevelType w:val="hybridMultilevel"/>
    <w:tmpl w:val="7284D23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8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13"/>
  </w:num>
  <w:num w:numId="10">
    <w:abstractNumId w:val="5"/>
  </w:num>
  <w:num w:numId="11">
    <w:abstractNumId w:val="10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4"/>
  </w:num>
  <w:num w:numId="17">
    <w:abstractNumId w:val="2"/>
  </w:num>
  <w:num w:numId="1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17BE8"/>
    <w:rsid w:val="000228F8"/>
    <w:rsid w:val="000242EC"/>
    <w:rsid w:val="00026FB0"/>
    <w:rsid w:val="00030B47"/>
    <w:rsid w:val="00032F0B"/>
    <w:rsid w:val="000333EF"/>
    <w:rsid w:val="000476DB"/>
    <w:rsid w:val="00055A67"/>
    <w:rsid w:val="00057B0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0EA"/>
    <w:rsid w:val="000B3DB4"/>
    <w:rsid w:val="000B5BF7"/>
    <w:rsid w:val="000B5E9D"/>
    <w:rsid w:val="000C21E4"/>
    <w:rsid w:val="000C2F1A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096"/>
    <w:rsid w:val="00142BD2"/>
    <w:rsid w:val="001470F0"/>
    <w:rsid w:val="0014717B"/>
    <w:rsid w:val="00150647"/>
    <w:rsid w:val="00154F85"/>
    <w:rsid w:val="00160D16"/>
    <w:rsid w:val="001725F8"/>
    <w:rsid w:val="00181B85"/>
    <w:rsid w:val="00182640"/>
    <w:rsid w:val="00183226"/>
    <w:rsid w:val="0018349E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041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B7A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E7E08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3658A"/>
    <w:rsid w:val="004453FF"/>
    <w:rsid w:val="0044678A"/>
    <w:rsid w:val="004476A7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06E1"/>
    <w:rsid w:val="004F3A6F"/>
    <w:rsid w:val="005013EF"/>
    <w:rsid w:val="00503008"/>
    <w:rsid w:val="005153A4"/>
    <w:rsid w:val="0051540C"/>
    <w:rsid w:val="005203B5"/>
    <w:rsid w:val="00521953"/>
    <w:rsid w:val="00533220"/>
    <w:rsid w:val="005371E9"/>
    <w:rsid w:val="00546C21"/>
    <w:rsid w:val="005515B0"/>
    <w:rsid w:val="0055741F"/>
    <w:rsid w:val="00560C16"/>
    <w:rsid w:val="005627DD"/>
    <w:rsid w:val="00563528"/>
    <w:rsid w:val="00566EFC"/>
    <w:rsid w:val="00571D58"/>
    <w:rsid w:val="00584B72"/>
    <w:rsid w:val="0058691F"/>
    <w:rsid w:val="00586BB3"/>
    <w:rsid w:val="005910B6"/>
    <w:rsid w:val="005A31F8"/>
    <w:rsid w:val="005A3B45"/>
    <w:rsid w:val="005A51AC"/>
    <w:rsid w:val="005A6D97"/>
    <w:rsid w:val="005B3940"/>
    <w:rsid w:val="005B7288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3D23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4C2A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5E86"/>
    <w:rsid w:val="007C2A6B"/>
    <w:rsid w:val="007C6005"/>
    <w:rsid w:val="007C7279"/>
    <w:rsid w:val="007D3CF9"/>
    <w:rsid w:val="007D3EE5"/>
    <w:rsid w:val="007D7528"/>
    <w:rsid w:val="007E04AC"/>
    <w:rsid w:val="007E04EC"/>
    <w:rsid w:val="007E0700"/>
    <w:rsid w:val="007E12D0"/>
    <w:rsid w:val="007E5FA1"/>
    <w:rsid w:val="007F342E"/>
    <w:rsid w:val="007F5C34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44474"/>
    <w:rsid w:val="0085307C"/>
    <w:rsid w:val="008541D2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0F0D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873C6"/>
    <w:rsid w:val="00A92F5B"/>
    <w:rsid w:val="00A9354F"/>
    <w:rsid w:val="00A937E1"/>
    <w:rsid w:val="00AA0B1A"/>
    <w:rsid w:val="00AA0C8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39F"/>
    <w:rsid w:val="00B9193B"/>
    <w:rsid w:val="00B92F99"/>
    <w:rsid w:val="00B95871"/>
    <w:rsid w:val="00B974C1"/>
    <w:rsid w:val="00BA07E6"/>
    <w:rsid w:val="00BA5EEC"/>
    <w:rsid w:val="00BB16E5"/>
    <w:rsid w:val="00BB2CAF"/>
    <w:rsid w:val="00BD06AB"/>
    <w:rsid w:val="00BD0B30"/>
    <w:rsid w:val="00BE2371"/>
    <w:rsid w:val="00BE402E"/>
    <w:rsid w:val="00BF5838"/>
    <w:rsid w:val="00BF65B9"/>
    <w:rsid w:val="00BF6761"/>
    <w:rsid w:val="00BF71D6"/>
    <w:rsid w:val="00BF750F"/>
    <w:rsid w:val="00C006A4"/>
    <w:rsid w:val="00C13F5D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4656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1AB7"/>
    <w:rsid w:val="00E765B8"/>
    <w:rsid w:val="00E80D56"/>
    <w:rsid w:val="00E826DA"/>
    <w:rsid w:val="00E84140"/>
    <w:rsid w:val="00E84314"/>
    <w:rsid w:val="00E9244D"/>
    <w:rsid w:val="00E928B3"/>
    <w:rsid w:val="00EA0F46"/>
    <w:rsid w:val="00EA7E24"/>
    <w:rsid w:val="00EB6947"/>
    <w:rsid w:val="00EB7849"/>
    <w:rsid w:val="00ED3A3E"/>
    <w:rsid w:val="00ED41AA"/>
    <w:rsid w:val="00EE155A"/>
    <w:rsid w:val="00EE3F22"/>
    <w:rsid w:val="00EE477D"/>
    <w:rsid w:val="00EF38C2"/>
    <w:rsid w:val="00EF4125"/>
    <w:rsid w:val="00EF46EE"/>
    <w:rsid w:val="00F01FFB"/>
    <w:rsid w:val="00F043D4"/>
    <w:rsid w:val="00F05431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place/data=!4m2!3m1!1s0x4712945e48ba0641:0x9765499f88ee6e52?sa=X&amp;ved=1t:8290&amp;ictx=11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52A5F-9F45-4F7A-B9FB-9F1C8D6F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4644</Words>
  <Characters>27401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25</cp:revision>
  <cp:lastPrinted>2024-12-16T07:19:00Z</cp:lastPrinted>
  <dcterms:created xsi:type="dcterms:W3CDTF">2024-11-14T14:09:00Z</dcterms:created>
  <dcterms:modified xsi:type="dcterms:W3CDTF">2025-02-18T08:23:00Z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