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801386228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8281B">
        <w:t>Baar</w:t>
      </w:r>
      <w:proofErr w:type="spellEnd"/>
      <w:r w:rsidR="00A8281B">
        <w:t xml:space="preserve"> Group s.r.o.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281B">
        <w:t>Hradská 506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281B">
        <w:t>74764 Velká Polom</w:t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7E2">
        <w:t xml:space="preserve">IČ </w:t>
      </w:r>
      <w:r w:rsidR="00A8281B">
        <w:t>06745342</w:t>
      </w:r>
      <w:bookmarkStart w:id="0" w:name="_GoBack"/>
      <w:bookmarkEnd w:id="0"/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 xml:space="preserve">SVC </w:t>
      </w:r>
      <w:r w:rsidR="001B1DE2">
        <w:t>61</w:t>
      </w:r>
      <w:r w:rsidR="00F27CB7">
        <w:t>/202</w:t>
      </w:r>
      <w:r w:rsidR="00572B7E">
        <w:t>5</w:t>
      </w:r>
      <w:r>
        <w:tab/>
      </w:r>
      <w:r>
        <w:tab/>
      </w:r>
      <w:r w:rsidR="00141C74">
        <w:t xml:space="preserve">Lukášová </w:t>
      </w:r>
      <w:r w:rsidR="002B194A">
        <w:t xml:space="preserve"> </w:t>
      </w:r>
      <w:r>
        <w:tab/>
      </w:r>
      <w:r>
        <w:tab/>
      </w:r>
      <w:proofErr w:type="gramStart"/>
      <w:r w:rsidR="00A8281B">
        <w:t>18.2.2025</w:t>
      </w:r>
      <w:proofErr w:type="gramEnd"/>
    </w:p>
    <w:p w:rsidR="00AA470F" w:rsidRDefault="00AA470F"/>
    <w:p w:rsidR="00AA470F" w:rsidRDefault="00AA470F"/>
    <w:p w:rsidR="00AA470F" w:rsidRPr="00AA470F" w:rsidRDefault="007E628A">
      <w:pPr>
        <w:rPr>
          <w:b/>
        </w:rPr>
      </w:pPr>
      <w:r>
        <w:rPr>
          <w:b/>
        </w:rPr>
        <w:t xml:space="preserve">Objednávka </w:t>
      </w:r>
      <w:r w:rsidR="00A8281B">
        <w:rPr>
          <w:b/>
        </w:rPr>
        <w:t>herních stolů dle nabídky</w:t>
      </w:r>
    </w:p>
    <w:p w:rsidR="00F47A1D" w:rsidRDefault="00AA470F">
      <w:r>
        <w:tab/>
      </w:r>
      <w:r w:rsidR="00F27CB7">
        <w:t xml:space="preserve">Na základě Vaší nabídky objednáváme </w:t>
      </w:r>
      <w:r w:rsidR="00572B7E">
        <w:t xml:space="preserve">u Vás </w:t>
      </w:r>
      <w:r w:rsidR="00A8281B">
        <w:t xml:space="preserve">2 ks herních stolů MMCCG4, šachy, deska kompakt a 1 ks venkovní herní stůl MMCCG4, všechny 4 hry, deska sklolaminát v </w:t>
      </w:r>
      <w:r w:rsidR="006357E2">
        <w:t>nabízené ceně</w:t>
      </w:r>
      <w:r w:rsidR="00572B7E">
        <w:t xml:space="preserve">. </w:t>
      </w:r>
    </w:p>
    <w:p w:rsidR="00572B7E" w:rsidRDefault="00F47A1D">
      <w:r>
        <w:t>Termín dodání březen 2025.</w:t>
      </w:r>
      <w:r w:rsidR="00A8281B">
        <w:t xml:space="preserve"> </w:t>
      </w:r>
    </w:p>
    <w:p w:rsidR="00A8281B" w:rsidRDefault="00A8281B">
      <w:r>
        <w:t xml:space="preserve">Zboží objednáváme v rámci projektu Šablony JAK pro SVČ – Zvyšování kvality zájmového vzdělávání </w:t>
      </w:r>
      <w:proofErr w:type="spellStart"/>
      <w:r>
        <w:t>reg</w:t>
      </w:r>
      <w:proofErr w:type="spellEnd"/>
      <w:r>
        <w:t xml:space="preserve">. č. </w:t>
      </w:r>
      <w:proofErr w:type="gramStart"/>
      <w:r>
        <w:t>CZ.02.02</w:t>
      </w:r>
      <w:proofErr w:type="gramEnd"/>
      <w:r>
        <w:t>.XX/00/22_002/0001510.</w:t>
      </w:r>
    </w:p>
    <w:p w:rsidR="00E90A4C" w:rsidRDefault="00F27CB7" w:rsidP="00E90A4C">
      <w:pPr>
        <w:spacing w:after="0"/>
      </w:pPr>
      <w:r>
        <w:t>Fakturační adresa:</w:t>
      </w:r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801386229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141C74"/>
    <w:rsid w:val="001B1DE2"/>
    <w:rsid w:val="002B194A"/>
    <w:rsid w:val="002E1F33"/>
    <w:rsid w:val="003C6CDC"/>
    <w:rsid w:val="00527C4F"/>
    <w:rsid w:val="00572B7E"/>
    <w:rsid w:val="005A7EFF"/>
    <w:rsid w:val="006357E2"/>
    <w:rsid w:val="00715302"/>
    <w:rsid w:val="007E628A"/>
    <w:rsid w:val="0085124A"/>
    <w:rsid w:val="008C68E9"/>
    <w:rsid w:val="00962D91"/>
    <w:rsid w:val="0098785D"/>
    <w:rsid w:val="00A8281B"/>
    <w:rsid w:val="00AA470F"/>
    <w:rsid w:val="00B52C83"/>
    <w:rsid w:val="00D14B0B"/>
    <w:rsid w:val="00D60557"/>
    <w:rsid w:val="00DA2173"/>
    <w:rsid w:val="00DE0A6A"/>
    <w:rsid w:val="00E90A4C"/>
    <w:rsid w:val="00F27CB7"/>
    <w:rsid w:val="00F4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0876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2025-02-18T11:13:00Z</cp:lastPrinted>
  <dcterms:created xsi:type="dcterms:W3CDTF">2025-02-18T10:53:00Z</dcterms:created>
  <dcterms:modified xsi:type="dcterms:W3CDTF">2025-02-18T11:17:00Z</dcterms:modified>
</cp:coreProperties>
</file>