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17" w:rsidRDefault="00545717">
      <w:pPr>
        <w:pStyle w:val="Nadpis1"/>
        <w:jc w:val="center"/>
        <w:rPr>
          <w:rFonts w:ascii="Arial" w:hAnsi="Arial" w:cs="Arial"/>
          <w:b/>
          <w:bCs/>
          <w:caps/>
          <w:sz w:val="28"/>
        </w:rPr>
      </w:pPr>
      <w:r>
        <w:rPr>
          <w:rFonts w:ascii="Arial" w:hAnsi="Arial" w:cs="Arial"/>
          <w:b/>
          <w:bCs/>
          <w:caps/>
          <w:sz w:val="28"/>
        </w:rPr>
        <w:t>Smlouva o účinkování</w:t>
      </w:r>
    </w:p>
    <w:p w:rsidR="007A7C53" w:rsidRDefault="007A7C53" w:rsidP="007A7C53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uzavřená dle § </w:t>
      </w:r>
      <w:r w:rsidRPr="009F0C60">
        <w:rPr>
          <w:rFonts w:ascii="Arial" w:hAnsi="Arial" w:cs="Arial"/>
          <w:sz w:val="20"/>
        </w:rPr>
        <w:t xml:space="preserve">1746 zákona č. 89/2012 Sb. </w:t>
      </w:r>
      <w:r>
        <w:rPr>
          <w:rFonts w:ascii="Arial" w:hAnsi="Arial" w:cs="Arial"/>
          <w:sz w:val="20"/>
        </w:rPr>
        <w:t xml:space="preserve">a dle. </w:t>
      </w:r>
      <w:proofErr w:type="gramStart"/>
      <w:r>
        <w:rPr>
          <w:rFonts w:ascii="Arial" w:hAnsi="Arial" w:cs="Arial"/>
          <w:sz w:val="20"/>
        </w:rPr>
        <w:t>zák.</w:t>
      </w:r>
      <w:proofErr w:type="gramEnd"/>
      <w:r>
        <w:rPr>
          <w:rFonts w:ascii="Arial" w:hAnsi="Arial" w:cs="Arial"/>
          <w:sz w:val="20"/>
        </w:rPr>
        <w:t xml:space="preserve"> č. 121/2000 Sb.</w:t>
      </w:r>
    </w:p>
    <w:p w:rsidR="007A7C53" w:rsidRPr="007A7C53" w:rsidRDefault="007A7C53" w:rsidP="007A7C53">
      <w:pPr>
        <w:jc w:val="center"/>
      </w:pPr>
      <w:r>
        <w:rPr>
          <w:rFonts w:ascii="Arial" w:hAnsi="Arial" w:cs="Arial"/>
          <w:sz w:val="20"/>
        </w:rPr>
        <w:t>– autorský zákon v platném znění</w:t>
      </w:r>
    </w:p>
    <w:p w:rsidR="00831888" w:rsidRDefault="00831888" w:rsidP="0083188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 stranami:</w:t>
      </w:r>
    </w:p>
    <w:p w:rsidR="00545717" w:rsidRDefault="00545717">
      <w:pPr>
        <w:rPr>
          <w:rFonts w:ascii="Arial" w:hAnsi="Arial" w:cs="Arial"/>
          <w:sz w:val="20"/>
        </w:rPr>
      </w:pPr>
    </w:p>
    <w:p w:rsidR="00545717" w:rsidRDefault="00545717">
      <w:pPr>
        <w:rPr>
          <w:rFonts w:ascii="Arial" w:hAnsi="Arial" w:cs="Arial"/>
          <w:sz w:val="20"/>
        </w:rPr>
      </w:pPr>
    </w:p>
    <w:p w:rsidR="00545717" w:rsidRDefault="00545717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I.          AGENTURA</w:t>
      </w:r>
      <w:proofErr w:type="gramEnd"/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b/>
          <w:bCs/>
          <w:sz w:val="20"/>
        </w:rPr>
        <w:t xml:space="preserve">     Mgr. David Němeček</w:t>
      </w:r>
      <w:r>
        <w:rPr>
          <w:rFonts w:ascii="Arial" w:hAnsi="Arial" w:cs="Arial"/>
          <w:sz w:val="20"/>
        </w:rPr>
        <w:t xml:space="preserve">, </w:t>
      </w:r>
      <w:bookmarkStart w:id="0" w:name="_GoBack"/>
      <w:r w:rsidR="00D22E48">
        <w:rPr>
          <w:rFonts w:ascii="Arial" w:hAnsi="Arial" w:cs="Arial"/>
          <w:sz w:val="20"/>
        </w:rPr>
        <w:t xml:space="preserve">Kachlíkova </w:t>
      </w:r>
      <w:r w:rsidR="00884B84">
        <w:rPr>
          <w:rFonts w:ascii="Arial" w:hAnsi="Arial" w:cs="Arial"/>
          <w:sz w:val="20"/>
        </w:rPr>
        <w:t>883/</w:t>
      </w:r>
      <w:r w:rsidR="00D22E48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, </w:t>
      </w:r>
      <w:proofErr w:type="gramStart"/>
      <w:r>
        <w:rPr>
          <w:rFonts w:ascii="Arial" w:hAnsi="Arial" w:cs="Arial"/>
          <w:sz w:val="20"/>
        </w:rPr>
        <w:t>635 00  Brno</w:t>
      </w:r>
      <w:proofErr w:type="gramEnd"/>
      <w:r>
        <w:rPr>
          <w:rFonts w:ascii="Arial" w:hAnsi="Arial" w:cs="Arial"/>
          <w:sz w:val="20"/>
        </w:rPr>
        <w:t xml:space="preserve"> </w:t>
      </w:r>
      <w:bookmarkEnd w:id="0"/>
    </w:p>
    <w:p w:rsidR="00545717" w:rsidRDefault="00545717">
      <w:pPr>
        <w:ind w:left="141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62178695, DIČ: CZ7104043848</w:t>
      </w:r>
    </w:p>
    <w:p w:rsidR="00545717" w:rsidRDefault="00545717">
      <w:pPr>
        <w:ind w:left="2124"/>
        <w:rPr>
          <w:rFonts w:ascii="Arial" w:hAnsi="Arial" w:cs="Arial"/>
          <w:sz w:val="20"/>
        </w:rPr>
      </w:pPr>
    </w:p>
    <w:p w:rsidR="00545717" w:rsidRDefault="00545717">
      <w:pPr>
        <w:ind w:left="212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zastupující umělce:</w:t>
      </w:r>
    </w:p>
    <w:p w:rsidR="00545717" w:rsidRDefault="00545717">
      <w:pPr>
        <w:ind w:left="2124"/>
        <w:rPr>
          <w:rFonts w:ascii="Arial" w:hAnsi="Arial" w:cs="Arial"/>
          <w:sz w:val="20"/>
        </w:rPr>
      </w:pPr>
    </w:p>
    <w:p w:rsidR="00F533DE" w:rsidRDefault="00F533DE">
      <w:pPr>
        <w:ind w:left="2124"/>
        <w:rPr>
          <w:rFonts w:ascii="Arial" w:hAnsi="Arial" w:cs="Arial"/>
          <w:sz w:val="20"/>
        </w:rPr>
      </w:pPr>
    </w:p>
    <w:p w:rsidR="00E82697" w:rsidRDefault="00F0757C" w:rsidP="00B147FA">
      <w:pPr>
        <w:ind w:left="1416"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RANGERS - PLAVCI</w:t>
      </w:r>
    </w:p>
    <w:p w:rsidR="00545717" w:rsidRDefault="00545717" w:rsidP="00A47D6D">
      <w:pPr>
        <w:ind w:left="1416" w:firstLine="708"/>
      </w:pPr>
      <w:r>
        <w:tab/>
      </w:r>
      <w:r>
        <w:tab/>
      </w:r>
      <w:r>
        <w:tab/>
      </w:r>
    </w:p>
    <w:p w:rsidR="00A47D6D" w:rsidRDefault="00A47D6D" w:rsidP="00A47D6D">
      <w:pPr>
        <w:pStyle w:val="Bezmezer"/>
        <w:rPr>
          <w:rFonts w:ascii="Arial" w:hAnsi="Arial" w:cs="Arial"/>
          <w:sz w:val="20"/>
          <w:szCs w:val="20"/>
        </w:rPr>
      </w:pPr>
    </w:p>
    <w:p w:rsidR="002246A8" w:rsidRPr="002246A8" w:rsidRDefault="00163AC9" w:rsidP="002246A8">
      <w:pPr>
        <w:rPr>
          <w:rFonts w:ascii="Arial" w:hAnsi="Arial" w:cs="Arial"/>
          <w:b/>
          <w:bCs/>
          <w:sz w:val="20"/>
          <w:szCs w:val="20"/>
        </w:rPr>
      </w:pPr>
      <w:r w:rsidRPr="004937A5">
        <w:rPr>
          <w:rFonts w:ascii="Arial" w:hAnsi="Arial" w:cs="Arial"/>
          <w:sz w:val="20"/>
          <w:szCs w:val="20"/>
        </w:rPr>
        <w:t>II.</w:t>
      </w:r>
      <w:r w:rsidRPr="004937A5">
        <w:rPr>
          <w:rFonts w:ascii="Arial" w:hAnsi="Arial" w:cs="Arial"/>
          <w:sz w:val="20"/>
          <w:szCs w:val="20"/>
        </w:rPr>
        <w:tab/>
        <w:t xml:space="preserve">POŘADATEL:  </w:t>
      </w:r>
      <w:r w:rsidR="00692D59">
        <w:rPr>
          <w:rFonts w:ascii="Arial" w:hAnsi="Arial" w:cs="Arial"/>
          <w:sz w:val="20"/>
          <w:szCs w:val="20"/>
        </w:rPr>
        <w:t xml:space="preserve"> </w:t>
      </w:r>
      <w:r w:rsidR="002246A8" w:rsidRPr="002246A8">
        <w:rPr>
          <w:rFonts w:ascii="Arial" w:hAnsi="Arial" w:cs="Arial"/>
          <w:b/>
          <w:bCs/>
          <w:sz w:val="20"/>
          <w:szCs w:val="20"/>
        </w:rPr>
        <w:t>MĚŠŤANSKÁ BESEDA PLZEŇ s.r.o.</w:t>
      </w:r>
    </w:p>
    <w:p w:rsidR="002246A8" w:rsidRPr="002246A8" w:rsidRDefault="002246A8" w:rsidP="002246A8">
      <w:pPr>
        <w:rPr>
          <w:rFonts w:ascii="Arial" w:hAnsi="Arial" w:cs="Arial"/>
          <w:sz w:val="20"/>
          <w:szCs w:val="20"/>
        </w:rPr>
      </w:pPr>
      <w:r w:rsidRPr="002246A8">
        <w:rPr>
          <w:rFonts w:ascii="Arial" w:hAnsi="Arial" w:cs="Arial"/>
          <w:sz w:val="20"/>
          <w:szCs w:val="20"/>
        </w:rPr>
        <w:t xml:space="preserve">    </w:t>
      </w:r>
      <w:r w:rsidRPr="002246A8">
        <w:rPr>
          <w:rFonts w:ascii="Arial" w:hAnsi="Arial" w:cs="Arial"/>
          <w:sz w:val="20"/>
          <w:szCs w:val="20"/>
        </w:rPr>
        <w:tab/>
        <w:t>zapsaná v OR KS v Plzni, oddíl C, vložka 5685</w:t>
      </w:r>
    </w:p>
    <w:p w:rsidR="002246A8" w:rsidRPr="002246A8" w:rsidRDefault="002246A8" w:rsidP="002246A8">
      <w:pPr>
        <w:rPr>
          <w:rFonts w:ascii="Arial" w:hAnsi="Arial" w:cs="Arial"/>
          <w:sz w:val="20"/>
          <w:szCs w:val="20"/>
        </w:rPr>
      </w:pPr>
      <w:r w:rsidRPr="002246A8">
        <w:rPr>
          <w:rFonts w:ascii="Arial" w:hAnsi="Arial" w:cs="Arial"/>
          <w:sz w:val="20"/>
          <w:szCs w:val="20"/>
        </w:rPr>
        <w:t xml:space="preserve">      </w:t>
      </w:r>
      <w:r w:rsidRPr="002246A8">
        <w:rPr>
          <w:rFonts w:ascii="Arial" w:hAnsi="Arial" w:cs="Arial"/>
          <w:sz w:val="20"/>
          <w:szCs w:val="20"/>
        </w:rPr>
        <w:tab/>
        <w:t>se sídlem Plzeň, Dominikánská 281/3, PSČ 301 00</w:t>
      </w:r>
    </w:p>
    <w:p w:rsidR="002246A8" w:rsidRPr="002246A8" w:rsidRDefault="002246A8" w:rsidP="002246A8">
      <w:pPr>
        <w:rPr>
          <w:rFonts w:ascii="Arial" w:hAnsi="Arial" w:cs="Arial"/>
          <w:sz w:val="20"/>
          <w:szCs w:val="20"/>
        </w:rPr>
      </w:pPr>
      <w:r w:rsidRPr="002246A8">
        <w:rPr>
          <w:rFonts w:ascii="Arial" w:hAnsi="Arial" w:cs="Arial"/>
          <w:sz w:val="20"/>
          <w:szCs w:val="20"/>
        </w:rPr>
        <w:t xml:space="preserve">        </w:t>
      </w:r>
      <w:r w:rsidRPr="002246A8">
        <w:rPr>
          <w:rFonts w:ascii="Arial" w:hAnsi="Arial" w:cs="Arial"/>
          <w:sz w:val="20"/>
          <w:szCs w:val="20"/>
        </w:rPr>
        <w:tab/>
        <w:t>IČ: 61775134, DIČ: CZ61775134</w:t>
      </w:r>
    </w:p>
    <w:p w:rsidR="002246A8" w:rsidRPr="002246A8" w:rsidRDefault="002246A8" w:rsidP="002246A8">
      <w:pPr>
        <w:ind w:firstLine="708"/>
        <w:rPr>
          <w:rFonts w:ascii="Arial" w:hAnsi="Arial" w:cs="Arial"/>
          <w:sz w:val="20"/>
          <w:szCs w:val="20"/>
        </w:rPr>
      </w:pPr>
      <w:r w:rsidRPr="002246A8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Pr="002246A8">
        <w:rPr>
          <w:rFonts w:ascii="Arial" w:hAnsi="Arial" w:cs="Arial"/>
          <w:sz w:val="20"/>
          <w:szCs w:val="20"/>
        </w:rPr>
        <w:t>UniCredit</w:t>
      </w:r>
      <w:proofErr w:type="spellEnd"/>
      <w:r w:rsidRPr="002246A8">
        <w:rPr>
          <w:rFonts w:ascii="Arial" w:hAnsi="Arial" w:cs="Arial"/>
          <w:sz w:val="20"/>
          <w:szCs w:val="20"/>
        </w:rPr>
        <w:t xml:space="preserve"> Bank Czech Republic, a.s. </w:t>
      </w:r>
    </w:p>
    <w:p w:rsidR="002246A8" w:rsidRPr="002246A8" w:rsidRDefault="002246A8" w:rsidP="002246A8">
      <w:pPr>
        <w:ind w:firstLine="708"/>
        <w:rPr>
          <w:rFonts w:ascii="Arial" w:hAnsi="Arial" w:cs="Arial"/>
          <w:sz w:val="20"/>
          <w:szCs w:val="20"/>
        </w:rPr>
      </w:pPr>
      <w:r w:rsidRPr="002246A8">
        <w:rPr>
          <w:rFonts w:ascii="Arial" w:hAnsi="Arial" w:cs="Arial"/>
          <w:sz w:val="20"/>
          <w:szCs w:val="20"/>
        </w:rPr>
        <w:t>číslo účtu: 2110556308/2700</w:t>
      </w:r>
    </w:p>
    <w:p w:rsidR="00F0757C" w:rsidRPr="002246A8" w:rsidRDefault="002246A8" w:rsidP="002246A8">
      <w:pPr>
        <w:ind w:firstLine="708"/>
        <w:rPr>
          <w:rFonts w:ascii="Arial" w:hAnsi="Arial" w:cs="Arial"/>
          <w:sz w:val="20"/>
        </w:rPr>
      </w:pPr>
      <w:r w:rsidRPr="002246A8">
        <w:rPr>
          <w:rFonts w:ascii="Arial" w:hAnsi="Arial" w:cs="Arial"/>
          <w:sz w:val="20"/>
          <w:szCs w:val="20"/>
        </w:rPr>
        <w:t xml:space="preserve">zastoupená: </w:t>
      </w:r>
      <w:r w:rsidRPr="002246A8">
        <w:rPr>
          <w:rFonts w:ascii="Arial" w:hAnsi="Arial" w:cs="Arial"/>
          <w:bCs/>
          <w:iCs/>
          <w:sz w:val="20"/>
          <w:szCs w:val="20"/>
        </w:rPr>
        <w:t>Ing. Ivanem Jáchimem – jednatelem společnosti</w:t>
      </w:r>
    </w:p>
    <w:p w:rsidR="00BC2FA4" w:rsidRDefault="00BC2FA4" w:rsidP="002246A8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uzavírají tuto smlouvu o vystoupení určenou následujícími podmínkami:</w:t>
      </w:r>
    </w:p>
    <w:p w:rsidR="00BC2FA4" w:rsidRDefault="00BC2FA4" w:rsidP="00BC2FA4">
      <w:pPr>
        <w:rPr>
          <w:rFonts w:ascii="Arial" w:hAnsi="Arial" w:cs="Arial"/>
          <w:sz w:val="20"/>
        </w:rPr>
      </w:pPr>
    </w:p>
    <w:p w:rsidR="00BC2FA4" w:rsidRDefault="00BC2FA4" w:rsidP="00BC2FA4">
      <w:pPr>
        <w:rPr>
          <w:rFonts w:ascii="Arial" w:hAnsi="Arial" w:cs="Arial"/>
          <w:sz w:val="20"/>
        </w:rPr>
      </w:pPr>
    </w:p>
    <w:p w:rsidR="00BC2FA4" w:rsidRDefault="00BC2FA4" w:rsidP="00BC2FA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Datum uskutečnění: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0757C">
        <w:rPr>
          <w:rFonts w:ascii="Arial" w:hAnsi="Arial" w:cs="Arial"/>
          <w:b/>
          <w:bCs/>
          <w:sz w:val="20"/>
        </w:rPr>
        <w:t>22. říjen</w:t>
      </w:r>
      <w:r>
        <w:rPr>
          <w:rFonts w:ascii="Arial" w:hAnsi="Arial" w:cs="Arial"/>
          <w:b/>
          <w:bCs/>
          <w:sz w:val="20"/>
        </w:rPr>
        <w:t xml:space="preserve"> 202</w:t>
      </w:r>
      <w:r w:rsidR="00FF16E9">
        <w:rPr>
          <w:rFonts w:ascii="Arial" w:hAnsi="Arial" w:cs="Arial"/>
          <w:b/>
          <w:bCs/>
          <w:sz w:val="20"/>
        </w:rPr>
        <w:t>5</w:t>
      </w:r>
    </w:p>
    <w:p w:rsidR="00814D2D" w:rsidRPr="00814D2D" w:rsidRDefault="00814D2D" w:rsidP="00BC2FA4">
      <w:pPr>
        <w:rPr>
          <w:rFonts w:ascii="Arial" w:hAnsi="Arial" w:cs="Arial"/>
          <w:sz w:val="20"/>
        </w:rPr>
      </w:pPr>
      <w:r w:rsidRPr="00814D2D">
        <w:rPr>
          <w:rFonts w:ascii="Arial" w:hAnsi="Arial" w:cs="Arial"/>
          <w:sz w:val="20"/>
        </w:rPr>
        <w:t>Zvuková zkouška: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814D2D">
        <w:rPr>
          <w:rFonts w:ascii="Arial" w:hAnsi="Arial" w:cs="Arial"/>
          <w:sz w:val="20"/>
        </w:rPr>
        <w:t>17:00</w:t>
      </w:r>
    </w:p>
    <w:p w:rsidR="00BC2FA4" w:rsidRDefault="00BC2FA4" w:rsidP="00BC2FA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Čas vystoupení: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19:00  </w:t>
      </w:r>
    </w:p>
    <w:p w:rsidR="00BC2FA4" w:rsidRPr="0023694C" w:rsidRDefault="00BC2FA4" w:rsidP="00BC2FA4">
      <w:pPr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Místo konání (přesná adresa):</w:t>
      </w:r>
      <w:r>
        <w:rPr>
          <w:rFonts w:ascii="Arial" w:hAnsi="Arial" w:cs="Arial"/>
          <w:sz w:val="20"/>
        </w:rPr>
        <w:tab/>
      </w:r>
      <w:r w:rsidRPr="00A61B4A">
        <w:rPr>
          <w:rFonts w:ascii="Arial" w:hAnsi="Arial" w:cs="Arial"/>
          <w:b/>
          <w:sz w:val="20"/>
        </w:rPr>
        <w:t>Měšťanská beseda</w:t>
      </w:r>
      <w:r>
        <w:rPr>
          <w:rFonts w:ascii="Arial" w:hAnsi="Arial" w:cs="Arial"/>
          <w:b/>
          <w:sz w:val="20"/>
        </w:rPr>
        <w:t xml:space="preserve"> – </w:t>
      </w:r>
      <w:r w:rsidR="00F0757C">
        <w:rPr>
          <w:rFonts w:ascii="Arial" w:hAnsi="Arial" w:cs="Arial"/>
          <w:b/>
          <w:sz w:val="20"/>
        </w:rPr>
        <w:t>malý</w:t>
      </w:r>
      <w:r>
        <w:rPr>
          <w:rFonts w:ascii="Arial" w:hAnsi="Arial" w:cs="Arial"/>
          <w:b/>
          <w:sz w:val="20"/>
        </w:rPr>
        <w:t xml:space="preserve"> sál</w:t>
      </w:r>
      <w:r w:rsidRPr="00A61B4A">
        <w:rPr>
          <w:rFonts w:ascii="Arial" w:hAnsi="Arial" w:cs="Arial"/>
          <w:b/>
          <w:sz w:val="20"/>
        </w:rPr>
        <w:t>, Kopeckého sady 13, Plzeň</w:t>
      </w:r>
      <w:r w:rsidRPr="0023694C">
        <w:rPr>
          <w:rFonts w:ascii="Arial" w:hAnsi="Arial" w:cs="Arial"/>
          <w:sz w:val="20"/>
          <w:szCs w:val="20"/>
        </w:rPr>
        <w:t xml:space="preserve"> </w:t>
      </w:r>
    </w:p>
    <w:p w:rsidR="000445A3" w:rsidRDefault="000445A3" w:rsidP="00BC2FA4">
      <w:pPr>
        <w:rPr>
          <w:rFonts w:ascii="Arial" w:hAnsi="Arial" w:cs="Arial"/>
          <w:b/>
          <w:bCs/>
          <w:sz w:val="20"/>
          <w:szCs w:val="20"/>
        </w:rPr>
      </w:pPr>
    </w:p>
    <w:p w:rsidR="00F861F6" w:rsidRPr="00F533DE" w:rsidRDefault="00F861F6" w:rsidP="000445A3">
      <w:pPr>
        <w:pStyle w:val="Prosttext"/>
        <w:rPr>
          <w:rFonts w:ascii="Arial" w:hAnsi="Arial" w:cs="Arial"/>
          <w:sz w:val="20"/>
          <w:szCs w:val="20"/>
        </w:rPr>
      </w:pPr>
    </w:p>
    <w:p w:rsidR="00692D59" w:rsidRDefault="00692D59" w:rsidP="00F861F6">
      <w:pPr>
        <w:pStyle w:val="Bezmezer"/>
        <w:rPr>
          <w:rFonts w:ascii="Arial" w:hAnsi="Arial" w:cs="Arial"/>
          <w:sz w:val="20"/>
        </w:rPr>
      </w:pPr>
    </w:p>
    <w:p w:rsidR="007D5AB5" w:rsidRDefault="005457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III.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caps/>
          <w:sz w:val="20"/>
        </w:rPr>
        <w:t xml:space="preserve">Pořadatel </w:t>
      </w:r>
      <w:r>
        <w:rPr>
          <w:rFonts w:ascii="Arial" w:hAnsi="Arial" w:cs="Arial"/>
          <w:sz w:val="20"/>
        </w:rPr>
        <w:t xml:space="preserve">se zavazuje uhradit za vystoupení částku ve výši: </w:t>
      </w:r>
      <w:r w:rsidR="00F0757C" w:rsidRPr="00F0757C">
        <w:rPr>
          <w:rFonts w:ascii="Arial" w:hAnsi="Arial" w:cs="Arial"/>
          <w:b/>
          <w:bCs/>
          <w:sz w:val="20"/>
        </w:rPr>
        <w:t>55.000,- Kč + 21% DPH</w:t>
      </w:r>
    </w:p>
    <w:p w:rsidR="007D5AB5" w:rsidRPr="00505FDD" w:rsidRDefault="007D5AB5" w:rsidP="007D5AB5">
      <w:pPr>
        <w:rPr>
          <w:rFonts w:ascii="Arial" w:hAnsi="Arial" w:cs="Arial"/>
          <w:sz w:val="20"/>
        </w:rPr>
      </w:pPr>
      <w:r w:rsidRPr="00505FDD">
        <w:rPr>
          <w:rFonts w:ascii="Arial" w:hAnsi="Arial" w:cs="Arial"/>
          <w:caps/>
          <w:sz w:val="20"/>
        </w:rPr>
        <w:tab/>
      </w:r>
      <w:r w:rsidRPr="00505FDD">
        <w:rPr>
          <w:rFonts w:ascii="Arial" w:hAnsi="Arial" w:cs="Arial"/>
          <w:sz w:val="20"/>
        </w:rPr>
        <w:t>(honorář včetně dopravy)</w:t>
      </w:r>
    </w:p>
    <w:p w:rsidR="00545717" w:rsidRDefault="007D5AB5">
      <w:pPr>
        <w:rPr>
          <w:rFonts w:ascii="Arial" w:hAnsi="Arial" w:cs="Arial"/>
          <w:sz w:val="20"/>
        </w:rPr>
      </w:pPr>
      <w:r>
        <w:rPr>
          <w:rFonts w:ascii="Arial" w:hAnsi="Arial" w:cs="Arial"/>
          <w:caps/>
          <w:sz w:val="20"/>
        </w:rPr>
        <w:t xml:space="preserve"> </w:t>
      </w:r>
      <w:r w:rsidR="00545717">
        <w:rPr>
          <w:rFonts w:ascii="Arial" w:hAnsi="Arial" w:cs="Arial"/>
          <w:caps/>
          <w:sz w:val="20"/>
        </w:rPr>
        <w:t xml:space="preserve"> </w:t>
      </w:r>
    </w:p>
    <w:p w:rsidR="00672DD9" w:rsidRDefault="00672DD9" w:rsidP="00D22E48">
      <w:pPr>
        <w:ind w:left="705"/>
        <w:rPr>
          <w:rFonts w:ascii="Arial" w:hAnsi="Arial" w:cs="Arial"/>
          <w:sz w:val="20"/>
        </w:rPr>
      </w:pPr>
      <w:r w:rsidRPr="00A3075A">
        <w:rPr>
          <w:rFonts w:ascii="Arial" w:hAnsi="Arial" w:cs="Arial"/>
          <w:sz w:val="20"/>
        </w:rPr>
        <w:t>Platba bude uskutečněna</w:t>
      </w:r>
      <w:r>
        <w:rPr>
          <w:rFonts w:ascii="Arial" w:hAnsi="Arial" w:cs="Arial"/>
          <w:sz w:val="20"/>
        </w:rPr>
        <w:t xml:space="preserve"> </w:t>
      </w:r>
      <w:r w:rsidRPr="003A3B02">
        <w:rPr>
          <w:rFonts w:ascii="Arial" w:hAnsi="Arial" w:cs="Arial"/>
          <w:b/>
          <w:sz w:val="20"/>
        </w:rPr>
        <w:t>pře</w:t>
      </w:r>
      <w:r>
        <w:rPr>
          <w:rFonts w:ascii="Arial" w:hAnsi="Arial" w:cs="Arial"/>
          <w:b/>
          <w:sz w:val="20"/>
        </w:rPr>
        <w:t>vodem</w:t>
      </w:r>
      <w:r>
        <w:rPr>
          <w:rFonts w:ascii="Arial" w:hAnsi="Arial" w:cs="Arial"/>
          <w:sz w:val="20"/>
        </w:rPr>
        <w:t xml:space="preserve"> na účet agentury č. </w:t>
      </w:r>
      <w:r w:rsidRPr="003A3B02">
        <w:rPr>
          <w:rFonts w:ascii="Arial" w:hAnsi="Arial" w:cs="Arial"/>
          <w:sz w:val="20"/>
        </w:rPr>
        <w:t>2800658811/2010</w:t>
      </w:r>
      <w:r>
        <w:rPr>
          <w:rFonts w:ascii="Arial" w:hAnsi="Arial" w:cs="Arial"/>
          <w:sz w:val="20"/>
        </w:rPr>
        <w:t xml:space="preserve"> na základě řádného daňového dokladu </w:t>
      </w:r>
      <w:r w:rsidR="007D5AB5" w:rsidRPr="007D5AB5">
        <w:rPr>
          <w:rFonts w:ascii="Arial" w:hAnsi="Arial" w:cs="Arial"/>
          <w:bCs/>
          <w:sz w:val="20"/>
        </w:rPr>
        <w:t xml:space="preserve">po uskutečnění vystoupení </w:t>
      </w:r>
      <w:r w:rsidR="007D5AB5">
        <w:rPr>
          <w:rFonts w:ascii="Arial" w:hAnsi="Arial" w:cs="Arial"/>
          <w:sz w:val="20"/>
        </w:rPr>
        <w:t>do 10 pracovních dnů.</w:t>
      </w:r>
    </w:p>
    <w:p w:rsidR="007D5AB5" w:rsidRDefault="007D5AB5" w:rsidP="00D22E48">
      <w:pPr>
        <w:ind w:left="705"/>
        <w:rPr>
          <w:rFonts w:ascii="Arial" w:hAnsi="Arial" w:cs="Arial"/>
          <w:sz w:val="20"/>
        </w:rPr>
      </w:pPr>
    </w:p>
    <w:p w:rsidR="00A76B86" w:rsidRDefault="00545717" w:rsidP="00D22E48">
      <w:pPr>
        <w:ind w:left="705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ab/>
        <w:t xml:space="preserve">Ubytování pro účinkující: </w:t>
      </w:r>
      <w:r w:rsidR="00F0757C" w:rsidRPr="00F0757C">
        <w:rPr>
          <w:rFonts w:ascii="Arial" w:hAnsi="Arial" w:cs="Arial"/>
          <w:b/>
          <w:sz w:val="20"/>
        </w:rPr>
        <w:t>nepožadujeme</w:t>
      </w:r>
    </w:p>
    <w:p w:rsidR="00BC2FA4" w:rsidRDefault="00BC2FA4" w:rsidP="00D22E48">
      <w:pPr>
        <w:ind w:left="705"/>
        <w:rPr>
          <w:rFonts w:ascii="Arial" w:hAnsi="Arial" w:cs="Arial"/>
          <w:bCs/>
          <w:sz w:val="20"/>
        </w:rPr>
      </w:pPr>
    </w:p>
    <w:p w:rsidR="00CC14A6" w:rsidRDefault="00CC14A6" w:rsidP="00D22E48">
      <w:pPr>
        <w:ind w:left="705"/>
        <w:rPr>
          <w:rFonts w:ascii="Arial" w:hAnsi="Arial" w:cs="Arial"/>
          <w:sz w:val="20"/>
        </w:rPr>
      </w:pPr>
    </w:p>
    <w:p w:rsidR="00545717" w:rsidRDefault="00545717">
      <w:pPr>
        <w:rPr>
          <w:rFonts w:ascii="Arial" w:hAnsi="Arial" w:cs="Arial"/>
          <w:sz w:val="20"/>
        </w:rPr>
      </w:pPr>
    </w:p>
    <w:p w:rsidR="00672DD9" w:rsidRDefault="00672DD9" w:rsidP="00672D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IV.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caps/>
          <w:sz w:val="20"/>
        </w:rPr>
        <w:t>Technické podmínky</w:t>
      </w:r>
      <w:r>
        <w:rPr>
          <w:rFonts w:ascii="Arial" w:hAnsi="Arial" w:cs="Arial"/>
          <w:sz w:val="20"/>
        </w:rPr>
        <w:t xml:space="preserve"> (zajistí pořadatel): </w:t>
      </w:r>
    </w:p>
    <w:p w:rsidR="00672DD9" w:rsidRDefault="00672DD9" w:rsidP="00672DD9">
      <w:pPr>
        <w:rPr>
          <w:rFonts w:ascii="Arial" w:hAnsi="Arial" w:cs="Arial"/>
          <w:sz w:val="20"/>
        </w:rPr>
      </w:pPr>
    </w:p>
    <w:p w:rsidR="00672DD9" w:rsidRDefault="002246A8" w:rsidP="00672DD9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Minimální rozměry jeviště </w:t>
      </w:r>
      <w:r w:rsidRPr="002246A8">
        <w:rPr>
          <w:rFonts w:ascii="Arial" w:hAnsi="Arial" w:cs="Arial"/>
          <w:b/>
          <w:sz w:val="20"/>
        </w:rPr>
        <w:t>6m x 4</w:t>
      </w:r>
      <w:r w:rsidR="00672DD9" w:rsidRPr="002246A8">
        <w:rPr>
          <w:rFonts w:ascii="Arial" w:hAnsi="Arial" w:cs="Arial"/>
          <w:b/>
          <w:sz w:val="20"/>
        </w:rPr>
        <w:t>m</w:t>
      </w:r>
      <w:r w:rsidR="00672DD9">
        <w:rPr>
          <w:rFonts w:ascii="Arial" w:hAnsi="Arial" w:cs="Arial"/>
          <w:sz w:val="20"/>
        </w:rPr>
        <w:t>.</w:t>
      </w:r>
    </w:p>
    <w:p w:rsidR="00672DD9" w:rsidRDefault="00672DD9" w:rsidP="00672DD9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Přístup do prostor konání minimálně 2 hodiny před začátkem představení, povolení k vjezdu pro auta realizačního týmu k místu konání vystoupení.</w:t>
      </w:r>
    </w:p>
    <w:p w:rsidR="00672DD9" w:rsidRPr="007451F0" w:rsidRDefault="00672DD9" w:rsidP="00672DD9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Přítomnost profesionálního zvukaře s aparaturou (o</w:t>
      </w:r>
      <w:r>
        <w:rPr>
          <w:rFonts w:ascii="Arial" w:hAnsi="Arial" w:cs="Arial"/>
          <w:sz w:val="20"/>
        </w:rPr>
        <w:t xml:space="preserve">zvučení viz přiložený </w:t>
      </w:r>
      <w:proofErr w:type="spellStart"/>
      <w:r>
        <w:rPr>
          <w:rFonts w:ascii="Arial" w:hAnsi="Arial" w:cs="Arial"/>
          <w:sz w:val="20"/>
        </w:rPr>
        <w:t>stage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plan</w:t>
      </w:r>
      <w:proofErr w:type="spellEnd"/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672DD9" w:rsidRPr="007451F0" w:rsidRDefault="00672DD9" w:rsidP="00672DD9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Samostatné místní jevištní osvětlení, </w:t>
      </w:r>
      <w:r>
        <w:rPr>
          <w:rFonts w:ascii="Arial" w:hAnsi="Arial" w:cs="Arial"/>
          <w:sz w:val="20"/>
          <w:szCs w:val="20"/>
        </w:rPr>
        <w:t>přítomnost osvětlovače min. 1,5 hod. před začátkem akce</w:t>
      </w:r>
      <w:r>
        <w:rPr>
          <w:rFonts w:ascii="Arial" w:hAnsi="Arial" w:cs="Arial"/>
          <w:sz w:val="20"/>
        </w:rPr>
        <w:t>.</w:t>
      </w:r>
    </w:p>
    <w:p w:rsidR="00672DD9" w:rsidRDefault="00672DD9" w:rsidP="00672DD9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Pořadatel na své náklady zajistí 2 pomocníky u podia pro nastěhování a postavení pódiové aparatury. </w:t>
      </w:r>
    </w:p>
    <w:p w:rsidR="00672DD9" w:rsidRPr="0041349D" w:rsidRDefault="00672DD9" w:rsidP="0041349D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Šatna uzamykatelná pro </w:t>
      </w:r>
      <w:r w:rsidR="007D5AB5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osob, </w:t>
      </w:r>
      <w:r w:rsidR="0041349D">
        <w:rPr>
          <w:rFonts w:ascii="Arial" w:hAnsi="Arial" w:cs="Arial"/>
          <w:sz w:val="20"/>
        </w:rPr>
        <w:t>stůl, židle, umyvadlo s tekoucí vodou, zrcadlo, odpadkový koš, ručníky, perlivá a neperlivá voda + drobné občerstvení</w:t>
      </w:r>
      <w:r w:rsidR="007D5AB5">
        <w:rPr>
          <w:rFonts w:ascii="Arial" w:hAnsi="Arial" w:cs="Arial"/>
          <w:sz w:val="20"/>
        </w:rPr>
        <w:t xml:space="preserve"> (obložené mísy, </w:t>
      </w:r>
      <w:r w:rsidR="0041349D">
        <w:rPr>
          <w:rFonts w:ascii="Arial" w:hAnsi="Arial" w:cs="Arial"/>
          <w:sz w:val="20"/>
        </w:rPr>
        <w:t>káva, čaj, pivo)</w:t>
      </w:r>
      <w:r w:rsidR="0041349D" w:rsidRPr="00ED217C">
        <w:rPr>
          <w:rFonts w:ascii="Arial" w:hAnsi="Arial" w:cs="Arial"/>
          <w:sz w:val="20"/>
        </w:rPr>
        <w:t>.</w:t>
      </w:r>
    </w:p>
    <w:p w:rsidR="00672DD9" w:rsidRDefault="00672DD9" w:rsidP="00672DD9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Teplota v sále minimálně </w:t>
      </w:r>
      <w:smartTag w:uri="urn:schemas-microsoft-com:office:smarttags" w:element="metricconverter">
        <w:smartTagPr>
          <w:attr w:name="ProductID" w:val="17 stupňů Celsia"/>
        </w:smartTagPr>
        <w:r>
          <w:rPr>
            <w:rFonts w:ascii="Arial" w:hAnsi="Arial" w:cs="Arial"/>
            <w:sz w:val="20"/>
          </w:rPr>
          <w:t>17 stupňů Celsia</w:t>
        </w:r>
      </w:smartTag>
      <w:r>
        <w:rPr>
          <w:rFonts w:ascii="Arial" w:hAnsi="Arial" w:cs="Arial"/>
          <w:sz w:val="20"/>
        </w:rPr>
        <w:t>.</w:t>
      </w:r>
    </w:p>
    <w:p w:rsidR="00672DD9" w:rsidRDefault="00672DD9" w:rsidP="00672DD9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Zvuková zkouška cca 2 hodiny před začátkem vystoupení bez přístupu diváků do sálu.</w:t>
      </w:r>
    </w:p>
    <w:p w:rsidR="00672DD9" w:rsidRDefault="00672DD9" w:rsidP="00672DD9">
      <w:pPr>
        <w:rPr>
          <w:rFonts w:ascii="Arial" w:hAnsi="Arial" w:cs="Arial"/>
          <w:sz w:val="20"/>
        </w:rPr>
      </w:pPr>
    </w:p>
    <w:p w:rsidR="00F0757C" w:rsidRDefault="00F0757C" w:rsidP="00672DD9">
      <w:pPr>
        <w:rPr>
          <w:rFonts w:ascii="Arial" w:hAnsi="Arial" w:cs="Arial"/>
          <w:sz w:val="20"/>
        </w:rPr>
      </w:pPr>
    </w:p>
    <w:p w:rsidR="00FF16E9" w:rsidRPr="00FF16E9" w:rsidRDefault="00FF16E9" w:rsidP="00FF16E9">
      <w:pPr>
        <w:rPr>
          <w:rFonts w:ascii="Arial" w:hAnsi="Arial" w:cs="Arial"/>
          <w:sz w:val="20"/>
        </w:rPr>
      </w:pPr>
      <w:r w:rsidRPr="00FF16E9">
        <w:rPr>
          <w:rFonts w:ascii="Arial" w:hAnsi="Arial" w:cs="Arial"/>
          <w:sz w:val="20"/>
        </w:rPr>
        <w:t xml:space="preserve">V. </w:t>
      </w:r>
      <w:r w:rsidRPr="00FF16E9">
        <w:rPr>
          <w:rFonts w:ascii="Arial" w:hAnsi="Arial" w:cs="Arial"/>
          <w:sz w:val="20"/>
        </w:rPr>
        <w:tab/>
        <w:t>Všeobecné podmínky:</w:t>
      </w:r>
    </w:p>
    <w:p w:rsidR="00FF16E9" w:rsidRPr="00FF16E9" w:rsidRDefault="00FF16E9" w:rsidP="00FF16E9">
      <w:pPr>
        <w:rPr>
          <w:rFonts w:ascii="Arial" w:hAnsi="Arial" w:cs="Arial"/>
          <w:sz w:val="20"/>
        </w:rPr>
      </w:pPr>
    </w:p>
    <w:p w:rsidR="00FF16E9" w:rsidRPr="00FF16E9" w:rsidRDefault="00FF16E9" w:rsidP="00FF16E9">
      <w:pPr>
        <w:rPr>
          <w:rFonts w:ascii="Arial" w:hAnsi="Arial" w:cs="Arial"/>
          <w:sz w:val="20"/>
        </w:rPr>
      </w:pPr>
    </w:p>
    <w:p w:rsidR="00FF16E9" w:rsidRPr="00FF16E9" w:rsidRDefault="00FF16E9" w:rsidP="00FF16E9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F16E9">
        <w:rPr>
          <w:rFonts w:ascii="Arial" w:hAnsi="Arial" w:cs="Arial"/>
          <w:sz w:val="20"/>
        </w:rPr>
        <w:t>Agentura se zavazuje, že účinkující se dostaví na místo účinkování včas tak, aby byl schopen zahájit vystoupení ve sjednanou dobu. Výkon odvede svědomitě a v celém sjednaném rozsahu.</w:t>
      </w:r>
    </w:p>
    <w:p w:rsidR="00FF16E9" w:rsidRPr="00FF16E9" w:rsidRDefault="00FF16E9" w:rsidP="00FF16E9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F16E9">
        <w:rPr>
          <w:rFonts w:ascii="Arial" w:hAnsi="Arial" w:cs="Arial"/>
          <w:sz w:val="20"/>
        </w:rPr>
        <w:lastRenderedPageBreak/>
        <w:t>Pořadatel je povinen zajistit včas dostatečnou propagaci vystoupení.</w:t>
      </w:r>
    </w:p>
    <w:p w:rsidR="00FF16E9" w:rsidRPr="008E3708" w:rsidRDefault="00FF16E9" w:rsidP="00FF16E9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8E3708">
        <w:rPr>
          <w:rFonts w:ascii="Arial" w:hAnsi="Arial" w:cs="Arial"/>
          <w:sz w:val="20"/>
        </w:rPr>
        <w:t>Pořadatel zajistí a uhradí ubytování pro soubor v hotelu či penzionu (</w:t>
      </w:r>
      <w:proofErr w:type="gramStart"/>
      <w:r w:rsidRPr="008E3708">
        <w:rPr>
          <w:rFonts w:ascii="Arial" w:hAnsi="Arial" w:cs="Arial"/>
          <w:sz w:val="20"/>
        </w:rPr>
        <w:t>minimálně *** ), v pokojích</w:t>
      </w:r>
      <w:proofErr w:type="gramEnd"/>
      <w:r w:rsidRPr="008E3708">
        <w:rPr>
          <w:rFonts w:ascii="Arial" w:hAnsi="Arial" w:cs="Arial"/>
          <w:sz w:val="20"/>
        </w:rPr>
        <w:t xml:space="preserve"> se sociálním zařízením na pokojích, oddělené postele, se snídaní. </w:t>
      </w:r>
      <w:proofErr w:type="spellStart"/>
      <w:r w:rsidRPr="008E3708">
        <w:rPr>
          <w:rFonts w:ascii="Arial" w:hAnsi="Arial" w:cs="Arial"/>
          <w:sz w:val="20"/>
        </w:rPr>
        <w:t>Check</w:t>
      </w:r>
      <w:proofErr w:type="spellEnd"/>
      <w:r w:rsidRPr="008E3708">
        <w:rPr>
          <w:rFonts w:ascii="Arial" w:hAnsi="Arial" w:cs="Arial"/>
          <w:sz w:val="20"/>
        </w:rPr>
        <w:t xml:space="preserve"> </w:t>
      </w:r>
      <w:proofErr w:type="spellStart"/>
      <w:r w:rsidRPr="008E3708">
        <w:rPr>
          <w:rFonts w:ascii="Arial" w:hAnsi="Arial" w:cs="Arial"/>
          <w:sz w:val="20"/>
        </w:rPr>
        <w:t>out</w:t>
      </w:r>
      <w:proofErr w:type="spellEnd"/>
      <w:r w:rsidRPr="008E3708">
        <w:rPr>
          <w:rFonts w:ascii="Arial" w:hAnsi="Arial" w:cs="Arial"/>
          <w:sz w:val="20"/>
        </w:rPr>
        <w:t xml:space="preserve"> prosíme </w:t>
      </w:r>
      <w:proofErr w:type="gramStart"/>
      <w:r w:rsidRPr="008E3708">
        <w:rPr>
          <w:rFonts w:ascii="Arial" w:hAnsi="Arial" w:cs="Arial"/>
          <w:sz w:val="20"/>
        </w:rPr>
        <w:t>ve</w:t>
      </w:r>
      <w:proofErr w:type="gramEnd"/>
      <w:r w:rsidRPr="008E3708">
        <w:rPr>
          <w:rFonts w:ascii="Arial" w:hAnsi="Arial" w:cs="Arial"/>
          <w:sz w:val="20"/>
        </w:rPr>
        <w:t xml:space="preserve"> 12:00 hodin.</w:t>
      </w:r>
    </w:p>
    <w:p w:rsidR="00FF16E9" w:rsidRPr="00FF16E9" w:rsidRDefault="00FF16E9" w:rsidP="00FF16E9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F16E9">
        <w:rPr>
          <w:rFonts w:ascii="Arial" w:hAnsi="Arial" w:cs="Arial"/>
          <w:sz w:val="20"/>
        </w:rPr>
        <w:t>Pořadatel je povinen zajistit bezpečnost a ochranu zdraví účinkujících, požární ochranu a odpovídá za případné majetkové škody vzniklé v souvislosti s vystoupením a to na svoje náklady, není-li ve smlouvě stanoveno jinak.</w:t>
      </w:r>
    </w:p>
    <w:p w:rsidR="00FF16E9" w:rsidRPr="00FF16E9" w:rsidRDefault="00FF16E9" w:rsidP="00FF16E9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F16E9">
        <w:rPr>
          <w:rFonts w:ascii="Arial" w:hAnsi="Arial" w:cs="Arial"/>
          <w:sz w:val="20"/>
        </w:rPr>
        <w:t>Pořadatel v případě potřeby povolí vstup hostům agentury zhruba do počtu 10 osob.</w:t>
      </w:r>
    </w:p>
    <w:p w:rsidR="00FF16E9" w:rsidRPr="00FF16E9" w:rsidRDefault="00FF16E9" w:rsidP="00FF16E9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F16E9">
        <w:rPr>
          <w:rFonts w:ascii="Arial" w:hAnsi="Arial" w:cs="Arial"/>
          <w:sz w:val="20"/>
        </w:rPr>
        <w:t>Pořadatel je povinen zajistit, aby bez předchozího svolení agentury nebyly pořizovány obrazové nebo zvukové záznamy vystoupení.</w:t>
      </w:r>
    </w:p>
    <w:p w:rsidR="00FF16E9" w:rsidRPr="00FF16E9" w:rsidRDefault="00FF16E9" w:rsidP="00FF16E9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F16E9">
        <w:rPr>
          <w:rFonts w:ascii="Arial" w:hAnsi="Arial" w:cs="Arial"/>
          <w:sz w:val="20"/>
        </w:rPr>
        <w:t>V případech, že pořadatel zruší již smluvně potvrzené vystoupení 30 dní a více před akcí, zaplatí 50% smluvní částky. Dojde-li ke zrušení smlouvy ze strany pořadatele v období 29 dnů před datem konání vystoupení, zaplatí pořadatel 100% smluvní částky splatné do 3 dnů po vystavení daňového dokladu. Toto platí i v  případě neuskutečnění akce z důvodů nedodržení všeobecných či technických podmínek.</w:t>
      </w:r>
    </w:p>
    <w:p w:rsidR="00FF16E9" w:rsidRPr="00FF16E9" w:rsidRDefault="00FF16E9" w:rsidP="00FF16E9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F16E9">
        <w:rPr>
          <w:rFonts w:ascii="Arial" w:hAnsi="Arial" w:cs="Arial"/>
          <w:sz w:val="20"/>
        </w:rPr>
        <w:t xml:space="preserve">Pokud bude vystoupení znemožněno v důsledku nepředvídatelné nebo neodvratitelné události ležící mimo smluvní strany, např. přírodní katastrofa, úřední zákaz apod. nebo z důvodů nepředvídatelné a neodvratitelné události ze strany umělce, úraz, úmrtí v rodině apod. mají obě smluvní strany právo od této smlouvy odstoupit bez jakýchkoli nároků na finanční úhradu.  </w:t>
      </w:r>
    </w:p>
    <w:p w:rsidR="00FF16E9" w:rsidRPr="00FF16E9" w:rsidRDefault="00FF16E9" w:rsidP="00FF16E9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F16E9">
        <w:rPr>
          <w:rFonts w:ascii="Arial" w:hAnsi="Arial" w:cs="Arial"/>
          <w:sz w:val="20"/>
        </w:rPr>
        <w:t>Zruší-li agentura smluvně potvrzené vystoupení 10 a méně dnů před datem konání, bez řádných doložených důvodů, je povinna uhradit pořadateli veškeré do té doby vynaložené náklady na vystoupení.</w:t>
      </w:r>
    </w:p>
    <w:p w:rsidR="00FF16E9" w:rsidRPr="00FF16E9" w:rsidRDefault="00FF16E9" w:rsidP="00FF16E9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F16E9">
        <w:rPr>
          <w:rFonts w:ascii="Arial" w:hAnsi="Arial" w:cs="Arial"/>
          <w:sz w:val="20"/>
        </w:rPr>
        <w:t>Uzavření této smlouvy nezbavuje pořadatele povinností oznámit konání akce obecnímu (městskému) úřadu dle zákona č. 84/90 Sb. o právu shromažďovacím a proplatit výměr autorských poplatků.</w:t>
      </w:r>
    </w:p>
    <w:p w:rsidR="00FF16E9" w:rsidRPr="00FF16E9" w:rsidRDefault="00FF16E9" w:rsidP="00FF16E9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F16E9">
        <w:rPr>
          <w:rFonts w:ascii="Arial" w:hAnsi="Arial" w:cs="Arial"/>
          <w:sz w:val="20"/>
        </w:rPr>
        <w:t xml:space="preserve"> Na právní vztahy založené touto smlouvou se vztahují ustanovení o provedení a užití uměleckého výkonu podle zákona č. 121/2000 Sb. Spory o nárocích vyplývajících z této smlouvy nebo v souvislosti s jejím plněním rozhodují soudy.</w:t>
      </w:r>
    </w:p>
    <w:p w:rsidR="00FF16E9" w:rsidRPr="00FF16E9" w:rsidRDefault="00FF16E9" w:rsidP="00FF16E9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F16E9">
        <w:rPr>
          <w:rFonts w:ascii="Arial" w:hAnsi="Arial" w:cs="Arial"/>
          <w:sz w:val="20"/>
        </w:rPr>
        <w:t>Tato smlouva nabývá platnost podpisem smluvních stran. Její změny, doplňky a přílohy musí mít písemnou formu a musí být podepsány oběma smluvními stranami (včetně razítek nebo čísel OP).  Vypověditelná je pouze písemně s uvedením řádných důvodů k tomu vedoucích.</w:t>
      </w:r>
    </w:p>
    <w:p w:rsidR="00FF16E9" w:rsidRPr="00FF16E9" w:rsidRDefault="00FF16E9" w:rsidP="00FF16E9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F16E9">
        <w:rPr>
          <w:rFonts w:ascii="Arial" w:hAnsi="Arial" w:cs="Arial"/>
          <w:sz w:val="20"/>
        </w:rPr>
        <w:t>Obě smluvní strany se zavazuji, že obsah smlouvy nesdělí třetím osobám vyjma kontrolních a nadřízených orgánů.</w:t>
      </w:r>
    </w:p>
    <w:p w:rsidR="00FF16E9" w:rsidRPr="00FF16E9" w:rsidRDefault="00FF16E9" w:rsidP="00FF16E9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F16E9">
        <w:rPr>
          <w:rFonts w:ascii="Arial" w:hAnsi="Arial" w:cs="Arial"/>
          <w:sz w:val="20"/>
        </w:rPr>
        <w:t>Pořadatel je povinen vrátit podepsanou kopii smlouvy do 7 pracovních dnů od doručení.</w:t>
      </w:r>
    </w:p>
    <w:p w:rsidR="00FF16E9" w:rsidRPr="00FF16E9" w:rsidRDefault="00FF16E9" w:rsidP="00FF16E9">
      <w:pPr>
        <w:rPr>
          <w:rFonts w:ascii="Arial" w:hAnsi="Arial" w:cs="Arial"/>
          <w:sz w:val="20"/>
        </w:rPr>
      </w:pPr>
    </w:p>
    <w:p w:rsidR="00FF16E9" w:rsidRPr="00FF16E9" w:rsidRDefault="00FF16E9" w:rsidP="00FF16E9">
      <w:pPr>
        <w:rPr>
          <w:rFonts w:ascii="Arial" w:hAnsi="Arial" w:cs="Arial"/>
          <w:sz w:val="20"/>
        </w:rPr>
      </w:pPr>
    </w:p>
    <w:p w:rsidR="00FF16E9" w:rsidRPr="00FF16E9" w:rsidRDefault="00FF16E9" w:rsidP="00FF16E9">
      <w:pPr>
        <w:rPr>
          <w:rFonts w:ascii="Arial" w:hAnsi="Arial" w:cs="Arial"/>
          <w:sz w:val="20"/>
        </w:rPr>
      </w:pPr>
      <w:r w:rsidRPr="00FF16E9">
        <w:rPr>
          <w:rFonts w:ascii="Arial" w:hAnsi="Arial" w:cs="Arial"/>
          <w:sz w:val="20"/>
        </w:rPr>
        <w:t xml:space="preserve">            Vyskytnou-li se nejasnosti – volejte agenturu!</w:t>
      </w:r>
    </w:p>
    <w:p w:rsidR="00FF16E9" w:rsidRPr="00FF16E9" w:rsidRDefault="00FF16E9" w:rsidP="00FF16E9">
      <w:pPr>
        <w:rPr>
          <w:rFonts w:ascii="Arial" w:hAnsi="Arial" w:cs="Arial"/>
          <w:sz w:val="20"/>
        </w:rPr>
      </w:pPr>
    </w:p>
    <w:p w:rsidR="00FF16E9" w:rsidRPr="00FF16E9" w:rsidRDefault="00FF16E9" w:rsidP="00FF16E9">
      <w:pPr>
        <w:rPr>
          <w:rFonts w:ascii="Arial" w:hAnsi="Arial" w:cs="Arial"/>
          <w:sz w:val="20"/>
        </w:rPr>
      </w:pPr>
    </w:p>
    <w:p w:rsidR="00FF16E9" w:rsidRPr="00FF16E9" w:rsidRDefault="00FF16E9" w:rsidP="00FF16E9">
      <w:pPr>
        <w:rPr>
          <w:rFonts w:ascii="Arial" w:hAnsi="Arial" w:cs="Arial"/>
          <w:sz w:val="20"/>
        </w:rPr>
      </w:pPr>
    </w:p>
    <w:p w:rsidR="00FF16E9" w:rsidRPr="00FF16E9" w:rsidRDefault="00FF16E9" w:rsidP="00FF16E9">
      <w:pPr>
        <w:rPr>
          <w:rFonts w:ascii="Arial" w:hAnsi="Arial" w:cs="Arial"/>
          <w:sz w:val="20"/>
        </w:rPr>
      </w:pPr>
    </w:p>
    <w:p w:rsidR="00FF16E9" w:rsidRDefault="00FF16E9" w:rsidP="00FF16E9">
      <w:pPr>
        <w:rPr>
          <w:rFonts w:ascii="Arial" w:hAnsi="Arial" w:cs="Arial"/>
          <w:sz w:val="20"/>
        </w:rPr>
      </w:pPr>
      <w:r w:rsidRPr="00FF16E9">
        <w:rPr>
          <w:rFonts w:ascii="Arial" w:hAnsi="Arial" w:cs="Arial"/>
          <w:sz w:val="20"/>
        </w:rPr>
        <w:t xml:space="preserve">V Brně dne </w:t>
      </w:r>
      <w:r w:rsidR="00DA1829">
        <w:rPr>
          <w:rFonts w:ascii="Arial" w:hAnsi="Arial" w:cs="Arial"/>
          <w:sz w:val="20"/>
        </w:rPr>
        <w:t xml:space="preserve">               </w:t>
      </w:r>
      <w:r w:rsidRPr="00FF16E9">
        <w:rPr>
          <w:rFonts w:ascii="Arial" w:hAnsi="Arial" w:cs="Arial"/>
          <w:sz w:val="20"/>
        </w:rPr>
        <w:t xml:space="preserve">                             </w:t>
      </w:r>
      <w:r w:rsidR="00F0757C">
        <w:rPr>
          <w:rFonts w:ascii="Arial" w:hAnsi="Arial" w:cs="Arial"/>
          <w:sz w:val="20"/>
        </w:rPr>
        <w:t xml:space="preserve">  </w:t>
      </w:r>
      <w:r w:rsidRPr="00FF16E9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 xml:space="preserve">   </w:t>
      </w:r>
      <w:r w:rsidRPr="00FF16E9">
        <w:rPr>
          <w:rFonts w:ascii="Arial" w:hAnsi="Arial" w:cs="Arial"/>
          <w:sz w:val="20"/>
        </w:rPr>
        <w:t xml:space="preserve">                 V </w:t>
      </w:r>
      <w:proofErr w:type="gramStart"/>
      <w:r w:rsidRPr="00FF16E9">
        <w:rPr>
          <w:rFonts w:ascii="Arial" w:hAnsi="Arial" w:cs="Arial"/>
          <w:sz w:val="20"/>
        </w:rPr>
        <w:t>…..…</w:t>
      </w:r>
      <w:proofErr w:type="gramEnd"/>
      <w:r w:rsidRPr="00FF16E9">
        <w:rPr>
          <w:rFonts w:ascii="Arial" w:hAnsi="Arial" w:cs="Arial"/>
          <w:sz w:val="20"/>
        </w:rPr>
        <w:t>……………….… dne ………………..:</w:t>
      </w:r>
    </w:p>
    <w:p w:rsidR="00FF16E9" w:rsidRDefault="00FF16E9" w:rsidP="00FF16E9">
      <w:pPr>
        <w:rPr>
          <w:rFonts w:ascii="Arial" w:hAnsi="Arial" w:cs="Arial"/>
          <w:sz w:val="20"/>
        </w:rPr>
      </w:pPr>
    </w:p>
    <w:p w:rsidR="00FF16E9" w:rsidRDefault="00FF16E9" w:rsidP="00FF16E9">
      <w:pPr>
        <w:rPr>
          <w:rFonts w:ascii="Arial" w:hAnsi="Arial" w:cs="Arial"/>
          <w:sz w:val="20"/>
        </w:rPr>
      </w:pPr>
    </w:p>
    <w:p w:rsidR="00FF16E9" w:rsidRDefault="00FF16E9" w:rsidP="00FF16E9">
      <w:pPr>
        <w:rPr>
          <w:rFonts w:ascii="Arial" w:hAnsi="Arial" w:cs="Arial"/>
          <w:sz w:val="20"/>
        </w:rPr>
      </w:pPr>
    </w:p>
    <w:p w:rsidR="00FF16E9" w:rsidRDefault="00FF16E9" w:rsidP="00FF16E9">
      <w:pPr>
        <w:rPr>
          <w:rFonts w:ascii="Arial" w:hAnsi="Arial" w:cs="Arial"/>
          <w:sz w:val="20"/>
        </w:rPr>
      </w:pPr>
    </w:p>
    <w:p w:rsidR="00FF16E9" w:rsidRDefault="00FF16E9" w:rsidP="00FF16E9">
      <w:pPr>
        <w:rPr>
          <w:rFonts w:ascii="Arial" w:hAnsi="Arial" w:cs="Arial"/>
          <w:sz w:val="20"/>
        </w:rPr>
      </w:pPr>
    </w:p>
    <w:p w:rsidR="00FF16E9" w:rsidRDefault="00FF16E9" w:rsidP="00FF16E9">
      <w:pPr>
        <w:rPr>
          <w:rFonts w:ascii="Arial" w:hAnsi="Arial" w:cs="Arial"/>
          <w:sz w:val="20"/>
        </w:rPr>
      </w:pPr>
    </w:p>
    <w:p w:rsidR="00FF16E9" w:rsidRDefault="00FF16E9" w:rsidP="00FF16E9">
      <w:pPr>
        <w:rPr>
          <w:rFonts w:ascii="Arial" w:hAnsi="Arial" w:cs="Arial"/>
          <w:sz w:val="20"/>
        </w:rPr>
      </w:pPr>
    </w:p>
    <w:p w:rsidR="00FF16E9" w:rsidRPr="00FF16E9" w:rsidRDefault="00FF16E9" w:rsidP="00FF16E9">
      <w:pPr>
        <w:rPr>
          <w:rFonts w:ascii="Arial" w:hAnsi="Arial" w:cs="Arial"/>
          <w:sz w:val="20"/>
        </w:rPr>
      </w:pPr>
    </w:p>
    <w:p w:rsidR="00FF16E9" w:rsidRDefault="00FF16E9" w:rsidP="00FF16E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………….…………………………………</w:t>
      </w:r>
    </w:p>
    <w:p w:rsidR="00FF16E9" w:rsidRDefault="00FF16E9" w:rsidP="00FF16E9">
      <w:pPr>
        <w:pStyle w:val="Nadpis2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 xml:space="preserve">                Agentura                         </w:t>
      </w:r>
      <w:r>
        <w:rPr>
          <w:rFonts w:ascii="Arial" w:hAnsi="Arial" w:cs="Arial"/>
          <w:caps/>
          <w:sz w:val="20"/>
        </w:rPr>
        <w:tab/>
      </w:r>
      <w:r>
        <w:rPr>
          <w:rFonts w:ascii="Arial" w:hAnsi="Arial" w:cs="Arial"/>
          <w:caps/>
          <w:sz w:val="20"/>
        </w:rPr>
        <w:tab/>
      </w:r>
      <w:r>
        <w:rPr>
          <w:rFonts w:ascii="Arial" w:hAnsi="Arial" w:cs="Arial"/>
          <w:caps/>
          <w:sz w:val="20"/>
        </w:rPr>
        <w:tab/>
        <w:t xml:space="preserve">                                 Pořadatel</w:t>
      </w:r>
    </w:p>
    <w:p w:rsidR="00355451" w:rsidRDefault="00355451" w:rsidP="00FF16E9"/>
    <w:sectPr w:rsidR="00355451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42AB"/>
    <w:multiLevelType w:val="hybridMultilevel"/>
    <w:tmpl w:val="5E380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8E5"/>
    <w:multiLevelType w:val="hybridMultilevel"/>
    <w:tmpl w:val="1780CADC"/>
    <w:lvl w:ilvl="0" w:tplc="0BA414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04802"/>
    <w:multiLevelType w:val="hybridMultilevel"/>
    <w:tmpl w:val="DBE8E4E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E90879"/>
    <w:multiLevelType w:val="hybridMultilevel"/>
    <w:tmpl w:val="3E70AD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9D297E"/>
    <w:multiLevelType w:val="hybridMultilevel"/>
    <w:tmpl w:val="D0189EA0"/>
    <w:lvl w:ilvl="0" w:tplc="2F8201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915B82"/>
    <w:multiLevelType w:val="hybridMultilevel"/>
    <w:tmpl w:val="CE46CB54"/>
    <w:lvl w:ilvl="0" w:tplc="67C45AE8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5B5E6A70"/>
    <w:multiLevelType w:val="multilevel"/>
    <w:tmpl w:val="D808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94255"/>
    <w:multiLevelType w:val="hybridMultilevel"/>
    <w:tmpl w:val="9EC692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B1"/>
    <w:rsid w:val="000143A5"/>
    <w:rsid w:val="00014A0E"/>
    <w:rsid w:val="00033E9B"/>
    <w:rsid w:val="00035229"/>
    <w:rsid w:val="000445A3"/>
    <w:rsid w:val="0005030E"/>
    <w:rsid w:val="00090CBE"/>
    <w:rsid w:val="001157C4"/>
    <w:rsid w:val="00135CD8"/>
    <w:rsid w:val="001525D3"/>
    <w:rsid w:val="00163AC9"/>
    <w:rsid w:val="001C4BD9"/>
    <w:rsid w:val="001F2FFB"/>
    <w:rsid w:val="00212643"/>
    <w:rsid w:val="00212C56"/>
    <w:rsid w:val="002246A8"/>
    <w:rsid w:val="002A6FB3"/>
    <w:rsid w:val="002E5D7A"/>
    <w:rsid w:val="00355451"/>
    <w:rsid w:val="003B6C87"/>
    <w:rsid w:val="003E7E02"/>
    <w:rsid w:val="00405551"/>
    <w:rsid w:val="0041349D"/>
    <w:rsid w:val="00426894"/>
    <w:rsid w:val="00434541"/>
    <w:rsid w:val="00455C0C"/>
    <w:rsid w:val="00482825"/>
    <w:rsid w:val="004937A5"/>
    <w:rsid w:val="004A2040"/>
    <w:rsid w:val="004F0315"/>
    <w:rsid w:val="00545717"/>
    <w:rsid w:val="00584DCA"/>
    <w:rsid w:val="0058730F"/>
    <w:rsid w:val="00590AE5"/>
    <w:rsid w:val="005A0EDA"/>
    <w:rsid w:val="006421AF"/>
    <w:rsid w:val="00656F60"/>
    <w:rsid w:val="00664CB4"/>
    <w:rsid w:val="00672DD9"/>
    <w:rsid w:val="00692D59"/>
    <w:rsid w:val="006C0257"/>
    <w:rsid w:val="006D264D"/>
    <w:rsid w:val="006E2E5F"/>
    <w:rsid w:val="00725F36"/>
    <w:rsid w:val="007576F3"/>
    <w:rsid w:val="0079124F"/>
    <w:rsid w:val="007941FC"/>
    <w:rsid w:val="007A7C53"/>
    <w:rsid w:val="007C1322"/>
    <w:rsid w:val="007C456A"/>
    <w:rsid w:val="007D5AB5"/>
    <w:rsid w:val="007F172B"/>
    <w:rsid w:val="00814D2D"/>
    <w:rsid w:val="00831888"/>
    <w:rsid w:val="00884B84"/>
    <w:rsid w:val="008E3708"/>
    <w:rsid w:val="009535AA"/>
    <w:rsid w:val="0099772F"/>
    <w:rsid w:val="009E05B1"/>
    <w:rsid w:val="009E72FF"/>
    <w:rsid w:val="009F285F"/>
    <w:rsid w:val="00A007C1"/>
    <w:rsid w:val="00A11FAD"/>
    <w:rsid w:val="00A332FF"/>
    <w:rsid w:val="00A47D6D"/>
    <w:rsid w:val="00A47F03"/>
    <w:rsid w:val="00A61B4A"/>
    <w:rsid w:val="00A76B86"/>
    <w:rsid w:val="00A90D17"/>
    <w:rsid w:val="00AB28D2"/>
    <w:rsid w:val="00AF709E"/>
    <w:rsid w:val="00B147FA"/>
    <w:rsid w:val="00B750D7"/>
    <w:rsid w:val="00B76333"/>
    <w:rsid w:val="00B94D25"/>
    <w:rsid w:val="00BB6891"/>
    <w:rsid w:val="00BC2507"/>
    <w:rsid w:val="00BC2FA4"/>
    <w:rsid w:val="00BD2435"/>
    <w:rsid w:val="00BD2D62"/>
    <w:rsid w:val="00BF7CA9"/>
    <w:rsid w:val="00C43F06"/>
    <w:rsid w:val="00C45414"/>
    <w:rsid w:val="00C527CA"/>
    <w:rsid w:val="00C6522A"/>
    <w:rsid w:val="00CA7A36"/>
    <w:rsid w:val="00CC14A6"/>
    <w:rsid w:val="00D15A95"/>
    <w:rsid w:val="00D22E48"/>
    <w:rsid w:val="00D5471C"/>
    <w:rsid w:val="00DA1829"/>
    <w:rsid w:val="00DB63F3"/>
    <w:rsid w:val="00DC064F"/>
    <w:rsid w:val="00DD2D1B"/>
    <w:rsid w:val="00DF534F"/>
    <w:rsid w:val="00E179CD"/>
    <w:rsid w:val="00E23DFA"/>
    <w:rsid w:val="00E37354"/>
    <w:rsid w:val="00E41800"/>
    <w:rsid w:val="00E82697"/>
    <w:rsid w:val="00E86E07"/>
    <w:rsid w:val="00EA540A"/>
    <w:rsid w:val="00ED5612"/>
    <w:rsid w:val="00F0757C"/>
    <w:rsid w:val="00F36C8C"/>
    <w:rsid w:val="00F533DE"/>
    <w:rsid w:val="00F861F6"/>
    <w:rsid w:val="00FA5C44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CD06A-9B3D-49BB-99A2-F41FE276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2124"/>
      <w:outlineLvl w:val="2"/>
    </w:pPr>
    <w:rPr>
      <w:rFonts w:ascii="Arial" w:hAnsi="Arial" w:cs="Arial"/>
      <w:b/>
      <w:bCs/>
      <w:caps/>
      <w:sz w:val="32"/>
    </w:rPr>
  </w:style>
  <w:style w:type="paragraph" w:styleId="Nadpis4">
    <w:name w:val="heading 4"/>
    <w:basedOn w:val="Normln"/>
    <w:next w:val="Normln"/>
    <w:qFormat/>
    <w:pPr>
      <w:keepNext/>
      <w:ind w:left="2124"/>
      <w:outlineLvl w:val="3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Arial" w:hAnsi="Arial" w:cs="Arial"/>
      <w:sz w:val="28"/>
    </w:rPr>
  </w:style>
  <w:style w:type="paragraph" w:styleId="Zkladntextodsazen">
    <w:name w:val="Body Text Indent"/>
    <w:basedOn w:val="Normln"/>
    <w:pPr>
      <w:ind w:left="708" w:hanging="705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pPr>
      <w:ind w:left="1416" w:firstLine="708"/>
    </w:pPr>
    <w:rPr>
      <w:rFonts w:ascii="Arial" w:hAnsi="Arial" w:cs="Arial"/>
      <w:sz w:val="20"/>
    </w:rPr>
  </w:style>
  <w:style w:type="paragraph" w:styleId="Normlnweb">
    <w:name w:val="Normal (Web)"/>
    <w:basedOn w:val="Normln"/>
    <w:uiPriority w:val="99"/>
    <w:rsid w:val="00E37354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4A20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99"/>
    <w:qFormat/>
    <w:rsid w:val="00A47D6D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692D59"/>
    <w:pPr>
      <w:tabs>
        <w:tab w:val="center" w:pos="4536"/>
        <w:tab w:val="right" w:pos="9072"/>
      </w:tabs>
      <w:jc w:val="both"/>
    </w:pPr>
    <w:rPr>
      <w:szCs w:val="20"/>
      <w:lang w:eastAsia="en-US" w:bidi="he-IL"/>
    </w:rPr>
  </w:style>
  <w:style w:type="character" w:customStyle="1" w:styleId="ZhlavChar">
    <w:name w:val="Záhlaví Char"/>
    <w:link w:val="Zhlav"/>
    <w:rsid w:val="00692D59"/>
    <w:rPr>
      <w:sz w:val="24"/>
      <w:lang w:eastAsia="en-US" w:bidi="he-IL"/>
    </w:rPr>
  </w:style>
  <w:style w:type="paragraph" w:styleId="Prosttext">
    <w:name w:val="Plain Text"/>
    <w:basedOn w:val="Normln"/>
    <w:link w:val="ProsttextChar"/>
    <w:uiPriority w:val="99"/>
    <w:unhideWhenUsed/>
    <w:rsid w:val="00F533DE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533DE"/>
    <w:rPr>
      <w:rFonts w:ascii="Calibri" w:eastAsia="Calibri" w:hAnsi="Calibri"/>
      <w:sz w:val="22"/>
      <w:szCs w:val="21"/>
      <w:lang w:eastAsia="en-US"/>
    </w:rPr>
  </w:style>
  <w:style w:type="character" w:styleId="Zdraznn">
    <w:name w:val="Emphasis"/>
    <w:uiPriority w:val="20"/>
    <w:qFormat/>
    <w:rsid w:val="00F533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3050">
              <w:marLeft w:val="0"/>
              <w:marRight w:val="0"/>
              <w:marTop w:val="28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713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ÚČINKOVÁNÍ</vt:lpstr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ÚČINKOVÁNÍ</dc:title>
  <dc:subject/>
  <dc:creator>David Němeček</dc:creator>
  <cp:keywords/>
  <cp:lastModifiedBy>Vitáková Iveta</cp:lastModifiedBy>
  <cp:revision>3</cp:revision>
  <cp:lastPrinted>2019-01-04T11:30:00Z</cp:lastPrinted>
  <dcterms:created xsi:type="dcterms:W3CDTF">2025-02-18T11:49:00Z</dcterms:created>
  <dcterms:modified xsi:type="dcterms:W3CDTF">2025-02-18T11:55:00Z</dcterms:modified>
</cp:coreProperties>
</file>