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46A68" w14:textId="34C43A37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48"/>
          <w:szCs w:val="48"/>
        </w:rPr>
      </w:pPr>
      <w:r w:rsidRPr="00AD2032">
        <w:rPr>
          <w:rFonts w:asciiTheme="minorHAnsi" w:hAnsiTheme="minorHAnsi" w:cstheme="minorHAnsi"/>
          <w:b/>
          <w:sz w:val="48"/>
          <w:szCs w:val="48"/>
        </w:rPr>
        <w:t>SMLOUVA O DÍLO</w:t>
      </w:r>
    </w:p>
    <w:p w14:paraId="2772E230" w14:textId="77777777" w:rsidR="008D733C" w:rsidRPr="00AD2032" w:rsidRDefault="008D733C" w:rsidP="00AF3A6D">
      <w:pPr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</w:t>
      </w:r>
    </w:p>
    <w:p w14:paraId="7D5C0D12" w14:textId="77777777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 xml:space="preserve">I. </w:t>
      </w:r>
    </w:p>
    <w:p w14:paraId="4F6E703D" w14:textId="77777777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>Smluvní strany</w:t>
      </w:r>
    </w:p>
    <w:p w14:paraId="6C27C2F3" w14:textId="77777777" w:rsidR="005F1C57" w:rsidRPr="00AD2032" w:rsidRDefault="005F1C57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F8E7819" w14:textId="77777777" w:rsidR="005F1C57" w:rsidRPr="00AD2032" w:rsidRDefault="005F1C57">
      <w:pPr>
        <w:pStyle w:val="Zkladntext"/>
        <w:numPr>
          <w:ilvl w:val="0"/>
          <w:numId w:val="13"/>
        </w:numPr>
        <w:tabs>
          <w:tab w:val="clear" w:pos="-1338"/>
          <w:tab w:val="clear" w:pos="-56"/>
          <w:tab w:val="clear" w:pos="720"/>
          <w:tab w:val="clear" w:pos="993"/>
          <w:tab w:val="clear" w:pos="2124"/>
          <w:tab w:val="clear" w:pos="2832"/>
          <w:tab w:val="clear" w:pos="3540"/>
          <w:tab w:val="clear" w:pos="4108"/>
          <w:tab w:val="clear" w:pos="5670"/>
          <w:tab w:val="clear" w:pos="7029"/>
          <w:tab w:val="clear" w:pos="7370"/>
          <w:tab w:val="clear" w:pos="8496"/>
          <w:tab w:val="left" w:pos="708"/>
          <w:tab w:val="left" w:pos="1980"/>
          <w:tab w:val="left" w:pos="3960"/>
        </w:tabs>
        <w:autoSpaceDE w:val="0"/>
        <w:autoSpaceDN w:val="0"/>
        <w:spacing w:before="120" w:after="60"/>
        <w:ind w:left="357" w:hanging="357"/>
        <w:rPr>
          <w:rFonts w:asciiTheme="minorHAnsi" w:hAnsiTheme="minorHAnsi" w:cstheme="minorHAnsi"/>
          <w:b/>
          <w:bCs/>
          <w:sz w:val="22"/>
          <w:szCs w:val="22"/>
          <w:lang w:eastAsia="cs-CZ"/>
        </w:rPr>
      </w:pPr>
      <w:r w:rsidRPr="00AD2032">
        <w:rPr>
          <w:rFonts w:asciiTheme="minorHAnsi" w:hAnsiTheme="minorHAnsi" w:cstheme="minorHAnsi"/>
          <w:b/>
          <w:bCs/>
          <w:sz w:val="22"/>
          <w:szCs w:val="22"/>
        </w:rPr>
        <w:t>Střední škola hotelnictví a služeb a Vyšší odborná škola, Opava, příspěvková organizace</w:t>
      </w:r>
    </w:p>
    <w:p w14:paraId="27A23AF7" w14:textId="77777777" w:rsidR="005F1C57" w:rsidRPr="00AD2032" w:rsidRDefault="005F1C57" w:rsidP="005F1C57">
      <w:pPr>
        <w:tabs>
          <w:tab w:val="left" w:pos="3119"/>
        </w:tabs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AD2032">
        <w:rPr>
          <w:rFonts w:asciiTheme="minorHAnsi" w:hAnsiTheme="minorHAnsi" w:cstheme="minorHAnsi"/>
          <w:sz w:val="22"/>
          <w:szCs w:val="22"/>
        </w:rPr>
        <w:t>se sídlem:</w:t>
      </w:r>
      <w:r w:rsidRPr="00AD2032">
        <w:rPr>
          <w:rFonts w:asciiTheme="minorHAnsi" w:hAnsiTheme="minorHAnsi" w:cstheme="minorHAnsi"/>
          <w:sz w:val="22"/>
          <w:szCs w:val="22"/>
        </w:rPr>
        <w:tab/>
        <w:t>Tyršova 867/34, 746 01 Opava</w:t>
      </w:r>
    </w:p>
    <w:p w14:paraId="15BCCE14" w14:textId="77777777" w:rsidR="005F1C57" w:rsidRPr="00AD2032" w:rsidRDefault="005F1C57" w:rsidP="005F1C57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AD2032">
        <w:rPr>
          <w:rFonts w:asciiTheme="minorHAnsi" w:hAnsiTheme="minorHAnsi" w:cstheme="minorHAnsi"/>
          <w:sz w:val="22"/>
          <w:szCs w:val="22"/>
        </w:rPr>
        <w:t>zastoupena:</w:t>
      </w:r>
      <w:r w:rsidRPr="00AD2032">
        <w:rPr>
          <w:rFonts w:asciiTheme="minorHAnsi" w:hAnsiTheme="minorHAnsi" w:cstheme="minorHAnsi"/>
          <w:sz w:val="22"/>
          <w:szCs w:val="22"/>
        </w:rPr>
        <w:tab/>
        <w:t>Mgr. Martinem Ruským</w:t>
      </w:r>
    </w:p>
    <w:p w14:paraId="073A9F86" w14:textId="77777777" w:rsidR="005F1C57" w:rsidRPr="00AD2032" w:rsidRDefault="005F1C57" w:rsidP="005F1C57">
      <w:pPr>
        <w:numPr>
          <w:ilvl w:val="12"/>
          <w:numId w:val="0"/>
        </w:numPr>
        <w:tabs>
          <w:tab w:val="left" w:pos="2552"/>
        </w:tabs>
        <w:ind w:left="357"/>
        <w:jc w:val="both"/>
        <w:rPr>
          <w:rFonts w:asciiTheme="minorHAnsi" w:hAnsiTheme="minorHAnsi" w:cstheme="minorHAnsi"/>
          <w:sz w:val="22"/>
          <w:szCs w:val="22"/>
        </w:rPr>
      </w:pPr>
    </w:p>
    <w:p w14:paraId="6F068B61" w14:textId="77777777" w:rsidR="005F1C57" w:rsidRPr="00AD2032" w:rsidRDefault="005F1C57" w:rsidP="005F1C57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AD2032">
        <w:rPr>
          <w:rFonts w:asciiTheme="minorHAnsi" w:hAnsiTheme="minorHAnsi" w:cstheme="minorHAnsi"/>
          <w:sz w:val="22"/>
          <w:szCs w:val="22"/>
        </w:rPr>
        <w:t>IČO:</w:t>
      </w:r>
      <w:r w:rsidRPr="00AD2032">
        <w:rPr>
          <w:rFonts w:asciiTheme="minorHAnsi" w:hAnsiTheme="minorHAnsi" w:cstheme="minorHAnsi"/>
          <w:sz w:val="22"/>
          <w:szCs w:val="22"/>
        </w:rPr>
        <w:tab/>
        <w:t>72547651</w:t>
      </w:r>
    </w:p>
    <w:p w14:paraId="691DEED0" w14:textId="77777777" w:rsidR="005F1C57" w:rsidRPr="00AD2032" w:rsidRDefault="005F1C57" w:rsidP="005F1C57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AD2032">
        <w:rPr>
          <w:rFonts w:asciiTheme="minorHAnsi" w:hAnsiTheme="minorHAnsi" w:cstheme="minorHAnsi"/>
          <w:sz w:val="22"/>
          <w:szCs w:val="22"/>
        </w:rPr>
        <w:t>DIČ:</w:t>
      </w:r>
      <w:r w:rsidRPr="00AD2032">
        <w:rPr>
          <w:rFonts w:asciiTheme="minorHAnsi" w:hAnsiTheme="minorHAnsi" w:cstheme="minorHAnsi"/>
          <w:sz w:val="22"/>
          <w:szCs w:val="22"/>
        </w:rPr>
        <w:tab/>
        <w:t>CZ0072547651</w:t>
      </w:r>
    </w:p>
    <w:p w14:paraId="2BEA5F0D" w14:textId="77777777" w:rsidR="00CF0E13" w:rsidRPr="00AD2032" w:rsidRDefault="00CF0E13" w:rsidP="00CF0E13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AD2032">
        <w:rPr>
          <w:rFonts w:asciiTheme="minorHAnsi" w:hAnsiTheme="minorHAnsi" w:cstheme="minorHAnsi"/>
          <w:sz w:val="22"/>
          <w:szCs w:val="22"/>
        </w:rPr>
        <w:t>bankovní spojení:</w:t>
      </w:r>
      <w:r w:rsidRPr="00AD2032">
        <w:rPr>
          <w:rFonts w:asciiTheme="minorHAnsi" w:hAnsiTheme="minorHAnsi" w:cstheme="minorHAnsi"/>
          <w:sz w:val="22"/>
          <w:szCs w:val="22"/>
        </w:rPr>
        <w:tab/>
        <w:t>Komerční banka, a. s.</w:t>
      </w:r>
    </w:p>
    <w:p w14:paraId="594D3F14" w14:textId="77777777" w:rsidR="00CF0E13" w:rsidRPr="00AD2032" w:rsidRDefault="00CF0E13" w:rsidP="00CF0E13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AD2032">
        <w:rPr>
          <w:rFonts w:asciiTheme="minorHAnsi" w:hAnsiTheme="minorHAnsi" w:cstheme="minorHAnsi"/>
          <w:sz w:val="22"/>
          <w:szCs w:val="22"/>
        </w:rPr>
        <w:t>číslo účtu:</w:t>
      </w:r>
      <w:r w:rsidRPr="00AD2032">
        <w:rPr>
          <w:rFonts w:asciiTheme="minorHAnsi" w:hAnsiTheme="minorHAnsi" w:cstheme="minorHAnsi"/>
          <w:sz w:val="22"/>
          <w:szCs w:val="22"/>
        </w:rPr>
        <w:tab/>
        <w:t>107-439710287/0100</w:t>
      </w:r>
    </w:p>
    <w:p w14:paraId="21D1F25B" w14:textId="77777777" w:rsidR="005F1C57" w:rsidRPr="00AD2032" w:rsidRDefault="005F1C57" w:rsidP="005F1C57">
      <w:pPr>
        <w:tabs>
          <w:tab w:val="left" w:pos="2835"/>
        </w:tabs>
        <w:ind w:left="357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AD2032">
        <w:rPr>
          <w:rFonts w:asciiTheme="minorHAnsi" w:hAnsiTheme="minorHAnsi" w:cstheme="minorHAnsi"/>
          <w:sz w:val="22"/>
          <w:szCs w:val="22"/>
        </w:rPr>
        <w:tab/>
      </w:r>
    </w:p>
    <w:p w14:paraId="0E4B41F6" w14:textId="77777777" w:rsidR="005F1C57" w:rsidRPr="00AD2032" w:rsidRDefault="005F1C57" w:rsidP="0084103D">
      <w:p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AD2032">
        <w:rPr>
          <w:rFonts w:asciiTheme="minorHAnsi" w:hAnsiTheme="minorHAnsi" w:cstheme="minorHAnsi"/>
          <w:sz w:val="22"/>
          <w:szCs w:val="22"/>
        </w:rPr>
        <w:t>Osoba oprávněná jednat ve věcech realizace stavby:</w:t>
      </w:r>
    </w:p>
    <w:p w14:paraId="782E36FB" w14:textId="5D495F50" w:rsidR="005F1C57" w:rsidRPr="00AD2032" w:rsidRDefault="003522C0" w:rsidP="0084103D">
      <w:pPr>
        <w:pStyle w:val="dajeOSmluvnStran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xxxxxxxxxx</w:t>
      </w:r>
      <w:proofErr w:type="spellEnd"/>
      <w:r w:rsidR="005F1C57" w:rsidRPr="00AD2032">
        <w:rPr>
          <w:rFonts w:asciiTheme="minorHAnsi" w:hAnsiTheme="minorHAnsi" w:cstheme="minorHAnsi"/>
          <w:sz w:val="22"/>
          <w:szCs w:val="22"/>
        </w:rPr>
        <w:t>, tel.: </w:t>
      </w:r>
      <w:proofErr w:type="spellStart"/>
      <w:r>
        <w:rPr>
          <w:rFonts w:asciiTheme="minorHAnsi" w:hAnsiTheme="minorHAnsi" w:cstheme="minorHAnsi"/>
          <w:sz w:val="22"/>
          <w:szCs w:val="22"/>
        </w:rPr>
        <w:t>xxxxxxxxxx</w:t>
      </w:r>
      <w:proofErr w:type="spellEnd"/>
    </w:p>
    <w:p w14:paraId="2000395D" w14:textId="77777777" w:rsidR="005F1C57" w:rsidRPr="00AD2032" w:rsidRDefault="005F1C57" w:rsidP="005F1C57">
      <w:pPr>
        <w:pStyle w:val="dajeOSmluvnStran"/>
        <w:spacing w:before="60"/>
        <w:jc w:val="both"/>
        <w:rPr>
          <w:rFonts w:asciiTheme="minorHAnsi" w:hAnsiTheme="minorHAnsi" w:cstheme="minorHAnsi"/>
          <w:sz w:val="22"/>
          <w:szCs w:val="22"/>
        </w:rPr>
      </w:pPr>
    </w:p>
    <w:p w14:paraId="43A57A21" w14:textId="77777777" w:rsidR="005F1C57" w:rsidRPr="00AD2032" w:rsidRDefault="005F1C57" w:rsidP="005F1C57">
      <w:pPr>
        <w:pStyle w:val="dajeOSmluvnStran"/>
        <w:spacing w:before="60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AD2032">
        <w:rPr>
          <w:rFonts w:asciiTheme="minorHAnsi" w:hAnsiTheme="minorHAnsi" w:cstheme="minorHAnsi"/>
          <w:iCs/>
          <w:sz w:val="22"/>
          <w:szCs w:val="22"/>
        </w:rPr>
        <w:t>(</w:t>
      </w:r>
      <w:r w:rsidRPr="00AD2032">
        <w:rPr>
          <w:rFonts w:asciiTheme="minorHAnsi" w:hAnsiTheme="minorHAnsi" w:cstheme="minorHAnsi"/>
          <w:sz w:val="22"/>
          <w:szCs w:val="22"/>
        </w:rPr>
        <w:t>dále</w:t>
      </w:r>
      <w:r w:rsidRPr="00AD2032">
        <w:rPr>
          <w:rFonts w:asciiTheme="minorHAnsi" w:hAnsiTheme="minorHAnsi" w:cstheme="minorHAnsi"/>
          <w:iCs/>
          <w:sz w:val="22"/>
          <w:szCs w:val="22"/>
        </w:rPr>
        <w:t xml:space="preserve"> jen „</w:t>
      </w:r>
      <w:r w:rsidRPr="00AD2032">
        <w:rPr>
          <w:rFonts w:asciiTheme="minorHAnsi" w:hAnsiTheme="minorHAnsi" w:cstheme="minorHAnsi"/>
          <w:b/>
          <w:iCs/>
          <w:sz w:val="22"/>
          <w:szCs w:val="22"/>
        </w:rPr>
        <w:t>objednatel</w:t>
      </w:r>
      <w:r w:rsidRPr="00AD2032">
        <w:rPr>
          <w:rFonts w:asciiTheme="minorHAnsi" w:hAnsiTheme="minorHAnsi" w:cstheme="minorHAnsi"/>
          <w:iCs/>
          <w:sz w:val="22"/>
          <w:szCs w:val="22"/>
        </w:rPr>
        <w:t>“)</w:t>
      </w:r>
    </w:p>
    <w:p w14:paraId="3E4B198F" w14:textId="3283EFA0" w:rsidR="005F1C57" w:rsidRPr="00AD2032" w:rsidRDefault="00454F7E">
      <w:pPr>
        <w:pStyle w:val="Odstavecseseznamem"/>
        <w:numPr>
          <w:ilvl w:val="0"/>
          <w:numId w:val="13"/>
        </w:numPr>
        <w:tabs>
          <w:tab w:val="num" w:pos="284"/>
        </w:tabs>
        <w:spacing w:before="240" w:after="0" w:line="240" w:lineRule="auto"/>
        <w:ind w:hanging="72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 </w:t>
      </w:r>
      <w:proofErr w:type="spellStart"/>
      <w:r w:rsidRPr="00454F7E">
        <w:rPr>
          <w:rFonts w:cstheme="minorHAnsi"/>
          <w:b/>
        </w:rPr>
        <w:t>Stavbit</w:t>
      </w:r>
      <w:proofErr w:type="spellEnd"/>
      <w:r w:rsidRPr="00454F7E">
        <w:rPr>
          <w:rFonts w:cstheme="minorHAnsi"/>
          <w:b/>
        </w:rPr>
        <w:t xml:space="preserve"> Opava s.r.o.</w:t>
      </w:r>
    </w:p>
    <w:p w14:paraId="6220470F" w14:textId="164826BB" w:rsidR="005F1C57" w:rsidRPr="00AD2032" w:rsidRDefault="005F1C57" w:rsidP="00CF0E13">
      <w:pPr>
        <w:tabs>
          <w:tab w:val="left" w:pos="3119"/>
        </w:tabs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AD2032">
        <w:rPr>
          <w:rFonts w:asciiTheme="minorHAnsi" w:hAnsiTheme="minorHAnsi" w:cstheme="minorHAnsi"/>
          <w:sz w:val="22"/>
          <w:szCs w:val="22"/>
        </w:rPr>
        <w:t xml:space="preserve">se sídlem: </w:t>
      </w:r>
      <w:r w:rsidR="00CF0E13" w:rsidRPr="00AD2032">
        <w:rPr>
          <w:rFonts w:asciiTheme="minorHAnsi" w:hAnsiTheme="minorHAnsi" w:cstheme="minorHAnsi"/>
          <w:sz w:val="22"/>
          <w:szCs w:val="22"/>
        </w:rPr>
        <w:tab/>
      </w:r>
      <w:r w:rsidR="00454F7E" w:rsidRPr="00454F7E">
        <w:rPr>
          <w:rFonts w:asciiTheme="minorHAnsi" w:hAnsiTheme="minorHAnsi" w:cstheme="minorHAnsi"/>
          <w:sz w:val="22"/>
          <w:szCs w:val="22"/>
        </w:rPr>
        <w:t xml:space="preserve">Krnovská 2864/75e, Předměstí, 74601 </w:t>
      </w:r>
      <w:r w:rsidR="00454F7E">
        <w:rPr>
          <w:rFonts w:asciiTheme="minorHAnsi" w:hAnsiTheme="minorHAnsi" w:cstheme="minorHAnsi"/>
          <w:sz w:val="22"/>
          <w:szCs w:val="22"/>
        </w:rPr>
        <w:t>Opava</w:t>
      </w:r>
    </w:p>
    <w:p w14:paraId="06B09530" w14:textId="72571CFC" w:rsidR="005F1C57" w:rsidRPr="00AD2032" w:rsidRDefault="005F1C57" w:rsidP="00CF0E13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AD2032">
        <w:rPr>
          <w:rFonts w:asciiTheme="minorHAnsi" w:hAnsiTheme="minorHAnsi" w:cstheme="minorHAnsi"/>
          <w:sz w:val="22"/>
          <w:szCs w:val="22"/>
        </w:rPr>
        <w:t>IČO:</w:t>
      </w:r>
      <w:r w:rsidR="00CF0E13" w:rsidRPr="00AD2032">
        <w:rPr>
          <w:rFonts w:asciiTheme="minorHAnsi" w:hAnsiTheme="minorHAnsi" w:cstheme="minorHAnsi"/>
          <w:sz w:val="22"/>
          <w:szCs w:val="22"/>
        </w:rPr>
        <w:tab/>
      </w:r>
      <w:r w:rsidR="00454F7E" w:rsidRPr="00454F7E">
        <w:rPr>
          <w:rFonts w:asciiTheme="minorHAnsi" w:hAnsiTheme="minorHAnsi" w:cstheme="minorHAnsi"/>
          <w:sz w:val="22"/>
          <w:szCs w:val="22"/>
        </w:rPr>
        <w:t>10691511</w:t>
      </w:r>
      <w:r w:rsidRPr="00AD2032">
        <w:rPr>
          <w:rFonts w:asciiTheme="minorHAnsi" w:hAnsiTheme="minorHAnsi" w:cstheme="minorHAnsi"/>
          <w:sz w:val="22"/>
          <w:szCs w:val="22"/>
        </w:rPr>
        <w:tab/>
      </w:r>
    </w:p>
    <w:p w14:paraId="72B833D4" w14:textId="08275DD8" w:rsidR="00CF0E13" w:rsidRPr="00AD2032" w:rsidRDefault="005F1C57" w:rsidP="00CF0E13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AD2032">
        <w:rPr>
          <w:rFonts w:asciiTheme="minorHAnsi" w:hAnsiTheme="minorHAnsi" w:cstheme="minorHAnsi"/>
          <w:sz w:val="22"/>
          <w:szCs w:val="22"/>
        </w:rPr>
        <w:t>DIČ:</w:t>
      </w:r>
      <w:r w:rsidR="00CF0E13" w:rsidRPr="00AD2032">
        <w:rPr>
          <w:rFonts w:asciiTheme="minorHAnsi" w:hAnsiTheme="minorHAnsi" w:cstheme="minorHAnsi"/>
          <w:sz w:val="22"/>
          <w:szCs w:val="22"/>
        </w:rPr>
        <w:tab/>
      </w:r>
      <w:r w:rsidR="00454F7E" w:rsidRPr="00454F7E">
        <w:rPr>
          <w:rFonts w:asciiTheme="minorHAnsi" w:hAnsiTheme="minorHAnsi" w:cstheme="minorHAnsi"/>
          <w:sz w:val="22"/>
          <w:szCs w:val="22"/>
        </w:rPr>
        <w:t>CZ10691511</w:t>
      </w:r>
    </w:p>
    <w:p w14:paraId="0379B571" w14:textId="72B10162" w:rsidR="00CF0E13" w:rsidRPr="00AD2032" w:rsidRDefault="00CF0E13" w:rsidP="00CF0E13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AD2032">
        <w:rPr>
          <w:rFonts w:asciiTheme="minorHAnsi" w:hAnsiTheme="minorHAnsi" w:cstheme="minorHAnsi"/>
          <w:sz w:val="22"/>
          <w:szCs w:val="22"/>
        </w:rPr>
        <w:t>bankovní spojení:</w:t>
      </w:r>
      <w:r w:rsidRPr="00AD2032">
        <w:rPr>
          <w:rFonts w:asciiTheme="minorHAnsi" w:hAnsiTheme="minorHAnsi" w:cstheme="minorHAnsi"/>
          <w:sz w:val="22"/>
          <w:szCs w:val="22"/>
        </w:rPr>
        <w:tab/>
        <w:t>Raiffeisenbank</w:t>
      </w:r>
    </w:p>
    <w:p w14:paraId="6F3254FD" w14:textId="29ACB811" w:rsidR="00CF0E13" w:rsidRPr="00AD2032" w:rsidRDefault="00CF0E13" w:rsidP="00CF0E13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AD2032">
        <w:rPr>
          <w:rFonts w:asciiTheme="minorHAnsi" w:hAnsiTheme="minorHAnsi" w:cstheme="minorHAnsi"/>
          <w:sz w:val="22"/>
          <w:szCs w:val="22"/>
        </w:rPr>
        <w:t>číslo účtu:</w:t>
      </w:r>
      <w:r w:rsidRPr="00AD2032">
        <w:rPr>
          <w:rFonts w:asciiTheme="minorHAnsi" w:hAnsiTheme="minorHAnsi" w:cstheme="minorHAnsi"/>
          <w:sz w:val="22"/>
          <w:szCs w:val="22"/>
        </w:rPr>
        <w:tab/>
      </w:r>
      <w:r w:rsidR="00454F7E" w:rsidRPr="00454F7E">
        <w:rPr>
          <w:rFonts w:asciiTheme="minorHAnsi" w:hAnsiTheme="minorHAnsi" w:cstheme="minorHAnsi"/>
          <w:sz w:val="22"/>
          <w:szCs w:val="22"/>
        </w:rPr>
        <w:t>344322011/5500</w:t>
      </w:r>
    </w:p>
    <w:p w14:paraId="3F5800BE" w14:textId="78F35CCD" w:rsidR="005F1C57" w:rsidRPr="00AD2032" w:rsidRDefault="005F1C57" w:rsidP="005F1C57">
      <w:pPr>
        <w:numPr>
          <w:ilvl w:val="12"/>
          <w:numId w:val="0"/>
        </w:numPr>
        <w:tabs>
          <w:tab w:val="left" w:pos="2835"/>
        </w:tabs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AD2032">
        <w:rPr>
          <w:rFonts w:asciiTheme="minorHAnsi" w:hAnsiTheme="minorHAnsi" w:cstheme="minorHAnsi"/>
          <w:sz w:val="22"/>
          <w:szCs w:val="22"/>
        </w:rPr>
        <w:tab/>
      </w:r>
    </w:p>
    <w:p w14:paraId="1254A4C0" w14:textId="20CAE600" w:rsidR="005F1C57" w:rsidRPr="00AD2032" w:rsidRDefault="005F1C57" w:rsidP="005F1C57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Theme="minorHAnsi" w:hAnsiTheme="minorHAnsi" w:cstheme="minorHAnsi"/>
          <w:sz w:val="22"/>
          <w:szCs w:val="22"/>
        </w:rPr>
      </w:pPr>
    </w:p>
    <w:p w14:paraId="1A783C47" w14:textId="77777777" w:rsidR="005F1C57" w:rsidRPr="00AD2032" w:rsidRDefault="005F1C57" w:rsidP="0084103D">
      <w:p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AD2032">
        <w:rPr>
          <w:rFonts w:asciiTheme="minorHAnsi" w:hAnsiTheme="minorHAnsi" w:cstheme="minorHAnsi"/>
          <w:sz w:val="22"/>
          <w:szCs w:val="22"/>
        </w:rPr>
        <w:t>Osoba oprávněná jednat ve věcech technických a realizace stavby:</w:t>
      </w:r>
    </w:p>
    <w:p w14:paraId="11AD3E19" w14:textId="72389122" w:rsidR="005F1C57" w:rsidRPr="00AD2032" w:rsidRDefault="00454F7E" w:rsidP="0084103D">
      <w:pPr>
        <w:pStyle w:val="dajeOSmluvnStran"/>
        <w:jc w:val="both"/>
        <w:rPr>
          <w:rFonts w:asciiTheme="minorHAnsi" w:hAnsiTheme="minorHAnsi" w:cstheme="minorHAnsi"/>
          <w:sz w:val="22"/>
          <w:szCs w:val="22"/>
        </w:rPr>
      </w:pPr>
      <w:r w:rsidRPr="00454F7E">
        <w:rPr>
          <w:rFonts w:asciiTheme="minorHAnsi" w:hAnsiTheme="minorHAnsi" w:cstheme="minorHAnsi"/>
          <w:sz w:val="22"/>
          <w:szCs w:val="22"/>
        </w:rPr>
        <w:t>Lukáš Sýkora</w:t>
      </w:r>
      <w:r w:rsidR="00CF0E13" w:rsidRPr="00AD2032">
        <w:rPr>
          <w:rFonts w:asciiTheme="minorHAnsi" w:hAnsiTheme="minorHAnsi" w:cstheme="minorHAnsi"/>
          <w:sz w:val="22"/>
          <w:szCs w:val="22"/>
        </w:rPr>
        <w:t>, t</w:t>
      </w:r>
      <w:r w:rsidR="005F1C57" w:rsidRPr="00AD2032">
        <w:rPr>
          <w:rFonts w:asciiTheme="minorHAnsi" w:hAnsiTheme="minorHAnsi" w:cstheme="minorHAnsi"/>
          <w:sz w:val="22"/>
          <w:szCs w:val="22"/>
        </w:rPr>
        <w:t>el.: </w:t>
      </w:r>
      <w:proofErr w:type="spellStart"/>
      <w:r w:rsidR="003522C0">
        <w:rPr>
          <w:rFonts w:asciiTheme="minorHAnsi" w:hAnsiTheme="minorHAnsi" w:cstheme="minorHAnsi"/>
          <w:sz w:val="22"/>
          <w:szCs w:val="22"/>
        </w:rPr>
        <w:t>xxxxxxxxxx</w:t>
      </w:r>
      <w:proofErr w:type="spellEnd"/>
    </w:p>
    <w:p w14:paraId="3E33F171" w14:textId="77777777" w:rsidR="005F1C57" w:rsidRPr="00AD2032" w:rsidRDefault="005F1C57" w:rsidP="005F1C57">
      <w:pPr>
        <w:spacing w:before="120"/>
        <w:ind w:left="357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AD2032">
        <w:rPr>
          <w:rFonts w:asciiTheme="minorHAnsi" w:hAnsiTheme="minorHAnsi" w:cstheme="minorHAnsi"/>
          <w:iCs/>
          <w:sz w:val="22"/>
          <w:szCs w:val="22"/>
        </w:rPr>
        <w:t>(</w:t>
      </w:r>
      <w:r w:rsidRPr="00AD2032">
        <w:rPr>
          <w:rFonts w:asciiTheme="minorHAnsi" w:hAnsiTheme="minorHAnsi" w:cstheme="minorHAnsi"/>
          <w:sz w:val="22"/>
          <w:szCs w:val="22"/>
        </w:rPr>
        <w:t>dále</w:t>
      </w:r>
      <w:r w:rsidRPr="00AD2032">
        <w:rPr>
          <w:rFonts w:asciiTheme="minorHAnsi" w:hAnsiTheme="minorHAnsi" w:cstheme="minorHAnsi"/>
          <w:iCs/>
          <w:sz w:val="22"/>
          <w:szCs w:val="22"/>
        </w:rPr>
        <w:t xml:space="preserve"> jen „</w:t>
      </w:r>
      <w:r w:rsidRPr="00AD2032">
        <w:rPr>
          <w:rFonts w:asciiTheme="minorHAnsi" w:hAnsiTheme="minorHAnsi" w:cstheme="minorHAnsi"/>
          <w:b/>
          <w:iCs/>
          <w:sz w:val="22"/>
          <w:szCs w:val="22"/>
        </w:rPr>
        <w:t>zhotovitel</w:t>
      </w:r>
      <w:r w:rsidRPr="00AD2032">
        <w:rPr>
          <w:rFonts w:asciiTheme="minorHAnsi" w:hAnsiTheme="minorHAnsi" w:cstheme="minorHAnsi"/>
          <w:iCs/>
          <w:sz w:val="22"/>
          <w:szCs w:val="22"/>
        </w:rPr>
        <w:t>“)</w:t>
      </w:r>
    </w:p>
    <w:p w14:paraId="6EFE4584" w14:textId="77777777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BBDD231" w14:textId="77777777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 xml:space="preserve">II. </w:t>
      </w:r>
    </w:p>
    <w:p w14:paraId="2C355CC5" w14:textId="77777777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>Základní ustanovení</w:t>
      </w:r>
    </w:p>
    <w:p w14:paraId="1634C989" w14:textId="77777777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22449B1" w14:textId="77777777" w:rsidR="008D733C" w:rsidRPr="00AD2032" w:rsidRDefault="008D733C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Tato smlouva je uzavřena dle § 2586 a násl. zákona č. 89/2012 Sb., občanský zákoník, ve znění pozdějších předpisů (dále jen „občanský zákoník“); práva a povinnosti stran touto smlouvou neupravená se řídí příslušnými ustanoveními občanského zákoníku.</w:t>
      </w:r>
    </w:p>
    <w:p w14:paraId="452BB243" w14:textId="0D350138" w:rsidR="008D733C" w:rsidRPr="00AD2032" w:rsidRDefault="008D733C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Smluvní strany prohlašují, že údaje uvedené v čl. I této smlouvy jsou v souladu se skutečností v době uzavření smlouvy. Smluvní strany se zavazují, že změny dotčených údajů oznámí bez prodlení písemně druhé smluvní straně. V případě změny účtu zhotovitele je zhotovitel povinen rovněž doložit vlastnictví k</w:t>
      </w:r>
      <w:r w:rsidR="00AD2032">
        <w:rPr>
          <w:rFonts w:cstheme="minorHAnsi"/>
        </w:rPr>
        <w:t> </w:t>
      </w:r>
      <w:r w:rsidRPr="00AD2032">
        <w:rPr>
          <w:rFonts w:cstheme="minorHAnsi"/>
        </w:rPr>
        <w:t xml:space="preserve">novému účtu, a to kopií příslušné smlouvy nebo potvrzením peněžního ústavu. Při změně identifikačních údajů smluvních stran včetně změny účtu není nutné uzavírat ke smlouvě dodatek. </w:t>
      </w:r>
    </w:p>
    <w:p w14:paraId="38629F91" w14:textId="77777777" w:rsidR="008D733C" w:rsidRPr="00AD2032" w:rsidRDefault="008D733C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 xml:space="preserve">Smluvní strany prohlašují, že osoby podepisující tuto smlouvu jsou k tomuto jednání oprávněny. </w:t>
      </w:r>
    </w:p>
    <w:p w14:paraId="3A904562" w14:textId="77777777" w:rsidR="008D733C" w:rsidRPr="00AD2032" w:rsidRDefault="008D733C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 xml:space="preserve">Zhotovitel prohlašuje, že je odborně způsobilý k zajištění předmětu plnění podle této smlouvy. </w:t>
      </w:r>
    </w:p>
    <w:p w14:paraId="27722CF3" w14:textId="50CBAE48" w:rsidR="00FE18E2" w:rsidRPr="00AD2032" w:rsidRDefault="008D733C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lastRenderedPageBreak/>
        <w:t>Zhotovitel potvrzuje, že se detailně seznámil s rozsahem a povahou díla, že jsou mu známy veškeré technické, kvalitativní a jiné podmínky nezbytné k realizaci díla a že disponuje takovými kapacitami a odbornými znalostmi, které jsou nezbytné pro realizaci díla za dohodnutou smluvní cenu uvedenou v čl.</w:t>
      </w:r>
      <w:r w:rsidR="00AD2032">
        <w:rPr>
          <w:rFonts w:cstheme="minorHAnsi"/>
        </w:rPr>
        <w:t> </w:t>
      </w:r>
      <w:r w:rsidRPr="00AD2032">
        <w:rPr>
          <w:rFonts w:cstheme="minorHAnsi"/>
        </w:rPr>
        <w:t xml:space="preserve">V odst. 1 této smlouvy. </w:t>
      </w:r>
    </w:p>
    <w:p w14:paraId="36119845" w14:textId="6624A8F2" w:rsidR="00FE18E2" w:rsidRPr="00AD2032" w:rsidRDefault="00FE18E2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Prodávající prohlašuje, že není obchodní společností, ve které veřejný funkcionář uvedený v § 2 odst. 1 písm. c) zákona č. 159/2006 Sb., o střetu zájmů, ve znění pozdějších předpisů (člen vlády nebo vedoucí jiného ústředního správního úřadu, v jehož čele není člen vlády), nebo jím ovládaná osoba vlastní podíl představující alespoň 25% účast společníka v obchodní společnosti. Prodávající bere na vědomí, že pokud je uvedené prohlášení nepravdivé, bude smlouva považována za neplatnou.</w:t>
      </w:r>
    </w:p>
    <w:p w14:paraId="7306401B" w14:textId="77777777" w:rsidR="00D94589" w:rsidRPr="00AD2032" w:rsidRDefault="00D94589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381174A" w14:textId="77777777" w:rsidR="005F1C57" w:rsidRPr="00AD2032" w:rsidRDefault="005F1C57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1D6462B" w14:textId="77777777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>III.</w:t>
      </w:r>
    </w:p>
    <w:p w14:paraId="244EC1DB" w14:textId="77777777" w:rsidR="008D733C" w:rsidRPr="00AD2032" w:rsidRDefault="008D733C" w:rsidP="00AF3A6D">
      <w:pPr>
        <w:jc w:val="center"/>
        <w:rPr>
          <w:rFonts w:asciiTheme="minorHAnsi" w:hAnsiTheme="minorHAnsi" w:cstheme="minorHAnsi"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>Předmět smlouvy</w:t>
      </w:r>
    </w:p>
    <w:p w14:paraId="7C6FA70D" w14:textId="77777777" w:rsidR="008D733C" w:rsidRPr="00AD2032" w:rsidRDefault="008D733C" w:rsidP="00AF3A6D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62689C46" w14:textId="0EACDA75" w:rsidR="008D733C" w:rsidRPr="00AD2032" w:rsidRDefault="008D733C">
      <w:pPr>
        <w:pStyle w:val="Odstavecseseznamem"/>
        <w:numPr>
          <w:ilvl w:val="0"/>
          <w:numId w:val="2"/>
        </w:numPr>
        <w:spacing w:line="240" w:lineRule="auto"/>
        <w:ind w:left="284" w:hanging="284"/>
        <w:jc w:val="both"/>
        <w:rPr>
          <w:rFonts w:cstheme="minorHAnsi"/>
          <w:b/>
          <w:bCs/>
        </w:rPr>
      </w:pPr>
      <w:r w:rsidRPr="00AD2032">
        <w:rPr>
          <w:rFonts w:cstheme="minorHAnsi"/>
        </w:rPr>
        <w:t xml:space="preserve">Zhotovitel se zavazuje provést pro objednatele na svůj náklad a nebezpečí za podmínek dle této smlouvy </w:t>
      </w:r>
      <w:r w:rsidRPr="001C0B1B">
        <w:rPr>
          <w:rFonts w:cstheme="minorHAnsi"/>
          <w:b/>
          <w:bCs/>
        </w:rPr>
        <w:t>„</w:t>
      </w:r>
      <w:r w:rsidR="001C0B1B" w:rsidRPr="001C0B1B">
        <w:rPr>
          <w:rFonts w:cstheme="minorHAnsi"/>
          <w:b/>
          <w:bCs/>
        </w:rPr>
        <w:t>CN</w:t>
      </w:r>
      <w:r w:rsidR="00A5130D">
        <w:rPr>
          <w:rFonts w:cstheme="minorHAnsi"/>
          <w:b/>
          <w:bCs/>
        </w:rPr>
        <w:t xml:space="preserve"> </w:t>
      </w:r>
      <w:r w:rsidR="00A5130D" w:rsidRPr="00D63C07">
        <w:rPr>
          <w:rFonts w:cstheme="minorHAnsi"/>
          <w:b/>
          <w:bCs/>
        </w:rPr>
        <w:t xml:space="preserve">– </w:t>
      </w:r>
      <w:r w:rsidR="005B7E5B">
        <w:rPr>
          <w:rFonts w:cstheme="minorHAnsi"/>
          <w:b/>
          <w:bCs/>
        </w:rPr>
        <w:t xml:space="preserve">oprava šatny </w:t>
      </w:r>
      <w:r w:rsidR="003B2628">
        <w:rPr>
          <w:rFonts w:cstheme="minorHAnsi"/>
          <w:b/>
          <w:bCs/>
        </w:rPr>
        <w:t xml:space="preserve">2 </w:t>
      </w:r>
      <w:r w:rsidR="005B7E5B">
        <w:rPr>
          <w:rFonts w:cstheme="minorHAnsi"/>
          <w:b/>
          <w:bCs/>
        </w:rPr>
        <w:t xml:space="preserve">– „TERASA“, </w:t>
      </w:r>
      <w:r w:rsidR="003B2628">
        <w:rPr>
          <w:rFonts w:cstheme="minorHAnsi"/>
          <w:b/>
          <w:bCs/>
        </w:rPr>
        <w:t xml:space="preserve">oprava šatny 3 </w:t>
      </w:r>
      <w:r w:rsidR="005B7E5B">
        <w:rPr>
          <w:rFonts w:cstheme="minorHAnsi"/>
          <w:b/>
          <w:bCs/>
        </w:rPr>
        <w:t>– „TERASA“</w:t>
      </w:r>
      <w:r w:rsidR="00A5130D" w:rsidRPr="00D63C07">
        <w:rPr>
          <w:rFonts w:cstheme="minorHAnsi"/>
          <w:b/>
          <w:bCs/>
        </w:rPr>
        <w:t xml:space="preserve"> </w:t>
      </w:r>
      <w:r w:rsidRPr="00D63C07">
        <w:rPr>
          <w:rFonts w:cstheme="minorHAnsi"/>
        </w:rPr>
        <w:t>a</w:t>
      </w:r>
      <w:r w:rsidRPr="00AD2032">
        <w:rPr>
          <w:rFonts w:cstheme="minorHAnsi"/>
        </w:rPr>
        <w:t xml:space="preserve"> to v</w:t>
      </w:r>
      <w:r w:rsidR="003464EF" w:rsidRPr="00AD2032">
        <w:rPr>
          <w:rFonts w:cstheme="minorHAnsi"/>
        </w:rPr>
        <w:t> </w:t>
      </w:r>
      <w:r w:rsidRPr="00AD2032">
        <w:rPr>
          <w:rFonts w:cstheme="minorHAnsi"/>
        </w:rPr>
        <w:t>roz</w:t>
      </w:r>
      <w:r w:rsidR="003464EF" w:rsidRPr="00AD2032">
        <w:rPr>
          <w:rFonts w:cstheme="minorHAnsi"/>
        </w:rPr>
        <w:t xml:space="preserve">sahu </w:t>
      </w:r>
      <w:r w:rsidR="00F11D6E" w:rsidRPr="00AD2032">
        <w:rPr>
          <w:rFonts w:cstheme="minorHAnsi"/>
        </w:rPr>
        <w:t>položkového rozpisu stavby</w:t>
      </w:r>
      <w:r w:rsidRPr="00AD2032">
        <w:rPr>
          <w:rFonts w:cstheme="minorHAnsi"/>
        </w:rPr>
        <w:t>.</w:t>
      </w:r>
      <w:r w:rsidR="00F11D6E" w:rsidRPr="00AD2032">
        <w:rPr>
          <w:rFonts w:cstheme="minorHAnsi"/>
        </w:rPr>
        <w:t xml:space="preserve"> </w:t>
      </w:r>
      <w:r w:rsidR="001C0B1B">
        <w:rPr>
          <w:rFonts w:cstheme="minorHAnsi"/>
        </w:rPr>
        <w:t>Místo plnění – SPV restaurace Terasa, Partyzánská 5</w:t>
      </w:r>
      <w:r w:rsidR="002D0EC3">
        <w:rPr>
          <w:rFonts w:cstheme="minorHAnsi"/>
        </w:rPr>
        <w:t>,</w:t>
      </w:r>
      <w:r w:rsidR="001C0B1B">
        <w:rPr>
          <w:rFonts w:cstheme="minorHAnsi"/>
        </w:rPr>
        <w:t xml:space="preserve"> Opava. </w:t>
      </w:r>
      <w:r w:rsidR="00966F16" w:rsidRPr="00AD2032">
        <w:rPr>
          <w:rFonts w:cstheme="minorHAnsi"/>
        </w:rPr>
        <w:t>D</w:t>
      </w:r>
      <w:r w:rsidR="00F11D6E" w:rsidRPr="00AD2032">
        <w:rPr>
          <w:rFonts w:cstheme="minorHAnsi"/>
        </w:rPr>
        <w:t xml:space="preserve">odavatel závazně dodrží členění, strukturu a rozsah Položkového rozpočtu tak, jak je zpracován. </w:t>
      </w:r>
    </w:p>
    <w:p w14:paraId="624021B0" w14:textId="77777777" w:rsidR="008D733C" w:rsidRPr="00AD2032" w:rsidRDefault="008D733C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 xml:space="preserve">Objednatel se zavazuje dokončené dílo bez jakýchkoliv vad a nedodělků převzít a zaplatit za ně zhotoviteli za dohodnutých podmínek cenu dle čl. V této smlouvy. </w:t>
      </w:r>
    </w:p>
    <w:p w14:paraId="51594B3B" w14:textId="1A311136" w:rsidR="008D733C" w:rsidRPr="00AD2032" w:rsidRDefault="008D733C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Případné změny a doplňky, které vzniknou během realizace díla, a které nejsou obsaženy v této smlouvě, se budou řešit formou víceprací a budou účtovány nad rámec této smlouvy.  Podkladem pro fakturaci eventuálních víceprací jsou podrobné záznamy v montážním deníku nebo ve změnových listech s</w:t>
      </w:r>
      <w:r w:rsidR="00AD2032">
        <w:rPr>
          <w:rFonts w:cstheme="minorHAnsi"/>
        </w:rPr>
        <w:t> </w:t>
      </w:r>
      <w:r w:rsidRPr="00AD2032">
        <w:rPr>
          <w:rFonts w:cstheme="minorHAnsi"/>
        </w:rPr>
        <w:t>uvedením počtu hodin a způsobu ocenění. Tyto záznamy musí být odsouhlaseny objednatelem předem.</w:t>
      </w:r>
    </w:p>
    <w:p w14:paraId="69A7FEA8" w14:textId="77777777" w:rsidR="008D733C" w:rsidRPr="00AD2032" w:rsidRDefault="008D733C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Změny a doplňky většího rozsahu než 10 % z ceny smlouvy ve výkonech i v dodávkách pro jednotlivý případ musí být řešeny formou číslovaných dodatků, které musí být podepsány oprávněnými zástupci obou stran.</w:t>
      </w:r>
    </w:p>
    <w:p w14:paraId="6CE16645" w14:textId="77777777" w:rsidR="008D733C" w:rsidRPr="00AD2032" w:rsidRDefault="008D733C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 xml:space="preserve">Smluvní strany prohlašují, že předmět plnění podle této smlouvy není plněním nemožným a že smlouvu uzavírají po pečlivém zvážení všech možných důsledků. Zhotovitel prohlašuje, že prozkoumal místní podmínky na staveništi a že práce mohou být dokončeny způsobem a v termínech stanovených touto smlouvou. </w:t>
      </w:r>
    </w:p>
    <w:p w14:paraId="1E1D4CD8" w14:textId="77777777" w:rsidR="008D733C" w:rsidRPr="00AD2032" w:rsidRDefault="008D733C" w:rsidP="00AF3A6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8800891" w14:textId="77777777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>IV.</w:t>
      </w:r>
    </w:p>
    <w:p w14:paraId="52D565BC" w14:textId="77777777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>Termín plnění</w:t>
      </w:r>
    </w:p>
    <w:p w14:paraId="5FACCCF0" w14:textId="77777777" w:rsidR="008D733C" w:rsidRPr="00AD2032" w:rsidRDefault="008D733C" w:rsidP="00AF3A6D">
      <w:pPr>
        <w:rPr>
          <w:rFonts w:asciiTheme="minorHAnsi" w:hAnsiTheme="minorHAnsi" w:cstheme="minorHAnsi"/>
          <w:sz w:val="22"/>
          <w:szCs w:val="22"/>
        </w:rPr>
      </w:pPr>
    </w:p>
    <w:p w14:paraId="033F05C2" w14:textId="7CD48BB1" w:rsidR="008D733C" w:rsidRPr="00AD2032" w:rsidRDefault="008D733C" w:rsidP="00AF3A6D">
      <w:pPr>
        <w:jc w:val="both"/>
        <w:rPr>
          <w:rFonts w:asciiTheme="minorHAnsi" w:hAnsiTheme="minorHAnsi" w:cstheme="minorHAnsi"/>
          <w:sz w:val="22"/>
          <w:szCs w:val="22"/>
        </w:rPr>
      </w:pPr>
      <w:r w:rsidRPr="00AD2032">
        <w:rPr>
          <w:rFonts w:asciiTheme="minorHAnsi" w:hAnsiTheme="minorHAnsi" w:cstheme="minorHAnsi"/>
          <w:sz w:val="22"/>
          <w:szCs w:val="22"/>
        </w:rPr>
        <w:t xml:space="preserve">1. Dílo se zavazuje zhotovitel předat objednateli v termínu od podepsání smlouvy </w:t>
      </w:r>
      <w:r w:rsidRPr="00AD2032">
        <w:rPr>
          <w:rFonts w:asciiTheme="minorHAnsi" w:hAnsiTheme="minorHAnsi" w:cstheme="minorHAnsi"/>
          <w:b/>
          <w:sz w:val="22"/>
          <w:szCs w:val="22"/>
        </w:rPr>
        <w:t>do</w:t>
      </w:r>
      <w:r w:rsidR="004267EC" w:rsidRPr="00AD203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B2628">
        <w:rPr>
          <w:rFonts w:asciiTheme="minorHAnsi" w:hAnsiTheme="minorHAnsi" w:cstheme="minorHAnsi"/>
          <w:b/>
          <w:sz w:val="22"/>
          <w:szCs w:val="22"/>
        </w:rPr>
        <w:t xml:space="preserve">31. 7. </w:t>
      </w:r>
      <w:r w:rsidR="005B7E5B">
        <w:rPr>
          <w:rFonts w:asciiTheme="minorHAnsi" w:hAnsiTheme="minorHAnsi" w:cstheme="minorHAnsi"/>
          <w:b/>
          <w:sz w:val="22"/>
          <w:szCs w:val="22"/>
        </w:rPr>
        <w:t>2025</w:t>
      </w:r>
      <w:r w:rsidR="00AF3A6D" w:rsidRPr="00AD2032">
        <w:rPr>
          <w:rFonts w:asciiTheme="minorHAnsi" w:hAnsiTheme="minorHAnsi" w:cstheme="minorHAnsi"/>
          <w:b/>
          <w:sz w:val="22"/>
          <w:szCs w:val="22"/>
        </w:rPr>
        <w:t>.</w:t>
      </w:r>
      <w:r w:rsidRPr="00AD2032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</w:t>
      </w:r>
    </w:p>
    <w:p w14:paraId="23CC8C8A" w14:textId="77777777" w:rsidR="008D733C" w:rsidRPr="00AD2032" w:rsidRDefault="008D733C" w:rsidP="00AF3A6D">
      <w:pPr>
        <w:rPr>
          <w:rFonts w:asciiTheme="minorHAnsi" w:hAnsiTheme="minorHAnsi" w:cstheme="minorHAnsi"/>
          <w:sz w:val="22"/>
          <w:szCs w:val="22"/>
        </w:rPr>
      </w:pPr>
      <w:r w:rsidRPr="00AD2032">
        <w:rPr>
          <w:rFonts w:asciiTheme="minorHAnsi" w:hAnsiTheme="minorHAnsi" w:cstheme="minorHAnsi"/>
          <w:sz w:val="22"/>
          <w:szCs w:val="22"/>
        </w:rPr>
        <w:t>2. Pro zhotovení díla a plnění stanovených termínů je vždy závazná tato smlouva.</w:t>
      </w:r>
    </w:p>
    <w:p w14:paraId="00B9CEA8" w14:textId="77777777" w:rsidR="00D94589" w:rsidRPr="00AD2032" w:rsidRDefault="00D94589" w:rsidP="003B2628">
      <w:pPr>
        <w:rPr>
          <w:rFonts w:asciiTheme="minorHAnsi" w:hAnsiTheme="minorHAnsi" w:cstheme="minorHAnsi"/>
          <w:b/>
          <w:sz w:val="22"/>
          <w:szCs w:val="22"/>
        </w:rPr>
      </w:pPr>
    </w:p>
    <w:p w14:paraId="7339BA8D" w14:textId="77777777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>V.</w:t>
      </w:r>
    </w:p>
    <w:p w14:paraId="08B6A3EB" w14:textId="77777777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>Cena za dílo</w:t>
      </w:r>
    </w:p>
    <w:p w14:paraId="61BB3494" w14:textId="77777777" w:rsidR="008D733C" w:rsidRPr="00AD2032" w:rsidRDefault="008D733C" w:rsidP="00AF3A6D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4428142" w14:textId="77777777" w:rsidR="001C0B1B" w:rsidRDefault="008D733C">
      <w:pPr>
        <w:pStyle w:val="Odstavecseseznamem"/>
        <w:numPr>
          <w:ilvl w:val="0"/>
          <w:numId w:val="4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 xml:space="preserve">Cena za dílo je sjednána dohodou mezi smluvními stranami a je vytvořena v rámci cenové nabídky a činí: </w:t>
      </w:r>
    </w:p>
    <w:p w14:paraId="45A81D77" w14:textId="421F29BE" w:rsidR="001C0B1B" w:rsidRPr="00D63C07" w:rsidRDefault="001C0B1B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1C0B1B">
        <w:rPr>
          <w:rFonts w:cstheme="minorHAnsi"/>
          <w:b/>
          <w:bCs/>
        </w:rPr>
        <w:t xml:space="preserve">CN </w:t>
      </w:r>
      <w:r w:rsidR="005B7E5B">
        <w:rPr>
          <w:rFonts w:cstheme="minorHAnsi"/>
          <w:b/>
          <w:bCs/>
        </w:rPr>
        <w:t xml:space="preserve">oprava šatny </w:t>
      </w:r>
      <w:r w:rsidR="003B2628">
        <w:rPr>
          <w:rFonts w:cstheme="minorHAnsi"/>
          <w:b/>
          <w:bCs/>
        </w:rPr>
        <w:t xml:space="preserve">2 </w:t>
      </w:r>
      <w:r w:rsidR="002D0EC3">
        <w:rPr>
          <w:rFonts w:cstheme="minorHAnsi"/>
          <w:b/>
          <w:bCs/>
        </w:rPr>
        <w:t>„</w:t>
      </w:r>
      <w:r w:rsidR="00A5130D">
        <w:rPr>
          <w:rFonts w:cstheme="minorHAnsi"/>
          <w:b/>
          <w:bCs/>
        </w:rPr>
        <w:t>TERASA</w:t>
      </w:r>
      <w:r w:rsidR="002D0EC3">
        <w:rPr>
          <w:rFonts w:cstheme="minorHAnsi"/>
          <w:b/>
          <w:bCs/>
        </w:rPr>
        <w:t>“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 xml:space="preserve">ve </w:t>
      </w:r>
      <w:r w:rsidRPr="00D63C07">
        <w:rPr>
          <w:rFonts w:cstheme="minorHAnsi"/>
        </w:rPr>
        <w:t>výši</w:t>
      </w:r>
      <w:r w:rsidR="00A5130D" w:rsidRPr="00D63C07">
        <w:rPr>
          <w:rFonts w:cstheme="minorHAnsi"/>
        </w:rPr>
        <w:t xml:space="preserve"> </w:t>
      </w:r>
      <w:r w:rsidR="0016274D">
        <w:rPr>
          <w:rFonts w:cstheme="minorHAnsi"/>
          <w:b/>
          <w:bCs/>
        </w:rPr>
        <w:t>5</w:t>
      </w:r>
      <w:r w:rsidR="003B2628">
        <w:rPr>
          <w:rFonts w:cstheme="minorHAnsi"/>
          <w:b/>
          <w:bCs/>
        </w:rPr>
        <w:t>2 060</w:t>
      </w:r>
      <w:r w:rsidR="00A5130D" w:rsidRPr="00D63C07">
        <w:rPr>
          <w:rFonts w:cstheme="minorHAnsi"/>
          <w:b/>
          <w:bCs/>
        </w:rPr>
        <w:t>, -</w:t>
      </w:r>
      <w:r w:rsidRPr="00D63C07">
        <w:rPr>
          <w:rFonts w:cstheme="minorHAnsi"/>
          <w:b/>
          <w:bCs/>
        </w:rPr>
        <w:t xml:space="preserve"> bez DPH</w:t>
      </w:r>
      <w:r w:rsidRPr="00D63C07">
        <w:rPr>
          <w:rFonts w:cstheme="minorHAnsi"/>
        </w:rPr>
        <w:t>, a to v rozsahu položkového rozpočtu stavby</w:t>
      </w:r>
    </w:p>
    <w:p w14:paraId="1D320C7A" w14:textId="16CF67C7" w:rsidR="00A5130D" w:rsidRPr="00A5130D" w:rsidRDefault="00A5130D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D63C07">
        <w:rPr>
          <w:rFonts w:cstheme="minorHAnsi"/>
          <w:b/>
          <w:bCs/>
        </w:rPr>
        <w:t xml:space="preserve">CN </w:t>
      </w:r>
      <w:r w:rsidR="003B2628">
        <w:rPr>
          <w:rFonts w:cstheme="minorHAnsi"/>
          <w:b/>
          <w:bCs/>
        </w:rPr>
        <w:t xml:space="preserve">oprava šatny 3 </w:t>
      </w:r>
      <w:r w:rsidR="005B7E5B">
        <w:rPr>
          <w:rFonts w:cstheme="minorHAnsi"/>
          <w:b/>
          <w:bCs/>
        </w:rPr>
        <w:t>– „TERASA“</w:t>
      </w:r>
      <w:r w:rsidR="005B7E5B" w:rsidRPr="00D63C07">
        <w:rPr>
          <w:rFonts w:cstheme="minorHAnsi"/>
          <w:b/>
          <w:bCs/>
        </w:rPr>
        <w:t xml:space="preserve"> </w:t>
      </w:r>
      <w:r w:rsidRPr="00D63C07">
        <w:rPr>
          <w:rFonts w:cstheme="minorHAnsi"/>
        </w:rPr>
        <w:t xml:space="preserve">ve výši </w:t>
      </w:r>
      <w:r w:rsidR="003B2628">
        <w:rPr>
          <w:rFonts w:cstheme="minorHAnsi"/>
          <w:b/>
          <w:bCs/>
        </w:rPr>
        <w:t>96 140</w:t>
      </w:r>
      <w:r w:rsidRPr="00D63C07">
        <w:rPr>
          <w:rFonts w:cstheme="minorHAnsi"/>
          <w:b/>
          <w:bCs/>
        </w:rPr>
        <w:t>, - bez DPH</w:t>
      </w:r>
      <w:r w:rsidRPr="00D63C07">
        <w:rPr>
          <w:rFonts w:cstheme="minorHAnsi"/>
        </w:rPr>
        <w:t>, a to v rozsahu položkového</w:t>
      </w:r>
      <w:r>
        <w:rPr>
          <w:rFonts w:cstheme="minorHAnsi"/>
        </w:rPr>
        <w:t xml:space="preserve"> rozpočtu stavby</w:t>
      </w:r>
    </w:p>
    <w:p w14:paraId="10D2FD3B" w14:textId="77777777" w:rsidR="00AD2032" w:rsidRDefault="00AD2032" w:rsidP="00AD2032">
      <w:pPr>
        <w:pStyle w:val="Odstavecseseznamem"/>
        <w:spacing w:after="0" w:line="240" w:lineRule="auto"/>
        <w:ind w:left="284"/>
        <w:jc w:val="both"/>
        <w:rPr>
          <w:rFonts w:cstheme="minorHAnsi"/>
        </w:rPr>
      </w:pPr>
    </w:p>
    <w:p w14:paraId="2BE25F53" w14:textId="0C9A26E6" w:rsidR="00AD2032" w:rsidRDefault="00D346B3">
      <w:pPr>
        <w:pStyle w:val="Odstavecseseznamem"/>
        <w:numPr>
          <w:ilvl w:val="0"/>
          <w:numId w:val="4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lastRenderedPageBreak/>
        <w:t>K ceně díla nebude při vyúčtování díla připočteno DPH, daňová povinnost bude přenesena na objednatele. Zhotovitel prohlašuje, že bankovní účet uvedený v čl. I odst. 2 této smlouvy je bankovním účtem zveřejněným ve smyslu zákona č. 235/2004 Sb., o dani z přidané hodnoty, ve znění pozdějších předpisů (dále jen „zákon o DPH“). V případě změny účtu zhotovitele je zhotovitel povinen doložit vlastnictví k novému účtu, a to kopií příslušné smlouvy nebo potvrzením peněžního ústavu; nový účet však musí být zveřejněným účtem ve smyslu předchozí věty.</w:t>
      </w:r>
    </w:p>
    <w:p w14:paraId="3BA7BF88" w14:textId="1198BEF4" w:rsidR="008D733C" w:rsidRPr="00AD2032" w:rsidRDefault="008D733C">
      <w:pPr>
        <w:pStyle w:val="Odstavecseseznamem"/>
        <w:numPr>
          <w:ilvl w:val="0"/>
          <w:numId w:val="4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 xml:space="preserve">Součástí sjednané ceny jsou veškeré práce a dodávky, poplatky, náklady zhotovitele nutné pro vybudování, provoz a demontáž zařízení staveniště a jiné náklady nezbytné pro řádné a úplné provedení díla. </w:t>
      </w:r>
    </w:p>
    <w:p w14:paraId="2D6B921C" w14:textId="0C216345" w:rsidR="008D733C" w:rsidRPr="00AD2032" w:rsidRDefault="008D733C">
      <w:pPr>
        <w:pStyle w:val="Odstavecseseznamem"/>
        <w:numPr>
          <w:ilvl w:val="0"/>
          <w:numId w:val="4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 xml:space="preserve">Cena za dílo </w:t>
      </w:r>
      <w:r w:rsidR="00335354" w:rsidRPr="00AD2032">
        <w:rPr>
          <w:rFonts w:cstheme="minorHAnsi"/>
        </w:rPr>
        <w:t>bez</w:t>
      </w:r>
      <w:r w:rsidRPr="00AD2032">
        <w:rPr>
          <w:rFonts w:cstheme="minorHAnsi"/>
        </w:rPr>
        <w:t xml:space="preserve"> DPH uvedená v odst. 1 tohoto článku je cenou nejvýše přípustnou a nelze ji překročit. Cenu díla bude možné měnit pouze: </w:t>
      </w:r>
    </w:p>
    <w:p w14:paraId="12D0FD83" w14:textId="77777777" w:rsidR="008D733C" w:rsidRPr="00AD2032" w:rsidRDefault="008D733C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 w:rsidRPr="00AD2032">
        <w:rPr>
          <w:rFonts w:cstheme="minorHAnsi"/>
        </w:rPr>
        <w:t xml:space="preserve">nebude-li některá část díla v důsledku sjednaných méněprací provedena, bude cena za dílo snížena, a to odečtením veškerých nákladů na provedení těch částí díla, které v rámci méněprací nebudou provedeny. Náklady na méněpráce budou odečteny ve výši součtu veškerých odpovídajících položek a nákladů neprovedených dle soupisu prací, dodávek a služeb, který je součástí nabídky zhotovitele podané na předmět plnění, </w:t>
      </w:r>
    </w:p>
    <w:p w14:paraId="769A4D0C" w14:textId="77777777" w:rsidR="008D733C" w:rsidRPr="00AD2032" w:rsidRDefault="008D733C">
      <w:pPr>
        <w:pStyle w:val="Odstavecseseznamem"/>
        <w:numPr>
          <w:ilvl w:val="0"/>
          <w:numId w:val="11"/>
        </w:numPr>
        <w:spacing w:after="0" w:line="240" w:lineRule="auto"/>
        <w:ind w:left="924" w:hanging="357"/>
        <w:jc w:val="both"/>
        <w:rPr>
          <w:rFonts w:cstheme="minorHAnsi"/>
        </w:rPr>
      </w:pPr>
      <w:r w:rsidRPr="00AD2032">
        <w:rPr>
          <w:rFonts w:cstheme="minorHAnsi"/>
        </w:rPr>
        <w:t xml:space="preserve">přičtením veškerých nákladů na provedení těch částí díla, které objednatel nařídil formou víceprací provádět nad rámec množství nebo kvality uvedené v projektové dokumentaci nebo soupisu prací. Náklady na vícepráce budou účtovány podle odpovídajících jednotkových cen položek a nákladů dle položkového rozpočtu nebo dle standardizovaných ceníků ve výši max. 80 % těchto standardizovaných cen, podle toho, která z těchto částek bude nižší, </w:t>
      </w:r>
    </w:p>
    <w:p w14:paraId="188AC9FC" w14:textId="77777777" w:rsidR="008D733C" w:rsidRPr="00AD2032" w:rsidRDefault="008D733C">
      <w:pPr>
        <w:pStyle w:val="Odstavecseseznamem"/>
        <w:numPr>
          <w:ilvl w:val="0"/>
          <w:numId w:val="11"/>
        </w:numPr>
        <w:spacing w:after="0" w:line="240" w:lineRule="auto"/>
        <w:ind w:left="924" w:hanging="357"/>
        <w:jc w:val="both"/>
        <w:rPr>
          <w:rFonts w:cstheme="minorHAnsi"/>
        </w:rPr>
      </w:pPr>
      <w:r w:rsidRPr="00AD2032">
        <w:rPr>
          <w:rFonts w:cstheme="minorHAnsi"/>
        </w:rPr>
        <w:t xml:space="preserve">v případech, kdy položky víceprací nelze ocenit žádným ze způsobů uvedených v písm. b) tohoto odstavce, doloží zhotovitel individuální kalkulaci jednotkové ceny. Výsledná jednotková cena položky pak bude stanovena na základě dohody objednatele a zhotovitele. Objednatel je v tomto případě oprávněn ověřit přiměřenost jednotkové ceny nezávislým subjektem; </w:t>
      </w:r>
    </w:p>
    <w:p w14:paraId="38B0DA4D" w14:textId="2DCD0B12" w:rsidR="00075B1B" w:rsidRDefault="00075B1B" w:rsidP="0084103D">
      <w:pPr>
        <w:rPr>
          <w:rFonts w:asciiTheme="minorHAnsi" w:hAnsiTheme="minorHAnsi" w:cstheme="minorHAnsi"/>
          <w:b/>
          <w:sz w:val="22"/>
          <w:szCs w:val="22"/>
        </w:rPr>
      </w:pPr>
    </w:p>
    <w:p w14:paraId="1D3732C1" w14:textId="77777777" w:rsidR="003B2628" w:rsidRPr="00AD2032" w:rsidRDefault="003B2628" w:rsidP="0084103D">
      <w:pPr>
        <w:rPr>
          <w:rFonts w:asciiTheme="minorHAnsi" w:hAnsiTheme="minorHAnsi" w:cstheme="minorHAnsi"/>
          <w:b/>
          <w:sz w:val="22"/>
          <w:szCs w:val="22"/>
        </w:rPr>
      </w:pPr>
    </w:p>
    <w:p w14:paraId="700EE728" w14:textId="761903B9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>VI.</w:t>
      </w:r>
    </w:p>
    <w:p w14:paraId="06C6CC71" w14:textId="77777777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>Platební podmínky</w:t>
      </w:r>
    </w:p>
    <w:p w14:paraId="139DB58A" w14:textId="77777777" w:rsidR="008D733C" w:rsidRPr="00AD2032" w:rsidRDefault="008D733C" w:rsidP="00AF3A6D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44A223C" w14:textId="77777777" w:rsidR="008D733C" w:rsidRPr="00AD2032" w:rsidRDefault="008D733C">
      <w:pPr>
        <w:pStyle w:val="Zkladntextodsazen"/>
        <w:numPr>
          <w:ilvl w:val="0"/>
          <w:numId w:val="5"/>
        </w:numPr>
        <w:tabs>
          <w:tab w:val="clear" w:pos="426"/>
          <w:tab w:val="clear" w:pos="960"/>
        </w:tabs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D2032">
        <w:rPr>
          <w:rFonts w:asciiTheme="minorHAnsi" w:hAnsiTheme="minorHAnsi" w:cstheme="minorHAnsi"/>
          <w:sz w:val="22"/>
          <w:szCs w:val="22"/>
        </w:rPr>
        <w:t>Zálohy nejsou sjednány.</w:t>
      </w:r>
    </w:p>
    <w:p w14:paraId="4B102CFD" w14:textId="77777777" w:rsidR="008D733C" w:rsidRPr="00AD2032" w:rsidRDefault="008D733C">
      <w:pPr>
        <w:pStyle w:val="Zkladntextodsazen"/>
        <w:numPr>
          <w:ilvl w:val="0"/>
          <w:numId w:val="5"/>
        </w:numPr>
        <w:tabs>
          <w:tab w:val="clear" w:pos="426"/>
          <w:tab w:val="clear" w:pos="960"/>
        </w:tabs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D2032">
        <w:rPr>
          <w:rFonts w:asciiTheme="minorHAnsi" w:hAnsiTheme="minorHAnsi" w:cstheme="minorHAnsi"/>
          <w:sz w:val="22"/>
          <w:szCs w:val="22"/>
        </w:rPr>
        <w:t>Podkladem pro úhradu smluvní ceny díla je vyúčtování nazvané faktura (dále jen „faktura“), která bude mít náležitosti daňového dokladu dle zákona č. 235/2004 Sb. o DPH, ve znění pozdějších předpisů.</w:t>
      </w:r>
    </w:p>
    <w:p w14:paraId="469AD3E8" w14:textId="77777777" w:rsidR="008D733C" w:rsidRPr="00AD2032" w:rsidRDefault="008D733C">
      <w:pPr>
        <w:pStyle w:val="Zkladntextodsazen"/>
        <w:numPr>
          <w:ilvl w:val="0"/>
          <w:numId w:val="5"/>
        </w:numPr>
        <w:tabs>
          <w:tab w:val="clear" w:pos="426"/>
          <w:tab w:val="clear" w:pos="960"/>
        </w:tabs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D2032">
        <w:rPr>
          <w:rFonts w:asciiTheme="minorHAnsi" w:hAnsiTheme="minorHAnsi" w:cstheme="minorHAnsi"/>
          <w:sz w:val="22"/>
          <w:szCs w:val="22"/>
        </w:rPr>
        <w:t>Zhotovitel vystaví na každé měsíční zdanitelné plnění fakturu, jejíž nedílnou součástí bude soupis provedených prací odsouhlasený objednatelem nebo inženýrskou organizací vykonávající na základě plné moci za objednatele inženýrsko-investorskou činnost na stavbě.</w:t>
      </w:r>
    </w:p>
    <w:p w14:paraId="3CC037A2" w14:textId="77777777" w:rsidR="008D733C" w:rsidRPr="00AD2032" w:rsidRDefault="008D733C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 xml:space="preserve">Vícepráce budou fakturovány na základě písemného odsouhlasení jejich objemu a kvality objednatelem. </w:t>
      </w:r>
    </w:p>
    <w:p w14:paraId="35231F37" w14:textId="77777777" w:rsidR="008D733C" w:rsidRPr="00AD2032" w:rsidRDefault="008D733C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Daňový doklad bude objednatelem uhrazen řádně a včas, bude-li v termínu splatnosti částka připsána na účet zhotovitele. Splatnost se stanovuje na 30 dnů ode dne odeslání daňového dokladu.</w:t>
      </w:r>
    </w:p>
    <w:p w14:paraId="2F08307D" w14:textId="77777777" w:rsidR="0084103D" w:rsidRDefault="00F40E07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jc w:val="both"/>
        <w:rPr>
          <w:rFonts w:cstheme="minorHAnsi"/>
        </w:rPr>
      </w:pPr>
      <w:r w:rsidRPr="0084103D">
        <w:rPr>
          <w:rFonts w:cstheme="minorHAnsi"/>
        </w:rPr>
        <w:t>Doručení faktury se provede osobně na sekretariátě příspěvkové organizace oproti podpisu potvrzující převzetí, doručenkou prostřednictvím provozovatele poštovních služeb nebo prostřednictvím datové schránky.</w:t>
      </w:r>
    </w:p>
    <w:p w14:paraId="46F16CA9" w14:textId="5F5A875F" w:rsidR="00F40E07" w:rsidRPr="0084103D" w:rsidRDefault="0074168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jc w:val="both"/>
        <w:rPr>
          <w:rFonts w:cstheme="minorHAnsi"/>
        </w:rPr>
      </w:pPr>
      <w:r w:rsidRPr="0084103D">
        <w:rPr>
          <w:rFonts w:cstheme="minorHAnsi"/>
        </w:rPr>
        <w:t>V případě nepříznivých klimatických podmínek bude termín dokončení díla posunut s ohledem na délku trvání nepříznivých klimatických podmínek. O posunutí termínu dokončení bude proveden zápis ve stavebním deníku a podepsán oběma zúčastněnými stranami. </w:t>
      </w:r>
    </w:p>
    <w:p w14:paraId="70223E50" w14:textId="77777777" w:rsidR="001C0B1B" w:rsidRPr="00AD2032" w:rsidRDefault="001C0B1B" w:rsidP="00CE3B62">
      <w:pPr>
        <w:pStyle w:val="Odstavecseseznamem"/>
        <w:spacing w:after="0" w:line="240" w:lineRule="auto"/>
        <w:ind w:left="284"/>
        <w:jc w:val="both"/>
        <w:rPr>
          <w:rFonts w:cstheme="minorHAnsi"/>
        </w:rPr>
      </w:pPr>
    </w:p>
    <w:p w14:paraId="16659D39" w14:textId="77777777" w:rsidR="0016274D" w:rsidRDefault="0016274D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4049AB8B" w14:textId="456D8A76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lastRenderedPageBreak/>
        <w:t>VII.</w:t>
      </w:r>
    </w:p>
    <w:p w14:paraId="6546DC78" w14:textId="77777777" w:rsidR="008D733C" w:rsidRPr="00AD2032" w:rsidRDefault="008D733C" w:rsidP="00753B5E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>Předání podkladů a staveniště</w:t>
      </w:r>
    </w:p>
    <w:p w14:paraId="6A84D3CA" w14:textId="77777777" w:rsidR="008D733C" w:rsidRPr="00AD2032" w:rsidRDefault="008D733C" w:rsidP="00AF3A6D">
      <w:pPr>
        <w:rPr>
          <w:rFonts w:asciiTheme="minorHAnsi" w:hAnsiTheme="minorHAnsi" w:cstheme="minorHAnsi"/>
          <w:sz w:val="22"/>
          <w:szCs w:val="22"/>
        </w:rPr>
      </w:pPr>
    </w:p>
    <w:p w14:paraId="04BDD151" w14:textId="77777777" w:rsidR="008D733C" w:rsidRPr="00AD2032" w:rsidRDefault="008D733C">
      <w:pPr>
        <w:pStyle w:val="Odstavecseseznamem"/>
        <w:numPr>
          <w:ilvl w:val="0"/>
          <w:numId w:val="6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Objednatel předá zhotoviteli při započetí stavby staveniště, vyjádření orgánů státní správy, včetně stavebního povolení, případně ohlášení stavebních úprav (pokud jsou požadovány).</w:t>
      </w:r>
    </w:p>
    <w:p w14:paraId="0113B73E" w14:textId="491CDC6B" w:rsidR="008D733C" w:rsidRPr="00AD2032" w:rsidRDefault="008D733C">
      <w:pPr>
        <w:pStyle w:val="Odstavecseseznamem"/>
        <w:numPr>
          <w:ilvl w:val="0"/>
          <w:numId w:val="6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Objednatel umožní zhotoviteli napojení na vodu a elektrickou energii v prostorách staveniště a dle dohody poskytne prostor pro zřízení staveniště. Vzniknou-li vyšší náklady na spotřebu energií a vody v průběhu provádění díla, budou tyto náklady účtovány k tíži zhotoviteli.</w:t>
      </w:r>
    </w:p>
    <w:p w14:paraId="6C697C72" w14:textId="77777777" w:rsidR="008D733C" w:rsidRPr="00AD2032" w:rsidRDefault="008D733C">
      <w:pPr>
        <w:pStyle w:val="Odstavecseseznamem"/>
        <w:numPr>
          <w:ilvl w:val="0"/>
          <w:numId w:val="6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Zhotovitel se zavazuje vyklidit staveniště do 7 dnů po provedení a předání stavby.</w:t>
      </w:r>
    </w:p>
    <w:p w14:paraId="25D800BA" w14:textId="77777777" w:rsidR="00E45384" w:rsidRPr="00AD2032" w:rsidRDefault="00E45384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1B42608" w14:textId="77777777" w:rsidR="00AD2032" w:rsidRDefault="00AD2032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F35AE03" w14:textId="09497257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>VIII.</w:t>
      </w:r>
    </w:p>
    <w:p w14:paraId="39617DD6" w14:textId="77777777" w:rsidR="008D733C" w:rsidRPr="00AD2032" w:rsidRDefault="008D733C" w:rsidP="00753B5E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>Podmínky provádění stavby</w:t>
      </w:r>
    </w:p>
    <w:p w14:paraId="6C253EED" w14:textId="77777777" w:rsidR="008D733C" w:rsidRPr="00AD2032" w:rsidRDefault="008D733C" w:rsidP="00AF3A6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EBEF2C" w14:textId="77777777" w:rsidR="008D733C" w:rsidRPr="00AD2032" w:rsidRDefault="008D733C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Zhotovitel je povinen vést na stavbě stavební deník ode dne předání a převzetí staveniště po celou dobu výstavby a zapisovat do něj všechny skutečnosti rozhodné pro plnění smlouvy. Povinnost vést stavební deník končí dnem předání a převzetí díla. Objednatel je povinen se k zápisům ve stavebním deníku vyjadřovat nejpozději do 3 dnů od data zápisu.</w:t>
      </w:r>
    </w:p>
    <w:p w14:paraId="55436C89" w14:textId="77777777" w:rsidR="008D733C" w:rsidRPr="00AD2032" w:rsidRDefault="008D733C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Změna druhu materiálu oproti sjednanému rámci bude předem odsouhlasena objednatelem a potvrzena vzájemně ve stavebním deníku.</w:t>
      </w:r>
    </w:p>
    <w:p w14:paraId="16A79FDC" w14:textId="77777777" w:rsidR="008D733C" w:rsidRPr="00AD2032" w:rsidRDefault="008D733C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 xml:space="preserve">Zhotovitel odpovídá za bezpečnost a ochranu zdraví všech osob v prostoru staveniště, za bezpečný přístup na stavbu, za dodržování bezpečnostních, hygienických a požárních předpisů, včetně prostoru zařízení staveniště, a za bezpečnost provozu v prostoru staveniště. </w:t>
      </w:r>
    </w:p>
    <w:p w14:paraId="37AC7777" w14:textId="77777777" w:rsidR="008D733C" w:rsidRPr="00AD2032" w:rsidRDefault="008D733C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Zhotovitel je povinen na své náklady udržovat na pracovišti pořádek a odstraňovat odpady a nečistoty vzniklé pracemi, včetně jejich odvozu a likvidace.</w:t>
      </w:r>
    </w:p>
    <w:p w14:paraId="6E6FE113" w14:textId="77777777" w:rsidR="008D733C" w:rsidRPr="00AD2032" w:rsidRDefault="008D733C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Zhotovitel umožní objednateli (tj. osoba jím pověřena) průběžnou kontrolu kvality jím prováděných prací.</w:t>
      </w:r>
    </w:p>
    <w:p w14:paraId="551A95BB" w14:textId="77777777" w:rsidR="008D733C" w:rsidRPr="00AD2032" w:rsidRDefault="008D733C" w:rsidP="00AF3A6D">
      <w:pPr>
        <w:rPr>
          <w:rFonts w:asciiTheme="minorHAnsi" w:hAnsiTheme="minorHAnsi" w:cstheme="minorHAnsi"/>
          <w:sz w:val="22"/>
          <w:szCs w:val="22"/>
        </w:rPr>
      </w:pPr>
    </w:p>
    <w:p w14:paraId="16F2F2E5" w14:textId="77777777" w:rsidR="00AD2032" w:rsidRDefault="00AD2032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7EEFC46" w14:textId="5723E41C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>IX.</w:t>
      </w:r>
    </w:p>
    <w:p w14:paraId="2651055D" w14:textId="77777777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>Odevzdání a převzetí díla</w:t>
      </w:r>
    </w:p>
    <w:p w14:paraId="0D47850C" w14:textId="77777777" w:rsidR="008D733C" w:rsidRPr="00AD2032" w:rsidRDefault="008D733C" w:rsidP="00AF3A6D">
      <w:pPr>
        <w:rPr>
          <w:rFonts w:asciiTheme="minorHAnsi" w:hAnsiTheme="minorHAnsi" w:cstheme="minorHAnsi"/>
          <w:b/>
          <w:sz w:val="22"/>
          <w:szCs w:val="22"/>
        </w:rPr>
      </w:pPr>
    </w:p>
    <w:p w14:paraId="0BC7E30C" w14:textId="77777777" w:rsidR="008D733C" w:rsidRPr="00AD2032" w:rsidRDefault="008D733C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O převzetí díla bude sestaven zápis, jehož obsahem je celkové zhodnocení provedeného díla, soupis případných zjištěných vad a nedodělků, lhůty jejich odstranění a prohlášení objednatele, že odevzdané dílo přejímá.</w:t>
      </w:r>
    </w:p>
    <w:p w14:paraId="0E5DF3FE" w14:textId="77777777" w:rsidR="008D733C" w:rsidRPr="00AD2032" w:rsidRDefault="008D733C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Zhotovitel přejímá záruku za to, že předané dílo bude mít vlastnosti obvyklé pro dodávky tohoto druhu co do provedení, rozsahu a obsahu po dobu 24 měsíců od jeho předání a převzetí.</w:t>
      </w:r>
    </w:p>
    <w:p w14:paraId="760DA10D" w14:textId="1423167E" w:rsidR="00753B5E" w:rsidRPr="00AD2032" w:rsidRDefault="008D733C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U předmětů, které jsou součásti díla a které mají jinou záruční dobu, platí záruční doba garantovaná výrobcem.</w:t>
      </w:r>
    </w:p>
    <w:p w14:paraId="03E85614" w14:textId="77777777" w:rsidR="008D733C" w:rsidRPr="00AD2032" w:rsidRDefault="008D733C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Objednatel se zavazuje, že umožní po předání díla přístup zhotoviteli do prostoru plnění za účelem odstranění případných vad a nedodělků.</w:t>
      </w:r>
    </w:p>
    <w:p w14:paraId="033AF58A" w14:textId="77777777" w:rsidR="008D733C" w:rsidRPr="00AD2032" w:rsidRDefault="008D733C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Zhotovitel se zavazuje provést dílo dle platných ČSN s dodržením standardních technologických postupů.</w:t>
      </w:r>
    </w:p>
    <w:p w14:paraId="07EA726C" w14:textId="77777777" w:rsidR="008D733C" w:rsidRPr="00AD2032" w:rsidRDefault="008D733C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Zhotovitel neodpovídá za vady způsobené mechanickým poškozením díla, nad rámec běžného užívání, po jeho převzetí.</w:t>
      </w:r>
    </w:p>
    <w:p w14:paraId="4834510F" w14:textId="77777777" w:rsidR="008D733C" w:rsidRPr="00AD2032" w:rsidRDefault="008D733C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Zhotovitel odpovídá za vady, které byly způsobeny na díle při činnosti spojené s montáží předmětného díla.</w:t>
      </w:r>
    </w:p>
    <w:p w14:paraId="1A168349" w14:textId="77777777" w:rsidR="008D733C" w:rsidRPr="00AD2032" w:rsidRDefault="008D733C" w:rsidP="00AF3A6D">
      <w:pPr>
        <w:rPr>
          <w:rFonts w:asciiTheme="minorHAnsi" w:hAnsiTheme="minorHAnsi" w:cstheme="minorHAnsi"/>
          <w:sz w:val="22"/>
          <w:szCs w:val="22"/>
        </w:rPr>
      </w:pPr>
    </w:p>
    <w:p w14:paraId="1825FA2E" w14:textId="77777777" w:rsidR="00A5130D" w:rsidRDefault="00A5130D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6CB73FB7" w14:textId="43EDE2E3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lastRenderedPageBreak/>
        <w:t>X.</w:t>
      </w:r>
    </w:p>
    <w:p w14:paraId="4D143229" w14:textId="77777777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>Smluvní pokuty</w:t>
      </w:r>
    </w:p>
    <w:p w14:paraId="1AD53147" w14:textId="77777777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FD03739" w14:textId="77777777" w:rsidR="008D733C" w:rsidRPr="00AD2032" w:rsidRDefault="008D733C">
      <w:pPr>
        <w:pStyle w:val="Odstavecseseznamem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V případě, že objednatel nebude plnit finanční závazky řádně a včas v souladu s touto smlouvou, zavazuje se uhradit smluvní pokutu ve výši 0,05</w:t>
      </w:r>
      <w:r w:rsidR="00BC29C6" w:rsidRPr="00AD2032">
        <w:rPr>
          <w:rFonts w:cstheme="minorHAnsi"/>
        </w:rPr>
        <w:t> </w:t>
      </w:r>
      <w:r w:rsidRPr="00AD2032">
        <w:rPr>
          <w:rFonts w:cstheme="minorHAnsi"/>
        </w:rPr>
        <w:t xml:space="preserve">% z dlužné částky za každý i započatý den, v němž je v prodlení. </w:t>
      </w:r>
    </w:p>
    <w:p w14:paraId="71E37C04" w14:textId="77777777" w:rsidR="008D733C" w:rsidRPr="00AD2032" w:rsidRDefault="008D733C">
      <w:pPr>
        <w:pStyle w:val="Odstavecseseznamem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 xml:space="preserve">V případě, že zhotovitel bude v prodlení se splněním díla dle </w:t>
      </w:r>
      <w:proofErr w:type="spellStart"/>
      <w:r w:rsidRPr="00AD2032">
        <w:rPr>
          <w:rFonts w:cstheme="minorHAnsi"/>
        </w:rPr>
        <w:t>ust</w:t>
      </w:r>
      <w:proofErr w:type="spellEnd"/>
      <w:r w:rsidRPr="00AD2032">
        <w:rPr>
          <w:rFonts w:cstheme="minorHAnsi"/>
        </w:rPr>
        <w:t>. IV. této smlouvy, zavazuje se uhradit smluvní pokutu ve výši 0,05</w:t>
      </w:r>
      <w:r w:rsidR="00BC29C6" w:rsidRPr="00AD2032">
        <w:rPr>
          <w:rFonts w:cstheme="minorHAnsi"/>
        </w:rPr>
        <w:t> </w:t>
      </w:r>
      <w:r w:rsidRPr="00AD2032">
        <w:rPr>
          <w:rFonts w:cstheme="minorHAnsi"/>
        </w:rPr>
        <w:t>% z ceny díla za každý kalendářní den prodlení.</w:t>
      </w:r>
    </w:p>
    <w:p w14:paraId="3F199E76" w14:textId="77777777" w:rsidR="008D733C" w:rsidRPr="00AD2032" w:rsidRDefault="008D733C">
      <w:pPr>
        <w:pStyle w:val="Odstavecseseznamem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V případě záručních a skrytých vad, objednatel vyzve zhotovitele a ten je povinen do 3 dnů na vlastní náklady vady odstranit jedná-li se o vady, které lze odstranit bez závislosti na počasí. Ostatní vady pak musí být odstraněny do 30 dnů. Dostane-li se zhotovitel do prodlení s odstraněním vad, tj. do prodlení nad 7 dnů, zavazuje se uhradit smluvní pokutu ve výši 500,- Kč za každý započatý týden prodlení.</w:t>
      </w:r>
    </w:p>
    <w:p w14:paraId="54E0FC31" w14:textId="3C7A3B46" w:rsidR="008D733C" w:rsidRPr="00AD2032" w:rsidRDefault="008D733C">
      <w:pPr>
        <w:pStyle w:val="Odstavecseseznamem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Nesplní–</w:t>
      </w:r>
      <w:proofErr w:type="spellStart"/>
      <w:r w:rsidRPr="00AD2032">
        <w:rPr>
          <w:rFonts w:cstheme="minorHAnsi"/>
        </w:rPr>
        <w:t>li</w:t>
      </w:r>
      <w:proofErr w:type="spellEnd"/>
      <w:r w:rsidRPr="00AD2032">
        <w:rPr>
          <w:rFonts w:cstheme="minorHAnsi"/>
        </w:rPr>
        <w:t xml:space="preserve"> zhotovitel závazek vyklidit staveniště do 7 dnů po provedení a předání stavby a vznikne-li v tomto směru prodlení nad jeden týden, zavazuje se uhradit smluvní pokutu </w:t>
      </w:r>
      <w:proofErr w:type="gramStart"/>
      <w:r w:rsidRPr="00AD2032">
        <w:rPr>
          <w:rFonts w:cstheme="minorHAnsi"/>
        </w:rPr>
        <w:t>2.500,-</w:t>
      </w:r>
      <w:proofErr w:type="gramEnd"/>
      <w:r w:rsidR="003522C0">
        <w:rPr>
          <w:rFonts w:cstheme="minorHAnsi"/>
        </w:rPr>
        <w:t xml:space="preserve"> </w:t>
      </w:r>
      <w:r w:rsidRPr="00AD2032">
        <w:rPr>
          <w:rFonts w:cstheme="minorHAnsi"/>
        </w:rPr>
        <w:t xml:space="preserve">Kč za každý započatý týden prodlení.  </w:t>
      </w:r>
    </w:p>
    <w:p w14:paraId="5637D025" w14:textId="77777777" w:rsidR="008D733C" w:rsidRPr="00AD2032" w:rsidRDefault="008D733C">
      <w:pPr>
        <w:pStyle w:val="Odstavecseseznamem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Každá z výše uvedených forem smluvní pokuty je splatná v termínu do jednoho měsíce ode dne přijetí písemné výzvy učiněné oprávněnou smluvní stranou, a to složením na účet oprávněného nebo složením v hotovosti do pokladny oprávněného.</w:t>
      </w:r>
    </w:p>
    <w:p w14:paraId="36390E4F" w14:textId="77777777" w:rsidR="008D733C" w:rsidRPr="00AD2032" w:rsidRDefault="008D733C">
      <w:pPr>
        <w:pStyle w:val="Odstavecseseznamem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 xml:space="preserve">Zaplacením smluvní pokuty není dotčeno právo smluvní strany na náhradu škody vzniklé porušením smluvních povinností, které se smluvní pokuta týká. </w:t>
      </w:r>
    </w:p>
    <w:p w14:paraId="07D2354F" w14:textId="77777777" w:rsidR="00CE3B62" w:rsidRPr="00AD2032" w:rsidRDefault="00CE3B62" w:rsidP="00CE3B62">
      <w:pPr>
        <w:pStyle w:val="Odstavecseseznamem"/>
        <w:spacing w:after="0" w:line="240" w:lineRule="auto"/>
        <w:ind w:left="284"/>
        <w:jc w:val="both"/>
        <w:rPr>
          <w:rFonts w:cstheme="minorHAnsi"/>
        </w:rPr>
      </w:pPr>
    </w:p>
    <w:p w14:paraId="64F27299" w14:textId="77777777" w:rsidR="00AD2032" w:rsidRDefault="00AD2032" w:rsidP="00CE3B6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D2DB42B" w14:textId="0D85E6C3" w:rsidR="00CE3B62" w:rsidRPr="00AD2032" w:rsidRDefault="00CE3B62" w:rsidP="00CE3B6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>XI.</w:t>
      </w:r>
      <w:r w:rsidRPr="00AD2032">
        <w:rPr>
          <w:rFonts w:asciiTheme="minorHAnsi" w:hAnsiTheme="minorHAnsi" w:cstheme="minorHAnsi"/>
          <w:b/>
          <w:sz w:val="22"/>
          <w:szCs w:val="22"/>
        </w:rPr>
        <w:br/>
        <w:t>Sankce vůči Rusku a Bělorusku</w:t>
      </w:r>
    </w:p>
    <w:p w14:paraId="1FA77683" w14:textId="77777777" w:rsidR="00CE3B62" w:rsidRPr="00AD2032" w:rsidRDefault="00CE3B62" w:rsidP="00CE3B62">
      <w:pPr>
        <w:pStyle w:val="Odstavecseseznamem"/>
        <w:spacing w:after="0" w:line="240" w:lineRule="auto"/>
        <w:ind w:left="284"/>
        <w:jc w:val="both"/>
        <w:rPr>
          <w:rFonts w:cstheme="minorHAnsi"/>
        </w:rPr>
      </w:pPr>
    </w:p>
    <w:p w14:paraId="27304CBF" w14:textId="27952489" w:rsidR="00CE3B62" w:rsidRPr="00AD2032" w:rsidRDefault="00CE3B62">
      <w:pPr>
        <w:pStyle w:val="Odstavecseseznamem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Zhotovitel odpovídá za to, že platby poskytované objednatelem dle této smlouvy nebudou přímo nebo nepřímo ani jen zčásti zpřístupněny osobám, vůči kterým platí tzv. individuální finanční sankce ve smyslu čl. 2 odst. 2 Nařízení Rady (EU) č. 208/2014 ze dne 5. 3. 2014 o omezujících opatřeních vůči některým osobám, subjektům a orgánům vzhledem k situaci na Ukrajině a Nařízení Rady (ES) č. 765/2006 ze dne 18. 5. 2006 o omezujících opatřeních vůči prezidentu Lukašenkovi a některým představitelům Běloruska a které jsou uvedeny na tzv. sankčních seznamech  (dle příloh č. 1 obou nařízení). </w:t>
      </w:r>
    </w:p>
    <w:p w14:paraId="02FCFA7B" w14:textId="77777777" w:rsidR="00CE3B62" w:rsidRPr="00AD2032" w:rsidRDefault="00CE3B62">
      <w:pPr>
        <w:pStyle w:val="Odstavecseseznamem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Bude-li kterékoliv z nařízení v budoucnu doplněno či nahrazeno jinou legislativou obdobného významu, uvedená povinnost se uplatní obdobně. </w:t>
      </w:r>
    </w:p>
    <w:p w14:paraId="3E21F1E9" w14:textId="77777777" w:rsidR="00CE3B62" w:rsidRPr="00AD2032" w:rsidRDefault="00CE3B62">
      <w:pPr>
        <w:pStyle w:val="Odstavecseseznamem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Zhotovitel je povinen objednatele bezodkladně informovat o jakýchkoliv skutečnostech, které mohou mít vliv na odpovědnost zhotovitele dle odst. 1 tohoto článku smlouvy. Zhotovitel je současně povinen kdykoliv poskytnout objednateli bezodkladnou součinnost pro případné ověření pravdivosti těchto informací. </w:t>
      </w:r>
    </w:p>
    <w:p w14:paraId="3DA8183A" w14:textId="77777777" w:rsidR="001C0B1B" w:rsidRDefault="00CE3B62">
      <w:pPr>
        <w:pStyle w:val="Odstavecseseznamem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 xml:space="preserve">Dojde-li k porušení pravidel dle odst. 1 tohoto článku smlouvy, je objednatel oprávněn odstoupit od této smlouvy; odstoupení se však nedotýká povinností zhotovitele vyplývajících ze záruky za jakost, </w:t>
      </w:r>
    </w:p>
    <w:p w14:paraId="374A5E73" w14:textId="7D9C8CE6" w:rsidR="00CE3B62" w:rsidRPr="00AD2032" w:rsidRDefault="00CE3B62">
      <w:pPr>
        <w:pStyle w:val="Odstavecseseznamem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odpovědnosti za vady, povinnosti zaplatit smluvní pokutu, povinnosti nahradit škodu a povinnosti zachovat důvěrnost informací souvisejících s plněním dle této smlouvy. </w:t>
      </w:r>
    </w:p>
    <w:p w14:paraId="3B163459" w14:textId="77777777" w:rsidR="00CE3B62" w:rsidRPr="00AD2032" w:rsidRDefault="00CE3B62">
      <w:pPr>
        <w:pStyle w:val="Odstavecseseznamem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Dojde-li k porušení pravidel dle odst. 1 této smlouvy, je zhotovitel povinen zaplatit objednateli smluvní pokutu ve výši 100.000 Kč, a to za každý jednotlivý případ porušení. </w:t>
      </w:r>
    </w:p>
    <w:p w14:paraId="382FBD09" w14:textId="063580E3" w:rsidR="00A5130D" w:rsidRDefault="00A5130D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CD2E9BB" w14:textId="3F97A8B3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lastRenderedPageBreak/>
        <w:t>XI</w:t>
      </w:r>
      <w:r w:rsidR="00CE3B62" w:rsidRPr="00AD2032">
        <w:rPr>
          <w:rFonts w:asciiTheme="minorHAnsi" w:hAnsiTheme="minorHAnsi" w:cstheme="minorHAnsi"/>
          <w:b/>
          <w:sz w:val="22"/>
          <w:szCs w:val="22"/>
        </w:rPr>
        <w:t>I</w:t>
      </w:r>
      <w:r w:rsidRPr="00AD2032">
        <w:rPr>
          <w:rFonts w:asciiTheme="minorHAnsi" w:hAnsiTheme="minorHAnsi" w:cstheme="minorHAnsi"/>
          <w:b/>
          <w:sz w:val="22"/>
          <w:szCs w:val="22"/>
        </w:rPr>
        <w:t>.</w:t>
      </w:r>
    </w:p>
    <w:p w14:paraId="025D83BA" w14:textId="77777777" w:rsidR="008D733C" w:rsidRPr="00AD2032" w:rsidRDefault="008D733C" w:rsidP="00AF3A6D">
      <w:pPr>
        <w:jc w:val="center"/>
        <w:rPr>
          <w:rFonts w:asciiTheme="minorHAnsi" w:hAnsiTheme="minorHAnsi" w:cstheme="minorHAnsi"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>Práva a povinnosti smluvních stran</w:t>
      </w:r>
    </w:p>
    <w:p w14:paraId="58933369" w14:textId="77777777" w:rsidR="008D733C" w:rsidRPr="00AD2032" w:rsidRDefault="008D733C" w:rsidP="00AF3A6D">
      <w:pPr>
        <w:rPr>
          <w:rFonts w:asciiTheme="minorHAnsi" w:hAnsiTheme="minorHAnsi" w:cstheme="minorHAnsi"/>
          <w:sz w:val="22"/>
          <w:szCs w:val="22"/>
        </w:rPr>
      </w:pPr>
    </w:p>
    <w:p w14:paraId="22282FDF" w14:textId="77777777" w:rsidR="008D733C" w:rsidRPr="00AD2032" w:rsidRDefault="008D733C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Zhotovitel je povinen provést dílo řádně a včas ve stanovených termínech dle této smlouvy předat dílo objednateli.</w:t>
      </w:r>
    </w:p>
    <w:p w14:paraId="7AC137A1" w14:textId="77777777" w:rsidR="008D733C" w:rsidRPr="00AD2032" w:rsidRDefault="008D733C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 xml:space="preserve">Objednatel je povinen důsledně informovat o požadavcích na zhotovení díla a dále je povinen řádně dílo po jeho dokončení převzít. V případě, že nepřevezme objednatel dílo bezdůvodně ve stanoveném termínu, má se za to, že dílo bylo řádně předáno ke dni vyznačeném dle </w:t>
      </w:r>
      <w:proofErr w:type="spellStart"/>
      <w:r w:rsidRPr="00AD2032">
        <w:rPr>
          <w:rFonts w:cstheme="minorHAnsi"/>
        </w:rPr>
        <w:t>ust</w:t>
      </w:r>
      <w:proofErr w:type="spellEnd"/>
      <w:r w:rsidRPr="00AD2032">
        <w:rPr>
          <w:rFonts w:cstheme="minorHAnsi"/>
        </w:rPr>
        <w:t>. IV. této smlouvy na základě jednostranného zápisu o předávacím protokolu, který bude doručen objednateli.</w:t>
      </w:r>
    </w:p>
    <w:p w14:paraId="61800F7A" w14:textId="77777777" w:rsidR="008D733C" w:rsidRPr="00AD2032" w:rsidRDefault="008D733C" w:rsidP="00AF3A6D">
      <w:pPr>
        <w:rPr>
          <w:rFonts w:asciiTheme="minorHAnsi" w:hAnsiTheme="minorHAnsi" w:cstheme="minorHAnsi"/>
          <w:b/>
          <w:sz w:val="22"/>
          <w:szCs w:val="22"/>
        </w:rPr>
      </w:pPr>
    </w:p>
    <w:p w14:paraId="31CDFCDF" w14:textId="77777777" w:rsidR="00D9558A" w:rsidRPr="00AD2032" w:rsidRDefault="00D9558A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8DE9C0E" w14:textId="68737EA2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>XI</w:t>
      </w:r>
      <w:r w:rsidR="00CE3B62" w:rsidRPr="00AD2032">
        <w:rPr>
          <w:rFonts w:asciiTheme="minorHAnsi" w:hAnsiTheme="minorHAnsi" w:cstheme="minorHAnsi"/>
          <w:b/>
          <w:sz w:val="22"/>
          <w:szCs w:val="22"/>
        </w:rPr>
        <w:t>I</w:t>
      </w:r>
      <w:r w:rsidRPr="00AD2032">
        <w:rPr>
          <w:rFonts w:asciiTheme="minorHAnsi" w:hAnsiTheme="minorHAnsi" w:cstheme="minorHAnsi"/>
          <w:b/>
          <w:sz w:val="22"/>
          <w:szCs w:val="22"/>
        </w:rPr>
        <w:t>I.</w:t>
      </w:r>
    </w:p>
    <w:p w14:paraId="5F158BAB" w14:textId="77777777" w:rsidR="008D733C" w:rsidRPr="00AD2032" w:rsidRDefault="008D733C" w:rsidP="00AF3A6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2032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589BFD01" w14:textId="77777777" w:rsidR="008D733C" w:rsidRPr="00AD2032" w:rsidRDefault="008D733C" w:rsidP="00AF3A6D">
      <w:pPr>
        <w:rPr>
          <w:rFonts w:asciiTheme="minorHAnsi" w:hAnsiTheme="minorHAnsi" w:cstheme="minorHAnsi"/>
          <w:b/>
          <w:sz w:val="22"/>
          <w:szCs w:val="22"/>
        </w:rPr>
      </w:pPr>
    </w:p>
    <w:p w14:paraId="7346000D" w14:textId="77777777" w:rsidR="008D733C" w:rsidRPr="00AD2032" w:rsidRDefault="008D733C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Smlouvu lze měnit pouze písemně na základě dohody smluvních stran.</w:t>
      </w:r>
    </w:p>
    <w:p w14:paraId="5F7CFA1E" w14:textId="77777777" w:rsidR="008D733C" w:rsidRPr="00AD2032" w:rsidRDefault="008D733C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Tato Smlouva nabývá platnosti dnem jejího podpisu oběma smluvními stranami a účinnosti dnem, kdy vyjádření souhlasu s obsahem návrhu smlouvy dojde druhé smluvní straně, pokud nestanoví zákon č. 340/2015 Sb., o zvláštních podmínkách účinnosti některých smluv, uveřejňování těchto smluv a o registru smluv (zákon o registru smluv), jinak. V takovém případě Smlouva nabývá platnosti dnem jejího podpisu smluvními stranami a účinnosti uveřejněním v registru smluv.</w:t>
      </w:r>
    </w:p>
    <w:p w14:paraId="5894336E" w14:textId="77777777" w:rsidR="008D733C" w:rsidRPr="00AD2032" w:rsidRDefault="008D733C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Vztahy mezi Smluvními stranami výslovně v této Smlouvě neupravené se řídí právním řádem České republiky a dále zejména nařízením Evropského parlamentu a Rady (EU) č. 2016/679 o ochraně fyzických osob v souvislosti se zpracováním osobních údajů a o volném pohybu těchto údajů.</w:t>
      </w:r>
    </w:p>
    <w:p w14:paraId="4885D754" w14:textId="77777777" w:rsidR="00753B5E" w:rsidRPr="00AD2032" w:rsidRDefault="008D733C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jc w:val="both"/>
        <w:rPr>
          <w:rStyle w:val="Hypertextovodkaz"/>
          <w:rFonts w:cstheme="minorHAnsi"/>
          <w:color w:val="auto"/>
          <w:u w:val="none"/>
        </w:rPr>
      </w:pPr>
      <w:r w:rsidRPr="00AD2032">
        <w:rPr>
          <w:rFonts w:cstheme="minorHAnsi"/>
        </w:rPr>
        <w:t xml:space="preserve">Osobní údaje obsažené v této smlouvě budou smluvními stranami zpracovány pouze pro účely plnění práv a povinností vyplývajících z této smlouvy; k jiným účelům nebudou tyto osobní údaje smluvními stranami použity. Smluvní strany při zpracování osobních údajů dodržují platné právní předpisy. Podrobné informace o ochraně osobních údajů jsou uvedeny na oficiálních webových stránkách objednatele </w:t>
      </w:r>
      <w:hyperlink r:id="rId8" w:history="1">
        <w:r w:rsidRPr="00AD2032">
          <w:rPr>
            <w:rStyle w:val="Hypertextovodkaz"/>
            <w:rFonts w:cstheme="minorHAnsi"/>
          </w:rPr>
          <w:t>www.sshsopava.cz</w:t>
        </w:r>
      </w:hyperlink>
    </w:p>
    <w:p w14:paraId="51A29F96" w14:textId="77777777" w:rsidR="00753B5E" w:rsidRPr="00AD2032" w:rsidRDefault="008D733C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Smluvní strany se dohodly, že pokud se na tuto smlouvu vztahuje povinnost uveřejnění v registru smluv ve smyslu zákona č. 340/2015 Sb., o zvláštních podmínkách účinnosti některých smluv, uveřejňování těchto smluv a o registru smluv (zákon o registru smluv), provede uveřejnění v souladu se zákonem Objednatel.</w:t>
      </w:r>
      <w:r w:rsidRPr="00AD2032">
        <w:rPr>
          <w:rFonts w:cstheme="minorHAnsi"/>
        </w:rPr>
        <w:tab/>
      </w:r>
    </w:p>
    <w:p w14:paraId="66D110CF" w14:textId="77777777" w:rsidR="00753B5E" w:rsidRPr="00AD2032" w:rsidRDefault="00753B5E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Smluvní strany prohlašuji, že se podmínkami této smlouvy na základě vzájemné dohody řídily již ode dne dojednání podpisu této smlouvy a veškerá svá vzájemná plnění poskytnutá ode dne dojednání podpisu této smlouvy do dne nabytí účinnosti této smlouvy považují za plnění poskytnutá podle této smlouvy.</w:t>
      </w:r>
    </w:p>
    <w:p w14:paraId="7D7ED4CC" w14:textId="77777777" w:rsidR="008D733C" w:rsidRPr="00AD2032" w:rsidRDefault="008D733C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D2032">
        <w:rPr>
          <w:rFonts w:cstheme="minorHAnsi"/>
        </w:rPr>
        <w:t>Smlouvu si obě strany řádně přečetly, s jejím obsahem souhlasí, což potvrzují podpisy osob oprávněných jednat za smluvní strany.</w:t>
      </w:r>
    </w:p>
    <w:p w14:paraId="2946E78D" w14:textId="1B7994BC" w:rsidR="003B2628" w:rsidRPr="003B2628" w:rsidRDefault="008D733C" w:rsidP="003B2628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</w:rPr>
      </w:pPr>
      <w:r w:rsidRPr="00A5130D">
        <w:rPr>
          <w:rFonts w:cstheme="minorHAnsi"/>
        </w:rPr>
        <w:t>Tato smlouva je vyhotovena ve dvou stejnopisech, z nichž po jednom výtisku obdrží každá ze smluvních stran.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2465"/>
        <w:gridCol w:w="425"/>
        <w:gridCol w:w="1984"/>
        <w:gridCol w:w="2828"/>
      </w:tblGrid>
      <w:tr w:rsidR="008D733C" w:rsidRPr="00AD2032" w14:paraId="2248002D" w14:textId="77777777" w:rsidTr="001B6128">
        <w:tc>
          <w:tcPr>
            <w:tcW w:w="1925" w:type="dxa"/>
            <w:hideMark/>
          </w:tcPr>
          <w:p w14:paraId="23AD2194" w14:textId="77777777" w:rsidR="00A5130D" w:rsidRDefault="00A5130D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A9CD6C5" w14:textId="1C91E28E" w:rsidR="008D733C" w:rsidRPr="00AD203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2032">
              <w:rPr>
                <w:rFonts w:asciiTheme="minorHAnsi" w:hAnsiTheme="minorHAnsi" w:cstheme="minorHAnsi"/>
                <w:sz w:val="22"/>
                <w:szCs w:val="22"/>
              </w:rPr>
              <w:t>V Opavě dne:</w:t>
            </w:r>
          </w:p>
        </w:tc>
        <w:tc>
          <w:tcPr>
            <w:tcW w:w="2465" w:type="dxa"/>
            <w:tcBorders>
              <w:bottom w:val="dotted" w:sz="4" w:space="0" w:color="auto"/>
            </w:tcBorders>
          </w:tcPr>
          <w:p w14:paraId="7DE81CBA" w14:textId="4BC410DD" w:rsidR="008D733C" w:rsidRPr="00AD2032" w:rsidRDefault="008D733C" w:rsidP="00753B5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</w:tcPr>
          <w:p w14:paraId="4CA3119E" w14:textId="77777777" w:rsidR="008D733C" w:rsidRPr="00AD203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  <w:hideMark/>
          </w:tcPr>
          <w:p w14:paraId="03574ACC" w14:textId="77777777" w:rsidR="00082D06" w:rsidRDefault="00082D06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6E7B297" w14:textId="2A89CBAC" w:rsidR="008D733C" w:rsidRPr="00AD203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2032">
              <w:rPr>
                <w:rFonts w:asciiTheme="minorHAnsi" w:hAnsiTheme="minorHAnsi" w:cstheme="minorHAnsi"/>
                <w:sz w:val="22"/>
                <w:szCs w:val="22"/>
              </w:rPr>
              <w:t>V Opavě dne:</w:t>
            </w:r>
          </w:p>
        </w:tc>
        <w:tc>
          <w:tcPr>
            <w:tcW w:w="2828" w:type="dxa"/>
            <w:tcBorders>
              <w:bottom w:val="dotted" w:sz="4" w:space="0" w:color="auto"/>
            </w:tcBorders>
          </w:tcPr>
          <w:p w14:paraId="21BB1CAE" w14:textId="3BC7CF51" w:rsidR="008D733C" w:rsidRPr="00AD2032" w:rsidRDefault="008D733C" w:rsidP="00753B5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D733C" w:rsidRPr="00AD2032" w14:paraId="3369CA56" w14:textId="77777777" w:rsidTr="001B6128">
        <w:tc>
          <w:tcPr>
            <w:tcW w:w="1925" w:type="dxa"/>
          </w:tcPr>
          <w:p w14:paraId="4FE6DD89" w14:textId="77777777" w:rsidR="00D94589" w:rsidRPr="00AD2032" w:rsidRDefault="00D94589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BB7ED19" w14:textId="77777777" w:rsidR="008D733C" w:rsidRPr="00AD203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65" w:type="dxa"/>
            <w:tcBorders>
              <w:top w:val="dotted" w:sz="4" w:space="0" w:color="auto"/>
            </w:tcBorders>
          </w:tcPr>
          <w:p w14:paraId="5A0FD73C" w14:textId="77777777" w:rsidR="008D733C" w:rsidRPr="00AD203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</w:tcPr>
          <w:p w14:paraId="2CC0FC14" w14:textId="77777777" w:rsidR="008D733C" w:rsidRPr="00AD203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2935898" w14:textId="77777777" w:rsidR="008D733C" w:rsidRPr="00AD203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28" w:type="dxa"/>
            <w:tcBorders>
              <w:top w:val="dotted" w:sz="4" w:space="0" w:color="auto"/>
            </w:tcBorders>
          </w:tcPr>
          <w:p w14:paraId="69BA8413" w14:textId="77777777" w:rsidR="008D733C" w:rsidRPr="00AD203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D733C" w:rsidRPr="00AD2032" w14:paraId="350A308A" w14:textId="77777777" w:rsidTr="001B6128">
        <w:tc>
          <w:tcPr>
            <w:tcW w:w="1925" w:type="dxa"/>
            <w:hideMark/>
          </w:tcPr>
          <w:p w14:paraId="7C841244" w14:textId="77777777" w:rsidR="008D733C" w:rsidRPr="00AD203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2032">
              <w:rPr>
                <w:rFonts w:asciiTheme="minorHAnsi" w:hAnsiTheme="minorHAnsi" w:cstheme="minorHAnsi"/>
                <w:sz w:val="22"/>
                <w:szCs w:val="22"/>
              </w:rPr>
              <w:t>Za objednatele:</w:t>
            </w:r>
          </w:p>
        </w:tc>
        <w:tc>
          <w:tcPr>
            <w:tcW w:w="2465" w:type="dxa"/>
            <w:tcBorders>
              <w:bottom w:val="dotted" w:sz="4" w:space="0" w:color="auto"/>
            </w:tcBorders>
          </w:tcPr>
          <w:p w14:paraId="71BDB06A" w14:textId="77777777" w:rsidR="008D733C" w:rsidRPr="00AD2032" w:rsidRDefault="008D733C" w:rsidP="00AF3A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" w:type="dxa"/>
          </w:tcPr>
          <w:p w14:paraId="1525BA23" w14:textId="77777777" w:rsidR="008D733C" w:rsidRPr="00AD203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  <w:hideMark/>
          </w:tcPr>
          <w:p w14:paraId="63628C48" w14:textId="77777777" w:rsidR="008D733C" w:rsidRPr="00AD203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2032">
              <w:rPr>
                <w:rFonts w:asciiTheme="minorHAnsi" w:hAnsiTheme="minorHAnsi" w:cstheme="minorHAnsi"/>
                <w:sz w:val="22"/>
                <w:szCs w:val="22"/>
              </w:rPr>
              <w:t>Za zhotovitele:</w:t>
            </w:r>
          </w:p>
        </w:tc>
        <w:tc>
          <w:tcPr>
            <w:tcW w:w="2828" w:type="dxa"/>
            <w:tcBorders>
              <w:bottom w:val="dotted" w:sz="4" w:space="0" w:color="auto"/>
            </w:tcBorders>
          </w:tcPr>
          <w:p w14:paraId="56AC8F81" w14:textId="77777777" w:rsidR="008D733C" w:rsidRPr="00AD2032" w:rsidRDefault="008D733C" w:rsidP="00AF3A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D733C" w:rsidRPr="00AD2032" w14:paraId="39C33168" w14:textId="77777777" w:rsidTr="001B6128">
        <w:tc>
          <w:tcPr>
            <w:tcW w:w="1925" w:type="dxa"/>
          </w:tcPr>
          <w:p w14:paraId="62F4EE74" w14:textId="77777777" w:rsidR="008D733C" w:rsidRPr="00AD203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65" w:type="dxa"/>
            <w:tcBorders>
              <w:top w:val="dotted" w:sz="4" w:space="0" w:color="auto"/>
            </w:tcBorders>
            <w:hideMark/>
          </w:tcPr>
          <w:p w14:paraId="696CCD8D" w14:textId="77777777" w:rsidR="008D733C" w:rsidRPr="00AD2032" w:rsidRDefault="008D733C" w:rsidP="00AF3A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2032">
              <w:rPr>
                <w:rFonts w:asciiTheme="minorHAnsi" w:hAnsiTheme="minorHAnsi" w:cstheme="minorHAnsi"/>
                <w:sz w:val="22"/>
                <w:szCs w:val="22"/>
              </w:rPr>
              <w:t>Mgr. Martin Ruský</w:t>
            </w:r>
          </w:p>
        </w:tc>
        <w:tc>
          <w:tcPr>
            <w:tcW w:w="425" w:type="dxa"/>
          </w:tcPr>
          <w:p w14:paraId="0E168C44" w14:textId="77777777" w:rsidR="008D733C" w:rsidRPr="00AD203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20FD1B7" w14:textId="77777777" w:rsidR="008D733C" w:rsidRPr="00AD203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28" w:type="dxa"/>
            <w:tcBorders>
              <w:top w:val="dotted" w:sz="4" w:space="0" w:color="auto"/>
            </w:tcBorders>
            <w:hideMark/>
          </w:tcPr>
          <w:p w14:paraId="03ED1820" w14:textId="6F9DD717" w:rsidR="008D733C" w:rsidRPr="00AD2032" w:rsidRDefault="00D63C07" w:rsidP="00AC5A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Lukáš Sýkora</w:t>
            </w:r>
          </w:p>
        </w:tc>
      </w:tr>
      <w:tr w:rsidR="008D733C" w:rsidRPr="00AD2032" w14:paraId="3B017E0C" w14:textId="77777777" w:rsidTr="001B6128">
        <w:tc>
          <w:tcPr>
            <w:tcW w:w="1925" w:type="dxa"/>
          </w:tcPr>
          <w:p w14:paraId="104B3BF3" w14:textId="77777777" w:rsidR="008D733C" w:rsidRPr="00AD203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65" w:type="dxa"/>
            <w:hideMark/>
          </w:tcPr>
          <w:p w14:paraId="31479299" w14:textId="77777777" w:rsidR="008D733C" w:rsidRPr="00AD2032" w:rsidRDefault="008D733C" w:rsidP="00AF3A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2032">
              <w:rPr>
                <w:rFonts w:asciiTheme="minorHAnsi" w:hAnsiTheme="minorHAnsi" w:cstheme="minorHAnsi"/>
                <w:sz w:val="22"/>
                <w:szCs w:val="22"/>
              </w:rPr>
              <w:t>ředitel školy</w:t>
            </w:r>
          </w:p>
        </w:tc>
        <w:tc>
          <w:tcPr>
            <w:tcW w:w="425" w:type="dxa"/>
          </w:tcPr>
          <w:p w14:paraId="21CFCFB3" w14:textId="77777777" w:rsidR="008D733C" w:rsidRPr="00AD203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C5FD0E2" w14:textId="77777777" w:rsidR="008D733C" w:rsidRPr="00AD2032" w:rsidRDefault="008D733C" w:rsidP="00AF3A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28" w:type="dxa"/>
            <w:hideMark/>
          </w:tcPr>
          <w:p w14:paraId="42DD3330" w14:textId="23FB255C" w:rsidR="008D733C" w:rsidRPr="00AD2032" w:rsidRDefault="00FE18E2" w:rsidP="00C4181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2032">
              <w:rPr>
                <w:rFonts w:asciiTheme="minorHAnsi" w:hAnsiTheme="minorHAnsi" w:cstheme="minorHAnsi"/>
                <w:sz w:val="22"/>
                <w:szCs w:val="22"/>
              </w:rPr>
              <w:t>jednatel</w:t>
            </w:r>
          </w:p>
        </w:tc>
      </w:tr>
    </w:tbl>
    <w:p w14:paraId="3B2D215A" w14:textId="77777777" w:rsidR="00082D06" w:rsidRPr="00082D06" w:rsidRDefault="00082D06" w:rsidP="00082D06">
      <w:pPr>
        <w:rPr>
          <w:sz w:val="28"/>
          <w:szCs w:val="28"/>
        </w:rPr>
      </w:pPr>
    </w:p>
    <w:sectPr w:rsidR="00082D06" w:rsidRPr="00082D06" w:rsidSect="00AC5D1D">
      <w:headerReference w:type="default" r:id="rId9"/>
      <w:footerReference w:type="default" r:id="rId10"/>
      <w:endnotePr>
        <w:numFmt w:val="decimal"/>
      </w:endnotePr>
      <w:pgSz w:w="11905" w:h="16837"/>
      <w:pgMar w:top="-1985" w:right="1134" w:bottom="425" w:left="1134" w:header="1134" w:footer="0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34334" w14:textId="77777777" w:rsidR="009B4E1B" w:rsidRDefault="009B4E1B">
      <w:r>
        <w:separator/>
      </w:r>
    </w:p>
  </w:endnote>
  <w:endnote w:type="continuationSeparator" w:id="0">
    <w:p w14:paraId="2ADB5B9D" w14:textId="77777777" w:rsidR="009B4E1B" w:rsidRDefault="009B4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doni-WP EE">
    <w:altName w:val="Calibri"/>
    <w:charset w:val="EE"/>
    <w:family w:val="auto"/>
    <w:pitch w:val="variable"/>
    <w:sig w:usb0="00000005" w:usb1="00000000" w:usb2="00000000" w:usb3="00000000" w:csb0="00000002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Broadway-WP EE">
    <w:altName w:val="Broadway"/>
    <w:charset w:val="EE"/>
    <w:family w:val="auto"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FCF6A" w14:textId="77777777" w:rsidR="00F361B8" w:rsidRDefault="00F361B8" w:rsidP="00721DB2">
    <w:pPr>
      <w:pStyle w:val="Zpat"/>
    </w:pPr>
    <w:r w:rsidRPr="00F361B8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BD2CDD3" wp14:editId="112F001B">
              <wp:simplePos x="0" y="0"/>
              <wp:positionH relativeFrom="column">
                <wp:posOffset>109855</wp:posOffset>
              </wp:positionH>
              <wp:positionV relativeFrom="paragraph">
                <wp:posOffset>139700</wp:posOffset>
              </wp:positionV>
              <wp:extent cx="3460750" cy="609600"/>
              <wp:effectExtent l="0" t="0" r="6350" b="0"/>
              <wp:wrapNone/>
              <wp:docPr id="17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60750" cy="60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13F4B426" w14:textId="77777777" w:rsidR="00D94589" w:rsidRPr="00E07A79" w:rsidRDefault="00D94589" w:rsidP="00D94589">
                          <w:pPr>
                            <w:widowControl w:val="0"/>
                            <w:spacing w:before="40"/>
                            <w:rPr>
                              <w:rFonts w:ascii="Corbel" w:hAnsi="Corbel"/>
                              <w:b/>
                              <w:bCs/>
                              <w:sz w:val="12"/>
                              <w:szCs w:val="14"/>
                            </w:rPr>
                          </w:pPr>
                          <w:r w:rsidRPr="00E07A79">
                            <w:rPr>
                              <w:rFonts w:ascii="Corbel" w:hAnsi="Corbel"/>
                              <w:b/>
                              <w:bCs/>
                              <w:sz w:val="12"/>
                              <w:szCs w:val="14"/>
                            </w:rPr>
                            <w:t>Střední škola hotelnictví a služeb a Vyšší odborná škola, Opava, příspěvková organizace</w:t>
                          </w:r>
                        </w:p>
                        <w:p w14:paraId="2DAFE17C" w14:textId="77777777" w:rsidR="00D94589" w:rsidRDefault="00D94589" w:rsidP="00D94589">
                          <w:pPr>
                            <w:widowControl w:val="0"/>
                            <w:spacing w:before="40"/>
                            <w:rPr>
                              <w:rFonts w:ascii="Corbel" w:hAnsi="Corbel"/>
                              <w:sz w:val="12"/>
                              <w:szCs w:val="12"/>
                            </w:rPr>
                          </w:pPr>
                          <w:r w:rsidRPr="00E07A79">
                            <w:rPr>
                              <w:rFonts w:ascii="Corbel" w:hAnsi="Corbel"/>
                              <w:b/>
                              <w:sz w:val="12"/>
                              <w:szCs w:val="14"/>
                            </w:rPr>
                            <w:t xml:space="preserve">Tyršova 867/34, 746 </w:t>
                          </w:r>
                          <w:proofErr w:type="gramStart"/>
                          <w:r w:rsidR="007B340D">
                            <w:rPr>
                              <w:rFonts w:ascii="Corbel" w:hAnsi="Corbel"/>
                              <w:b/>
                              <w:sz w:val="12"/>
                              <w:szCs w:val="14"/>
                            </w:rPr>
                            <w:t>01</w:t>
                          </w:r>
                          <w:r w:rsidRPr="00E07A79">
                            <w:rPr>
                              <w:rFonts w:ascii="Corbel" w:hAnsi="Corbel"/>
                              <w:b/>
                              <w:sz w:val="12"/>
                              <w:szCs w:val="14"/>
                            </w:rPr>
                            <w:t xml:space="preserve">  Opava</w:t>
                          </w:r>
                          <w:proofErr w:type="gramEnd"/>
                          <w:r>
                            <w:rPr>
                              <w:rFonts w:ascii="Corbel" w:hAnsi="Corbel"/>
                              <w:b/>
                              <w:sz w:val="12"/>
                              <w:szCs w:val="14"/>
                            </w:rPr>
                            <w:t xml:space="preserve">, </w:t>
                          </w:r>
                          <w:r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t xml:space="preserve">elektronická podatelna </w:t>
                          </w:r>
                          <w:hyperlink r:id="rId1" w:history="1">
                            <w:r w:rsidRPr="009C0E7B">
                              <w:rPr>
                                <w:rStyle w:val="Hypertextovodkaz"/>
                                <w:rFonts w:ascii="Corbel" w:hAnsi="Corbel"/>
                                <w:sz w:val="12"/>
                                <w:szCs w:val="12"/>
                              </w:rPr>
                              <w:t>VHSOp@po-msk.cz</w:t>
                            </w:r>
                          </w:hyperlink>
                          <w:r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t>, Datová schránka:zuv5ema</w:t>
                          </w:r>
                        </w:p>
                        <w:p w14:paraId="4F6A170E" w14:textId="77777777" w:rsidR="00D94589" w:rsidRDefault="00D94589" w:rsidP="00D94589">
                          <w:pPr>
                            <w:widowControl w:val="0"/>
                            <w:spacing w:before="40"/>
                            <w:rPr>
                              <w:rFonts w:ascii="Corbel" w:hAnsi="Corbel"/>
                              <w:sz w:val="12"/>
                              <w:szCs w:val="12"/>
                            </w:rPr>
                          </w:pPr>
                          <w:proofErr w:type="gramStart"/>
                          <w:r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t>T :</w:t>
                          </w:r>
                          <w:proofErr w:type="gramEnd"/>
                          <w:r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t xml:space="preserve"> +420 553 711 628   /   E-mail:  skola@sshsopava.cz   /   </w:t>
                          </w:r>
                          <w:hyperlink r:id="rId2" w:history="1">
                            <w:r w:rsidRPr="00970B70">
                              <w:rPr>
                                <w:rStyle w:val="Hypertextovodkaz"/>
                                <w:rFonts w:ascii="Corbel" w:hAnsi="Corbel"/>
                                <w:sz w:val="12"/>
                                <w:szCs w:val="12"/>
                              </w:rPr>
                              <w:t>www.sshsopava.cz</w:t>
                            </w:r>
                          </w:hyperlink>
                          <w:r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t xml:space="preserve">, </w:t>
                          </w:r>
                        </w:p>
                        <w:p w14:paraId="34035917" w14:textId="77777777" w:rsidR="00D94589" w:rsidRDefault="00D94589" w:rsidP="00D94589">
                          <w:pPr>
                            <w:widowControl w:val="0"/>
                            <w:spacing w:before="40" w:line="225" w:lineRule="auto"/>
                            <w:rPr>
                              <w:rFonts w:ascii="Corbel" w:hAnsi="Corbel"/>
                              <w:sz w:val="12"/>
                              <w:szCs w:val="12"/>
                            </w:rPr>
                          </w:pPr>
                          <w:proofErr w:type="gramStart"/>
                          <w:r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t>IČ:  72547651</w:t>
                          </w:r>
                          <w:proofErr w:type="gramEnd"/>
                          <w:r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t xml:space="preserve">   /   DIČ: CZ72547651   /   č. </w:t>
                          </w:r>
                          <w:proofErr w:type="spellStart"/>
                          <w:r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t>ú.</w:t>
                          </w:r>
                          <w:proofErr w:type="spellEnd"/>
                          <w:r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t>:  KB Opava  107-439710287/0100</w:t>
                          </w:r>
                        </w:p>
                        <w:p w14:paraId="7F7D9B7F" w14:textId="77777777" w:rsidR="00F361B8" w:rsidRDefault="00F361B8" w:rsidP="00F361B8">
                          <w:pPr>
                            <w:widowControl w:val="0"/>
                            <w:spacing w:before="40" w:line="225" w:lineRule="auto"/>
                            <w:rPr>
                              <w:rFonts w:ascii="Corbel" w:hAnsi="Corbel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D2CDD3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6" type="#_x0000_t202" style="position:absolute;margin-left:8.65pt;margin-top:11pt;width:272.5pt;height:4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" filled="f" fillcolor="#5b9bd5" stroked="f" strokecolor="black [0]" strokeweight="2pt">
              <v:textbox inset="2.88pt,2.88pt,2.88pt,2.88pt">
                <w:txbxContent>
                  <w:p w14:paraId="13F4B426" w14:textId="77777777" w:rsidR="00D94589" w:rsidRPr="00E07A79" w:rsidRDefault="00D94589" w:rsidP="00D94589">
                    <w:pPr>
                      <w:widowControl w:val="0"/>
                      <w:spacing w:before="40"/>
                      <w:rPr>
                        <w:rFonts w:ascii="Corbel" w:hAnsi="Corbel"/>
                        <w:b/>
                        <w:bCs/>
                        <w:sz w:val="12"/>
                        <w:szCs w:val="14"/>
                      </w:rPr>
                    </w:pPr>
                    <w:r w:rsidRPr="00E07A79">
                      <w:rPr>
                        <w:rFonts w:ascii="Corbel" w:hAnsi="Corbel"/>
                        <w:b/>
                        <w:bCs/>
                        <w:sz w:val="12"/>
                        <w:szCs w:val="14"/>
                      </w:rPr>
                      <w:t>Střední škola hotelnictví a služeb a Vyšší odborná škola, Opava, příspěvková organizace</w:t>
                    </w:r>
                  </w:p>
                  <w:p w14:paraId="2DAFE17C" w14:textId="77777777" w:rsidR="00D94589" w:rsidRDefault="00D94589" w:rsidP="00D94589">
                    <w:pPr>
                      <w:widowControl w:val="0"/>
                      <w:spacing w:before="40"/>
                      <w:rPr>
                        <w:rFonts w:ascii="Corbel" w:hAnsi="Corbel"/>
                        <w:sz w:val="12"/>
                        <w:szCs w:val="12"/>
                      </w:rPr>
                    </w:pPr>
                    <w:r w:rsidRPr="00E07A79">
                      <w:rPr>
                        <w:rFonts w:ascii="Corbel" w:hAnsi="Corbel"/>
                        <w:b/>
                        <w:sz w:val="12"/>
                        <w:szCs w:val="14"/>
                      </w:rPr>
                      <w:t xml:space="preserve">Tyršova 867/34, 746 </w:t>
                    </w:r>
                    <w:proofErr w:type="gramStart"/>
                    <w:r w:rsidR="007B340D">
                      <w:rPr>
                        <w:rFonts w:ascii="Corbel" w:hAnsi="Corbel"/>
                        <w:b/>
                        <w:sz w:val="12"/>
                        <w:szCs w:val="14"/>
                      </w:rPr>
                      <w:t>01</w:t>
                    </w:r>
                    <w:r w:rsidRPr="00E07A79">
                      <w:rPr>
                        <w:rFonts w:ascii="Corbel" w:hAnsi="Corbel"/>
                        <w:b/>
                        <w:sz w:val="12"/>
                        <w:szCs w:val="14"/>
                      </w:rPr>
                      <w:t xml:space="preserve">  Opava</w:t>
                    </w:r>
                    <w:proofErr w:type="gramEnd"/>
                    <w:r>
                      <w:rPr>
                        <w:rFonts w:ascii="Corbel" w:hAnsi="Corbel"/>
                        <w:b/>
                        <w:sz w:val="12"/>
                        <w:szCs w:val="14"/>
                      </w:rPr>
                      <w:t xml:space="preserve">, </w:t>
                    </w:r>
                    <w:r>
                      <w:rPr>
                        <w:rFonts w:ascii="Corbel" w:hAnsi="Corbel"/>
                        <w:sz w:val="12"/>
                        <w:szCs w:val="12"/>
                      </w:rPr>
                      <w:t xml:space="preserve">elektronická podatelna </w:t>
                    </w:r>
                    <w:hyperlink r:id="rId3" w:history="1">
                      <w:r w:rsidRPr="009C0E7B">
                        <w:rPr>
                          <w:rStyle w:val="Hypertextovodkaz"/>
                          <w:rFonts w:ascii="Corbel" w:hAnsi="Corbel"/>
                          <w:sz w:val="12"/>
                          <w:szCs w:val="12"/>
                        </w:rPr>
                        <w:t>VHSOp@po-msk.cz</w:t>
                      </w:r>
                    </w:hyperlink>
                    <w:r>
                      <w:rPr>
                        <w:rFonts w:ascii="Corbel" w:hAnsi="Corbel"/>
                        <w:sz w:val="12"/>
                        <w:szCs w:val="12"/>
                      </w:rPr>
                      <w:t>, Datová schránka:zuv5ema</w:t>
                    </w:r>
                  </w:p>
                  <w:p w14:paraId="4F6A170E" w14:textId="77777777" w:rsidR="00D94589" w:rsidRDefault="00D94589" w:rsidP="00D94589">
                    <w:pPr>
                      <w:widowControl w:val="0"/>
                      <w:spacing w:before="40"/>
                      <w:rPr>
                        <w:rFonts w:ascii="Corbel" w:hAnsi="Corbel"/>
                        <w:sz w:val="12"/>
                        <w:szCs w:val="12"/>
                      </w:rPr>
                    </w:pPr>
                    <w:proofErr w:type="gramStart"/>
                    <w:r>
                      <w:rPr>
                        <w:rFonts w:ascii="Corbel" w:hAnsi="Corbel"/>
                        <w:sz w:val="12"/>
                        <w:szCs w:val="12"/>
                      </w:rPr>
                      <w:t>T :</w:t>
                    </w:r>
                    <w:proofErr w:type="gramEnd"/>
                    <w:r>
                      <w:rPr>
                        <w:rFonts w:ascii="Corbel" w:hAnsi="Corbel"/>
                        <w:sz w:val="12"/>
                        <w:szCs w:val="12"/>
                      </w:rPr>
                      <w:t xml:space="preserve"> +420 553 711 628   /   E-mail:  skola@sshsopava.cz   /   </w:t>
                    </w:r>
                    <w:hyperlink r:id="rId4" w:history="1">
                      <w:r w:rsidRPr="00970B70">
                        <w:rPr>
                          <w:rStyle w:val="Hypertextovodkaz"/>
                          <w:rFonts w:ascii="Corbel" w:hAnsi="Corbel"/>
                          <w:sz w:val="12"/>
                          <w:szCs w:val="12"/>
                        </w:rPr>
                        <w:t>www.sshsopava.cz</w:t>
                      </w:r>
                    </w:hyperlink>
                    <w:r>
                      <w:rPr>
                        <w:rFonts w:ascii="Corbel" w:hAnsi="Corbel"/>
                        <w:sz w:val="12"/>
                        <w:szCs w:val="12"/>
                      </w:rPr>
                      <w:t xml:space="preserve">, </w:t>
                    </w:r>
                  </w:p>
                  <w:p w14:paraId="34035917" w14:textId="77777777" w:rsidR="00D94589" w:rsidRDefault="00D94589" w:rsidP="00D94589">
                    <w:pPr>
                      <w:widowControl w:val="0"/>
                      <w:spacing w:before="40" w:line="225" w:lineRule="auto"/>
                      <w:rPr>
                        <w:rFonts w:ascii="Corbel" w:hAnsi="Corbel"/>
                        <w:sz w:val="12"/>
                        <w:szCs w:val="12"/>
                      </w:rPr>
                    </w:pPr>
                    <w:proofErr w:type="gramStart"/>
                    <w:r>
                      <w:rPr>
                        <w:rFonts w:ascii="Corbel" w:hAnsi="Corbel"/>
                        <w:sz w:val="12"/>
                        <w:szCs w:val="12"/>
                      </w:rPr>
                      <w:t>IČ:  72547651</w:t>
                    </w:r>
                    <w:proofErr w:type="gramEnd"/>
                    <w:r>
                      <w:rPr>
                        <w:rFonts w:ascii="Corbel" w:hAnsi="Corbel"/>
                        <w:sz w:val="12"/>
                        <w:szCs w:val="12"/>
                      </w:rPr>
                      <w:t xml:space="preserve">   /   DIČ: CZ72547651   /   č. </w:t>
                    </w:r>
                    <w:proofErr w:type="spellStart"/>
                    <w:r>
                      <w:rPr>
                        <w:rFonts w:ascii="Corbel" w:hAnsi="Corbel"/>
                        <w:sz w:val="12"/>
                        <w:szCs w:val="12"/>
                      </w:rPr>
                      <w:t>ú.</w:t>
                    </w:r>
                    <w:proofErr w:type="spellEnd"/>
                    <w:r>
                      <w:rPr>
                        <w:rFonts w:ascii="Corbel" w:hAnsi="Corbel"/>
                        <w:sz w:val="12"/>
                        <w:szCs w:val="12"/>
                      </w:rPr>
                      <w:t>:  KB Opava  107-439710287/0100</w:t>
                    </w:r>
                  </w:p>
                  <w:p w14:paraId="7F7D9B7F" w14:textId="77777777" w:rsidR="00F361B8" w:rsidRDefault="00F361B8" w:rsidP="00F361B8">
                    <w:pPr>
                      <w:widowControl w:val="0"/>
                      <w:spacing w:before="40" w:line="225" w:lineRule="auto"/>
                      <w:rPr>
                        <w:rFonts w:ascii="Corbel" w:hAnsi="Corbel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Pr="00F361B8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23C760" wp14:editId="1EA4973A">
              <wp:simplePos x="0" y="0"/>
              <wp:positionH relativeFrom="column">
                <wp:posOffset>140970</wp:posOffset>
              </wp:positionH>
              <wp:positionV relativeFrom="paragraph">
                <wp:posOffset>122555</wp:posOffset>
              </wp:positionV>
              <wp:extent cx="6119495" cy="4445"/>
              <wp:effectExtent l="0" t="0" r="14605" b="33655"/>
              <wp:wrapNone/>
              <wp:docPr id="15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19495" cy="444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5D8FFAD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2" o:spid="_x0000_s1026" type="#_x0000_t32" style="position:absolute;margin-left:11.1pt;margin-top:9.65pt;width:481.85pt;height:.3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" strokecolor="silver" strokeweight=".5pt"/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64384" behindDoc="0" locked="0" layoutInCell="1" allowOverlap="1" wp14:anchorId="2B4A4E62" wp14:editId="5CADD5EC">
          <wp:simplePos x="0" y="0"/>
          <wp:positionH relativeFrom="column">
            <wp:posOffset>4990465</wp:posOffset>
          </wp:positionH>
          <wp:positionV relativeFrom="paragraph">
            <wp:posOffset>177800</wp:posOffset>
          </wp:positionV>
          <wp:extent cx="1259205" cy="547370"/>
          <wp:effectExtent l="0" t="0" r="0" b="5080"/>
          <wp:wrapNone/>
          <wp:docPr id="569" name="Picture 23" descr="logo_prisp_organizace_M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23" descr="logo_prisp_organizace_MSK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205" cy="54737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</w:p>
  <w:p w14:paraId="14C504C7" w14:textId="77777777" w:rsidR="00F361B8" w:rsidRDefault="00F361B8" w:rsidP="00721DB2">
    <w:pPr>
      <w:pStyle w:val="Zpat"/>
    </w:pPr>
  </w:p>
  <w:p w14:paraId="65551617" w14:textId="77777777" w:rsidR="00F361B8" w:rsidRDefault="00F361B8" w:rsidP="00721DB2">
    <w:pPr>
      <w:pStyle w:val="Zpat"/>
    </w:pPr>
  </w:p>
  <w:p w14:paraId="0C3D5B5B" w14:textId="77777777" w:rsidR="00F361B8" w:rsidRDefault="00F361B8" w:rsidP="00721DB2">
    <w:pPr>
      <w:pStyle w:val="Zpat"/>
    </w:pPr>
  </w:p>
  <w:p w14:paraId="28E67439" w14:textId="77777777" w:rsidR="00F361B8" w:rsidRDefault="00F361B8" w:rsidP="00721DB2">
    <w:pPr>
      <w:pStyle w:val="Zpat"/>
    </w:pPr>
  </w:p>
  <w:p w14:paraId="2C057118" w14:textId="77777777" w:rsidR="00F361B8" w:rsidRDefault="00F361B8" w:rsidP="00F361B8">
    <w:pPr>
      <w:pStyle w:val="Zpat"/>
      <w:jc w:val="right"/>
      <w:rPr>
        <w:i/>
        <w:sz w:val="16"/>
        <w:szCs w:val="16"/>
      </w:rPr>
    </w:pPr>
  </w:p>
  <w:p w14:paraId="67D07D02" w14:textId="77777777" w:rsidR="00F361B8" w:rsidRPr="003D35C0" w:rsidRDefault="00F361B8" w:rsidP="003D35C0">
    <w:pPr>
      <w:pStyle w:val="Zpat"/>
      <w:jc w:val="center"/>
      <w:rPr>
        <w:b/>
        <w:i/>
        <w:sz w:val="18"/>
        <w:szCs w:val="18"/>
      </w:rPr>
    </w:pPr>
    <w:r w:rsidRPr="003D35C0">
      <w:rPr>
        <w:b/>
        <w:i/>
        <w:sz w:val="18"/>
        <w:szCs w:val="18"/>
      </w:rPr>
      <w:t xml:space="preserve">Stránka </w:t>
    </w:r>
    <w:r w:rsidRPr="003D35C0">
      <w:rPr>
        <w:b/>
        <w:i/>
        <w:sz w:val="18"/>
        <w:szCs w:val="18"/>
      </w:rPr>
      <w:fldChar w:fldCharType="begin"/>
    </w:r>
    <w:r w:rsidRPr="003D35C0">
      <w:rPr>
        <w:b/>
        <w:i/>
        <w:sz w:val="18"/>
        <w:szCs w:val="18"/>
      </w:rPr>
      <w:instrText>PAGE  \* Arabic  \* MERGEFORMAT</w:instrText>
    </w:r>
    <w:r w:rsidRPr="003D35C0">
      <w:rPr>
        <w:b/>
        <w:i/>
        <w:sz w:val="18"/>
        <w:szCs w:val="18"/>
      </w:rPr>
      <w:fldChar w:fldCharType="separate"/>
    </w:r>
    <w:r w:rsidR="00753B5E">
      <w:rPr>
        <w:b/>
        <w:i/>
        <w:noProof/>
        <w:sz w:val="18"/>
        <w:szCs w:val="18"/>
      </w:rPr>
      <w:t>5</w:t>
    </w:r>
    <w:r w:rsidRPr="003D35C0">
      <w:rPr>
        <w:b/>
        <w:i/>
        <w:sz w:val="18"/>
        <w:szCs w:val="18"/>
      </w:rPr>
      <w:fldChar w:fldCharType="end"/>
    </w:r>
    <w:r w:rsidRPr="003D35C0">
      <w:rPr>
        <w:b/>
        <w:i/>
        <w:sz w:val="18"/>
        <w:szCs w:val="18"/>
      </w:rPr>
      <w:t xml:space="preserve"> z </w:t>
    </w:r>
    <w:r w:rsidRPr="003D35C0">
      <w:rPr>
        <w:b/>
        <w:i/>
        <w:sz w:val="18"/>
        <w:szCs w:val="18"/>
      </w:rPr>
      <w:fldChar w:fldCharType="begin"/>
    </w:r>
    <w:r w:rsidRPr="003D35C0">
      <w:rPr>
        <w:b/>
        <w:i/>
        <w:sz w:val="18"/>
        <w:szCs w:val="18"/>
      </w:rPr>
      <w:instrText>NUMPAGES  \* Arabic  \* MERGEFORMAT</w:instrText>
    </w:r>
    <w:r w:rsidRPr="003D35C0">
      <w:rPr>
        <w:b/>
        <w:i/>
        <w:sz w:val="18"/>
        <w:szCs w:val="18"/>
      </w:rPr>
      <w:fldChar w:fldCharType="separate"/>
    </w:r>
    <w:r w:rsidR="00753B5E">
      <w:rPr>
        <w:b/>
        <w:i/>
        <w:noProof/>
        <w:sz w:val="18"/>
        <w:szCs w:val="18"/>
      </w:rPr>
      <w:t>6</w:t>
    </w:r>
    <w:r w:rsidRPr="003D35C0">
      <w:rPr>
        <w:b/>
        <w:i/>
        <w:sz w:val="18"/>
        <w:szCs w:val="18"/>
      </w:rPr>
      <w:fldChar w:fldCharType="end"/>
    </w:r>
  </w:p>
  <w:p w14:paraId="4458A705" w14:textId="77777777" w:rsidR="00F361B8" w:rsidRDefault="00F361B8" w:rsidP="003D35C0">
    <w:pPr>
      <w:pStyle w:val="Zpat"/>
      <w:jc w:val="center"/>
    </w:pPr>
  </w:p>
  <w:p w14:paraId="180C36DF" w14:textId="77777777" w:rsidR="00F323F4" w:rsidRPr="00721DB2" w:rsidRDefault="00F323F4" w:rsidP="00721D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55D82" w14:textId="77777777" w:rsidR="009B4E1B" w:rsidRDefault="009B4E1B">
      <w:r>
        <w:separator/>
      </w:r>
    </w:p>
  </w:footnote>
  <w:footnote w:type="continuationSeparator" w:id="0">
    <w:p w14:paraId="47E63C8C" w14:textId="77777777" w:rsidR="009B4E1B" w:rsidRDefault="009B4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8CE73" w14:textId="208507D2" w:rsidR="0068709F" w:rsidRPr="00721DB2" w:rsidRDefault="00CD2DAF" w:rsidP="00082D06">
    <w:pPr>
      <w:pStyle w:val="Zhlav"/>
      <w:tabs>
        <w:tab w:val="clear" w:pos="4536"/>
        <w:tab w:val="clear" w:pos="9072"/>
      </w:tabs>
    </w:pPr>
    <w:r>
      <w:rPr>
        <w:noProof/>
        <w:lang w:eastAsia="cs-CZ"/>
      </w:rPr>
      <w:drawing>
        <wp:anchor distT="0" distB="0" distL="114300" distR="114300" simplePos="0" relativeHeight="251666432" behindDoc="1" locked="0" layoutInCell="1" allowOverlap="1" wp14:anchorId="7BAC2D92" wp14:editId="175D27F6">
          <wp:simplePos x="0" y="0"/>
          <wp:positionH relativeFrom="column">
            <wp:posOffset>-129540</wp:posOffset>
          </wp:positionH>
          <wp:positionV relativeFrom="paragraph">
            <wp:posOffset>-204470</wp:posOffset>
          </wp:positionV>
          <wp:extent cx="6371590" cy="611505"/>
          <wp:effectExtent l="0" t="0" r="0" b="0"/>
          <wp:wrapNone/>
          <wp:docPr id="568" name="Obrázek 5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sshsvos_logo_col - horizontaln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1590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9AE6EAF6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" w15:restartNumberingAfterBreak="0">
    <w:nsid w:val="063550F1"/>
    <w:multiLevelType w:val="hybridMultilevel"/>
    <w:tmpl w:val="457AF0C0"/>
    <w:lvl w:ilvl="0" w:tplc="B70AAFDA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theme="majorHAnsi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743C1"/>
    <w:multiLevelType w:val="hybridMultilevel"/>
    <w:tmpl w:val="AB4046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6730F"/>
    <w:multiLevelType w:val="hybridMultilevel"/>
    <w:tmpl w:val="583423B6"/>
    <w:lvl w:ilvl="0" w:tplc="EE12F23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01F00C9"/>
    <w:multiLevelType w:val="hybridMultilevel"/>
    <w:tmpl w:val="BD8051C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42B348E"/>
    <w:multiLevelType w:val="hybridMultilevel"/>
    <w:tmpl w:val="261205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65EEB"/>
    <w:multiLevelType w:val="hybridMultilevel"/>
    <w:tmpl w:val="BC5E1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1C7E95"/>
    <w:multiLevelType w:val="hybridMultilevel"/>
    <w:tmpl w:val="BAD4C5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5747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34DB0"/>
    <w:multiLevelType w:val="hybridMultilevel"/>
    <w:tmpl w:val="050266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00777"/>
    <w:multiLevelType w:val="hybridMultilevel"/>
    <w:tmpl w:val="38F0A4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EC75C9"/>
    <w:multiLevelType w:val="hybridMultilevel"/>
    <w:tmpl w:val="AB4046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9D4359"/>
    <w:multiLevelType w:val="hybridMultilevel"/>
    <w:tmpl w:val="734A73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AB5DA0"/>
    <w:multiLevelType w:val="hybridMultilevel"/>
    <w:tmpl w:val="0CC098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2857ED"/>
    <w:multiLevelType w:val="hybridMultilevel"/>
    <w:tmpl w:val="BC489FC4"/>
    <w:lvl w:ilvl="0" w:tplc="6352A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F82691B"/>
    <w:multiLevelType w:val="hybridMultilevel"/>
    <w:tmpl w:val="DE82D8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4"/>
  </w:num>
  <w:num w:numId="4">
    <w:abstractNumId w:val="5"/>
  </w:num>
  <w:num w:numId="5">
    <w:abstractNumId w:val="7"/>
  </w:num>
  <w:num w:numId="6">
    <w:abstractNumId w:val="11"/>
  </w:num>
  <w:num w:numId="7">
    <w:abstractNumId w:val="9"/>
  </w:num>
  <w:num w:numId="8">
    <w:abstractNumId w:val="12"/>
  </w:num>
  <w:num w:numId="9">
    <w:abstractNumId w:val="2"/>
  </w:num>
  <w:num w:numId="10">
    <w:abstractNumId w:val="8"/>
  </w:num>
  <w:num w:numId="11">
    <w:abstractNumId w:val="3"/>
  </w:num>
  <w:num w:numId="12">
    <w:abstractNumId w:val="10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773"/>
    <w:rsid w:val="00004E39"/>
    <w:rsid w:val="00005A31"/>
    <w:rsid w:val="000134B9"/>
    <w:rsid w:val="00016E50"/>
    <w:rsid w:val="0002644B"/>
    <w:rsid w:val="00034DD6"/>
    <w:rsid w:val="00037D54"/>
    <w:rsid w:val="00040598"/>
    <w:rsid w:val="00067BDC"/>
    <w:rsid w:val="00075B1B"/>
    <w:rsid w:val="00076357"/>
    <w:rsid w:val="00082D06"/>
    <w:rsid w:val="000848C0"/>
    <w:rsid w:val="000856A7"/>
    <w:rsid w:val="000A79D1"/>
    <w:rsid w:val="000D3EA1"/>
    <w:rsid w:val="000F08CD"/>
    <w:rsid w:val="000F19D3"/>
    <w:rsid w:val="000F1CDF"/>
    <w:rsid w:val="00101122"/>
    <w:rsid w:val="001077C6"/>
    <w:rsid w:val="00110B9A"/>
    <w:rsid w:val="00120F6D"/>
    <w:rsid w:val="00123E01"/>
    <w:rsid w:val="00124CB9"/>
    <w:rsid w:val="0013153F"/>
    <w:rsid w:val="0013729F"/>
    <w:rsid w:val="00137B9F"/>
    <w:rsid w:val="00151FD2"/>
    <w:rsid w:val="001611C6"/>
    <w:rsid w:val="0016274D"/>
    <w:rsid w:val="00173025"/>
    <w:rsid w:val="0017397A"/>
    <w:rsid w:val="001778E1"/>
    <w:rsid w:val="00182EF4"/>
    <w:rsid w:val="00191D39"/>
    <w:rsid w:val="00193A19"/>
    <w:rsid w:val="00197BBE"/>
    <w:rsid w:val="001A111B"/>
    <w:rsid w:val="001A1D98"/>
    <w:rsid w:val="001B45C0"/>
    <w:rsid w:val="001B551E"/>
    <w:rsid w:val="001C0B1B"/>
    <w:rsid w:val="001D259F"/>
    <w:rsid w:val="001D709A"/>
    <w:rsid w:val="001E31AA"/>
    <w:rsid w:val="001F1ACB"/>
    <w:rsid w:val="001F461E"/>
    <w:rsid w:val="00211FEC"/>
    <w:rsid w:val="00261267"/>
    <w:rsid w:val="002661B7"/>
    <w:rsid w:val="0026756F"/>
    <w:rsid w:val="00274EEA"/>
    <w:rsid w:val="002773C2"/>
    <w:rsid w:val="00294DD5"/>
    <w:rsid w:val="00297939"/>
    <w:rsid w:val="002A0F62"/>
    <w:rsid w:val="002B5DA8"/>
    <w:rsid w:val="002C1D02"/>
    <w:rsid w:val="002D0EC3"/>
    <w:rsid w:val="002D1F78"/>
    <w:rsid w:val="002D7593"/>
    <w:rsid w:val="002E1A40"/>
    <w:rsid w:val="002F4B9C"/>
    <w:rsid w:val="002F75E8"/>
    <w:rsid w:val="003164DB"/>
    <w:rsid w:val="003200B3"/>
    <w:rsid w:val="003324E7"/>
    <w:rsid w:val="00335354"/>
    <w:rsid w:val="0034129B"/>
    <w:rsid w:val="00345274"/>
    <w:rsid w:val="003464EF"/>
    <w:rsid w:val="00347B15"/>
    <w:rsid w:val="003522C0"/>
    <w:rsid w:val="0035256C"/>
    <w:rsid w:val="00355B92"/>
    <w:rsid w:val="00357FBE"/>
    <w:rsid w:val="003817AE"/>
    <w:rsid w:val="003B2628"/>
    <w:rsid w:val="003C2771"/>
    <w:rsid w:val="003C37D7"/>
    <w:rsid w:val="003C6ED8"/>
    <w:rsid w:val="003D35C0"/>
    <w:rsid w:val="003E2FA2"/>
    <w:rsid w:val="003F0446"/>
    <w:rsid w:val="003F1901"/>
    <w:rsid w:val="003F3AE8"/>
    <w:rsid w:val="003F3C99"/>
    <w:rsid w:val="003F7BD9"/>
    <w:rsid w:val="00411370"/>
    <w:rsid w:val="00411C14"/>
    <w:rsid w:val="00426235"/>
    <w:rsid w:val="004267EC"/>
    <w:rsid w:val="004336DF"/>
    <w:rsid w:val="00434CA1"/>
    <w:rsid w:val="0044587A"/>
    <w:rsid w:val="00446C28"/>
    <w:rsid w:val="004521E7"/>
    <w:rsid w:val="00454F7E"/>
    <w:rsid w:val="00464DDF"/>
    <w:rsid w:val="00464F93"/>
    <w:rsid w:val="00467FC7"/>
    <w:rsid w:val="004709DF"/>
    <w:rsid w:val="00471CFF"/>
    <w:rsid w:val="00486031"/>
    <w:rsid w:val="00486BBF"/>
    <w:rsid w:val="004A2735"/>
    <w:rsid w:val="004A3AA9"/>
    <w:rsid w:val="004B1AC5"/>
    <w:rsid w:val="004C1877"/>
    <w:rsid w:val="004D2D42"/>
    <w:rsid w:val="004E1509"/>
    <w:rsid w:val="004F1C28"/>
    <w:rsid w:val="004F5D9C"/>
    <w:rsid w:val="00511139"/>
    <w:rsid w:val="0052273A"/>
    <w:rsid w:val="0052458E"/>
    <w:rsid w:val="0052652E"/>
    <w:rsid w:val="00535DB4"/>
    <w:rsid w:val="005418AD"/>
    <w:rsid w:val="00551D77"/>
    <w:rsid w:val="00557CC1"/>
    <w:rsid w:val="00572ADA"/>
    <w:rsid w:val="00587A6A"/>
    <w:rsid w:val="005B7E5B"/>
    <w:rsid w:val="005C5E39"/>
    <w:rsid w:val="005C6B1A"/>
    <w:rsid w:val="005D1D86"/>
    <w:rsid w:val="005E4F26"/>
    <w:rsid w:val="005F01D7"/>
    <w:rsid w:val="005F1C57"/>
    <w:rsid w:val="005F38E1"/>
    <w:rsid w:val="005F61A3"/>
    <w:rsid w:val="0060432A"/>
    <w:rsid w:val="00612CF2"/>
    <w:rsid w:val="00616A93"/>
    <w:rsid w:val="00631898"/>
    <w:rsid w:val="00631D53"/>
    <w:rsid w:val="00635441"/>
    <w:rsid w:val="0064160A"/>
    <w:rsid w:val="0064579C"/>
    <w:rsid w:val="00652ECF"/>
    <w:rsid w:val="00667B83"/>
    <w:rsid w:val="00675BB3"/>
    <w:rsid w:val="00684ED5"/>
    <w:rsid w:val="0068709F"/>
    <w:rsid w:val="006B66D6"/>
    <w:rsid w:val="006C21F5"/>
    <w:rsid w:val="006C5995"/>
    <w:rsid w:val="006D3D3C"/>
    <w:rsid w:val="006D76E4"/>
    <w:rsid w:val="006E3307"/>
    <w:rsid w:val="0071200E"/>
    <w:rsid w:val="00721DB2"/>
    <w:rsid w:val="007229A4"/>
    <w:rsid w:val="00741683"/>
    <w:rsid w:val="00750733"/>
    <w:rsid w:val="00750DB5"/>
    <w:rsid w:val="007524A0"/>
    <w:rsid w:val="00753B5E"/>
    <w:rsid w:val="00784E4D"/>
    <w:rsid w:val="007930E3"/>
    <w:rsid w:val="007A1339"/>
    <w:rsid w:val="007A46AB"/>
    <w:rsid w:val="007A515E"/>
    <w:rsid w:val="007B340D"/>
    <w:rsid w:val="007C27A7"/>
    <w:rsid w:val="007C4A77"/>
    <w:rsid w:val="007D1903"/>
    <w:rsid w:val="007E181C"/>
    <w:rsid w:val="007E609F"/>
    <w:rsid w:val="007F7F74"/>
    <w:rsid w:val="00803E3F"/>
    <w:rsid w:val="008079D2"/>
    <w:rsid w:val="008139E6"/>
    <w:rsid w:val="0082200A"/>
    <w:rsid w:val="00822C7E"/>
    <w:rsid w:val="00823777"/>
    <w:rsid w:val="00840F2E"/>
    <w:rsid w:val="0084103D"/>
    <w:rsid w:val="00851AF1"/>
    <w:rsid w:val="00852FB3"/>
    <w:rsid w:val="008532C6"/>
    <w:rsid w:val="008708CF"/>
    <w:rsid w:val="00872565"/>
    <w:rsid w:val="00882D29"/>
    <w:rsid w:val="008B5741"/>
    <w:rsid w:val="008C03F9"/>
    <w:rsid w:val="008C05F6"/>
    <w:rsid w:val="008C36C2"/>
    <w:rsid w:val="008C4AB9"/>
    <w:rsid w:val="008C612F"/>
    <w:rsid w:val="008C6492"/>
    <w:rsid w:val="008D733C"/>
    <w:rsid w:val="008E722C"/>
    <w:rsid w:val="008F58C6"/>
    <w:rsid w:val="008F7F93"/>
    <w:rsid w:val="0091306E"/>
    <w:rsid w:val="00920067"/>
    <w:rsid w:val="00926CB3"/>
    <w:rsid w:val="00930F0F"/>
    <w:rsid w:val="00931C02"/>
    <w:rsid w:val="00933497"/>
    <w:rsid w:val="00937214"/>
    <w:rsid w:val="00956752"/>
    <w:rsid w:val="00966F16"/>
    <w:rsid w:val="00967DF9"/>
    <w:rsid w:val="0097390C"/>
    <w:rsid w:val="00993544"/>
    <w:rsid w:val="0099592B"/>
    <w:rsid w:val="00996474"/>
    <w:rsid w:val="009B4E1B"/>
    <w:rsid w:val="009C0C79"/>
    <w:rsid w:val="009C2797"/>
    <w:rsid w:val="009C6FD6"/>
    <w:rsid w:val="009D4877"/>
    <w:rsid w:val="009E10F3"/>
    <w:rsid w:val="009E682C"/>
    <w:rsid w:val="009F3330"/>
    <w:rsid w:val="009F712B"/>
    <w:rsid w:val="009F715C"/>
    <w:rsid w:val="00A03845"/>
    <w:rsid w:val="00A06CE4"/>
    <w:rsid w:val="00A16F4D"/>
    <w:rsid w:val="00A2703C"/>
    <w:rsid w:val="00A343A9"/>
    <w:rsid w:val="00A410E1"/>
    <w:rsid w:val="00A41DE4"/>
    <w:rsid w:val="00A5130D"/>
    <w:rsid w:val="00A762EE"/>
    <w:rsid w:val="00A82719"/>
    <w:rsid w:val="00A95322"/>
    <w:rsid w:val="00AA73E2"/>
    <w:rsid w:val="00AB38CF"/>
    <w:rsid w:val="00AC3548"/>
    <w:rsid w:val="00AC5A1C"/>
    <w:rsid w:val="00AC5D1D"/>
    <w:rsid w:val="00AC6507"/>
    <w:rsid w:val="00AD1943"/>
    <w:rsid w:val="00AD2032"/>
    <w:rsid w:val="00AE7CCC"/>
    <w:rsid w:val="00AF24D3"/>
    <w:rsid w:val="00AF3A6D"/>
    <w:rsid w:val="00AF4649"/>
    <w:rsid w:val="00B03CDB"/>
    <w:rsid w:val="00B214E1"/>
    <w:rsid w:val="00B27D35"/>
    <w:rsid w:val="00B4019A"/>
    <w:rsid w:val="00B5011F"/>
    <w:rsid w:val="00B50851"/>
    <w:rsid w:val="00B56158"/>
    <w:rsid w:val="00B56F6B"/>
    <w:rsid w:val="00B65BB3"/>
    <w:rsid w:val="00B72FF7"/>
    <w:rsid w:val="00B74FDD"/>
    <w:rsid w:val="00B805C1"/>
    <w:rsid w:val="00B85D5D"/>
    <w:rsid w:val="00B93864"/>
    <w:rsid w:val="00BA1A5B"/>
    <w:rsid w:val="00BA59D7"/>
    <w:rsid w:val="00BC29C6"/>
    <w:rsid w:val="00BC69F6"/>
    <w:rsid w:val="00BD4CFF"/>
    <w:rsid w:val="00BD7387"/>
    <w:rsid w:val="00BE4867"/>
    <w:rsid w:val="00BF77EC"/>
    <w:rsid w:val="00C01C7F"/>
    <w:rsid w:val="00C22D8F"/>
    <w:rsid w:val="00C41816"/>
    <w:rsid w:val="00C60F77"/>
    <w:rsid w:val="00C62CCE"/>
    <w:rsid w:val="00C762A0"/>
    <w:rsid w:val="00C9707D"/>
    <w:rsid w:val="00CA064A"/>
    <w:rsid w:val="00CB7F94"/>
    <w:rsid w:val="00CD2DAF"/>
    <w:rsid w:val="00CE3B62"/>
    <w:rsid w:val="00CE539C"/>
    <w:rsid w:val="00CF0E13"/>
    <w:rsid w:val="00CF2B52"/>
    <w:rsid w:val="00CF7B15"/>
    <w:rsid w:val="00D035AB"/>
    <w:rsid w:val="00D16B1E"/>
    <w:rsid w:val="00D22BBC"/>
    <w:rsid w:val="00D328C0"/>
    <w:rsid w:val="00D346B3"/>
    <w:rsid w:val="00D352E3"/>
    <w:rsid w:val="00D35739"/>
    <w:rsid w:val="00D419A1"/>
    <w:rsid w:val="00D44DA7"/>
    <w:rsid w:val="00D44E30"/>
    <w:rsid w:val="00D4587E"/>
    <w:rsid w:val="00D603F6"/>
    <w:rsid w:val="00D60593"/>
    <w:rsid w:val="00D63C07"/>
    <w:rsid w:val="00D65BBC"/>
    <w:rsid w:val="00D73DF1"/>
    <w:rsid w:val="00D75FEE"/>
    <w:rsid w:val="00D772BC"/>
    <w:rsid w:val="00D803D4"/>
    <w:rsid w:val="00D82F11"/>
    <w:rsid w:val="00D83ACA"/>
    <w:rsid w:val="00D86D5F"/>
    <w:rsid w:val="00D94589"/>
    <w:rsid w:val="00D9558A"/>
    <w:rsid w:val="00DB2575"/>
    <w:rsid w:val="00DB5548"/>
    <w:rsid w:val="00DD1A56"/>
    <w:rsid w:val="00DD7C0D"/>
    <w:rsid w:val="00DE0152"/>
    <w:rsid w:val="00DE07F1"/>
    <w:rsid w:val="00DE1D36"/>
    <w:rsid w:val="00DE3A4A"/>
    <w:rsid w:val="00DE422B"/>
    <w:rsid w:val="00DE7023"/>
    <w:rsid w:val="00DF716F"/>
    <w:rsid w:val="00E04488"/>
    <w:rsid w:val="00E07A79"/>
    <w:rsid w:val="00E1370E"/>
    <w:rsid w:val="00E15445"/>
    <w:rsid w:val="00E22EA9"/>
    <w:rsid w:val="00E24596"/>
    <w:rsid w:val="00E266C5"/>
    <w:rsid w:val="00E32319"/>
    <w:rsid w:val="00E32E32"/>
    <w:rsid w:val="00E43A9A"/>
    <w:rsid w:val="00E45384"/>
    <w:rsid w:val="00E4570C"/>
    <w:rsid w:val="00E52184"/>
    <w:rsid w:val="00E62A61"/>
    <w:rsid w:val="00E62EFF"/>
    <w:rsid w:val="00E70775"/>
    <w:rsid w:val="00E721FF"/>
    <w:rsid w:val="00E74773"/>
    <w:rsid w:val="00E81687"/>
    <w:rsid w:val="00E95CF3"/>
    <w:rsid w:val="00EA5756"/>
    <w:rsid w:val="00EA7874"/>
    <w:rsid w:val="00ED2DFE"/>
    <w:rsid w:val="00ED4AA8"/>
    <w:rsid w:val="00EE7BC2"/>
    <w:rsid w:val="00EF713E"/>
    <w:rsid w:val="00F00848"/>
    <w:rsid w:val="00F04856"/>
    <w:rsid w:val="00F11D6E"/>
    <w:rsid w:val="00F323F4"/>
    <w:rsid w:val="00F32B46"/>
    <w:rsid w:val="00F346C5"/>
    <w:rsid w:val="00F361B8"/>
    <w:rsid w:val="00F37F8D"/>
    <w:rsid w:val="00F40E07"/>
    <w:rsid w:val="00F43D2D"/>
    <w:rsid w:val="00F54F84"/>
    <w:rsid w:val="00F61BE2"/>
    <w:rsid w:val="00F8453C"/>
    <w:rsid w:val="00F85727"/>
    <w:rsid w:val="00F9275B"/>
    <w:rsid w:val="00F92DDF"/>
    <w:rsid w:val="00F94107"/>
    <w:rsid w:val="00F970B8"/>
    <w:rsid w:val="00FA2A1F"/>
    <w:rsid w:val="00FA302E"/>
    <w:rsid w:val="00FA370B"/>
    <w:rsid w:val="00FB074F"/>
    <w:rsid w:val="00FB5A49"/>
    <w:rsid w:val="00FC0470"/>
    <w:rsid w:val="00FC2652"/>
    <w:rsid w:val="00FC2E97"/>
    <w:rsid w:val="00FC4400"/>
    <w:rsid w:val="00FE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CCEA42"/>
  <w15:docId w15:val="{5F4FD742-FE22-4C7B-8638-CE0E76D83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F0E13"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widowControl w:val="0"/>
      <w:tabs>
        <w:tab w:val="left" w:pos="-1338"/>
        <w:tab w:val="left" w:pos="-56"/>
        <w:tab w:val="left" w:pos="993"/>
        <w:tab w:val="left" w:pos="1418"/>
        <w:tab w:val="left" w:pos="2124"/>
        <w:tab w:val="left" w:pos="2832"/>
        <w:tab w:val="left" w:pos="3540"/>
        <w:tab w:val="left" w:pos="4108"/>
        <w:tab w:val="left" w:pos="5670"/>
        <w:tab w:val="left" w:pos="7029"/>
        <w:tab w:val="left" w:pos="7370"/>
        <w:tab w:val="left" w:pos="8496"/>
      </w:tabs>
      <w:jc w:val="both"/>
      <w:outlineLvl w:val="0"/>
    </w:pPr>
    <w:rPr>
      <w:b/>
      <w:sz w:val="26"/>
      <w:szCs w:val="20"/>
      <w:u w:val="single"/>
      <w:lang w:eastAsia="en-US"/>
    </w:rPr>
  </w:style>
  <w:style w:type="paragraph" w:styleId="Nadpis2">
    <w:name w:val="heading 2"/>
    <w:basedOn w:val="Normln"/>
    <w:next w:val="Normln"/>
    <w:qFormat/>
    <w:pPr>
      <w:keepNext/>
      <w:widowControl w:val="0"/>
      <w:pBdr>
        <w:bottom w:val="single" w:sz="4" w:space="0" w:color="auto"/>
      </w:pBdr>
      <w:tabs>
        <w:tab w:val="left" w:pos="-18"/>
        <w:tab w:val="left" w:pos="708"/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7"/>
        <w:tab w:val="left" w:pos="7809"/>
        <w:tab w:val="left" w:pos="8496"/>
      </w:tabs>
      <w:jc w:val="center"/>
      <w:outlineLvl w:val="1"/>
    </w:pPr>
    <w:rPr>
      <w:b/>
      <w:i/>
      <w:caps/>
      <w:sz w:val="44"/>
      <w:szCs w:val="20"/>
      <w:lang w:eastAsia="en-US"/>
    </w:rPr>
  </w:style>
  <w:style w:type="paragraph" w:styleId="Nadpis3">
    <w:name w:val="heading 3"/>
    <w:basedOn w:val="Normln"/>
    <w:next w:val="Normln"/>
    <w:qFormat/>
    <w:pPr>
      <w:keepNext/>
      <w:widowControl w:val="0"/>
      <w:tabs>
        <w:tab w:val="left" w:pos="-1338"/>
        <w:tab w:val="left" w:pos="-56"/>
        <w:tab w:val="left" w:pos="1418"/>
        <w:tab w:val="left" w:pos="2124"/>
        <w:tab w:val="left" w:pos="2832"/>
        <w:tab w:val="left" w:pos="3540"/>
        <w:tab w:val="left" w:pos="4108"/>
        <w:tab w:val="left" w:pos="5103"/>
        <w:tab w:val="left" w:pos="5670"/>
        <w:tab w:val="left" w:pos="6237"/>
        <w:tab w:val="left" w:pos="6804"/>
        <w:tab w:val="left" w:pos="7088"/>
        <w:tab w:val="left" w:pos="8496"/>
      </w:tabs>
      <w:outlineLvl w:val="2"/>
    </w:pPr>
    <w:rPr>
      <w:b/>
      <w:szCs w:val="20"/>
      <w:u w:val="single"/>
      <w:lang w:eastAsia="en-US"/>
    </w:rPr>
  </w:style>
  <w:style w:type="paragraph" w:styleId="Nadpis4">
    <w:name w:val="heading 4"/>
    <w:basedOn w:val="Normln"/>
    <w:next w:val="Normln"/>
    <w:link w:val="Nadpis4Char"/>
    <w:qFormat/>
    <w:pPr>
      <w:keepNext/>
      <w:widowControl w:val="0"/>
      <w:tabs>
        <w:tab w:val="left" w:pos="-1338"/>
        <w:tab w:val="left" w:pos="-56"/>
        <w:tab w:val="left" w:pos="1418"/>
        <w:tab w:val="left" w:pos="2124"/>
        <w:tab w:val="left" w:pos="2832"/>
        <w:tab w:val="left" w:pos="3540"/>
        <w:tab w:val="left" w:pos="4108"/>
        <w:tab w:val="left" w:pos="5103"/>
        <w:tab w:val="left" w:pos="5670"/>
        <w:tab w:val="left" w:pos="6237"/>
        <w:tab w:val="left" w:pos="6804"/>
        <w:tab w:val="left" w:pos="7088"/>
        <w:tab w:val="left" w:pos="8496"/>
      </w:tabs>
      <w:outlineLvl w:val="3"/>
    </w:pPr>
    <w:rPr>
      <w:szCs w:val="20"/>
      <w:lang w:eastAsia="en-US"/>
    </w:rPr>
  </w:style>
  <w:style w:type="paragraph" w:styleId="Nadpis5">
    <w:name w:val="heading 5"/>
    <w:basedOn w:val="Normln"/>
    <w:next w:val="Normln"/>
    <w:qFormat/>
    <w:pPr>
      <w:keepNext/>
      <w:widowControl w:val="0"/>
      <w:tabs>
        <w:tab w:val="left" w:pos="-567"/>
        <w:tab w:val="left" w:pos="0"/>
        <w:tab w:val="left" w:pos="708"/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7"/>
        <w:tab w:val="left" w:pos="7809"/>
        <w:tab w:val="left" w:pos="8496"/>
      </w:tabs>
      <w:jc w:val="center"/>
      <w:outlineLvl w:val="4"/>
    </w:pPr>
    <w:rPr>
      <w:rFonts w:ascii="Bodoni-WP EE" w:hAnsi="Bodoni-WP EE"/>
      <w:i/>
      <w:caps/>
      <w:sz w:val="44"/>
      <w:szCs w:val="20"/>
      <w:lang w:eastAsia="en-US"/>
    </w:rPr>
  </w:style>
  <w:style w:type="paragraph" w:styleId="Nadpis6">
    <w:name w:val="heading 6"/>
    <w:basedOn w:val="Normln"/>
    <w:next w:val="Normln"/>
    <w:qFormat/>
    <w:rsid w:val="000F1CDF"/>
    <w:pPr>
      <w:keepNext/>
      <w:tabs>
        <w:tab w:val="center" w:pos="2977"/>
      </w:tabs>
      <w:jc w:val="center"/>
      <w:outlineLvl w:val="5"/>
    </w:pPr>
    <w:rPr>
      <w:b/>
      <w:szCs w:val="20"/>
      <w:lang w:eastAsia="en-US"/>
    </w:rPr>
  </w:style>
  <w:style w:type="paragraph" w:styleId="Nadpis7">
    <w:name w:val="heading 7"/>
    <w:basedOn w:val="Normln"/>
    <w:next w:val="Normln"/>
    <w:qFormat/>
    <w:pPr>
      <w:keepNext/>
      <w:spacing w:before="80"/>
      <w:jc w:val="center"/>
      <w:outlineLvl w:val="6"/>
    </w:pPr>
    <w:rPr>
      <w:rFonts w:ascii="Arrus L2" w:hAnsi="Arrus L2"/>
      <w:b/>
      <w:sz w:val="42"/>
      <w:szCs w:val="20"/>
      <w:lang w:eastAsia="en-US"/>
    </w:rPr>
  </w:style>
  <w:style w:type="paragraph" w:styleId="Nadpis8">
    <w:name w:val="heading 8"/>
    <w:basedOn w:val="Normln"/>
    <w:next w:val="Normln"/>
    <w:qFormat/>
    <w:pPr>
      <w:keepNext/>
      <w:jc w:val="center"/>
      <w:outlineLvl w:val="7"/>
    </w:pPr>
    <w:rPr>
      <w:rFonts w:ascii="Broadway-WP EE" w:hAnsi="Broadway-WP EE"/>
      <w:sz w:val="32"/>
      <w:szCs w:val="20"/>
      <w:lang w:eastAsia="en-US"/>
    </w:rPr>
  </w:style>
  <w:style w:type="paragraph" w:styleId="Nadpis9">
    <w:name w:val="heading 9"/>
    <w:basedOn w:val="Normln"/>
    <w:next w:val="Normln"/>
    <w:qFormat/>
    <w:pPr>
      <w:keepNext/>
      <w:ind w:left="1489"/>
      <w:outlineLvl w:val="8"/>
    </w:pPr>
    <w:rPr>
      <w:b/>
      <w:szCs w:val="20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basedOn w:val="Standardnpsmoodstavce"/>
    <w:semiHidden/>
  </w:style>
  <w:style w:type="paragraph" w:styleId="Zkladntext">
    <w:name w:val="Body Text"/>
    <w:basedOn w:val="Normln"/>
    <w:pPr>
      <w:widowControl w:val="0"/>
      <w:tabs>
        <w:tab w:val="left" w:pos="-1338"/>
        <w:tab w:val="left" w:pos="-56"/>
        <w:tab w:val="left" w:pos="993"/>
        <w:tab w:val="left" w:pos="1418"/>
        <w:tab w:val="left" w:pos="2124"/>
        <w:tab w:val="left" w:pos="2832"/>
        <w:tab w:val="left" w:pos="3540"/>
        <w:tab w:val="left" w:pos="4108"/>
        <w:tab w:val="left" w:pos="5670"/>
        <w:tab w:val="left" w:pos="7029"/>
        <w:tab w:val="left" w:pos="7370"/>
        <w:tab w:val="left" w:pos="8496"/>
      </w:tabs>
      <w:jc w:val="both"/>
    </w:pPr>
    <w:rPr>
      <w:sz w:val="26"/>
      <w:szCs w:val="20"/>
      <w:lang w:eastAsia="en-US"/>
    </w:rPr>
  </w:style>
  <w:style w:type="paragraph" w:styleId="Zkladntext2">
    <w:name w:val="Body Text 2"/>
    <w:basedOn w:val="Normln"/>
    <w:pPr>
      <w:widowControl w:val="0"/>
      <w:tabs>
        <w:tab w:val="left" w:pos="-1338"/>
        <w:tab w:val="left" w:pos="-56"/>
        <w:tab w:val="left" w:pos="567"/>
        <w:tab w:val="left" w:pos="1418"/>
        <w:tab w:val="left" w:pos="2124"/>
        <w:tab w:val="left" w:pos="2832"/>
        <w:tab w:val="left" w:pos="3540"/>
        <w:tab w:val="left" w:pos="4108"/>
        <w:tab w:val="left" w:pos="5103"/>
        <w:tab w:val="left" w:pos="5670"/>
        <w:tab w:val="left" w:pos="6237"/>
        <w:tab w:val="left" w:pos="6804"/>
        <w:tab w:val="left" w:pos="7088"/>
        <w:tab w:val="left" w:pos="8496"/>
      </w:tabs>
    </w:pPr>
    <w:rPr>
      <w:szCs w:val="20"/>
      <w:lang w:eastAsia="en-US"/>
    </w:rPr>
  </w:style>
  <w:style w:type="paragraph" w:styleId="Nzev">
    <w:name w:val="Title"/>
    <w:basedOn w:val="Normln"/>
    <w:qFormat/>
    <w:pPr>
      <w:widowControl w:val="0"/>
      <w:tabs>
        <w:tab w:val="left" w:pos="-567"/>
        <w:tab w:val="left" w:pos="0"/>
        <w:tab w:val="left" w:pos="708"/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7"/>
        <w:tab w:val="left" w:pos="7809"/>
        <w:tab w:val="left" w:pos="8496"/>
      </w:tabs>
      <w:jc w:val="center"/>
    </w:pPr>
    <w:rPr>
      <w:caps/>
      <w:sz w:val="36"/>
      <w:szCs w:val="20"/>
      <w:lang w:eastAsia="en-US"/>
    </w:rPr>
  </w:style>
  <w:style w:type="paragraph" w:styleId="Podnadpis">
    <w:name w:val="Subtitle"/>
    <w:basedOn w:val="Normln"/>
    <w:qFormat/>
    <w:pPr>
      <w:jc w:val="center"/>
    </w:pPr>
    <w:rPr>
      <w:rFonts w:ascii="Arrus L2" w:hAnsi="Arrus L2"/>
      <w:b/>
      <w:sz w:val="32"/>
      <w:szCs w:val="20"/>
      <w:lang w:eastAsia="en-US"/>
    </w:rPr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5C5E39"/>
    <w:rPr>
      <w:rFonts w:ascii="Tahoma" w:hAnsi="Tahoma" w:cs="Tahoma"/>
      <w:sz w:val="16"/>
      <w:szCs w:val="16"/>
      <w:lang w:eastAsia="en-US"/>
    </w:rPr>
  </w:style>
  <w:style w:type="paragraph" w:styleId="Zhlav">
    <w:name w:val="header"/>
    <w:basedOn w:val="Normln"/>
    <w:link w:val="ZhlavChar"/>
    <w:uiPriority w:val="99"/>
    <w:rsid w:val="00CF7B15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paragraph" w:styleId="Zpat">
    <w:name w:val="footer"/>
    <w:basedOn w:val="Normln"/>
    <w:link w:val="ZpatChar"/>
    <w:uiPriority w:val="99"/>
    <w:rsid w:val="00CF7B15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text-zakladni">
    <w:name w:val="text-zakladni"/>
    <w:basedOn w:val="Standardnpsmoodstavce"/>
    <w:rsid w:val="00CF2B52"/>
  </w:style>
  <w:style w:type="table" w:styleId="Mkatabulky">
    <w:name w:val="Table Grid"/>
    <w:basedOn w:val="Normlntabulka"/>
    <w:rsid w:val="00675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initionTerm">
    <w:name w:val="Definition Term"/>
    <w:basedOn w:val="Normln"/>
    <w:next w:val="Normln"/>
    <w:rsid w:val="00BE4867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Odstavecseseznamem">
    <w:name w:val="List Paragraph"/>
    <w:basedOn w:val="Normln"/>
    <w:uiPriority w:val="34"/>
    <w:qFormat/>
    <w:rsid w:val="00BE48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BE4867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AD1943"/>
    <w:pPr>
      <w:tabs>
        <w:tab w:val="left" w:pos="426"/>
        <w:tab w:val="left" w:pos="960"/>
      </w:tabs>
      <w:ind w:left="420"/>
    </w:pPr>
    <w:rPr>
      <w:sz w:val="23"/>
    </w:rPr>
  </w:style>
  <w:style w:type="character" w:customStyle="1" w:styleId="ZkladntextodsazenChar">
    <w:name w:val="Základní text odsazený Char"/>
    <w:basedOn w:val="Standardnpsmoodstavce"/>
    <w:link w:val="Zkladntextodsazen"/>
    <w:rsid w:val="00AD1943"/>
    <w:rPr>
      <w:sz w:val="23"/>
      <w:szCs w:val="24"/>
    </w:rPr>
  </w:style>
  <w:style w:type="paragraph" w:styleId="Titulek">
    <w:name w:val="caption"/>
    <w:basedOn w:val="Normln"/>
    <w:next w:val="Normln"/>
    <w:qFormat/>
    <w:rsid w:val="00AD1943"/>
    <w:rPr>
      <w:b/>
      <w:bCs/>
    </w:rPr>
  </w:style>
  <w:style w:type="character" w:customStyle="1" w:styleId="TextbublinyChar">
    <w:name w:val="Text bubliny Char"/>
    <w:link w:val="Textbubliny"/>
    <w:uiPriority w:val="99"/>
    <w:semiHidden/>
    <w:rsid w:val="00AD1943"/>
    <w:rPr>
      <w:rFonts w:ascii="Tahoma" w:hAnsi="Tahoma" w:cs="Tahoma"/>
      <w:sz w:val="16"/>
      <w:szCs w:val="16"/>
      <w:lang w:eastAsia="en-US"/>
    </w:rPr>
  </w:style>
  <w:style w:type="character" w:customStyle="1" w:styleId="Nadpis4Char">
    <w:name w:val="Nadpis 4 Char"/>
    <w:link w:val="Nadpis4"/>
    <w:rsid w:val="00AD1943"/>
    <w:rPr>
      <w:sz w:val="24"/>
      <w:lang w:eastAsia="en-US"/>
    </w:rPr>
  </w:style>
  <w:style w:type="character" w:customStyle="1" w:styleId="ZhlavChar">
    <w:name w:val="Záhlaví Char"/>
    <w:link w:val="Zhlav"/>
    <w:uiPriority w:val="99"/>
    <w:rsid w:val="00AD1943"/>
    <w:rPr>
      <w:lang w:eastAsia="en-US"/>
    </w:rPr>
  </w:style>
  <w:style w:type="paragraph" w:styleId="Bezmezer">
    <w:name w:val="No Spacing"/>
    <w:uiPriority w:val="1"/>
    <w:qFormat/>
    <w:rsid w:val="00AD1943"/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3324E7"/>
    <w:rPr>
      <w:lang w:eastAsia="en-US"/>
    </w:rPr>
  </w:style>
  <w:style w:type="character" w:customStyle="1" w:styleId="data1">
    <w:name w:val="data1"/>
    <w:basedOn w:val="Standardnpsmoodstavce"/>
    <w:rsid w:val="008F58C6"/>
    <w:rPr>
      <w:rFonts w:ascii="Arial" w:hAnsi="Arial" w:cs="Arial" w:hint="default"/>
      <w:b/>
      <w:bCs/>
      <w:sz w:val="20"/>
      <w:szCs w:val="20"/>
    </w:rPr>
  </w:style>
  <w:style w:type="paragraph" w:customStyle="1" w:styleId="OdstavecSmlouvy">
    <w:name w:val="OdstavecSmlouvy"/>
    <w:basedOn w:val="Normln"/>
    <w:rsid w:val="00AF3A6D"/>
    <w:pPr>
      <w:keepLines/>
      <w:tabs>
        <w:tab w:val="left" w:pos="426"/>
        <w:tab w:val="left" w:pos="1701"/>
      </w:tabs>
      <w:suppressAutoHyphens/>
      <w:spacing w:after="120"/>
      <w:jc w:val="both"/>
    </w:pPr>
    <w:rPr>
      <w:szCs w:val="20"/>
      <w:lang w:eastAsia="zh-CN"/>
    </w:rPr>
  </w:style>
  <w:style w:type="paragraph" w:customStyle="1" w:styleId="-wm-msonormal">
    <w:name w:val="-wm-msonormal"/>
    <w:basedOn w:val="Normln"/>
    <w:rsid w:val="00EA7874"/>
    <w:pPr>
      <w:spacing w:before="100" w:beforeAutospacing="1" w:after="100" w:afterAutospacing="1"/>
    </w:pPr>
    <w:rPr>
      <w:rFonts w:ascii="Aptos" w:eastAsiaTheme="minorHAnsi" w:hAnsi="Aptos" w:cs="Aptos"/>
    </w:rPr>
  </w:style>
  <w:style w:type="character" w:styleId="Siln">
    <w:name w:val="Strong"/>
    <w:basedOn w:val="Standardnpsmoodstavce"/>
    <w:uiPriority w:val="22"/>
    <w:qFormat/>
    <w:rsid w:val="003464EF"/>
    <w:rPr>
      <w:b/>
      <w:bCs/>
    </w:rPr>
  </w:style>
  <w:style w:type="paragraph" w:customStyle="1" w:styleId="paragraph">
    <w:name w:val="paragraph"/>
    <w:basedOn w:val="Normln"/>
    <w:rsid w:val="00CE3B62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CE3B62"/>
  </w:style>
  <w:style w:type="character" w:customStyle="1" w:styleId="tabchar">
    <w:name w:val="tabchar"/>
    <w:basedOn w:val="Standardnpsmoodstavce"/>
    <w:rsid w:val="00CE3B62"/>
  </w:style>
  <w:style w:type="character" w:customStyle="1" w:styleId="eop">
    <w:name w:val="eop"/>
    <w:basedOn w:val="Standardnpsmoodstavce"/>
    <w:rsid w:val="00CE3B62"/>
  </w:style>
  <w:style w:type="paragraph" w:customStyle="1" w:styleId="dajeOSmluvnStran">
    <w:name w:val="ÚdajeOSmluvníStraně"/>
    <w:basedOn w:val="Normln"/>
    <w:rsid w:val="005F1C57"/>
    <w:pPr>
      <w:numPr>
        <w:ilvl w:val="12"/>
      </w:numPr>
      <w:ind w:left="357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8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6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64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32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230803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367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90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772818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5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690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221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2951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102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5799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74183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12041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0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97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05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680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558395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78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181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462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5794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272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6558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611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6861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7769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977542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139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22122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2126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3653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1315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67315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06415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42929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934158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646674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50816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82231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479028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51716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8702619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4134298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2454509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884137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3357183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0641854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2264053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4658522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0477514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1086207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218868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810062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230226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2081819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0502989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4524366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3363735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254563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4155648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2914734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896744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94139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07516186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4393289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03238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856411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154750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098613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031382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9169367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hsopava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VHSOp@po-msk.cz" TargetMode="External"/><Relationship Id="rId2" Type="http://schemas.openxmlformats.org/officeDocument/2006/relationships/hyperlink" Target="http://www.sshsopava.cz" TargetMode="External"/><Relationship Id="rId1" Type="http://schemas.openxmlformats.org/officeDocument/2006/relationships/hyperlink" Target="mailto:VHSOp@po-msk.cz" TargetMode="External"/><Relationship Id="rId5" Type="http://schemas.openxmlformats.org/officeDocument/2006/relationships/image" Target="media/image2.jpeg"/><Relationship Id="rId4" Type="http://schemas.openxmlformats.org/officeDocument/2006/relationships/hyperlink" Target="http://www.sshsopav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ka.pospisilova\AppData\Roaming\Microsoft\&#352;ablony\Hlavi&#269;ka%20BAR%202015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3321E-D2E7-4A13-8610-9822AEC79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Hlavička BAR 2015</Template>
  <TotalTime>4</TotalTime>
  <Pages>6</Pages>
  <Words>2375</Words>
  <Characters>14018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VOŠ a HŠ Opava</Company>
  <LinksUpToDate>false</LinksUpToDate>
  <CharactersWithSpaces>16361</CharactersWithSpaces>
  <SharedDoc>false</SharedDoc>
  <HLinks>
    <vt:vector size="6" baseType="variant">
      <vt:variant>
        <vt:i4>6488081</vt:i4>
      </vt:variant>
      <vt:variant>
        <vt:i4>0</vt:i4>
      </vt:variant>
      <vt:variant>
        <vt:i4>0</vt:i4>
      </vt:variant>
      <vt:variant>
        <vt:i4>5</vt:i4>
      </vt:variant>
      <vt:variant>
        <vt:lpwstr>mailto:hotelskola.opava@vosahs.cz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Vilášková</dc:creator>
  <cp:lastModifiedBy>Jana Gibesová</cp:lastModifiedBy>
  <cp:revision>3</cp:revision>
  <cp:lastPrinted>2025-02-12T12:43:00Z</cp:lastPrinted>
  <dcterms:created xsi:type="dcterms:W3CDTF">2025-02-18T10:46:00Z</dcterms:created>
  <dcterms:modified xsi:type="dcterms:W3CDTF">2025-02-18T10:50:00Z</dcterms:modified>
</cp:coreProperties>
</file>