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04AF" w14:textId="77777777" w:rsidR="004E1371" w:rsidRPr="004E1371" w:rsidRDefault="004E1371" w:rsidP="004E1371">
      <w:pPr>
        <w:rPr>
          <w:rFonts w:ascii="Arial" w:hAnsi="Arial" w:cs="Arial"/>
        </w:rPr>
      </w:pPr>
    </w:p>
    <w:p w14:paraId="7F15A5E8" w14:textId="77777777" w:rsidR="004E1371" w:rsidRPr="004E1371" w:rsidRDefault="004E1371" w:rsidP="004E1371">
      <w:pPr>
        <w:rPr>
          <w:rFonts w:ascii="Arial" w:hAnsi="Arial" w:cs="Arial"/>
        </w:rPr>
      </w:pPr>
    </w:p>
    <w:p w14:paraId="793DE081" w14:textId="77777777" w:rsidR="00453135" w:rsidRPr="008B22BA" w:rsidRDefault="00453135" w:rsidP="00453135">
      <w:pPr>
        <w:jc w:val="center"/>
        <w:rPr>
          <w:rFonts w:ascii="Arial" w:hAnsi="Arial" w:cs="Arial"/>
          <w:b/>
          <w:sz w:val="22"/>
          <w:szCs w:val="22"/>
        </w:rPr>
      </w:pPr>
      <w:r w:rsidRPr="008B22BA">
        <w:rPr>
          <w:rFonts w:ascii="Arial" w:hAnsi="Arial" w:cs="Arial"/>
          <w:b/>
          <w:sz w:val="22"/>
          <w:szCs w:val="22"/>
        </w:rPr>
        <w:t xml:space="preserve">SMLOUVA O DÍLO </w:t>
      </w:r>
    </w:p>
    <w:p w14:paraId="55DAA9D3" w14:textId="212A84E0" w:rsidR="00453135" w:rsidRDefault="00453135" w:rsidP="00453135">
      <w:pPr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F16900">
        <w:rPr>
          <w:rFonts w:ascii="Arial" w:hAnsi="Arial" w:cs="Arial"/>
          <w:b/>
          <w:sz w:val="18"/>
          <w:szCs w:val="18"/>
        </w:rPr>
        <w:t>Evid</w:t>
      </w:r>
      <w:proofErr w:type="spellEnd"/>
      <w:r w:rsidRPr="00F16900">
        <w:rPr>
          <w:rFonts w:ascii="Arial" w:hAnsi="Arial" w:cs="Arial"/>
          <w:b/>
          <w:sz w:val="18"/>
          <w:szCs w:val="18"/>
        </w:rPr>
        <w:t xml:space="preserve">. č. </w:t>
      </w:r>
      <w:proofErr w:type="gramStart"/>
      <w:r w:rsidRPr="00F16900">
        <w:rPr>
          <w:rFonts w:ascii="Arial" w:hAnsi="Arial" w:cs="Arial"/>
          <w:b/>
          <w:sz w:val="18"/>
          <w:szCs w:val="18"/>
        </w:rPr>
        <w:t xml:space="preserve">MMJN:  </w:t>
      </w:r>
      <w:r w:rsidR="00F16900" w:rsidRPr="00F16900">
        <w:rPr>
          <w:rFonts w:ascii="Arial" w:hAnsi="Arial" w:cs="Arial"/>
          <w:b/>
          <w:sz w:val="18"/>
          <w:szCs w:val="18"/>
        </w:rPr>
        <w:t>SD</w:t>
      </w:r>
      <w:proofErr w:type="gramEnd"/>
      <w:r w:rsidR="00F16900" w:rsidRPr="00F16900">
        <w:rPr>
          <w:rFonts w:ascii="Arial" w:hAnsi="Arial" w:cs="Arial"/>
          <w:b/>
          <w:sz w:val="18"/>
          <w:szCs w:val="18"/>
        </w:rPr>
        <w:t>/2024/1350</w:t>
      </w:r>
    </w:p>
    <w:p w14:paraId="40B1F252" w14:textId="77777777" w:rsidR="00453135" w:rsidRPr="00A91B25" w:rsidRDefault="00453135" w:rsidP="00453135">
      <w:pPr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sz w:val="18"/>
          <w:szCs w:val="18"/>
        </w:rPr>
        <w:t xml:space="preserve">Č. </w:t>
      </w:r>
      <w:proofErr w:type="spellStart"/>
      <w:r>
        <w:rPr>
          <w:rFonts w:ascii="Arial" w:hAnsi="Arial" w:cs="Arial"/>
          <w:b/>
          <w:sz w:val="18"/>
          <w:szCs w:val="18"/>
        </w:rPr>
        <w:t>zak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. zhotovitele:  </w:t>
      </w:r>
    </w:p>
    <w:p w14:paraId="05AA187F" w14:textId="77777777" w:rsidR="00453135" w:rsidRDefault="00453135" w:rsidP="00453135">
      <w:pPr>
        <w:jc w:val="both"/>
        <w:rPr>
          <w:rFonts w:ascii="Arial" w:hAnsi="Arial" w:cs="Arial"/>
          <w:b/>
        </w:rPr>
      </w:pPr>
    </w:p>
    <w:p w14:paraId="4AD68372" w14:textId="77777777" w:rsidR="00E93445" w:rsidRDefault="00E93445" w:rsidP="00E93445">
      <w:pPr>
        <w:jc w:val="both"/>
        <w:rPr>
          <w:rFonts w:ascii="Arial" w:hAnsi="Arial" w:cs="Arial"/>
          <w:b/>
        </w:rPr>
      </w:pPr>
    </w:p>
    <w:p w14:paraId="74211165" w14:textId="77777777" w:rsidR="004814EE" w:rsidRPr="00F75939" w:rsidRDefault="004814EE" w:rsidP="004814EE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F75939">
        <w:rPr>
          <w:rFonts w:ascii="Arial" w:hAnsi="Arial" w:cs="Arial"/>
          <w:b/>
        </w:rPr>
        <w:t>Objednatel</w:t>
      </w:r>
      <w:r w:rsidRPr="00F75939">
        <w:rPr>
          <w:rFonts w:ascii="Arial" w:hAnsi="Arial" w:cs="Arial"/>
          <w:b/>
        </w:rPr>
        <w:tab/>
        <w:t>Dodavatel</w:t>
      </w:r>
    </w:p>
    <w:p w14:paraId="755C692D" w14:textId="0CDB9C6E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Statutární město Jablonec nad Nisou</w:t>
      </w:r>
      <w:r w:rsidR="00DE1DA9">
        <w:rPr>
          <w:rFonts w:ascii="Arial" w:hAnsi="Arial" w:cs="Arial"/>
        </w:rPr>
        <w:tab/>
      </w:r>
      <w:proofErr w:type="spellStart"/>
      <w:r w:rsidR="00DE1DA9">
        <w:rPr>
          <w:rFonts w:ascii="Arial" w:hAnsi="Arial" w:cs="Arial"/>
        </w:rPr>
        <w:t>Geo</w:t>
      </w:r>
      <w:r w:rsidR="00063FE2">
        <w:rPr>
          <w:rFonts w:ascii="Arial" w:hAnsi="Arial" w:cs="Arial"/>
        </w:rPr>
        <w:t>line</w:t>
      </w:r>
      <w:proofErr w:type="spellEnd"/>
      <w:r w:rsidR="00063FE2">
        <w:rPr>
          <w:rFonts w:ascii="Arial" w:hAnsi="Arial" w:cs="Arial"/>
        </w:rPr>
        <w:t xml:space="preserve"> s.r.o. </w:t>
      </w:r>
    </w:p>
    <w:p w14:paraId="753BE100" w14:textId="4A74254C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Mírové náměstí 19,466 01 Jablonec nad Nisou</w:t>
      </w:r>
      <w:r>
        <w:rPr>
          <w:rFonts w:ascii="Arial" w:hAnsi="Arial" w:cs="Arial"/>
        </w:rPr>
        <w:tab/>
      </w:r>
      <w:r w:rsidR="00063FE2" w:rsidRPr="00063FE2">
        <w:rPr>
          <w:rFonts w:ascii="Arial" w:hAnsi="Arial" w:cs="Arial"/>
        </w:rPr>
        <w:t>V Planinách 163/3</w:t>
      </w:r>
      <w:r w:rsidR="00063FE2">
        <w:rPr>
          <w:rFonts w:ascii="Arial" w:hAnsi="Arial" w:cs="Arial"/>
        </w:rPr>
        <w:t xml:space="preserve">, </w:t>
      </w:r>
      <w:r w:rsidR="00063FE2" w:rsidRPr="00063FE2">
        <w:rPr>
          <w:rFonts w:ascii="Arial" w:hAnsi="Arial" w:cs="Arial"/>
        </w:rPr>
        <w:t>109 00 Praha 10</w:t>
      </w:r>
      <w:r>
        <w:rPr>
          <w:rFonts w:ascii="Arial" w:hAnsi="Arial" w:cs="Arial"/>
        </w:rPr>
        <w:t xml:space="preserve"> </w:t>
      </w:r>
    </w:p>
    <w:p w14:paraId="1533AE5F" w14:textId="475169D1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IČO: 002 62 340</w:t>
      </w:r>
      <w:r>
        <w:rPr>
          <w:rFonts w:ascii="Arial" w:hAnsi="Arial" w:cs="Arial"/>
        </w:rPr>
        <w:tab/>
        <w:t>IČO:</w:t>
      </w:r>
      <w:r w:rsidR="00063FE2">
        <w:rPr>
          <w:rFonts w:ascii="Arial" w:hAnsi="Arial" w:cs="Arial"/>
        </w:rPr>
        <w:t xml:space="preserve"> </w:t>
      </w:r>
      <w:r w:rsidR="00063FE2" w:rsidRPr="00063FE2">
        <w:rPr>
          <w:rFonts w:ascii="Arial" w:hAnsi="Arial" w:cs="Arial"/>
        </w:rPr>
        <w:t>44264992</w:t>
      </w:r>
      <w:r w:rsidR="00DE1D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7AB51F3E" w14:textId="706498F9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DIČ:CZ00262340</w:t>
      </w:r>
      <w:r>
        <w:rPr>
          <w:rFonts w:ascii="Arial" w:hAnsi="Arial" w:cs="Arial"/>
        </w:rPr>
        <w:tab/>
        <w:t>DIČ:</w:t>
      </w:r>
      <w:r w:rsidR="00DE1DA9">
        <w:rPr>
          <w:rFonts w:ascii="Arial" w:hAnsi="Arial" w:cs="Arial"/>
        </w:rPr>
        <w:t xml:space="preserve"> </w:t>
      </w:r>
      <w:r w:rsidR="00063FE2" w:rsidRPr="00063FE2">
        <w:rPr>
          <w:rFonts w:ascii="Arial" w:hAnsi="Arial" w:cs="Arial"/>
        </w:rPr>
        <w:t>CZ44264992</w:t>
      </w:r>
      <w:r>
        <w:rPr>
          <w:rFonts w:ascii="Arial" w:hAnsi="Arial" w:cs="Arial"/>
        </w:rPr>
        <w:t xml:space="preserve">   </w:t>
      </w:r>
    </w:p>
    <w:p w14:paraId="117C7839" w14:textId="08F7BBE9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Číslo účtu:</w:t>
      </w:r>
      <w:r w:rsidRPr="00C037CC">
        <w:rPr>
          <w:rFonts w:ascii="Arial" w:hAnsi="Arial" w:cs="Arial"/>
        </w:rPr>
        <w:t xml:space="preserve"> </w:t>
      </w:r>
      <w:r w:rsidRPr="00001658">
        <w:rPr>
          <w:rFonts w:ascii="Arial" w:hAnsi="Arial" w:cs="Arial"/>
        </w:rPr>
        <w:t>121451/0100</w:t>
      </w:r>
      <w:r>
        <w:rPr>
          <w:rFonts w:ascii="Arial" w:hAnsi="Arial" w:cs="Arial"/>
        </w:rPr>
        <w:tab/>
        <w:t xml:space="preserve">číslo účtu: </w:t>
      </w:r>
      <w:r w:rsidR="00063FE2" w:rsidRPr="00063FE2">
        <w:rPr>
          <w:rFonts w:ascii="Arial" w:hAnsi="Arial" w:cs="Arial"/>
        </w:rPr>
        <w:t>353541-021/0100</w:t>
      </w:r>
    </w:p>
    <w:p w14:paraId="6F1CEF5B" w14:textId="4E1425F2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Bankovní ústav: KB Jablonec nad Nisou </w:t>
      </w:r>
      <w:r>
        <w:rPr>
          <w:rFonts w:ascii="Arial" w:hAnsi="Arial" w:cs="Arial"/>
        </w:rPr>
        <w:tab/>
        <w:t xml:space="preserve">Bankovní ústav: </w:t>
      </w:r>
      <w:r w:rsidR="00063FE2">
        <w:rPr>
          <w:rFonts w:ascii="Arial" w:hAnsi="Arial" w:cs="Arial"/>
        </w:rPr>
        <w:t>Komerční banka a.s.</w:t>
      </w:r>
    </w:p>
    <w:p w14:paraId="44176F4B" w14:textId="39C01382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kontaktní osoba:</w:t>
      </w:r>
      <w:r w:rsidR="00BA3583">
        <w:rPr>
          <w:rFonts w:ascii="Arial" w:hAnsi="Arial" w:cs="Arial"/>
        </w:rPr>
        <w:t xml:space="preserve"> Ing. arch. Pavlína </w:t>
      </w:r>
      <w:r w:rsidR="002A2FEA">
        <w:rPr>
          <w:rFonts w:ascii="Arial" w:hAnsi="Arial" w:cs="Arial"/>
        </w:rPr>
        <w:t>Müllerová</w:t>
      </w:r>
      <w:r>
        <w:rPr>
          <w:rFonts w:ascii="Arial" w:hAnsi="Arial" w:cs="Arial"/>
        </w:rPr>
        <w:tab/>
        <w:t>kontaktní osoba</w:t>
      </w:r>
      <w:r w:rsidR="00BA3583">
        <w:rPr>
          <w:rFonts w:ascii="Arial" w:hAnsi="Arial" w:cs="Arial"/>
        </w:rPr>
        <w:t xml:space="preserve">: Ing. </w:t>
      </w:r>
      <w:r w:rsidR="00063FE2">
        <w:rPr>
          <w:rFonts w:ascii="Arial" w:hAnsi="Arial" w:cs="Arial"/>
        </w:rPr>
        <w:t xml:space="preserve">Milan </w:t>
      </w:r>
      <w:proofErr w:type="spellStart"/>
      <w:r w:rsidR="00063FE2">
        <w:rPr>
          <w:rFonts w:ascii="Arial" w:hAnsi="Arial" w:cs="Arial"/>
        </w:rPr>
        <w:t>Halaburt</w:t>
      </w:r>
      <w:proofErr w:type="spellEnd"/>
    </w:p>
    <w:p w14:paraId="52156630" w14:textId="04285DC4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 28</w:t>
      </w:r>
      <w:r w:rsidR="002A2FEA">
        <w:rPr>
          <w:rFonts w:ascii="Arial" w:hAnsi="Arial" w:cs="Arial"/>
        </w:rPr>
        <w:t>5</w:t>
      </w:r>
      <w:r>
        <w:rPr>
          <w:rFonts w:ascii="Arial" w:hAnsi="Arial" w:cs="Arial"/>
        </w:rPr>
        <w:tab/>
        <w:t xml:space="preserve">tel.: </w:t>
      </w:r>
      <w:r w:rsidR="00063FE2">
        <w:rPr>
          <w:rFonts w:ascii="Arial" w:hAnsi="Arial" w:cs="Arial"/>
        </w:rPr>
        <w:t>+420 602 387 760</w:t>
      </w:r>
    </w:p>
    <w:p w14:paraId="19FE2664" w14:textId="32735022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hyperlink r:id="rId10" w:history="1">
        <w:r w:rsidR="00EA6E20" w:rsidRPr="004477B3">
          <w:rPr>
            <w:rStyle w:val="Hypertextovodkaz"/>
            <w:rFonts w:ascii="Arial" w:hAnsi="Arial" w:cs="Arial"/>
          </w:rPr>
          <w:t>mullerova@mestojablonec.cz</w:t>
        </w:r>
      </w:hyperlink>
      <w:r>
        <w:rPr>
          <w:rFonts w:ascii="Arial" w:hAnsi="Arial" w:cs="Arial"/>
        </w:rPr>
        <w:tab/>
        <w:t xml:space="preserve">e-mail: </w:t>
      </w:r>
      <w:r w:rsidR="00063FE2">
        <w:rPr>
          <w:rFonts w:ascii="Arial" w:hAnsi="Arial" w:cs="Arial"/>
        </w:rPr>
        <w:t>halaburt</w:t>
      </w:r>
      <w:r w:rsidR="00063FE2" w:rsidRPr="00063FE2">
        <w:rPr>
          <w:rFonts w:ascii="Arial" w:hAnsi="Arial" w:cs="Arial"/>
        </w:rPr>
        <w:t>@</w:t>
      </w:r>
      <w:r w:rsidR="00063FE2">
        <w:rPr>
          <w:rFonts w:ascii="Arial" w:hAnsi="Arial" w:cs="Arial"/>
        </w:rPr>
        <w:t>geoline.cz</w:t>
      </w:r>
    </w:p>
    <w:p w14:paraId="4230A630" w14:textId="77777777" w:rsidR="00EA0B87" w:rsidRDefault="00EA0B87" w:rsidP="00EA0B87">
      <w:pPr>
        <w:tabs>
          <w:tab w:val="left" w:pos="4962"/>
        </w:tabs>
        <w:rPr>
          <w:rFonts w:ascii="Arial" w:hAnsi="Arial" w:cs="Arial"/>
        </w:rPr>
      </w:pPr>
    </w:p>
    <w:p w14:paraId="1D5CC2E7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I.</w:t>
      </w:r>
    </w:p>
    <w:p w14:paraId="0AADE998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2631D7">
        <w:rPr>
          <w:rFonts w:ascii="Arial" w:hAnsi="Arial" w:cs="Arial"/>
          <w:b/>
        </w:rPr>
        <w:t>Předmět smlouvy</w:t>
      </w:r>
    </w:p>
    <w:p w14:paraId="4CE71F3F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B6008DC" w14:textId="67EC1EF6" w:rsidR="004814EE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Předmětem nabídky je polohopisné a výškopisné zaměření situace pozemku</w:t>
      </w:r>
      <w:r>
        <w:rPr>
          <w:rFonts w:ascii="Arial" w:hAnsi="Arial" w:cs="Arial"/>
        </w:rPr>
        <w:t xml:space="preserve"> </w:t>
      </w:r>
      <w:r w:rsidRPr="00063FE2">
        <w:rPr>
          <w:rFonts w:ascii="Arial" w:hAnsi="Arial" w:cs="Arial"/>
        </w:rPr>
        <w:t>ppč.964/8 a stavebně technické zaměření a vyhotovení digitální dokumentace</w:t>
      </w:r>
      <w:r>
        <w:rPr>
          <w:rFonts w:ascii="Arial" w:hAnsi="Arial" w:cs="Arial"/>
        </w:rPr>
        <w:t xml:space="preserve"> </w:t>
      </w:r>
      <w:r w:rsidRPr="00063FE2">
        <w:rPr>
          <w:rFonts w:ascii="Arial" w:hAnsi="Arial" w:cs="Arial"/>
        </w:rPr>
        <w:t xml:space="preserve">stávajícího stavu objektu bývalé dětské nemocnice Petra Bezruče v </w:t>
      </w:r>
      <w:proofErr w:type="spellStart"/>
      <w:r w:rsidRPr="00063FE2">
        <w:rPr>
          <w:rFonts w:ascii="Arial" w:hAnsi="Arial" w:cs="Arial"/>
        </w:rPr>
        <w:t>k.ú</w:t>
      </w:r>
      <w:proofErr w:type="spellEnd"/>
      <w:r w:rsidRPr="00063FE2">
        <w:rPr>
          <w:rFonts w:ascii="Arial" w:hAnsi="Arial" w:cs="Arial"/>
        </w:rPr>
        <w:t>. Jablonec nad</w:t>
      </w:r>
      <w:r>
        <w:rPr>
          <w:rFonts w:ascii="Arial" w:hAnsi="Arial" w:cs="Arial"/>
        </w:rPr>
        <w:t xml:space="preserve"> </w:t>
      </w:r>
      <w:r w:rsidRPr="00063FE2">
        <w:rPr>
          <w:rFonts w:ascii="Arial" w:hAnsi="Arial" w:cs="Arial"/>
        </w:rPr>
        <w:t>Nisou.</w:t>
      </w:r>
    </w:p>
    <w:p w14:paraId="12AB9734" w14:textId="77777777" w:rsidR="00063FE2" w:rsidRDefault="00063FE2" w:rsidP="00063FE2">
      <w:pPr>
        <w:jc w:val="both"/>
        <w:rPr>
          <w:rFonts w:ascii="Arial" w:hAnsi="Arial" w:cs="Arial"/>
          <w:b/>
          <w:bCs/>
        </w:rPr>
      </w:pPr>
    </w:p>
    <w:p w14:paraId="40DC5F68" w14:textId="43724AC7" w:rsidR="00063FE2" w:rsidRPr="00063FE2" w:rsidRDefault="00063FE2" w:rsidP="00063FE2">
      <w:pPr>
        <w:jc w:val="both"/>
        <w:rPr>
          <w:rFonts w:ascii="Arial" w:hAnsi="Arial" w:cs="Arial"/>
          <w:b/>
          <w:bCs/>
        </w:rPr>
      </w:pPr>
      <w:r w:rsidRPr="00063FE2">
        <w:rPr>
          <w:rFonts w:ascii="Arial" w:hAnsi="Arial" w:cs="Arial"/>
          <w:b/>
          <w:bCs/>
        </w:rPr>
        <w:t>Charakteristika objektu:</w:t>
      </w:r>
    </w:p>
    <w:p w14:paraId="6144FB3D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Jedná se o podsklepený dvoupodlažní objekt s vestavěným podkrovím bývalé dětské</w:t>
      </w:r>
    </w:p>
    <w:p w14:paraId="2E673791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nemocnice v ulici Petra Bezruče 3000/43 v Jablonci nad Nisou. Objekt je v současnosti</w:t>
      </w:r>
    </w:p>
    <w:p w14:paraId="48CB7870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vyklizený a nepoužívaný. Součástí zaměření je i situace pozemku ppč.964/8.</w:t>
      </w:r>
    </w:p>
    <w:p w14:paraId="7B1C4C56" w14:textId="77777777" w:rsidR="00063FE2" w:rsidRDefault="00063FE2" w:rsidP="00063FE2">
      <w:pPr>
        <w:jc w:val="both"/>
        <w:rPr>
          <w:rFonts w:ascii="Arial" w:hAnsi="Arial" w:cs="Arial"/>
          <w:b/>
          <w:bCs/>
        </w:rPr>
      </w:pPr>
    </w:p>
    <w:p w14:paraId="40D83475" w14:textId="5BD45060" w:rsidR="00063FE2" w:rsidRPr="00063FE2" w:rsidRDefault="00063FE2" w:rsidP="00063FE2">
      <w:pPr>
        <w:jc w:val="both"/>
        <w:rPr>
          <w:rFonts w:ascii="Arial" w:hAnsi="Arial" w:cs="Arial"/>
          <w:b/>
          <w:bCs/>
        </w:rPr>
      </w:pPr>
      <w:r w:rsidRPr="00063FE2">
        <w:rPr>
          <w:rFonts w:ascii="Arial" w:hAnsi="Arial" w:cs="Arial"/>
          <w:b/>
          <w:bCs/>
        </w:rPr>
        <w:t>Zaměření situace:</w:t>
      </w:r>
    </w:p>
    <w:p w14:paraId="41614931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Zájmové území bude zaměřeno v souřadnicovém systému S-JTSK a ve výškovém</w:t>
      </w:r>
    </w:p>
    <w:p w14:paraId="4C41AABA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 xml:space="preserve">systému Balt </w:t>
      </w:r>
      <w:proofErr w:type="spellStart"/>
      <w:r w:rsidRPr="00063FE2">
        <w:rPr>
          <w:rFonts w:ascii="Arial" w:hAnsi="Arial" w:cs="Arial"/>
        </w:rPr>
        <w:t>pv</w:t>
      </w:r>
      <w:proofErr w:type="spellEnd"/>
      <w:r w:rsidRPr="00063FE2">
        <w:rPr>
          <w:rFonts w:ascii="Arial" w:hAnsi="Arial" w:cs="Arial"/>
        </w:rPr>
        <w:t xml:space="preserve"> v podrobnosti měřítka 1:500, obsahujícím zaměření všech povrchových</w:t>
      </w:r>
    </w:p>
    <w:p w14:paraId="0E3F77D1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polohopisných znaků a výškopisných prvků. Součástí zaměření bude i zaměření vzrostlé zeleně</w:t>
      </w:r>
    </w:p>
    <w:p w14:paraId="33E44306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s určením průměru kmene 1 m nad zemí a šířky koruny, zaměření všech patrných povrchových</w:t>
      </w:r>
    </w:p>
    <w:p w14:paraId="56EC1C90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znaků inženýrských sítí, zaměření svislého dopravního značení.</w:t>
      </w:r>
    </w:p>
    <w:p w14:paraId="3B10A2EB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 xml:space="preserve">Zaměření bude provedeno totálními stanicemi </w:t>
      </w:r>
      <w:proofErr w:type="spellStart"/>
      <w:r w:rsidRPr="00063FE2">
        <w:rPr>
          <w:rFonts w:ascii="Arial" w:hAnsi="Arial" w:cs="Arial"/>
          <w:i/>
          <w:iCs/>
        </w:rPr>
        <w:t>Trimble</w:t>
      </w:r>
      <w:proofErr w:type="spellEnd"/>
      <w:r w:rsidRPr="00063FE2">
        <w:rPr>
          <w:rFonts w:ascii="Arial" w:hAnsi="Arial" w:cs="Arial"/>
          <w:i/>
          <w:iCs/>
        </w:rPr>
        <w:t xml:space="preserve"> S7 </w:t>
      </w:r>
      <w:r w:rsidRPr="00063FE2">
        <w:rPr>
          <w:rFonts w:ascii="Arial" w:hAnsi="Arial" w:cs="Arial"/>
        </w:rPr>
        <w:t>ve 3.třídě přesnosti. Před</w:t>
      </w:r>
    </w:p>
    <w:p w14:paraId="0846ECB6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vlastním zaměřením bude v zájmovém okolí trvale stabilizována a zaměřena síť pevných</w:t>
      </w:r>
    </w:p>
    <w:p w14:paraId="23F3C5B4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polygonových bodů metodou GNNS a vyrovnaná metodou nejmenších čtverců. Z těchto bodů</w:t>
      </w:r>
    </w:p>
    <w:p w14:paraId="59F45E16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pak bude zaměřena kompletní situace ve smyslu poptávky.</w:t>
      </w:r>
    </w:p>
    <w:p w14:paraId="0ECA47B7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Do vzniklé digitální mapy situace bude zakreslen průběh hranic jednotlivých pozemků</w:t>
      </w:r>
    </w:p>
    <w:p w14:paraId="012DE32B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dle podkladů z katastru nemovitostí. Lomové body hranic jednotlivých parcel budou převzaty</w:t>
      </w:r>
    </w:p>
    <w:p w14:paraId="58709820" w14:textId="77777777" w:rsidR="00063FE2" w:rsidRPr="00063FE2" w:rsidRDefault="00063FE2" w:rsidP="00063FE2">
      <w:pPr>
        <w:jc w:val="both"/>
        <w:rPr>
          <w:rFonts w:ascii="Arial" w:hAnsi="Arial" w:cs="Arial"/>
          <w:i/>
          <w:iCs/>
        </w:rPr>
      </w:pPr>
      <w:r w:rsidRPr="00063FE2">
        <w:rPr>
          <w:rFonts w:ascii="Arial" w:hAnsi="Arial" w:cs="Arial"/>
        </w:rPr>
        <w:t>z podkladů poskytnutých Katastrálním úřadem</w:t>
      </w:r>
      <w:r w:rsidRPr="00063FE2">
        <w:rPr>
          <w:rFonts w:ascii="Arial" w:hAnsi="Arial" w:cs="Arial"/>
          <w:i/>
          <w:iCs/>
        </w:rPr>
        <w:t>.</w:t>
      </w:r>
    </w:p>
    <w:p w14:paraId="7288E39B" w14:textId="77777777" w:rsidR="00063FE2" w:rsidRPr="00063FE2" w:rsidRDefault="00063FE2" w:rsidP="00063FE2">
      <w:pPr>
        <w:jc w:val="both"/>
        <w:rPr>
          <w:rFonts w:ascii="Arial" w:hAnsi="Arial" w:cs="Arial"/>
          <w:i/>
          <w:iCs/>
        </w:rPr>
      </w:pPr>
      <w:r w:rsidRPr="00063FE2">
        <w:rPr>
          <w:rFonts w:ascii="Arial" w:hAnsi="Arial" w:cs="Arial"/>
          <w:i/>
          <w:iCs/>
        </w:rPr>
        <w:t>Součástí nabídky není vytyčení hranic pozemků.</w:t>
      </w:r>
    </w:p>
    <w:p w14:paraId="0BD8D22F" w14:textId="77777777" w:rsidR="00063FE2" w:rsidRDefault="00063FE2" w:rsidP="00063FE2">
      <w:pPr>
        <w:jc w:val="both"/>
        <w:rPr>
          <w:rFonts w:ascii="Arial" w:hAnsi="Arial" w:cs="Arial"/>
          <w:b/>
          <w:bCs/>
        </w:rPr>
      </w:pPr>
    </w:p>
    <w:p w14:paraId="0890B0C4" w14:textId="07A97ACD" w:rsidR="00063FE2" w:rsidRPr="00063FE2" w:rsidRDefault="00063FE2" w:rsidP="00063FE2">
      <w:pPr>
        <w:jc w:val="both"/>
        <w:rPr>
          <w:rFonts w:ascii="Arial" w:hAnsi="Arial" w:cs="Arial"/>
          <w:b/>
          <w:bCs/>
        </w:rPr>
      </w:pPr>
      <w:r w:rsidRPr="00063FE2">
        <w:rPr>
          <w:rFonts w:ascii="Arial" w:hAnsi="Arial" w:cs="Arial"/>
          <w:b/>
          <w:bCs/>
        </w:rPr>
        <w:t>Stavebně technické zaměření:</w:t>
      </w:r>
    </w:p>
    <w:p w14:paraId="31DA01A2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Zaměření objektu bude provedeno v souřadnicovém systému JTSK a ve výškovém</w:t>
      </w:r>
    </w:p>
    <w:p w14:paraId="137D60B2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 xml:space="preserve">systému Balt </w:t>
      </w:r>
      <w:proofErr w:type="spellStart"/>
      <w:r w:rsidRPr="00063FE2">
        <w:rPr>
          <w:rFonts w:ascii="Arial" w:hAnsi="Arial" w:cs="Arial"/>
        </w:rPr>
        <w:t>pv</w:t>
      </w:r>
      <w:proofErr w:type="spellEnd"/>
      <w:r w:rsidRPr="00063FE2">
        <w:rPr>
          <w:rFonts w:ascii="Arial" w:hAnsi="Arial" w:cs="Arial"/>
        </w:rPr>
        <w:t>. Zaměření bude provedeno kombinací vysokorychlostního laserového</w:t>
      </w:r>
    </w:p>
    <w:p w14:paraId="4BF35305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skenování a klasického geodetického zaměření.</w:t>
      </w:r>
    </w:p>
    <w:p w14:paraId="50C4D629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Zaměření se nebude týkat prostorů v době zaměřování nepřístupných, prostorů, jejichž</w:t>
      </w:r>
    </w:p>
    <w:p w14:paraId="2A58B997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zaměřování by ohrozilo bezpečnost a zdraví pracovníků dodavatele a dále konstrukcí</w:t>
      </w:r>
    </w:p>
    <w:p w14:paraId="28D48F67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obezděných nebo jinak skrytých, jejichž zaměření by vyžadovalo provedení destruktivních</w:t>
      </w:r>
    </w:p>
    <w:p w14:paraId="4C7B6B71" w14:textId="7D8E2912" w:rsid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sond.</w:t>
      </w:r>
    </w:p>
    <w:p w14:paraId="2B448B51" w14:textId="075D798C" w:rsidR="00063FE2" w:rsidRPr="00063FE2" w:rsidRDefault="00063FE2" w:rsidP="00063FE2">
      <w:pPr>
        <w:jc w:val="both"/>
        <w:rPr>
          <w:rFonts w:ascii="Arial" w:hAnsi="Arial" w:cs="Arial"/>
        </w:rPr>
      </w:pPr>
    </w:p>
    <w:p w14:paraId="7FA15A65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Součástí zaměření nebudou technologické celky a rozvody UT, elektro, vody, plynu a</w:t>
      </w:r>
    </w:p>
    <w:p w14:paraId="6C15C8D4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kanalizace, popř. jiných odborných profesí.</w:t>
      </w:r>
    </w:p>
    <w:p w14:paraId="1AC65BD6" w14:textId="77777777" w:rsidR="00063FE2" w:rsidRPr="00063FE2" w:rsidRDefault="00063FE2" w:rsidP="00063FE2">
      <w:pPr>
        <w:jc w:val="both"/>
        <w:rPr>
          <w:rFonts w:ascii="Arial" w:hAnsi="Arial" w:cs="Arial"/>
          <w:b/>
          <w:bCs/>
        </w:rPr>
      </w:pPr>
      <w:r w:rsidRPr="00063FE2">
        <w:rPr>
          <w:rFonts w:ascii="Arial" w:hAnsi="Arial" w:cs="Arial"/>
          <w:b/>
          <w:bCs/>
        </w:rPr>
        <w:lastRenderedPageBreak/>
        <w:t>Předávaná dokumentace:</w:t>
      </w:r>
    </w:p>
    <w:p w14:paraId="46BDED18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- Technická zpráva</w:t>
      </w:r>
    </w:p>
    <w:p w14:paraId="7F3D8F13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- Seznam souřadnic a výšek zaměřených bodů</w:t>
      </w:r>
    </w:p>
    <w:p w14:paraId="77A6D88A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- Situace na úrovni měřítka 1:200</w:t>
      </w:r>
    </w:p>
    <w:p w14:paraId="56CE2416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- 5 půdorysných řezů objektem na úrovni jednotlivých podlaží</w:t>
      </w:r>
    </w:p>
    <w:p w14:paraId="3D4B46DF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- Půdorys střechy</w:t>
      </w:r>
    </w:p>
    <w:p w14:paraId="0BEA9B8D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 xml:space="preserve">- 2 svislé </w:t>
      </w:r>
      <w:proofErr w:type="spellStart"/>
      <w:r w:rsidRPr="00063FE2">
        <w:rPr>
          <w:rFonts w:ascii="Arial" w:hAnsi="Arial" w:cs="Arial"/>
        </w:rPr>
        <w:t>pohledořezy</w:t>
      </w:r>
      <w:proofErr w:type="spellEnd"/>
    </w:p>
    <w:p w14:paraId="425E2F16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- 4 pohledy na průčelí</w:t>
      </w:r>
    </w:p>
    <w:p w14:paraId="3241480B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 xml:space="preserve">- </w:t>
      </w:r>
      <w:proofErr w:type="spellStart"/>
      <w:r w:rsidRPr="00063FE2">
        <w:rPr>
          <w:rFonts w:ascii="Arial" w:hAnsi="Arial" w:cs="Arial"/>
        </w:rPr>
        <w:t>Georeferencované</w:t>
      </w:r>
      <w:proofErr w:type="spellEnd"/>
      <w:r w:rsidRPr="00063FE2">
        <w:rPr>
          <w:rFonts w:ascii="Arial" w:hAnsi="Arial" w:cs="Arial"/>
        </w:rPr>
        <w:t xml:space="preserve"> 3D mračno bodů (</w:t>
      </w:r>
      <w:proofErr w:type="spellStart"/>
      <w:r w:rsidRPr="00063FE2">
        <w:rPr>
          <w:rFonts w:ascii="Arial" w:hAnsi="Arial" w:cs="Arial"/>
        </w:rPr>
        <w:t>pointscloud</w:t>
      </w:r>
      <w:proofErr w:type="spellEnd"/>
      <w:r w:rsidRPr="00063FE2">
        <w:rPr>
          <w:rFonts w:ascii="Arial" w:hAnsi="Arial" w:cs="Arial"/>
        </w:rPr>
        <w:t>) ve formátu e.57</w:t>
      </w:r>
    </w:p>
    <w:p w14:paraId="0D759ACD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- 3D prohlížečka objektu</w:t>
      </w:r>
    </w:p>
    <w:p w14:paraId="062DFF93" w14:textId="77777777" w:rsidR="00063FE2" w:rsidRDefault="00063FE2" w:rsidP="00063FE2">
      <w:pPr>
        <w:jc w:val="both"/>
        <w:rPr>
          <w:rFonts w:ascii="Arial" w:hAnsi="Arial" w:cs="Arial"/>
        </w:rPr>
      </w:pPr>
    </w:p>
    <w:p w14:paraId="73C064EA" w14:textId="280C97F3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 xml:space="preserve">Kompletní dokumentace zaměření bude odevzdána v tištěné formě v 2 </w:t>
      </w:r>
      <w:proofErr w:type="spellStart"/>
      <w:r w:rsidRPr="00063FE2">
        <w:rPr>
          <w:rFonts w:ascii="Arial" w:hAnsi="Arial" w:cs="Arial"/>
        </w:rPr>
        <w:t>paré</w:t>
      </w:r>
      <w:proofErr w:type="spellEnd"/>
      <w:r w:rsidRPr="00063FE2">
        <w:rPr>
          <w:rFonts w:ascii="Arial" w:hAnsi="Arial" w:cs="Arial"/>
        </w:rPr>
        <w:t xml:space="preserve"> v měřítku</w:t>
      </w:r>
    </w:p>
    <w:p w14:paraId="36EC58EC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1:50 (resp.1:200 – situace). V digitální formě bude celé zaměření odevzdáno v 1 vyhotovení</w:t>
      </w:r>
    </w:p>
    <w:p w14:paraId="241C2F93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na DVD nosiči ve formátu *</w:t>
      </w:r>
      <w:r w:rsidRPr="00063FE2">
        <w:rPr>
          <w:rFonts w:ascii="Arial" w:hAnsi="Arial" w:cs="Arial"/>
          <w:i/>
          <w:iCs/>
        </w:rPr>
        <w:t>.</w:t>
      </w:r>
      <w:proofErr w:type="spellStart"/>
      <w:r w:rsidRPr="00063FE2">
        <w:rPr>
          <w:rFonts w:ascii="Arial" w:hAnsi="Arial" w:cs="Arial"/>
          <w:i/>
          <w:iCs/>
        </w:rPr>
        <w:t>dwg</w:t>
      </w:r>
      <w:proofErr w:type="spellEnd"/>
      <w:r w:rsidRPr="00063FE2">
        <w:rPr>
          <w:rFonts w:ascii="Arial" w:hAnsi="Arial" w:cs="Arial"/>
          <w:i/>
          <w:iCs/>
        </w:rPr>
        <w:t xml:space="preserve"> </w:t>
      </w:r>
      <w:r w:rsidRPr="00063FE2">
        <w:rPr>
          <w:rFonts w:ascii="Arial" w:hAnsi="Arial" w:cs="Arial"/>
        </w:rPr>
        <w:t>(*</w:t>
      </w:r>
      <w:r w:rsidRPr="00063FE2">
        <w:rPr>
          <w:rFonts w:ascii="Arial" w:hAnsi="Arial" w:cs="Arial"/>
          <w:i/>
          <w:iCs/>
        </w:rPr>
        <w:t>.PDF</w:t>
      </w:r>
      <w:r w:rsidRPr="00063FE2">
        <w:rPr>
          <w:rFonts w:ascii="Arial" w:hAnsi="Arial" w:cs="Arial"/>
        </w:rPr>
        <w:t xml:space="preserve">). Součástí předání bude i mračno bodů (point </w:t>
      </w:r>
      <w:proofErr w:type="spellStart"/>
      <w:r w:rsidRPr="00063FE2">
        <w:rPr>
          <w:rFonts w:ascii="Arial" w:hAnsi="Arial" w:cs="Arial"/>
        </w:rPr>
        <w:t>clouds</w:t>
      </w:r>
      <w:proofErr w:type="spellEnd"/>
      <w:r w:rsidRPr="00063FE2">
        <w:rPr>
          <w:rFonts w:ascii="Arial" w:hAnsi="Arial" w:cs="Arial"/>
        </w:rPr>
        <w:t>)</w:t>
      </w:r>
    </w:p>
    <w:p w14:paraId="6859EC12" w14:textId="77777777" w:rsidR="00063FE2" w:rsidRP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</w:rPr>
        <w:t>ve formátu e.57.</w:t>
      </w:r>
    </w:p>
    <w:p w14:paraId="3099FD76" w14:textId="77777777" w:rsidR="00063FE2" w:rsidRDefault="00063FE2" w:rsidP="00063FE2">
      <w:pPr>
        <w:jc w:val="both"/>
        <w:rPr>
          <w:rFonts w:ascii="Arial" w:hAnsi="Arial" w:cs="Arial"/>
          <w:b/>
          <w:bCs/>
          <w:i/>
          <w:iCs/>
        </w:rPr>
      </w:pPr>
    </w:p>
    <w:p w14:paraId="5CC26E4A" w14:textId="2DB26A05" w:rsidR="00063FE2" w:rsidRPr="00063FE2" w:rsidRDefault="00063FE2" w:rsidP="00063FE2">
      <w:pPr>
        <w:jc w:val="both"/>
        <w:rPr>
          <w:rFonts w:ascii="Arial" w:hAnsi="Arial" w:cs="Arial"/>
          <w:b/>
          <w:bCs/>
          <w:i/>
          <w:iCs/>
        </w:rPr>
      </w:pPr>
      <w:r w:rsidRPr="00063FE2">
        <w:rPr>
          <w:rFonts w:ascii="Arial" w:hAnsi="Arial" w:cs="Arial"/>
          <w:b/>
          <w:bCs/>
          <w:i/>
          <w:iCs/>
        </w:rPr>
        <w:t>Veškerá dokumentace bude ověřena oprávněnou osobou ve smyslu zákona č.</w:t>
      </w:r>
    </w:p>
    <w:p w14:paraId="194FEACE" w14:textId="1E9D61D3" w:rsidR="00063FE2" w:rsidRDefault="00063FE2" w:rsidP="00063FE2">
      <w:pPr>
        <w:jc w:val="both"/>
        <w:rPr>
          <w:rFonts w:ascii="Arial" w:hAnsi="Arial" w:cs="Arial"/>
        </w:rPr>
      </w:pPr>
      <w:r w:rsidRPr="00063FE2">
        <w:rPr>
          <w:rFonts w:ascii="Arial" w:hAnsi="Arial" w:cs="Arial"/>
          <w:b/>
          <w:bCs/>
          <w:i/>
          <w:iCs/>
        </w:rPr>
        <w:t>200/1994 Sb.</w:t>
      </w:r>
    </w:p>
    <w:p w14:paraId="670293C4" w14:textId="77777777" w:rsidR="00063FE2" w:rsidRPr="00F75939" w:rsidRDefault="00063FE2" w:rsidP="00063FE2">
      <w:pPr>
        <w:jc w:val="both"/>
        <w:rPr>
          <w:rFonts w:ascii="Arial" w:hAnsi="Arial" w:cs="Arial"/>
        </w:rPr>
      </w:pPr>
    </w:p>
    <w:p w14:paraId="2CDD0923" w14:textId="77777777" w:rsidR="00063FE2" w:rsidRDefault="00063FE2" w:rsidP="004814EE">
      <w:pPr>
        <w:jc w:val="center"/>
        <w:rPr>
          <w:rFonts w:ascii="Arial" w:hAnsi="Arial" w:cs="Arial"/>
        </w:rPr>
      </w:pPr>
    </w:p>
    <w:p w14:paraId="3E40C0CE" w14:textId="686CB15C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II.</w:t>
      </w:r>
    </w:p>
    <w:p w14:paraId="65233FB3" w14:textId="6F603127" w:rsidR="004814EE" w:rsidRPr="00F75939" w:rsidRDefault="004814EE" w:rsidP="00D30D6C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Termín plnění/dodání</w:t>
      </w:r>
    </w:p>
    <w:p w14:paraId="144FA779" w14:textId="3E199456" w:rsidR="004814EE" w:rsidRDefault="008711CB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Odevzdání zaměření </w:t>
      </w:r>
      <w:r w:rsidR="004814EE">
        <w:rPr>
          <w:rFonts w:ascii="Arial" w:hAnsi="Arial" w:cs="Arial"/>
        </w:rPr>
        <w:t xml:space="preserve">do </w:t>
      </w:r>
      <w:r w:rsidR="00D30D6C" w:rsidRPr="00D30D6C">
        <w:rPr>
          <w:rFonts w:ascii="Arial" w:hAnsi="Arial" w:cs="Arial"/>
        </w:rPr>
        <w:t>30</w:t>
      </w:r>
      <w:r w:rsidRPr="00D30D6C">
        <w:rPr>
          <w:rFonts w:ascii="Arial" w:hAnsi="Arial" w:cs="Arial"/>
        </w:rPr>
        <w:t>.</w:t>
      </w:r>
      <w:r w:rsidR="00D30D6C" w:rsidRPr="00D30D6C">
        <w:rPr>
          <w:rFonts w:ascii="Arial" w:hAnsi="Arial" w:cs="Arial"/>
        </w:rPr>
        <w:t>3</w:t>
      </w:r>
      <w:r w:rsidRPr="00D30D6C">
        <w:rPr>
          <w:rFonts w:ascii="Arial" w:hAnsi="Arial" w:cs="Arial"/>
        </w:rPr>
        <w:t>.202</w:t>
      </w:r>
      <w:r w:rsidR="00D30D6C">
        <w:rPr>
          <w:rFonts w:ascii="Arial" w:hAnsi="Arial" w:cs="Arial"/>
        </w:rPr>
        <w:t>5</w:t>
      </w:r>
    </w:p>
    <w:p w14:paraId="4ED88095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62C9B3BC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III.</w:t>
      </w:r>
    </w:p>
    <w:p w14:paraId="6F012ACE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Cena a platební podmínky</w:t>
      </w:r>
    </w:p>
    <w:p w14:paraId="1AD4162D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55638135" w14:textId="06C06D2C" w:rsidR="004814EE" w:rsidRPr="008711CB" w:rsidRDefault="004814EE" w:rsidP="008711CB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 Ce</w:t>
      </w:r>
      <w:r w:rsidR="00063FE2">
        <w:rPr>
          <w:rFonts w:ascii="Arial" w:hAnsi="Arial" w:cs="Arial"/>
        </w:rPr>
        <w:t>na</w:t>
      </w:r>
      <w:r w:rsidRPr="00F75939">
        <w:rPr>
          <w:rFonts w:ascii="Arial" w:hAnsi="Arial" w:cs="Arial"/>
        </w:rPr>
        <w:t xml:space="preserve"> díla:</w:t>
      </w:r>
      <w:r>
        <w:rPr>
          <w:rFonts w:ascii="Arial" w:hAnsi="Arial" w:cs="Arial"/>
        </w:rPr>
        <w:t xml:space="preserve"> </w:t>
      </w:r>
      <w:r w:rsidR="00063FE2" w:rsidRPr="00063FE2">
        <w:rPr>
          <w:rFonts w:ascii="Arial" w:hAnsi="Arial" w:cs="Arial"/>
          <w:b/>
          <w:bCs/>
        </w:rPr>
        <w:t>246</w:t>
      </w:r>
      <w:r w:rsidR="008711CB" w:rsidRPr="00063FE2">
        <w:rPr>
          <w:rFonts w:ascii="Arial" w:hAnsi="Arial" w:cs="Arial"/>
          <w:b/>
          <w:bCs/>
        </w:rPr>
        <w:t xml:space="preserve"> 000 </w:t>
      </w:r>
      <w:r w:rsidR="00063FE2" w:rsidRPr="00063FE2">
        <w:rPr>
          <w:rFonts w:ascii="Arial" w:hAnsi="Arial" w:cs="Arial"/>
          <w:b/>
          <w:bCs/>
        </w:rPr>
        <w:t>bez DPH, tj. 297 660 Kč.</w:t>
      </w:r>
      <w:r w:rsidR="00063FE2">
        <w:rPr>
          <w:rFonts w:ascii="Arial" w:hAnsi="Arial" w:cs="Arial"/>
        </w:rPr>
        <w:t xml:space="preserve"> </w:t>
      </w:r>
    </w:p>
    <w:p w14:paraId="6D46DFA6" w14:textId="730D4F6D" w:rsidR="006861D5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2) </w:t>
      </w:r>
      <w:r w:rsidR="0033438A">
        <w:rPr>
          <w:rFonts w:ascii="Arial" w:hAnsi="Arial" w:cs="Arial"/>
        </w:rPr>
        <w:t>Faktura bude zaslána výhradně elektronicky, tzn. přes datovou schránku (ID: wufbr2a)</w:t>
      </w:r>
    </w:p>
    <w:p w14:paraId="6560A552" w14:textId="79EF3F86" w:rsidR="004814EE" w:rsidRPr="00F75939" w:rsidRDefault="006861D5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4814EE" w:rsidRPr="00F75939">
        <w:rPr>
          <w:rFonts w:ascii="Arial" w:hAnsi="Arial" w:cs="Arial"/>
        </w:rPr>
        <w:t xml:space="preserve">Při </w:t>
      </w:r>
      <w:proofErr w:type="gramStart"/>
      <w:r w:rsidR="004814EE" w:rsidRPr="00F75939">
        <w:rPr>
          <w:rFonts w:ascii="Arial" w:hAnsi="Arial" w:cs="Arial"/>
        </w:rPr>
        <w:t>14-ti</w:t>
      </w:r>
      <w:r w:rsidR="004814EE">
        <w:rPr>
          <w:rFonts w:ascii="Arial" w:hAnsi="Arial" w:cs="Arial"/>
        </w:rPr>
        <w:t xml:space="preserve"> </w:t>
      </w:r>
      <w:r w:rsidR="004814EE" w:rsidRPr="00F75939">
        <w:rPr>
          <w:rFonts w:ascii="Arial" w:hAnsi="Arial" w:cs="Arial"/>
        </w:rPr>
        <w:t>denní</w:t>
      </w:r>
      <w:proofErr w:type="gramEnd"/>
      <w:r w:rsidR="004814EE" w:rsidRPr="00F75939">
        <w:rPr>
          <w:rFonts w:ascii="Arial" w:hAnsi="Arial" w:cs="Arial"/>
        </w:rPr>
        <w:t xml:space="preserve"> splatnosti, (</w:t>
      </w:r>
      <w:r w:rsidR="0033438A">
        <w:rPr>
          <w:rFonts w:ascii="Arial" w:hAnsi="Arial" w:cs="Arial"/>
        </w:rPr>
        <w:t>tj. minimální splatnost faktury), musí být faktura doručena MMJN</w:t>
      </w:r>
      <w:r>
        <w:rPr>
          <w:rFonts w:ascii="Arial" w:hAnsi="Arial" w:cs="Arial"/>
        </w:rPr>
        <w:t xml:space="preserve"> </w:t>
      </w:r>
      <w:r w:rsidR="004814EE" w:rsidRPr="00F75939">
        <w:rPr>
          <w:rFonts w:ascii="Arial" w:hAnsi="Arial" w:cs="Arial"/>
        </w:rPr>
        <w:t>nejpozději do 3 dnů od data vystavení.</w:t>
      </w:r>
    </w:p>
    <w:p w14:paraId="47B3172D" w14:textId="77777777" w:rsidR="004814EE" w:rsidRDefault="004814EE" w:rsidP="004814EE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 w:rsidRPr="00613D29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Pr="00613D29">
        <w:rPr>
          <w:rFonts w:ascii="Arial" w:hAnsi="Arial" w:cs="Arial"/>
        </w:rPr>
        <w:t>14-ti</w:t>
      </w:r>
      <w:proofErr w:type="gramEnd"/>
      <w:r w:rsidRPr="00613D29">
        <w:rPr>
          <w:rFonts w:ascii="Arial" w:hAnsi="Arial" w:cs="Arial"/>
        </w:rPr>
        <w:t xml:space="preserve"> dnů před lhůtou </w:t>
      </w:r>
      <w:r w:rsidRPr="00F75939">
        <w:rPr>
          <w:rFonts w:ascii="Arial" w:hAnsi="Arial" w:cs="Arial"/>
        </w:rPr>
        <w:t>splatnosti.</w:t>
      </w:r>
    </w:p>
    <w:p w14:paraId="5A75E1F3" w14:textId="3CFABB46" w:rsidR="0033438A" w:rsidRPr="00F75939" w:rsidRDefault="0033438A" w:rsidP="004814EE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4) K faktuře dodavatel přiloží kopii smlouvy nebo objednávky.</w:t>
      </w:r>
    </w:p>
    <w:p w14:paraId="3C8CF1C3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3EBAC700" w14:textId="77777777" w:rsidR="008711CB" w:rsidRDefault="008711CB" w:rsidP="004814EE">
      <w:pPr>
        <w:jc w:val="center"/>
        <w:rPr>
          <w:rFonts w:ascii="Arial" w:hAnsi="Arial" w:cs="Arial"/>
        </w:rPr>
      </w:pPr>
    </w:p>
    <w:p w14:paraId="0623AC92" w14:textId="4C499A8C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IV.</w:t>
      </w:r>
    </w:p>
    <w:p w14:paraId="21A011A4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Záruční doba</w:t>
      </w:r>
    </w:p>
    <w:p w14:paraId="14D187B0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54F2CE0" w14:textId="77777777" w:rsidR="004814EE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 K provedenému dílu poskytuje dodavatel záruční dobu v délce 60 měsíců. </w:t>
      </w:r>
    </w:p>
    <w:p w14:paraId="5373F996" w14:textId="77777777" w:rsidR="008711CB" w:rsidRDefault="008711CB" w:rsidP="004814EE">
      <w:pPr>
        <w:jc w:val="both"/>
        <w:rPr>
          <w:rFonts w:ascii="Arial" w:hAnsi="Arial" w:cs="Arial"/>
        </w:rPr>
      </w:pPr>
    </w:p>
    <w:p w14:paraId="09796139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10938500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V.</w:t>
      </w:r>
    </w:p>
    <w:p w14:paraId="06621ACF" w14:textId="77777777" w:rsidR="004814EE" w:rsidRPr="00F75939" w:rsidRDefault="004814EE" w:rsidP="004814EE">
      <w:pPr>
        <w:jc w:val="center"/>
        <w:rPr>
          <w:rFonts w:ascii="Arial" w:hAnsi="Arial" w:cs="Arial"/>
        </w:rPr>
      </w:pPr>
      <w:r w:rsidRPr="00F75939">
        <w:rPr>
          <w:rFonts w:ascii="Arial" w:hAnsi="Arial" w:cs="Arial"/>
        </w:rPr>
        <w:t>Závěrečná ustanovení</w:t>
      </w:r>
    </w:p>
    <w:p w14:paraId="7CAB2773" w14:textId="77777777" w:rsidR="004814EE" w:rsidRPr="00F75939" w:rsidRDefault="004814EE" w:rsidP="004814EE">
      <w:pPr>
        <w:jc w:val="center"/>
        <w:rPr>
          <w:rFonts w:ascii="Arial" w:hAnsi="Arial" w:cs="Arial"/>
        </w:rPr>
      </w:pPr>
    </w:p>
    <w:p w14:paraId="4D156614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1) Vztahy dle této smlouvy se řídí zák. č. 89/2012 Sb., občanský zákoník.</w:t>
      </w:r>
    </w:p>
    <w:p w14:paraId="48F9FE7B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39A4A022" w14:textId="77777777" w:rsidR="004814EE" w:rsidRPr="00F75939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>2) Tuto smlouvu lze měnit či doplňovat pouze písemnými dodatky podepsanými oběma stranami.</w:t>
      </w:r>
    </w:p>
    <w:p w14:paraId="7B9FFDF5" w14:textId="77777777" w:rsidR="004814EE" w:rsidRPr="00F75939" w:rsidRDefault="004814EE" w:rsidP="004814EE">
      <w:pPr>
        <w:jc w:val="both"/>
        <w:rPr>
          <w:rFonts w:ascii="Arial" w:hAnsi="Arial" w:cs="Arial"/>
        </w:rPr>
      </w:pPr>
    </w:p>
    <w:p w14:paraId="43DE9664" w14:textId="77777777" w:rsidR="004814EE" w:rsidRDefault="004814EE" w:rsidP="004814EE">
      <w:pPr>
        <w:jc w:val="both"/>
        <w:rPr>
          <w:rFonts w:ascii="Arial" w:hAnsi="Arial" w:cs="Arial"/>
        </w:rPr>
      </w:pPr>
      <w:r w:rsidRPr="00F75939">
        <w:rPr>
          <w:rFonts w:ascii="Arial" w:hAnsi="Arial" w:cs="Arial"/>
        </w:rPr>
        <w:t xml:space="preserve">3) </w:t>
      </w:r>
      <w:r>
        <w:rPr>
          <w:rFonts w:ascii="Arial" w:hAnsi="Arial" w:cs="Arial"/>
        </w:rPr>
        <w:t>S</w:t>
      </w:r>
      <w:r w:rsidRPr="00F75939">
        <w:rPr>
          <w:rFonts w:ascii="Arial" w:hAnsi="Arial" w:cs="Arial"/>
        </w:rPr>
        <w:t>mluv</w:t>
      </w:r>
      <w:r>
        <w:rPr>
          <w:rFonts w:ascii="Arial" w:hAnsi="Arial" w:cs="Arial"/>
        </w:rPr>
        <w:t>ní strany berou na vědomí, že tato smlouva a její případné dodatky budou</w:t>
      </w:r>
      <w:r w:rsidRPr="00F759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F75939">
        <w:rPr>
          <w:rFonts w:ascii="Arial" w:hAnsi="Arial" w:cs="Arial"/>
        </w:rPr>
        <w:t>veřejněn</w:t>
      </w:r>
      <w:r>
        <w:rPr>
          <w:rFonts w:ascii="Arial" w:hAnsi="Arial" w:cs="Arial"/>
        </w:rPr>
        <w:t>y</w:t>
      </w:r>
      <w:r w:rsidRPr="00F75939">
        <w:rPr>
          <w:rFonts w:ascii="Arial" w:hAnsi="Arial" w:cs="Arial"/>
        </w:rPr>
        <w:t xml:space="preserve"> v registru smluv </w:t>
      </w:r>
      <w:r>
        <w:rPr>
          <w:rFonts w:ascii="Arial" w:hAnsi="Arial" w:cs="Arial"/>
        </w:rPr>
        <w:t>podle</w:t>
      </w:r>
      <w:r w:rsidRPr="00F75939">
        <w:rPr>
          <w:rFonts w:ascii="Arial" w:hAnsi="Arial" w:cs="Arial"/>
        </w:rPr>
        <w:t xml:space="preserve"> zák</w:t>
      </w:r>
      <w:r>
        <w:rPr>
          <w:rFonts w:ascii="Arial" w:hAnsi="Arial" w:cs="Arial"/>
        </w:rPr>
        <w:t>ona</w:t>
      </w:r>
      <w:r w:rsidRPr="00F75939">
        <w:rPr>
          <w:rFonts w:ascii="Arial" w:hAnsi="Arial" w:cs="Arial"/>
        </w:rPr>
        <w:t>. č. 340/2015 Sb., o</w:t>
      </w:r>
      <w:r>
        <w:rPr>
          <w:rFonts w:ascii="Arial" w:hAnsi="Arial" w:cs="Arial"/>
        </w:rPr>
        <w:t xml:space="preserve"> zvláštních podmínkách účinnosti některých smluv, uveřejňování těchto smluv a o registru smluv (zákon o registru smluv)</w:t>
      </w:r>
      <w:r w:rsidRPr="00F759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14:paraId="6F7E82E7" w14:textId="77777777" w:rsidR="004814EE" w:rsidRDefault="004814EE" w:rsidP="004814EE">
      <w:pPr>
        <w:jc w:val="both"/>
        <w:rPr>
          <w:rFonts w:ascii="Arial" w:hAnsi="Arial" w:cs="Arial"/>
        </w:rPr>
      </w:pPr>
    </w:p>
    <w:p w14:paraId="1E6A47D0" w14:textId="33701FBE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 w:rsidRPr="007200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Smluvní strany jsou povinny označit údaje ve smlouvě, které jsou chráněny zvláštními zákony a nemohou být poskytnuty, a to žlutou barvou zvýraznění textu či přímo ve zvláštním ustanovení smlouvy </w:t>
      </w:r>
    </w:p>
    <w:p w14:paraId="7542EC2F" w14:textId="77777777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 označit např. jako obchodní, bankovní tajemství nebo jinou utajovanou skutečnost podle zvláštního zákona.</w:t>
      </w:r>
    </w:p>
    <w:p w14:paraId="236BBF30" w14:textId="77777777" w:rsidR="004814EE" w:rsidRDefault="004814EE" w:rsidP="004814EE">
      <w:pPr>
        <w:jc w:val="both"/>
        <w:rPr>
          <w:rFonts w:ascii="Arial" w:hAnsi="Arial" w:cs="Arial"/>
        </w:rPr>
      </w:pPr>
    </w:p>
    <w:p w14:paraId="77924E81" w14:textId="77777777" w:rsidR="004814EE" w:rsidRDefault="004814EE" w:rsidP="004814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5)</w:t>
      </w:r>
      <w:r w:rsidRPr="0072000C">
        <w:rPr>
          <w:rFonts w:ascii="Arial" w:hAnsi="Arial" w:cs="Arial"/>
        </w:rPr>
        <w:t>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42DAA24D" w14:textId="77777777" w:rsidR="004814EE" w:rsidRPr="0072000C" w:rsidRDefault="004814EE" w:rsidP="004814EE">
      <w:pPr>
        <w:jc w:val="both"/>
        <w:rPr>
          <w:rFonts w:ascii="Arial" w:hAnsi="Arial" w:cs="Arial"/>
        </w:rPr>
      </w:pPr>
    </w:p>
    <w:p w14:paraId="5456C4C1" w14:textId="542CD340" w:rsidR="004814EE" w:rsidRPr="00DA4688" w:rsidRDefault="004814EE" w:rsidP="004814EE">
      <w:pPr>
        <w:pStyle w:val="standard"/>
        <w:widowControl w:val="0"/>
        <w:suppressLineNumbers/>
        <w:suppressAutoHyphens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sz w:val="20"/>
          <w:lang w:eastAsia="cs-CZ"/>
        </w:rPr>
      </w:pPr>
      <w:r>
        <w:rPr>
          <w:rFonts w:ascii="Arial" w:hAnsi="Arial" w:cs="Arial"/>
          <w:sz w:val="20"/>
          <w:lang w:eastAsia="cs-CZ"/>
        </w:rPr>
        <w:t xml:space="preserve"> </w:t>
      </w:r>
    </w:p>
    <w:p w14:paraId="1FC706FE" w14:textId="77777777" w:rsidR="004814EE" w:rsidRPr="00DA4688" w:rsidRDefault="004814EE" w:rsidP="004814EE">
      <w:pPr>
        <w:jc w:val="both"/>
        <w:rPr>
          <w:rFonts w:ascii="Arial" w:hAnsi="Arial" w:cs="Arial"/>
        </w:rPr>
      </w:pPr>
    </w:p>
    <w:p w14:paraId="316400D0" w14:textId="21254CE0" w:rsidR="004814EE" w:rsidRPr="00F75939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</w:rPr>
        <w:t xml:space="preserve"> </w:t>
      </w:r>
      <w:r w:rsidRPr="00F75939">
        <w:rPr>
          <w:rFonts w:ascii="Arial" w:hAnsi="Arial" w:cs="Arial"/>
          <w:iCs/>
        </w:rPr>
        <w:t xml:space="preserve">V Jablonci nad Nisou </w:t>
      </w:r>
      <w:proofErr w:type="gramStart"/>
      <w:r w:rsidRPr="00F75939">
        <w:rPr>
          <w:rFonts w:ascii="Arial" w:hAnsi="Arial" w:cs="Arial"/>
          <w:iCs/>
        </w:rPr>
        <w:t xml:space="preserve">dne: </w:t>
      </w:r>
      <w:r>
        <w:rPr>
          <w:rFonts w:ascii="Arial" w:hAnsi="Arial" w:cs="Arial"/>
          <w:iCs/>
        </w:rPr>
        <w:t xml:space="preserve"> </w:t>
      </w:r>
      <w:r w:rsidR="00EC15C6">
        <w:rPr>
          <w:rFonts w:ascii="Arial" w:hAnsi="Arial" w:cs="Arial"/>
          <w:iCs/>
        </w:rPr>
        <w:t>16.12.2024</w:t>
      </w:r>
      <w:proofErr w:type="gramEnd"/>
      <w:r w:rsidRPr="00F75939">
        <w:rPr>
          <w:rFonts w:ascii="Arial" w:hAnsi="Arial" w:cs="Arial"/>
          <w:iCs/>
        </w:rPr>
        <w:t xml:space="preserve">                            V</w:t>
      </w:r>
      <w:r w:rsidR="0033438A">
        <w:rPr>
          <w:rFonts w:ascii="Arial" w:hAnsi="Arial" w:cs="Arial"/>
          <w:iCs/>
        </w:rPr>
        <w:t> </w:t>
      </w:r>
      <w:r w:rsidR="00D30D6C">
        <w:rPr>
          <w:rFonts w:ascii="Arial" w:hAnsi="Arial" w:cs="Arial"/>
          <w:iCs/>
        </w:rPr>
        <w:t>Praze</w:t>
      </w:r>
      <w:r w:rsidRPr="00F75939">
        <w:rPr>
          <w:rFonts w:ascii="Arial" w:hAnsi="Arial" w:cs="Arial"/>
          <w:iCs/>
        </w:rPr>
        <w:t xml:space="preserve"> dne: </w:t>
      </w:r>
      <w:r w:rsidR="00EC15C6">
        <w:rPr>
          <w:rFonts w:ascii="Arial" w:hAnsi="Arial" w:cs="Arial"/>
          <w:iCs/>
        </w:rPr>
        <w:t>16.12.2024</w:t>
      </w:r>
    </w:p>
    <w:p w14:paraId="647FEA6D" w14:textId="77777777" w:rsidR="004814EE" w:rsidRPr="00F75939" w:rsidRDefault="004814EE" w:rsidP="004814EE">
      <w:pPr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  <w:r w:rsidRPr="00F75939">
        <w:rPr>
          <w:rFonts w:ascii="Arial" w:hAnsi="Arial" w:cs="Arial"/>
          <w:iCs/>
        </w:rPr>
        <w:tab/>
      </w:r>
    </w:p>
    <w:p w14:paraId="1A5140A6" w14:textId="77777777" w:rsidR="004814EE" w:rsidRPr="00F75939" w:rsidRDefault="004814EE" w:rsidP="004814EE">
      <w:pPr>
        <w:jc w:val="both"/>
        <w:rPr>
          <w:rFonts w:ascii="Arial" w:hAnsi="Arial" w:cs="Arial"/>
          <w:iCs/>
        </w:rPr>
      </w:pPr>
    </w:p>
    <w:p w14:paraId="3A29ED1B" w14:textId="77777777" w:rsidR="004814EE" w:rsidRPr="00F75939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F75939">
        <w:rPr>
          <w:rFonts w:ascii="Arial" w:hAnsi="Arial" w:cs="Arial"/>
          <w:i/>
          <w:iCs/>
        </w:rPr>
        <w:tab/>
      </w:r>
    </w:p>
    <w:p w14:paraId="757A059D" w14:textId="77777777" w:rsidR="004814EE" w:rsidRPr="00F75939" w:rsidRDefault="004814EE" w:rsidP="004814EE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47E5318" w14:textId="2D46B941" w:rsidR="009079B9" w:rsidRPr="009079B9" w:rsidRDefault="004814EE" w:rsidP="004814EE">
      <w:pPr>
        <w:tabs>
          <w:tab w:val="center" w:pos="6804"/>
        </w:tabs>
        <w:jc w:val="both"/>
        <w:rPr>
          <w:rFonts w:ascii="Arial" w:hAnsi="Arial" w:cs="Arial"/>
          <w:iCs/>
        </w:rPr>
      </w:pPr>
      <w:r w:rsidRPr="00F75939">
        <w:rPr>
          <w:rFonts w:ascii="Arial" w:hAnsi="Arial" w:cs="Arial"/>
          <w:i/>
          <w:iCs/>
        </w:rPr>
        <w:t xml:space="preserve">…………………………….…         </w:t>
      </w:r>
      <w:r w:rsidRPr="00F75939">
        <w:rPr>
          <w:rFonts w:ascii="Arial" w:hAnsi="Arial" w:cs="Arial"/>
          <w:iCs/>
        </w:rPr>
        <w:t xml:space="preserve">                                      ………………………………</w:t>
      </w:r>
    </w:p>
    <w:p w14:paraId="77D54C9C" w14:textId="1FDBB238" w:rsidR="008711CB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91BB3">
        <w:rPr>
          <w:rFonts w:ascii="Arial" w:hAnsi="Arial" w:cs="Arial"/>
        </w:rPr>
        <w:t>za objednatele</w:t>
      </w:r>
      <w:r>
        <w:rPr>
          <w:rFonts w:ascii="Arial" w:hAnsi="Arial" w:cs="Arial"/>
        </w:rPr>
        <w:t xml:space="preserve">                                                                   </w:t>
      </w:r>
      <w:r w:rsidRPr="00791BB3">
        <w:rPr>
          <w:rFonts w:ascii="Arial" w:hAnsi="Arial" w:cs="Arial"/>
        </w:rPr>
        <w:t>za dodavatele</w:t>
      </w:r>
    </w:p>
    <w:p w14:paraId="4E0EE792" w14:textId="562DC0AF" w:rsidR="004814EE" w:rsidRPr="00D14FFC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Jaroslav Bernat</w:t>
      </w:r>
      <w:r>
        <w:rPr>
          <w:rFonts w:ascii="Arial" w:hAnsi="Arial" w:cs="Arial"/>
          <w:iCs/>
        </w:rPr>
        <w:tab/>
      </w:r>
      <w:r w:rsidRPr="00D14FFC">
        <w:rPr>
          <w:rFonts w:ascii="Arial" w:hAnsi="Arial" w:cs="Arial"/>
          <w:iCs/>
        </w:rPr>
        <w:tab/>
      </w:r>
      <w:r w:rsidR="008711CB">
        <w:rPr>
          <w:rFonts w:ascii="Arial" w:hAnsi="Arial" w:cs="Arial"/>
          <w:iCs/>
        </w:rPr>
        <w:tab/>
      </w:r>
      <w:r w:rsidR="008711CB">
        <w:rPr>
          <w:rFonts w:ascii="Arial" w:hAnsi="Arial" w:cs="Arial"/>
          <w:iCs/>
        </w:rPr>
        <w:tab/>
      </w:r>
      <w:r w:rsidR="008711CB">
        <w:rPr>
          <w:rFonts w:ascii="Arial" w:hAnsi="Arial" w:cs="Arial"/>
          <w:iCs/>
        </w:rPr>
        <w:tab/>
      </w:r>
      <w:proofErr w:type="gramStart"/>
      <w:r w:rsidR="009C0940">
        <w:rPr>
          <w:rFonts w:ascii="Arial" w:hAnsi="Arial" w:cs="Arial"/>
          <w:iCs/>
        </w:rPr>
        <w:tab/>
        <w:t xml:space="preserve">  </w:t>
      </w:r>
      <w:r w:rsidR="008711CB">
        <w:rPr>
          <w:rFonts w:ascii="Arial" w:hAnsi="Arial" w:cs="Arial"/>
          <w:iCs/>
        </w:rPr>
        <w:t>Ing.</w:t>
      </w:r>
      <w:proofErr w:type="gramEnd"/>
      <w:r w:rsidR="00D30D6C">
        <w:rPr>
          <w:rFonts w:ascii="Arial" w:hAnsi="Arial" w:cs="Arial"/>
          <w:iCs/>
        </w:rPr>
        <w:t xml:space="preserve"> </w:t>
      </w:r>
      <w:r w:rsidR="00D30D6C">
        <w:rPr>
          <w:rFonts w:ascii="Arial" w:hAnsi="Arial" w:cs="Arial"/>
        </w:rPr>
        <w:t xml:space="preserve">Milan </w:t>
      </w:r>
      <w:proofErr w:type="spellStart"/>
      <w:r w:rsidR="00D30D6C">
        <w:rPr>
          <w:rFonts w:ascii="Arial" w:hAnsi="Arial" w:cs="Arial"/>
        </w:rPr>
        <w:t>Halaburt</w:t>
      </w:r>
      <w:proofErr w:type="spellEnd"/>
    </w:p>
    <w:p w14:paraId="2CD6A594" w14:textId="58ADE292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odboru investic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 w:rsidR="00EA0B87">
        <w:rPr>
          <w:rFonts w:ascii="Arial" w:hAnsi="Arial" w:cs="Arial"/>
          <w:iCs/>
        </w:rPr>
        <w:t xml:space="preserve"> </w:t>
      </w:r>
    </w:p>
    <w:p w14:paraId="419AFAED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71993FF8" w14:textId="77777777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</w:p>
    <w:p w14:paraId="1F380030" w14:textId="77777777" w:rsidR="004814EE" w:rsidRDefault="004814EE" w:rsidP="004814EE">
      <w:pPr>
        <w:rPr>
          <w:rFonts w:ascii="Arial" w:hAnsi="Arial" w:cs="Arial"/>
        </w:rPr>
      </w:pPr>
    </w:p>
    <w:p w14:paraId="426BE4EA" w14:textId="77777777" w:rsidR="004814EE" w:rsidRDefault="004814EE" w:rsidP="004814EE">
      <w:pPr>
        <w:rPr>
          <w:rFonts w:ascii="Arial" w:hAnsi="Arial" w:cs="Arial"/>
        </w:rPr>
      </w:pPr>
    </w:p>
    <w:p w14:paraId="4039B6AE" w14:textId="77777777" w:rsidR="004814EE" w:rsidRDefault="004814EE" w:rsidP="004814EE">
      <w:pPr>
        <w:rPr>
          <w:rFonts w:ascii="Arial" w:hAnsi="Arial" w:cs="Arial"/>
        </w:rPr>
      </w:pPr>
    </w:p>
    <w:p w14:paraId="5286EBB4" w14:textId="3FD1B5D5" w:rsidR="009079B9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 w:rsidR="009079B9">
        <w:rPr>
          <w:rFonts w:ascii="Arial" w:hAnsi="Arial" w:cs="Arial"/>
        </w:rPr>
        <w:tab/>
      </w:r>
      <w:r w:rsidR="009079B9">
        <w:rPr>
          <w:rFonts w:ascii="Arial" w:hAnsi="Arial" w:cs="Arial"/>
        </w:rPr>
        <w:tab/>
      </w:r>
      <w:r w:rsidR="009079B9">
        <w:rPr>
          <w:rFonts w:ascii="Arial" w:hAnsi="Arial" w:cs="Arial"/>
        </w:rPr>
        <w:tab/>
      </w:r>
      <w:r w:rsidR="009079B9">
        <w:rPr>
          <w:rFonts w:ascii="Arial" w:hAnsi="Arial" w:cs="Arial"/>
        </w:rPr>
        <w:tab/>
      </w:r>
      <w:r w:rsidR="009079B9" w:rsidRPr="00F75939">
        <w:rPr>
          <w:rFonts w:ascii="Arial" w:hAnsi="Arial" w:cs="Arial"/>
          <w:iCs/>
        </w:rPr>
        <w:t>………………………………</w:t>
      </w:r>
    </w:p>
    <w:p w14:paraId="11FD842C" w14:textId="790A2045" w:rsidR="004814EE" w:rsidRDefault="004814EE" w:rsidP="004814EE">
      <w:pPr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Ing. </w:t>
      </w:r>
      <w:r w:rsidR="008711CB">
        <w:rPr>
          <w:rFonts w:ascii="Arial" w:hAnsi="Arial" w:cs="Arial"/>
          <w:iCs/>
        </w:rPr>
        <w:t>arch. Pavlína Müllerová</w:t>
      </w:r>
      <w:r w:rsidR="009079B9">
        <w:rPr>
          <w:rFonts w:ascii="Arial" w:hAnsi="Arial" w:cs="Arial"/>
          <w:iCs/>
        </w:rPr>
        <w:tab/>
      </w:r>
      <w:r w:rsidR="009079B9">
        <w:rPr>
          <w:rFonts w:ascii="Arial" w:hAnsi="Arial" w:cs="Arial"/>
          <w:iCs/>
        </w:rPr>
        <w:tab/>
      </w:r>
      <w:r w:rsidR="009079B9">
        <w:rPr>
          <w:rFonts w:ascii="Arial" w:hAnsi="Arial" w:cs="Arial"/>
          <w:iCs/>
        </w:rPr>
        <w:tab/>
      </w:r>
      <w:r w:rsidR="009079B9">
        <w:rPr>
          <w:rFonts w:ascii="Arial" w:hAnsi="Arial" w:cs="Arial"/>
          <w:iCs/>
        </w:rPr>
        <w:tab/>
      </w:r>
      <w:r w:rsidR="009079B9">
        <w:rPr>
          <w:rFonts w:ascii="Arial" w:hAnsi="Arial" w:cs="Arial"/>
        </w:rPr>
        <w:t>za dodavatele</w:t>
      </w:r>
    </w:p>
    <w:p w14:paraId="45C457BD" w14:textId="20DBD9C1" w:rsidR="004814EE" w:rsidRDefault="008711CB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Pověřená vedoucí kanceláře architektury města</w:t>
      </w:r>
      <w:r w:rsidR="009079B9">
        <w:rPr>
          <w:rFonts w:ascii="Arial" w:hAnsi="Arial" w:cs="Arial"/>
          <w:iCs/>
        </w:rPr>
        <w:tab/>
      </w:r>
      <w:r w:rsidR="009079B9">
        <w:rPr>
          <w:rFonts w:ascii="Arial" w:hAnsi="Arial" w:cs="Arial"/>
          <w:iCs/>
        </w:rPr>
        <w:tab/>
        <w:t>Ing. David Vilím</w:t>
      </w:r>
    </w:p>
    <w:p w14:paraId="1866C524" w14:textId="2367FCC3" w:rsidR="004814EE" w:rsidRDefault="004814EE" w:rsidP="004814EE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věcnou správnost</w:t>
      </w:r>
    </w:p>
    <w:p w14:paraId="39A5BF35" w14:textId="77777777" w:rsidR="004814EE" w:rsidRPr="00BA44EB" w:rsidRDefault="004814EE" w:rsidP="004814EE">
      <w:pPr>
        <w:pStyle w:val="Zkladntextodsazen"/>
        <w:numPr>
          <w:ilvl w:val="1"/>
          <w:numId w:val="0"/>
        </w:numPr>
        <w:tabs>
          <w:tab w:val="num" w:pos="720"/>
          <w:tab w:val="left" w:pos="2977"/>
        </w:tabs>
        <w:ind w:left="720" w:hanging="720"/>
        <w:rPr>
          <w:rFonts w:ascii="Calibri" w:hAnsi="Calibri"/>
          <w:szCs w:val="22"/>
        </w:rPr>
      </w:pPr>
      <w:r w:rsidRPr="00BA44EB">
        <w:rPr>
          <w:rFonts w:ascii="Calibri" w:hAnsi="Calibri"/>
          <w:b/>
          <w:szCs w:val="22"/>
        </w:rPr>
        <w:tab/>
      </w:r>
      <w:r w:rsidRPr="00BA44EB">
        <w:rPr>
          <w:rFonts w:ascii="Calibri" w:hAnsi="Calibri"/>
          <w:b/>
          <w:szCs w:val="22"/>
        </w:rPr>
        <w:tab/>
      </w:r>
    </w:p>
    <w:p w14:paraId="3F3A05CF" w14:textId="77777777" w:rsidR="00D2040B" w:rsidRPr="00527AFB" w:rsidRDefault="00D2040B" w:rsidP="00453135">
      <w:pPr>
        <w:rPr>
          <w:rFonts w:ascii="Arial" w:hAnsi="Arial" w:cs="Arial"/>
        </w:rPr>
      </w:pPr>
    </w:p>
    <w:sectPr w:rsidR="00D2040B" w:rsidRPr="00527AFB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CB01B" w14:textId="77777777" w:rsidR="00C90DD3" w:rsidRDefault="00C90DD3" w:rsidP="004E1371">
      <w:r>
        <w:separator/>
      </w:r>
    </w:p>
  </w:endnote>
  <w:endnote w:type="continuationSeparator" w:id="0">
    <w:p w14:paraId="44E57CAD" w14:textId="77777777" w:rsidR="00C90DD3" w:rsidRDefault="00C90DD3" w:rsidP="004E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529C32D7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090DA97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29B44148" w:rsidR="004E1371" w:rsidRPr="004E1371" w:rsidRDefault="0013455F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4358" w14:textId="77777777" w:rsidR="00C90DD3" w:rsidRDefault="00C90DD3" w:rsidP="004E1371">
      <w:r>
        <w:separator/>
      </w:r>
    </w:p>
  </w:footnote>
  <w:footnote w:type="continuationSeparator" w:id="0">
    <w:p w14:paraId="1BAD3FD6" w14:textId="77777777" w:rsidR="00C90DD3" w:rsidRDefault="00C90DD3" w:rsidP="004E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5DDEE00F" w:rsidR="004E1371" w:rsidRDefault="001C39BB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4A468547" wp14:editId="0170B528">
          <wp:extent cx="5760720" cy="720725"/>
          <wp:effectExtent l="0" t="0" r="0" b="3175"/>
          <wp:docPr id="6" name="Obrázek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Courier New"/>
      </w:rPr>
    </w:lvl>
  </w:abstractNum>
  <w:abstractNum w:abstractNumId="1" w15:restartNumberingAfterBreak="0">
    <w:nsid w:val="07C9504E"/>
    <w:multiLevelType w:val="hybridMultilevel"/>
    <w:tmpl w:val="11960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21384">
    <w:abstractNumId w:val="0"/>
  </w:num>
  <w:num w:numId="2" w16cid:durableId="1244757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514FF"/>
    <w:rsid w:val="00052F82"/>
    <w:rsid w:val="00063FE2"/>
    <w:rsid w:val="000E16D7"/>
    <w:rsid w:val="000F43E5"/>
    <w:rsid w:val="00102F35"/>
    <w:rsid w:val="0013455F"/>
    <w:rsid w:val="00160088"/>
    <w:rsid w:val="00172C9C"/>
    <w:rsid w:val="001B2136"/>
    <w:rsid w:val="001C39BB"/>
    <w:rsid w:val="002920A0"/>
    <w:rsid w:val="002A2FEA"/>
    <w:rsid w:val="002D4F57"/>
    <w:rsid w:val="0033438A"/>
    <w:rsid w:val="003E7438"/>
    <w:rsid w:val="00444547"/>
    <w:rsid w:val="00445BE2"/>
    <w:rsid w:val="00453135"/>
    <w:rsid w:val="004814EE"/>
    <w:rsid w:val="004E1371"/>
    <w:rsid w:val="00520EE2"/>
    <w:rsid w:val="00527AFB"/>
    <w:rsid w:val="005A10D8"/>
    <w:rsid w:val="005D6E94"/>
    <w:rsid w:val="00635D0D"/>
    <w:rsid w:val="00653B58"/>
    <w:rsid w:val="006861D5"/>
    <w:rsid w:val="006D4B65"/>
    <w:rsid w:val="00723C4F"/>
    <w:rsid w:val="007C3FC6"/>
    <w:rsid w:val="007F3D1D"/>
    <w:rsid w:val="00813670"/>
    <w:rsid w:val="008256B4"/>
    <w:rsid w:val="008711CB"/>
    <w:rsid w:val="00891F44"/>
    <w:rsid w:val="008E3F62"/>
    <w:rsid w:val="009079B9"/>
    <w:rsid w:val="009C0940"/>
    <w:rsid w:val="00A35516"/>
    <w:rsid w:val="00A93546"/>
    <w:rsid w:val="00AA4B5D"/>
    <w:rsid w:val="00AD5406"/>
    <w:rsid w:val="00BA3583"/>
    <w:rsid w:val="00BB151F"/>
    <w:rsid w:val="00C30211"/>
    <w:rsid w:val="00C90DD3"/>
    <w:rsid w:val="00C95D36"/>
    <w:rsid w:val="00CD4EB3"/>
    <w:rsid w:val="00CE1D0C"/>
    <w:rsid w:val="00D076A7"/>
    <w:rsid w:val="00D2040B"/>
    <w:rsid w:val="00D30D6C"/>
    <w:rsid w:val="00D84614"/>
    <w:rsid w:val="00D97C9C"/>
    <w:rsid w:val="00DA2C2F"/>
    <w:rsid w:val="00DE050F"/>
    <w:rsid w:val="00DE1DA9"/>
    <w:rsid w:val="00DE4376"/>
    <w:rsid w:val="00DE7A7B"/>
    <w:rsid w:val="00DE7FC0"/>
    <w:rsid w:val="00DE7FE5"/>
    <w:rsid w:val="00E838E5"/>
    <w:rsid w:val="00E93445"/>
    <w:rsid w:val="00EA0B87"/>
    <w:rsid w:val="00EA6E20"/>
    <w:rsid w:val="00EC15C6"/>
    <w:rsid w:val="00F16900"/>
    <w:rsid w:val="00F30978"/>
    <w:rsid w:val="00F41F43"/>
    <w:rsid w:val="00F53A04"/>
    <w:rsid w:val="00F72A42"/>
    <w:rsid w:val="00F86F1B"/>
    <w:rsid w:val="00FE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customStyle="1" w:styleId="Zkladntext22">
    <w:name w:val="Základní text 22"/>
    <w:basedOn w:val="Normln"/>
    <w:rsid w:val="00527AFB"/>
    <w:pPr>
      <w:suppressAutoHyphens/>
      <w:spacing w:after="120" w:line="480" w:lineRule="auto"/>
    </w:pPr>
    <w:rPr>
      <w:lang w:eastAsia="ar-SA"/>
    </w:rPr>
  </w:style>
  <w:style w:type="paragraph" w:customStyle="1" w:styleId="standard">
    <w:name w:val="standard"/>
    <w:basedOn w:val="Normln"/>
    <w:uiPriority w:val="99"/>
    <w:rsid w:val="00453135"/>
    <w:pPr>
      <w:suppressAutoHyphens/>
      <w:spacing w:before="60" w:line="288" w:lineRule="auto"/>
      <w:jc w:val="both"/>
    </w:pPr>
    <w:rPr>
      <w:sz w:val="24"/>
      <w:lang w:eastAsia="ar-SA"/>
    </w:rPr>
  </w:style>
  <w:style w:type="character" w:styleId="Hypertextovodkaz">
    <w:name w:val="Hyperlink"/>
    <w:uiPriority w:val="99"/>
    <w:unhideWhenUsed/>
    <w:rsid w:val="00453135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rsid w:val="00CD4EB3"/>
    <w:pPr>
      <w:suppressAutoHyphens/>
      <w:spacing w:after="120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CD4EB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A0B8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86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ullerova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806D8A-7C36-4758-A4F8-7A5CCA1D9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3639B3-6C37-4532-8FC5-7D011AFE5E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2C8A2E-468C-4B4A-BA2D-3FB38FA315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817</Words>
  <Characters>4821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Rulcová Šárka</cp:lastModifiedBy>
  <cp:revision>5</cp:revision>
  <cp:lastPrinted>2023-01-23T11:50:00Z</cp:lastPrinted>
  <dcterms:created xsi:type="dcterms:W3CDTF">2024-12-13T13:03:00Z</dcterms:created>
  <dcterms:modified xsi:type="dcterms:W3CDTF">2025-02-18T09:43:00Z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