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76A5" w14:textId="790F7FBC" w:rsidR="00C44172" w:rsidRDefault="00D02F19" w:rsidP="00D02F19">
      <w:pPr>
        <w:spacing w:before="240" w:after="0" w:line="240" w:lineRule="auto"/>
        <w:jc w:val="center"/>
        <w:rPr>
          <w:rFonts w:eastAsia="Times New Roman" w:cstheme="minorHAnsi"/>
          <w:b/>
          <w:sz w:val="28"/>
          <w:szCs w:val="28"/>
          <w:lang w:bidi="en-US"/>
        </w:rPr>
      </w:pPr>
      <w:r>
        <w:rPr>
          <w:rFonts w:eastAsia="Times New Roman" w:cstheme="minorHAnsi"/>
          <w:b/>
          <w:sz w:val="28"/>
          <w:szCs w:val="28"/>
          <w:lang w:bidi="en-US"/>
        </w:rPr>
        <w:t xml:space="preserve">Prováděcí smlouva č. </w:t>
      </w:r>
      <w:r w:rsidR="00A01268">
        <w:rPr>
          <w:rFonts w:cstheme="minorHAnsi"/>
          <w:b/>
          <w:sz w:val="28"/>
          <w:szCs w:val="28"/>
        </w:rPr>
        <w:t>2</w:t>
      </w:r>
    </w:p>
    <w:p w14:paraId="1E70D2BC" w14:textId="682A8A85" w:rsidR="00A97E78" w:rsidRDefault="00A97E78" w:rsidP="00871DD1">
      <w:pPr>
        <w:pStyle w:val="Nadpis1"/>
        <w:spacing w:before="600" w:after="240" w:line="240" w:lineRule="auto"/>
        <w:ind w:left="714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383117509"/>
      <w:bookmarkStart w:id="1" w:name="_Ref397421905"/>
      <w:bookmarkStart w:id="2" w:name="_Toc66189546"/>
      <w:bookmarkStart w:id="3" w:name="_Toc97890285"/>
      <w:bookmarkStart w:id="4" w:name="_Toc130382095"/>
      <w:r w:rsidRPr="00D02F19"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bookmarkEnd w:id="0"/>
      <w:bookmarkEnd w:id="1"/>
      <w:bookmarkEnd w:id="2"/>
      <w:bookmarkEnd w:id="3"/>
      <w:bookmarkEnd w:id="4"/>
    </w:p>
    <w:p w14:paraId="6D4E7979" w14:textId="757BED93" w:rsidR="00A97E78" w:rsidRPr="001F1867" w:rsidRDefault="00A97E78" w:rsidP="001F1867">
      <w:pPr>
        <w:pStyle w:val="Odstavecseseznamem"/>
        <w:keepNext/>
        <w:spacing w:before="0" w:after="240"/>
        <w:ind w:left="567"/>
        <w:contextualSpacing w:val="0"/>
        <w:jc w:val="left"/>
        <w:rPr>
          <w:rFonts w:asciiTheme="minorHAnsi" w:hAnsiTheme="minorHAnsi" w:cstheme="minorHAnsi"/>
          <w:b/>
          <w:color w:val="000000"/>
          <w:szCs w:val="22"/>
        </w:rPr>
      </w:pPr>
      <w:r w:rsidRPr="00D01FDB">
        <w:rPr>
          <w:rFonts w:asciiTheme="minorHAnsi" w:hAnsiTheme="minorHAnsi" w:cstheme="minorHAnsi"/>
          <w:b/>
          <w:color w:val="000000"/>
          <w:szCs w:val="22"/>
        </w:rPr>
        <w:t>Objednatel</w:t>
      </w:r>
    </w:p>
    <w:p w14:paraId="77964316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b/>
          <w:lang w:bidi="en-US"/>
        </w:rPr>
      </w:pPr>
      <w:r w:rsidRPr="0005636A">
        <w:rPr>
          <w:rFonts w:cstheme="minorHAnsi"/>
          <w:b/>
          <w:lang w:bidi="en-US"/>
        </w:rPr>
        <w:t>Česká republika – Digitální a informační agentura</w:t>
      </w:r>
    </w:p>
    <w:p w14:paraId="5A98AAC3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color w:val="000000"/>
        </w:rPr>
      </w:pPr>
      <w:r w:rsidRPr="00D01FDB">
        <w:rPr>
          <w:rFonts w:cstheme="minorHAnsi"/>
          <w:color w:val="000000"/>
        </w:rPr>
        <w:t xml:space="preserve">IČO: </w:t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063F04">
        <w:rPr>
          <w:rFonts w:ascii="Calibri" w:hAnsi="Calibri" w:cs="Calibri"/>
          <w:szCs w:val="24"/>
        </w:rPr>
        <w:t>17651921</w:t>
      </w:r>
    </w:p>
    <w:p w14:paraId="2DDBD9C7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color w:val="000000"/>
        </w:rPr>
      </w:pPr>
      <w:r w:rsidRPr="00D01FDB">
        <w:rPr>
          <w:rFonts w:cstheme="minorHAnsi"/>
          <w:color w:val="000000"/>
        </w:rPr>
        <w:t xml:space="preserve">DIČ: </w:t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05636A">
        <w:rPr>
          <w:rFonts w:cstheme="minorHAnsi"/>
          <w:lang w:bidi="en-US"/>
        </w:rPr>
        <w:t>CZ17651921</w:t>
      </w:r>
    </w:p>
    <w:p w14:paraId="663E6016" w14:textId="6874D016" w:rsidR="00E23B02" w:rsidRPr="00D01FDB" w:rsidRDefault="00E23B02" w:rsidP="00E23B02">
      <w:pPr>
        <w:spacing w:after="0" w:line="240" w:lineRule="auto"/>
        <w:ind w:left="567"/>
        <w:rPr>
          <w:rFonts w:cstheme="minorHAnsi"/>
          <w:bCs/>
          <w:color w:val="000000"/>
        </w:rPr>
      </w:pPr>
      <w:r w:rsidRPr="00D01FDB">
        <w:rPr>
          <w:rFonts w:cstheme="minorHAnsi"/>
        </w:rPr>
        <w:t xml:space="preserve">se sídlem: </w:t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063F04">
        <w:rPr>
          <w:rFonts w:ascii="Calibri" w:hAnsi="Calibri" w:cs="Calibri"/>
          <w:szCs w:val="24"/>
        </w:rPr>
        <w:t xml:space="preserve">Na </w:t>
      </w:r>
      <w:r w:rsidR="00594A84">
        <w:rPr>
          <w:rFonts w:ascii="Calibri" w:hAnsi="Calibri" w:cs="Calibri"/>
          <w:szCs w:val="24"/>
        </w:rPr>
        <w:t>V</w:t>
      </w:r>
      <w:r w:rsidRPr="00063F04">
        <w:rPr>
          <w:rFonts w:ascii="Calibri" w:hAnsi="Calibri" w:cs="Calibri"/>
          <w:szCs w:val="24"/>
        </w:rPr>
        <w:t>ápence 915/14, Žižkov, 130 00 Praha 3</w:t>
      </w:r>
    </w:p>
    <w:p w14:paraId="01F9200F" w14:textId="77777777" w:rsidR="00E23B02" w:rsidRPr="00AD7CB3" w:rsidRDefault="00E23B02" w:rsidP="00E23B02">
      <w:pPr>
        <w:spacing w:after="0" w:line="240" w:lineRule="auto"/>
        <w:ind w:left="4251" w:hanging="3684"/>
        <w:rPr>
          <w:rFonts w:cstheme="minorHAnsi"/>
          <w:color w:val="000000"/>
        </w:rPr>
      </w:pPr>
      <w:r w:rsidRPr="00D01FDB">
        <w:rPr>
          <w:rFonts w:cstheme="minorHAnsi"/>
        </w:rPr>
        <w:t xml:space="preserve">zastoupený: </w:t>
      </w:r>
      <w:r w:rsidRPr="00D01FDB">
        <w:rPr>
          <w:rFonts w:cstheme="minorHAnsi"/>
        </w:rPr>
        <w:tab/>
      </w:r>
      <w:r w:rsidRPr="0005636A">
        <w:rPr>
          <w:rFonts w:cstheme="minorHAnsi"/>
        </w:rPr>
        <w:t>Ing. Martinem Mesršmídem, ředitelem</w:t>
      </w:r>
    </w:p>
    <w:p w14:paraId="4D4FA0C9" w14:textId="77777777" w:rsidR="00E23B02" w:rsidRPr="00EC6559" w:rsidRDefault="00E23B02" w:rsidP="00E23B02">
      <w:pPr>
        <w:spacing w:after="0" w:line="240" w:lineRule="auto"/>
        <w:ind w:left="567"/>
        <w:rPr>
          <w:rFonts w:cstheme="minorHAnsi"/>
          <w:lang w:bidi="en-US"/>
        </w:rPr>
      </w:pPr>
      <w:r w:rsidRPr="00EC6559">
        <w:rPr>
          <w:rFonts w:cstheme="minorHAnsi"/>
          <w:color w:val="000000"/>
        </w:rPr>
        <w:t>plátce DPH:</w:t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>
        <w:rPr>
          <w:rFonts w:cstheme="minorHAnsi"/>
          <w:lang w:bidi="en-US"/>
        </w:rPr>
        <w:t>NE</w:t>
      </w:r>
    </w:p>
    <w:p w14:paraId="02D827DA" w14:textId="77777777" w:rsidR="00E23B02" w:rsidRDefault="00E23B02" w:rsidP="00E23B02">
      <w:pPr>
        <w:spacing w:after="0" w:line="240" w:lineRule="auto"/>
        <w:ind w:left="567"/>
        <w:rPr>
          <w:rStyle w:val="Siln"/>
          <w:rFonts w:cstheme="minorHAnsi"/>
          <w:b w:val="0"/>
          <w:bCs w:val="0"/>
        </w:rPr>
      </w:pPr>
      <w:r w:rsidRPr="00EC6559">
        <w:rPr>
          <w:rFonts w:cstheme="minorHAnsi"/>
          <w:color w:val="000000"/>
        </w:rPr>
        <w:t xml:space="preserve">bankovní spojení (číslo účtu): </w:t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063F04">
        <w:rPr>
          <w:rFonts w:ascii="Calibri" w:hAnsi="Calibri" w:cs="Calibri"/>
          <w:szCs w:val="24"/>
        </w:rPr>
        <w:t>6326001/0710</w:t>
      </w:r>
    </w:p>
    <w:p w14:paraId="664D9E04" w14:textId="397D7EBB" w:rsidR="003252FE" w:rsidRPr="00D01FDB" w:rsidRDefault="00E23B02" w:rsidP="00E23B02">
      <w:pPr>
        <w:spacing w:after="0" w:line="240" w:lineRule="auto"/>
        <w:ind w:left="567"/>
        <w:rPr>
          <w:rFonts w:cstheme="minorHAnsi"/>
          <w:lang w:bidi="en-US"/>
        </w:rPr>
      </w:pPr>
      <w:r>
        <w:rPr>
          <w:rFonts w:cstheme="minorHAnsi"/>
          <w:bCs/>
        </w:rPr>
        <w:t>ID datové schránky: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05636A">
        <w:rPr>
          <w:rFonts w:cstheme="minorHAnsi"/>
          <w:bCs/>
        </w:rPr>
        <w:t>yukd8p7</w:t>
      </w:r>
    </w:p>
    <w:p w14:paraId="4F20A42E" w14:textId="77777777" w:rsidR="00A97E78" w:rsidRPr="00D01FDB" w:rsidRDefault="00A97E78" w:rsidP="00E23B02">
      <w:pPr>
        <w:spacing w:before="120" w:after="240" w:line="240" w:lineRule="auto"/>
        <w:ind w:left="567"/>
        <w:rPr>
          <w:rFonts w:cstheme="minorHAnsi"/>
          <w:i/>
          <w:color w:val="000000"/>
        </w:rPr>
      </w:pPr>
      <w:r w:rsidRPr="00D01FDB">
        <w:rPr>
          <w:rFonts w:cstheme="minorHAnsi"/>
          <w:color w:val="000000"/>
        </w:rPr>
        <w:t>(dále jen „</w:t>
      </w:r>
      <w:r w:rsidRPr="00D01FDB">
        <w:rPr>
          <w:rFonts w:cstheme="minorHAnsi"/>
          <w:b/>
          <w:i/>
          <w:color w:val="000000"/>
        </w:rPr>
        <w:t>Objednatel</w:t>
      </w:r>
      <w:r w:rsidRPr="00D01FDB">
        <w:rPr>
          <w:rFonts w:cstheme="minorHAnsi"/>
          <w:color w:val="000000"/>
        </w:rPr>
        <w:t>“)</w:t>
      </w:r>
    </w:p>
    <w:p w14:paraId="73DAEC8A" w14:textId="77777777" w:rsidR="00A97E78" w:rsidRPr="00D01FDB" w:rsidRDefault="00A97E78" w:rsidP="001F1867">
      <w:pPr>
        <w:spacing w:before="240" w:after="240" w:line="240" w:lineRule="auto"/>
        <w:ind w:left="284" w:firstLine="284"/>
        <w:rPr>
          <w:rFonts w:cstheme="minorHAnsi"/>
          <w:b/>
          <w:bCs/>
          <w:color w:val="000000"/>
        </w:rPr>
      </w:pPr>
      <w:r w:rsidRPr="00D01FDB">
        <w:rPr>
          <w:rFonts w:cstheme="minorHAnsi"/>
          <w:b/>
          <w:bCs/>
          <w:color w:val="000000"/>
        </w:rPr>
        <w:t>a</w:t>
      </w:r>
    </w:p>
    <w:p w14:paraId="213517D2" w14:textId="36D97634" w:rsidR="00A97E78" w:rsidRDefault="00A97E78" w:rsidP="001F1867">
      <w:pPr>
        <w:pStyle w:val="Odstavecseseznamem"/>
        <w:keepNext/>
        <w:spacing w:before="0" w:after="240"/>
        <w:ind w:left="567"/>
        <w:contextualSpacing w:val="0"/>
        <w:rPr>
          <w:rFonts w:asciiTheme="minorHAnsi" w:hAnsiTheme="minorHAnsi" w:cstheme="minorHAnsi"/>
          <w:b/>
          <w:color w:val="000000"/>
          <w:szCs w:val="22"/>
        </w:rPr>
      </w:pPr>
      <w:r w:rsidRPr="00D01FDB">
        <w:rPr>
          <w:rFonts w:asciiTheme="minorHAnsi" w:hAnsiTheme="minorHAnsi" w:cstheme="minorHAnsi"/>
          <w:b/>
          <w:color w:val="000000"/>
          <w:szCs w:val="22"/>
        </w:rPr>
        <w:t>Poskytovatel</w:t>
      </w:r>
    </w:p>
    <w:p w14:paraId="559DB543" w14:textId="37B321D8" w:rsidR="00E23B02" w:rsidRPr="00550556" w:rsidRDefault="00DD3C28" w:rsidP="00E23B02">
      <w:pPr>
        <w:pStyle w:val="Odstavecseseznamem"/>
        <w:spacing w:before="0" w:after="0"/>
        <w:ind w:left="56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Liberatrix</w:t>
      </w:r>
      <w:r w:rsidR="004747F1">
        <w:rPr>
          <w:rFonts w:asciiTheme="minorHAnsi" w:hAnsiTheme="minorHAnsi" w:cstheme="minorHAnsi"/>
          <w:b/>
          <w:szCs w:val="22"/>
        </w:rPr>
        <w:t>,</w:t>
      </w:r>
      <w:r>
        <w:rPr>
          <w:rFonts w:asciiTheme="minorHAnsi" w:hAnsiTheme="minorHAnsi" w:cstheme="minorHAnsi"/>
          <w:b/>
          <w:szCs w:val="22"/>
        </w:rPr>
        <w:t xml:space="preserve"> s.r.o. </w:t>
      </w:r>
    </w:p>
    <w:p w14:paraId="1E3F9E4A" w14:textId="55262E37" w:rsidR="00E23B02" w:rsidRPr="00457CD4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IČO: 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AD4F22" w:rsidRPr="00457CD4">
        <w:rPr>
          <w:rFonts w:cstheme="minorHAnsi"/>
          <w:bCs/>
        </w:rPr>
        <w:t>24824704</w:t>
      </w:r>
    </w:p>
    <w:p w14:paraId="09A83349" w14:textId="0CE11220" w:rsidR="00E23B02" w:rsidRPr="00457CD4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457CD4">
        <w:rPr>
          <w:rFonts w:cstheme="minorHAnsi"/>
        </w:rPr>
        <w:t xml:space="preserve">DIČ: </w:t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="003E0C4F" w:rsidRPr="00457CD4">
        <w:rPr>
          <w:rFonts w:cstheme="minorHAnsi"/>
          <w:bCs/>
        </w:rPr>
        <w:t>CZ24824704</w:t>
      </w:r>
    </w:p>
    <w:p w14:paraId="14C4260E" w14:textId="4AC1BBF1" w:rsidR="00E23B02" w:rsidRPr="00457CD4" w:rsidRDefault="00E23B02" w:rsidP="00E23B02">
      <w:pPr>
        <w:spacing w:after="0" w:line="240" w:lineRule="auto"/>
        <w:ind w:left="567"/>
        <w:jc w:val="both"/>
        <w:rPr>
          <w:rFonts w:cstheme="minorHAnsi"/>
          <w:b/>
        </w:rPr>
      </w:pPr>
      <w:r w:rsidRPr="00457CD4">
        <w:rPr>
          <w:rFonts w:cstheme="minorHAnsi"/>
        </w:rPr>
        <w:t>se sídlem:</w:t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="003E0C4F" w:rsidRPr="00457CD4">
        <w:rPr>
          <w:rFonts w:cstheme="minorHAnsi"/>
          <w:bCs/>
        </w:rPr>
        <w:t>Praha 6 - Řepy, Laudova 1014/15, PSČ 16300</w:t>
      </w:r>
    </w:p>
    <w:p w14:paraId="213B7E17" w14:textId="77777777" w:rsidR="003E0C4F" w:rsidRPr="00457CD4" w:rsidRDefault="00E23B02" w:rsidP="003E0C4F">
      <w:pPr>
        <w:spacing w:after="0" w:line="240" w:lineRule="auto"/>
        <w:ind w:left="567"/>
        <w:jc w:val="both"/>
        <w:rPr>
          <w:rFonts w:cstheme="minorHAnsi"/>
          <w:bCs/>
        </w:rPr>
      </w:pPr>
      <w:r w:rsidRPr="00457CD4">
        <w:rPr>
          <w:rFonts w:cstheme="minorHAnsi"/>
        </w:rPr>
        <w:t xml:space="preserve">zastoupený: </w:t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="003E0C4F" w:rsidRPr="00457CD4">
        <w:rPr>
          <w:rFonts w:cstheme="minorHAnsi"/>
          <w:bCs/>
        </w:rPr>
        <w:t>Mgr.  Ing. Miroslavem Ludvíkem, Ph.D., LL.M.,</w:t>
      </w:r>
    </w:p>
    <w:p w14:paraId="43F492D8" w14:textId="0260F906" w:rsidR="00E23B02" w:rsidRPr="00457CD4" w:rsidRDefault="003E0C4F" w:rsidP="003E0C4F">
      <w:pPr>
        <w:spacing w:after="0" w:line="240" w:lineRule="auto"/>
        <w:ind w:left="4112" w:firstLine="142"/>
        <w:jc w:val="both"/>
        <w:rPr>
          <w:rFonts w:cstheme="minorHAnsi"/>
          <w:b/>
        </w:rPr>
      </w:pPr>
      <w:r w:rsidRPr="00457CD4">
        <w:rPr>
          <w:rFonts w:cstheme="minorHAnsi"/>
          <w:bCs/>
        </w:rPr>
        <w:t>jednatelem</w:t>
      </w:r>
    </w:p>
    <w:p w14:paraId="18B2454F" w14:textId="03B3CB06" w:rsidR="00E23B02" w:rsidRPr="00457CD4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457CD4">
        <w:rPr>
          <w:rFonts w:cstheme="minorHAnsi"/>
        </w:rPr>
        <w:t>plátce DPH:</w:t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="0068295D" w:rsidRPr="00457CD4">
        <w:rPr>
          <w:rFonts w:cstheme="minorHAnsi"/>
          <w:bCs/>
        </w:rPr>
        <w:t>ANO</w:t>
      </w:r>
    </w:p>
    <w:p w14:paraId="3BB2583A" w14:textId="77777777" w:rsidR="0068295D" w:rsidRPr="00457CD4" w:rsidRDefault="00E23B02" w:rsidP="0068295D">
      <w:pPr>
        <w:spacing w:after="0" w:line="240" w:lineRule="auto"/>
        <w:ind w:left="4251" w:hanging="3684"/>
        <w:jc w:val="both"/>
        <w:rPr>
          <w:rFonts w:cstheme="minorHAnsi"/>
          <w:bCs/>
        </w:rPr>
      </w:pPr>
      <w:r w:rsidRPr="00457CD4">
        <w:rPr>
          <w:rFonts w:cstheme="minorHAnsi"/>
        </w:rPr>
        <w:t>zapsaný:</w:t>
      </w:r>
      <w:r w:rsidRPr="00457CD4">
        <w:rPr>
          <w:rFonts w:cstheme="minorHAnsi"/>
        </w:rPr>
        <w:tab/>
      </w:r>
      <w:r w:rsidR="0068295D" w:rsidRPr="00457CD4">
        <w:rPr>
          <w:rFonts w:cstheme="minorHAnsi"/>
          <w:bCs/>
        </w:rPr>
        <w:t>v obchodním rejstříku vedeném u Městského soudu</w:t>
      </w:r>
    </w:p>
    <w:p w14:paraId="0A199D34" w14:textId="43EF7426" w:rsidR="00E23B02" w:rsidRPr="00457CD4" w:rsidRDefault="0068295D" w:rsidP="0068295D">
      <w:pPr>
        <w:spacing w:after="0" w:line="240" w:lineRule="auto"/>
        <w:ind w:left="4251"/>
        <w:jc w:val="both"/>
        <w:rPr>
          <w:rFonts w:cstheme="minorHAnsi"/>
        </w:rPr>
      </w:pPr>
      <w:r w:rsidRPr="00457CD4">
        <w:rPr>
          <w:rFonts w:cstheme="minorHAnsi"/>
          <w:bCs/>
        </w:rPr>
        <w:t>v Praze pod sp. zn. C 177766</w:t>
      </w:r>
    </w:p>
    <w:p w14:paraId="13B07B88" w14:textId="185E389F" w:rsidR="00E23B02" w:rsidRPr="00457CD4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457CD4">
        <w:rPr>
          <w:rFonts w:cstheme="minorHAnsi"/>
        </w:rPr>
        <w:t>bankovní spojení (číslo účtu):</w:t>
      </w:r>
      <w:r w:rsidRPr="00457CD4">
        <w:rPr>
          <w:rFonts w:cstheme="minorHAnsi"/>
        </w:rPr>
        <w:tab/>
      </w:r>
      <w:r w:rsidRPr="00457CD4">
        <w:rPr>
          <w:rFonts w:cstheme="minorHAnsi"/>
        </w:rPr>
        <w:tab/>
      </w:r>
      <w:r w:rsidR="0068295D" w:rsidRPr="00457CD4">
        <w:rPr>
          <w:rFonts w:cstheme="minorHAnsi"/>
          <w:bCs/>
        </w:rPr>
        <w:t>2100122821/2010</w:t>
      </w:r>
    </w:p>
    <w:p w14:paraId="265C8940" w14:textId="47076148" w:rsidR="003252FE" w:rsidRPr="00550556" w:rsidRDefault="00E23B02" w:rsidP="00E23B02">
      <w:pPr>
        <w:spacing w:after="0" w:line="240" w:lineRule="auto"/>
        <w:ind w:left="567"/>
        <w:rPr>
          <w:rFonts w:cstheme="minorHAnsi"/>
        </w:rPr>
      </w:pPr>
      <w:r w:rsidRPr="00457CD4">
        <w:rPr>
          <w:rFonts w:cstheme="minorHAnsi"/>
          <w:bCs/>
        </w:rPr>
        <w:t>ID datové schránky:</w:t>
      </w:r>
      <w:r w:rsidRPr="00457CD4">
        <w:rPr>
          <w:rFonts w:cstheme="minorHAnsi"/>
          <w:bCs/>
        </w:rPr>
        <w:tab/>
      </w:r>
      <w:r w:rsidRPr="00457CD4">
        <w:rPr>
          <w:rFonts w:cstheme="minorHAnsi"/>
          <w:bCs/>
        </w:rPr>
        <w:tab/>
      </w:r>
      <w:r w:rsidRPr="00457CD4">
        <w:rPr>
          <w:rFonts w:cstheme="minorHAnsi"/>
          <w:bCs/>
        </w:rPr>
        <w:tab/>
      </w:r>
      <w:r w:rsidR="00457CD4" w:rsidRPr="00457CD4">
        <w:rPr>
          <w:rFonts w:cstheme="minorHAnsi"/>
          <w:bCs/>
        </w:rPr>
        <w:t>9cuzcr6</w:t>
      </w:r>
    </w:p>
    <w:p w14:paraId="1B6DE3FF" w14:textId="5E43BFC4" w:rsidR="00A97E78" w:rsidRPr="00550556" w:rsidRDefault="00A97E78" w:rsidP="00AA5C48">
      <w:pPr>
        <w:tabs>
          <w:tab w:val="left" w:pos="0"/>
        </w:tabs>
        <w:spacing w:before="120" w:after="240" w:line="240" w:lineRule="auto"/>
        <w:ind w:left="567"/>
        <w:rPr>
          <w:rFonts w:cstheme="minorHAnsi"/>
          <w:bCs/>
        </w:rPr>
      </w:pPr>
      <w:r w:rsidRPr="00550556">
        <w:rPr>
          <w:rFonts w:cstheme="minorHAnsi"/>
          <w:bCs/>
        </w:rPr>
        <w:t>(dále jen „</w:t>
      </w:r>
      <w:r w:rsidRPr="00550556">
        <w:rPr>
          <w:rFonts w:cstheme="minorHAnsi"/>
          <w:b/>
          <w:bCs/>
          <w:i/>
        </w:rPr>
        <w:t>Poskytovate</w:t>
      </w:r>
      <w:r w:rsidR="00AA5C48">
        <w:rPr>
          <w:rFonts w:cstheme="minorHAnsi"/>
          <w:b/>
          <w:bCs/>
          <w:i/>
        </w:rPr>
        <w:t>l</w:t>
      </w:r>
      <w:r w:rsidRPr="00550556">
        <w:rPr>
          <w:rFonts w:cstheme="minorHAnsi"/>
          <w:bCs/>
        </w:rPr>
        <w:t>“)</w:t>
      </w:r>
    </w:p>
    <w:p w14:paraId="158300AC" w14:textId="769A4967" w:rsidR="00A97E78" w:rsidRPr="00550556" w:rsidRDefault="00A97E78" w:rsidP="00AA5C48">
      <w:pPr>
        <w:spacing w:before="240" w:after="24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(Objednatel a Poskytovatel dále také </w:t>
      </w:r>
      <w:r w:rsidR="00D02F19">
        <w:rPr>
          <w:rFonts w:cstheme="minorHAnsi"/>
        </w:rPr>
        <w:t xml:space="preserve">společně </w:t>
      </w:r>
      <w:r w:rsidRPr="00550556">
        <w:rPr>
          <w:rFonts w:cstheme="minorHAnsi"/>
        </w:rPr>
        <w:t>jako „</w:t>
      </w:r>
      <w:r w:rsidRPr="00550556">
        <w:rPr>
          <w:rFonts w:cstheme="minorHAnsi"/>
          <w:b/>
          <w:i/>
        </w:rPr>
        <w:t>Smluvní strany</w:t>
      </w:r>
      <w:r w:rsidRPr="00550556">
        <w:rPr>
          <w:rFonts w:cstheme="minorHAnsi"/>
        </w:rPr>
        <w:t>“ a jednotlivě jako „</w:t>
      </w:r>
      <w:r w:rsidRPr="00550556">
        <w:rPr>
          <w:rFonts w:cstheme="minorHAnsi"/>
          <w:b/>
          <w:i/>
        </w:rPr>
        <w:t>Smluvní strana</w:t>
      </w:r>
      <w:r w:rsidRPr="00550556">
        <w:rPr>
          <w:rFonts w:cstheme="minorHAnsi"/>
        </w:rPr>
        <w:t>“)</w:t>
      </w:r>
    </w:p>
    <w:p w14:paraId="5161F3AE" w14:textId="74BBF06D" w:rsidR="00AA5C48" w:rsidRDefault="00A97E78" w:rsidP="00D01FDB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uzavřeli </w:t>
      </w:r>
      <w:r w:rsidRPr="00550556">
        <w:rPr>
          <w:rFonts w:cstheme="minorHAnsi"/>
          <w:iCs/>
        </w:rPr>
        <w:t>v souladu s § 1746 odst. 2 zákona č. 89/2012 Sb., občansk</w:t>
      </w:r>
      <w:r w:rsidR="009D6993">
        <w:rPr>
          <w:rFonts w:cstheme="minorHAnsi"/>
          <w:iCs/>
        </w:rPr>
        <w:t>ý</w:t>
      </w:r>
      <w:r w:rsidRPr="00550556">
        <w:rPr>
          <w:rFonts w:cstheme="minorHAnsi"/>
          <w:iCs/>
        </w:rPr>
        <w:t xml:space="preserve"> zákoník, ve znění pozdějších předpisů (dále jen „</w:t>
      </w:r>
      <w:r w:rsidR="00365B89">
        <w:rPr>
          <w:rFonts w:cstheme="minorHAnsi"/>
          <w:b/>
          <w:i/>
          <w:iCs/>
        </w:rPr>
        <w:t>O</w:t>
      </w:r>
      <w:r w:rsidR="0086773C">
        <w:rPr>
          <w:rFonts w:cstheme="minorHAnsi"/>
          <w:b/>
          <w:i/>
          <w:iCs/>
        </w:rPr>
        <w:t>bčanský zákoník</w:t>
      </w:r>
      <w:r w:rsidRPr="00550556">
        <w:rPr>
          <w:rFonts w:cstheme="minorHAnsi"/>
          <w:iCs/>
        </w:rPr>
        <w:t>“)</w:t>
      </w:r>
      <w:r w:rsidR="00365B89">
        <w:rPr>
          <w:rFonts w:cstheme="minorHAnsi"/>
          <w:iCs/>
        </w:rPr>
        <w:t>, a § 13</w:t>
      </w:r>
      <w:r w:rsidR="00E23B02">
        <w:rPr>
          <w:rFonts w:cstheme="minorHAnsi"/>
          <w:iCs/>
        </w:rPr>
        <w:t>4</w:t>
      </w:r>
      <w:r w:rsidR="00D02F19">
        <w:rPr>
          <w:rFonts w:cstheme="minorHAnsi"/>
          <w:iCs/>
        </w:rPr>
        <w:t xml:space="preserve"> </w:t>
      </w:r>
      <w:r w:rsidR="00365B89">
        <w:rPr>
          <w:rFonts w:cstheme="minorHAnsi"/>
          <w:iCs/>
        </w:rPr>
        <w:t>zákona č. 134/2016 Sb., o zadávání veřejných zakázek, ve znění pozdějších předpisů (dále jen „</w:t>
      </w:r>
      <w:r w:rsidR="00365B89" w:rsidRPr="00365B89">
        <w:rPr>
          <w:rFonts w:cstheme="minorHAnsi"/>
          <w:b/>
          <w:bCs/>
          <w:i/>
        </w:rPr>
        <w:t>Z</w:t>
      </w:r>
      <w:r w:rsidR="001B6D75">
        <w:rPr>
          <w:rFonts w:cstheme="minorHAnsi"/>
          <w:b/>
          <w:bCs/>
          <w:i/>
        </w:rPr>
        <w:t>ákon o zadávání veřejných zakázek</w:t>
      </w:r>
      <w:r w:rsidR="00365B89">
        <w:rPr>
          <w:rFonts w:cstheme="minorHAnsi"/>
          <w:iCs/>
        </w:rPr>
        <w:t>“)</w:t>
      </w:r>
      <w:r w:rsidRPr="00550556">
        <w:rPr>
          <w:rFonts w:cstheme="minorHAnsi"/>
          <w:iCs/>
        </w:rPr>
        <w:t xml:space="preserve">, </w:t>
      </w:r>
      <w:r w:rsidRPr="00550556">
        <w:rPr>
          <w:rFonts w:cstheme="minorHAnsi"/>
        </w:rPr>
        <w:t xml:space="preserve">tuto </w:t>
      </w:r>
      <w:r w:rsidR="00D02F19">
        <w:rPr>
          <w:rFonts w:cstheme="minorHAnsi"/>
        </w:rPr>
        <w:t>prováděcí smlouvu</w:t>
      </w:r>
      <w:r w:rsidR="00365B89">
        <w:rPr>
          <w:rFonts w:cstheme="minorHAnsi"/>
        </w:rPr>
        <w:t xml:space="preserve"> </w:t>
      </w:r>
      <w:r w:rsidRPr="00550556">
        <w:rPr>
          <w:rFonts w:cstheme="minorHAnsi"/>
        </w:rPr>
        <w:t>(dále jen „</w:t>
      </w:r>
      <w:r w:rsidR="00D02F19">
        <w:rPr>
          <w:rFonts w:cstheme="minorHAnsi"/>
          <w:b/>
          <w:bCs/>
          <w:i/>
          <w:iCs/>
        </w:rPr>
        <w:t>Prováděcí smlouva</w:t>
      </w:r>
      <w:r w:rsidRPr="00550556">
        <w:rPr>
          <w:rFonts w:cstheme="minorHAnsi"/>
        </w:rPr>
        <w:t>“).</w:t>
      </w:r>
    </w:p>
    <w:p w14:paraId="302EE839" w14:textId="649C6FEB" w:rsidR="00A97E78" w:rsidRPr="00EE073D" w:rsidRDefault="0034582A" w:rsidP="00596D47">
      <w:pPr>
        <w:pStyle w:val="Nadpis1"/>
        <w:numPr>
          <w:ilvl w:val="0"/>
          <w:numId w:val="13"/>
        </w:numPr>
        <w:spacing w:after="240" w:line="240" w:lineRule="auto"/>
        <w:ind w:left="714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66189548"/>
      <w:bookmarkStart w:id="6" w:name="_Toc97890287"/>
      <w:bookmarkStart w:id="7" w:name="_Toc130382097"/>
      <w:r w:rsidRPr="00EE073D">
        <w:rPr>
          <w:rFonts w:asciiTheme="minorHAnsi" w:hAnsiTheme="minorHAnsi" w:cstheme="minorHAnsi"/>
          <w:color w:val="auto"/>
          <w:sz w:val="22"/>
          <w:szCs w:val="22"/>
        </w:rPr>
        <w:t>ÚVODNÍ UJEDNÁNÍ</w:t>
      </w:r>
      <w:bookmarkEnd w:id="5"/>
      <w:bookmarkEnd w:id="6"/>
      <w:bookmarkEnd w:id="7"/>
    </w:p>
    <w:p w14:paraId="6C24D3A9" w14:textId="2AC33B9D" w:rsidR="000812CB" w:rsidRPr="000812CB" w:rsidRDefault="00EE073D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strany uzavřely</w:t>
      </w:r>
      <w:r w:rsidR="00271EA8">
        <w:rPr>
          <w:bCs/>
        </w:rPr>
        <w:t xml:space="preserve"> </w:t>
      </w:r>
      <w:r w:rsidR="00911D17" w:rsidRPr="00911D17">
        <w:rPr>
          <w:bCs/>
        </w:rPr>
        <w:t>na základě výsledku zadávacího řízení na uzavření rámcové dohody s</w:t>
      </w:r>
      <w:r w:rsidR="000812CB">
        <w:rPr>
          <w:bCs/>
        </w:rPr>
        <w:t> </w:t>
      </w:r>
      <w:r w:rsidR="00911D17" w:rsidRPr="00911D17">
        <w:rPr>
          <w:bCs/>
        </w:rPr>
        <w:t>názvem</w:t>
      </w:r>
      <w:r w:rsidR="000812CB">
        <w:rPr>
          <w:bCs/>
        </w:rPr>
        <w:t xml:space="preserve">: </w:t>
      </w:r>
      <w:r w:rsidR="0044502C" w:rsidRPr="0044502C">
        <w:rPr>
          <w:b/>
          <w:bCs/>
        </w:rPr>
        <w:t>Rámcová dohoda na poskytování znaleckých činností v oboru Ekonomika a odvětví Oceňování ICT</w:t>
      </w:r>
      <w:r w:rsidR="00911D17" w:rsidRPr="00911D17">
        <w:rPr>
          <w:bCs/>
        </w:rPr>
        <w:t xml:space="preserve">, </w:t>
      </w:r>
      <w:r w:rsidR="00E23B02" w:rsidRPr="00BB6B0E">
        <w:t>ev. č.</w:t>
      </w:r>
      <w:r w:rsidR="00E23B02">
        <w:t xml:space="preserve"> </w:t>
      </w:r>
      <w:r w:rsidR="00E23B02" w:rsidRPr="00BB6B0E">
        <w:t xml:space="preserve">ve Věstníku veřejných zakázek: </w:t>
      </w:r>
      <w:r w:rsidR="00475503" w:rsidRPr="00475503">
        <w:t>Z2024-026610</w:t>
      </w:r>
      <w:r w:rsidR="00E23B02">
        <w:t>, systémové číslo v Národním elektronickém nástroji</w:t>
      </w:r>
      <w:r w:rsidR="00E23B02" w:rsidRPr="00B133A8">
        <w:t xml:space="preserve">: </w:t>
      </w:r>
      <w:r w:rsidR="00B133A8" w:rsidRPr="00B133A8">
        <w:t>N006/24/V00016550</w:t>
      </w:r>
      <w:r w:rsidR="00E23B02">
        <w:t xml:space="preserve">, interní číslo Objednatele: </w:t>
      </w:r>
      <w:r w:rsidR="00B133A8" w:rsidRPr="00B133A8">
        <w:t>DIA-10722-2/OEZ-2024,</w:t>
      </w:r>
      <w:r w:rsidR="00911D17">
        <w:rPr>
          <w:bCs/>
        </w:rPr>
        <w:t xml:space="preserve"> </w:t>
      </w:r>
      <w:r>
        <w:rPr>
          <w:bCs/>
        </w:rPr>
        <w:t xml:space="preserve">dne </w:t>
      </w:r>
      <w:r w:rsidR="00FF4BF4">
        <w:rPr>
          <w:rFonts w:cstheme="minorHAnsi"/>
          <w:bCs/>
        </w:rPr>
        <w:t>9. 10. 2024</w:t>
      </w:r>
      <w:r>
        <w:rPr>
          <w:rFonts w:cstheme="minorHAnsi"/>
          <w:bCs/>
        </w:rPr>
        <w:t xml:space="preserve"> </w:t>
      </w:r>
      <w:r w:rsidR="0074211A">
        <w:rPr>
          <w:rFonts w:cstheme="minorHAnsi"/>
          <w:bCs/>
        </w:rPr>
        <w:t>r</w:t>
      </w:r>
      <w:r>
        <w:rPr>
          <w:rFonts w:cstheme="minorHAnsi"/>
          <w:bCs/>
        </w:rPr>
        <w:t xml:space="preserve">ámcovou dohodu </w:t>
      </w:r>
      <w:r w:rsidRPr="00EE073D">
        <w:rPr>
          <w:rFonts w:cstheme="minorHAnsi"/>
          <w:bCs/>
        </w:rPr>
        <w:t xml:space="preserve">na </w:t>
      </w:r>
      <w:r w:rsidR="00FC5E83">
        <w:rPr>
          <w:rFonts w:cstheme="minorHAnsi"/>
          <w:bCs/>
        </w:rPr>
        <w:t xml:space="preserve">zajištění </w:t>
      </w:r>
      <w:r w:rsidR="00E23B02" w:rsidRPr="00ED5F86">
        <w:t xml:space="preserve">poskytování znaleckých činností podle zákona č. </w:t>
      </w:r>
      <w:r w:rsidR="00E23B02" w:rsidRPr="00ED5F86">
        <w:lastRenderedPageBreak/>
        <w:t>254/2019 Sb., o znalcích, znaleckých kancelářích a znaleckých ústavech, ve znění pozdějších předpisů (dále jen „</w:t>
      </w:r>
      <w:r w:rsidR="00E23B02">
        <w:rPr>
          <w:b/>
          <w:bCs/>
          <w:i/>
          <w:iCs/>
        </w:rPr>
        <w:t>Z</w:t>
      </w:r>
      <w:r w:rsidR="00E23B02" w:rsidRPr="00ED5F86">
        <w:rPr>
          <w:b/>
          <w:bCs/>
          <w:i/>
          <w:iCs/>
        </w:rPr>
        <w:t>ákon o znalcích</w:t>
      </w:r>
      <w:r w:rsidR="00E23B02">
        <w:rPr>
          <w:b/>
          <w:bCs/>
          <w:i/>
          <w:iCs/>
        </w:rPr>
        <w:t xml:space="preserve"> </w:t>
      </w:r>
      <w:r w:rsidR="00E23B02" w:rsidRPr="00ED5F86">
        <w:rPr>
          <w:b/>
          <w:bCs/>
          <w:i/>
          <w:iCs/>
        </w:rPr>
        <w:t>č. 254/2019</w:t>
      </w:r>
      <w:r w:rsidR="00E23B02" w:rsidRPr="00ED5F86">
        <w:t>“)</w:t>
      </w:r>
      <w:r w:rsidR="00E23B02">
        <w:rPr>
          <w:rFonts w:cstheme="minorHAnsi"/>
          <w:bCs/>
        </w:rPr>
        <w:t xml:space="preserve"> </w:t>
      </w:r>
      <w:r w:rsidR="00271EA8">
        <w:rPr>
          <w:rFonts w:cstheme="minorHAnsi"/>
          <w:bCs/>
        </w:rPr>
        <w:t xml:space="preserve">s názvem: </w:t>
      </w:r>
      <w:r w:rsidR="0044502C" w:rsidRPr="0044502C">
        <w:rPr>
          <w:rFonts w:cstheme="minorHAnsi"/>
          <w:b/>
        </w:rPr>
        <w:t>Rámcová dohoda na poskytování znaleckých činností v oboru Ekonomika a odvětví Oceňování ICT</w:t>
      </w:r>
      <w:r w:rsidR="0074211A">
        <w:rPr>
          <w:rFonts w:cstheme="minorHAnsi"/>
          <w:bCs/>
        </w:rPr>
        <w:t xml:space="preserve"> (dále jen „</w:t>
      </w:r>
      <w:r w:rsidR="0074211A" w:rsidRPr="0074211A">
        <w:rPr>
          <w:rFonts w:cstheme="minorHAnsi"/>
          <w:b/>
          <w:i/>
          <w:iCs/>
        </w:rPr>
        <w:t>Rámcová dohoda</w:t>
      </w:r>
      <w:r w:rsidR="0074211A">
        <w:rPr>
          <w:rFonts w:cstheme="minorHAnsi"/>
          <w:bCs/>
        </w:rPr>
        <w:t>“).</w:t>
      </w:r>
    </w:p>
    <w:p w14:paraId="24BF1458" w14:textId="33259E35" w:rsidR="00361A52" w:rsidRPr="00047BC4" w:rsidRDefault="00361A52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</w:t>
      </w:r>
      <w:r w:rsidR="00596D47">
        <w:rPr>
          <w:bCs/>
        </w:rPr>
        <w:t>y</w:t>
      </w:r>
      <w:r>
        <w:rPr>
          <w:bCs/>
        </w:rPr>
        <w:t xml:space="preserve"> uzavřely tuto </w:t>
      </w:r>
      <w:r w:rsidR="0074211A">
        <w:rPr>
          <w:bCs/>
        </w:rPr>
        <w:t>Prováděcí smlouv</w:t>
      </w:r>
      <w:r>
        <w:rPr>
          <w:bCs/>
        </w:rPr>
        <w:t>u</w:t>
      </w:r>
      <w:r w:rsidR="0074211A">
        <w:rPr>
          <w:bCs/>
        </w:rPr>
        <w:t xml:space="preserve"> na základě Rámcové dohody</w:t>
      </w:r>
      <w:r>
        <w:rPr>
          <w:bCs/>
        </w:rPr>
        <w:t xml:space="preserve">, a to v souladu </w:t>
      </w:r>
      <w:r w:rsidR="006F54FD">
        <w:rPr>
          <w:bCs/>
        </w:rPr>
        <w:t>s</w:t>
      </w:r>
      <w:r>
        <w:t> čl.</w:t>
      </w:r>
      <w:r w:rsidR="006F54FD">
        <w:t xml:space="preserve"> V </w:t>
      </w:r>
      <w:r>
        <w:t>Rámcové dohody a Zákonem o zadávání veřejných zakázek</w:t>
      </w:r>
      <w:r w:rsidR="006C5366">
        <w:t>.</w:t>
      </w:r>
    </w:p>
    <w:p w14:paraId="2F8752CE" w14:textId="1664C354" w:rsidR="00047BC4" w:rsidRPr="00193654" w:rsidRDefault="00047BC4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strany uzavřely tuto Prováděcí smlouvu na základě</w:t>
      </w:r>
      <w:r>
        <w:t xml:space="preserve"> výzvy </w:t>
      </w:r>
      <w:r w:rsidRPr="002B3782">
        <w:rPr>
          <w:bCs/>
        </w:rPr>
        <w:t xml:space="preserve">k podání nabídky na uzavření </w:t>
      </w:r>
      <w:r>
        <w:rPr>
          <w:bCs/>
        </w:rPr>
        <w:t xml:space="preserve">této </w:t>
      </w:r>
      <w:r w:rsidRPr="002B3782">
        <w:rPr>
          <w:bCs/>
        </w:rPr>
        <w:t>Prováděcí smlouvy</w:t>
      </w:r>
      <w:r w:rsidR="00EB6965">
        <w:t xml:space="preserve"> </w:t>
      </w:r>
      <w:r w:rsidR="00EB6965">
        <w:rPr>
          <w:bCs/>
        </w:rPr>
        <w:t>dle</w:t>
      </w:r>
      <w:r>
        <w:t> čl. V Rámcové dohody (dále jen „</w:t>
      </w:r>
      <w:r w:rsidRPr="00047BC4">
        <w:rPr>
          <w:b/>
          <w:bCs/>
          <w:i/>
          <w:iCs/>
        </w:rPr>
        <w:t>Výzva</w:t>
      </w:r>
      <w:r>
        <w:t xml:space="preserve">“) s pořadovým číslem: </w:t>
      </w:r>
      <w:r w:rsidR="00A57EB3">
        <w:rPr>
          <w:rFonts w:cstheme="minorHAnsi"/>
          <w:b/>
        </w:rPr>
        <w:t>3</w:t>
      </w:r>
      <w:r w:rsidR="00EB6965">
        <w:rPr>
          <w:rFonts w:cstheme="minorHAnsi"/>
          <w:bCs/>
        </w:rPr>
        <w:t xml:space="preserve"> </w:t>
      </w:r>
      <w:r w:rsidR="005549B1">
        <w:rPr>
          <w:rFonts w:cstheme="minorHAnsi"/>
          <w:bCs/>
        </w:rPr>
        <w:t>pro</w:t>
      </w:r>
      <w:r w:rsidR="00EB6965">
        <w:rPr>
          <w:rFonts w:cstheme="minorHAnsi"/>
          <w:bCs/>
        </w:rPr>
        <w:t xml:space="preserve"> plnění veřejné zakázky s názvem: </w:t>
      </w:r>
      <w:r w:rsidR="00355DB8" w:rsidRPr="00F35F78">
        <w:rPr>
          <w:rFonts w:cstheme="minorHAnsi"/>
          <w:b/>
          <w:color w:val="auto"/>
        </w:rPr>
        <w:t xml:space="preserve">Znalecký posudek </w:t>
      </w:r>
      <w:r w:rsidR="00F26B25" w:rsidRPr="00F35F78">
        <w:rPr>
          <w:rFonts w:cstheme="minorHAnsi"/>
          <w:b/>
          <w:color w:val="auto"/>
        </w:rPr>
        <w:t xml:space="preserve">na </w:t>
      </w:r>
      <w:r w:rsidR="00B37B5C" w:rsidRPr="00F35F78">
        <w:rPr>
          <w:rFonts w:cstheme="minorHAnsi"/>
          <w:b/>
          <w:color w:val="auto"/>
        </w:rPr>
        <w:t xml:space="preserve">cenu </w:t>
      </w:r>
      <w:r w:rsidR="00D92077" w:rsidRPr="00F35F78">
        <w:rPr>
          <w:rFonts w:cstheme="minorHAnsi"/>
          <w:b/>
          <w:color w:val="auto"/>
        </w:rPr>
        <w:t xml:space="preserve">obsaženou v Indikativní nabídce na PVS, PO a eD – provozní a servisní služby </w:t>
      </w:r>
      <w:r w:rsidR="00472EE1" w:rsidRPr="00F35F78">
        <w:rPr>
          <w:rFonts w:cstheme="minorHAnsi"/>
          <w:b/>
          <w:color w:val="auto"/>
        </w:rPr>
        <w:t>„</w:t>
      </w:r>
      <w:r w:rsidR="00D814FA" w:rsidRPr="00F35F78">
        <w:rPr>
          <w:rFonts w:cstheme="minorHAnsi"/>
          <w:b/>
          <w:color w:val="auto"/>
        </w:rPr>
        <w:t>Provoz PVS dle dodatku č. 5</w:t>
      </w:r>
      <w:r w:rsidR="00C82C14" w:rsidRPr="00F35F78">
        <w:rPr>
          <w:rFonts w:cstheme="minorHAnsi"/>
          <w:b/>
          <w:color w:val="auto"/>
        </w:rPr>
        <w:t>“</w:t>
      </w:r>
      <w:r w:rsidR="00A228B4" w:rsidRPr="00F35F78">
        <w:rPr>
          <w:rFonts w:cstheme="minorHAnsi"/>
          <w:bCs/>
          <w:color w:val="auto"/>
        </w:rPr>
        <w:t xml:space="preserve"> (</w:t>
      </w:r>
      <w:r w:rsidR="00A228B4">
        <w:rPr>
          <w:rFonts w:cstheme="minorHAnsi"/>
          <w:bCs/>
        </w:rPr>
        <w:t>dále jen „</w:t>
      </w:r>
      <w:r w:rsidR="00A228B4" w:rsidRPr="00A228B4">
        <w:rPr>
          <w:rFonts w:cstheme="minorHAnsi"/>
          <w:b/>
          <w:i/>
          <w:iCs/>
        </w:rPr>
        <w:t>Veřejná zakázka</w:t>
      </w:r>
      <w:r w:rsidR="00A228B4">
        <w:rPr>
          <w:rFonts w:cstheme="minorHAnsi"/>
          <w:bCs/>
        </w:rPr>
        <w:t>“).</w:t>
      </w:r>
    </w:p>
    <w:p w14:paraId="7521DE77" w14:textId="1CD15FB7" w:rsidR="00193654" w:rsidRPr="0007782A" w:rsidRDefault="00193654" w:rsidP="0034569B">
      <w:pPr>
        <w:pStyle w:val="sloOdstavec"/>
        <w:spacing w:before="120" w:after="120"/>
        <w:rPr>
          <w:bCs/>
        </w:rPr>
      </w:pPr>
      <w:r>
        <w:t xml:space="preserve">Účelem této Prováděcí smlouvy je zajištění </w:t>
      </w:r>
      <w:r w:rsidR="00E91108">
        <w:t>poskytnutí</w:t>
      </w:r>
      <w:r w:rsidR="00FC5E83" w:rsidRPr="005A1C25">
        <w:t xml:space="preserve"> </w:t>
      </w:r>
      <w:r w:rsidR="00FC5E83" w:rsidRPr="0021786A">
        <w:t>znaleck</w:t>
      </w:r>
      <w:r w:rsidR="00FC5E83">
        <w:t>ých</w:t>
      </w:r>
      <w:r w:rsidR="00FC5E83" w:rsidRPr="0021786A">
        <w:t xml:space="preserve"> činnost</w:t>
      </w:r>
      <w:r w:rsidR="00FC5E83">
        <w:t>í</w:t>
      </w:r>
      <w:r w:rsidR="00FC5E83" w:rsidRPr="0021786A">
        <w:t xml:space="preserve"> podle Zákona o znalcích č. 254/2019</w:t>
      </w:r>
      <w:r w:rsidR="00FC5E83">
        <w:t xml:space="preserve"> </w:t>
      </w:r>
      <w:r w:rsidR="00FC5E83" w:rsidRPr="005A1C25">
        <w:t>a další</w:t>
      </w:r>
      <w:r w:rsidR="00FC5E83">
        <w:t>ch s tímto souvisejících služeb</w:t>
      </w:r>
      <w:r w:rsidR="00FC5E83" w:rsidRPr="005A1C25">
        <w:t>, a to v rozsahu, dle podmínek a požadavků</w:t>
      </w:r>
      <w:r w:rsidR="00FC5E83">
        <w:rPr>
          <w:rFonts w:asciiTheme="minorHAnsi" w:eastAsia="Calibri" w:hAnsiTheme="minorHAnsi" w:cstheme="minorHAnsi"/>
        </w:rPr>
        <w:t xml:space="preserve"> </w:t>
      </w:r>
      <w:r>
        <w:t>stanovených v Rámcové dohodě a této Prováděcí smlouvě.</w:t>
      </w:r>
    </w:p>
    <w:p w14:paraId="0179D32D" w14:textId="343B94F9" w:rsidR="00BB5123" w:rsidRPr="00193654" w:rsidRDefault="00CD3E07" w:rsidP="00193654">
      <w:pPr>
        <w:pStyle w:val="sloOdstavec"/>
        <w:spacing w:before="120" w:after="120"/>
        <w:rPr>
          <w:bCs/>
        </w:rPr>
      </w:pPr>
      <w:r w:rsidRPr="00BB6B0E">
        <w:t xml:space="preserve">Jednotlivá ujednání této </w:t>
      </w:r>
      <w:r>
        <w:t>Prováděcí smlouvy</w:t>
      </w:r>
      <w:r w:rsidRPr="00BB6B0E">
        <w:t xml:space="preserve"> budou vykládána v</w:t>
      </w:r>
      <w:r>
        <w:t> </w:t>
      </w:r>
      <w:r w:rsidRPr="00BB6B0E">
        <w:t>souladu</w:t>
      </w:r>
      <w:r>
        <w:t xml:space="preserve"> s Rámcovou dohodou, </w:t>
      </w:r>
      <w:r w:rsidR="00F4111B">
        <w:t xml:space="preserve">s </w:t>
      </w:r>
      <w:r>
        <w:rPr>
          <w:rFonts w:asciiTheme="minorHAnsi" w:hAnsiTheme="minorHAnsi"/>
          <w:bCs/>
        </w:rPr>
        <w:t xml:space="preserve">požadavky a podmínkami stanovenými </w:t>
      </w:r>
      <w:r w:rsidR="00A228B4">
        <w:rPr>
          <w:rFonts w:asciiTheme="minorHAnsi" w:hAnsiTheme="minorHAnsi"/>
          <w:bCs/>
        </w:rPr>
        <w:t>ve Výzvě</w:t>
      </w:r>
      <w:r w:rsidRPr="00BB6B0E">
        <w:t xml:space="preserve"> </w:t>
      </w:r>
      <w:r w:rsidR="006C5366" w:rsidRPr="002B3782">
        <w:rPr>
          <w:bCs/>
        </w:rPr>
        <w:t>doručené Objednatelem Poskytovateli</w:t>
      </w:r>
      <w:r w:rsidR="006C5366">
        <w:rPr>
          <w:bCs/>
        </w:rPr>
        <w:t>, v</w:t>
      </w:r>
      <w:r w:rsidR="00F4111B">
        <w:rPr>
          <w:bCs/>
        </w:rPr>
        <w:t>četně</w:t>
      </w:r>
      <w:r w:rsidR="006C5366">
        <w:rPr>
          <w:bCs/>
        </w:rPr>
        <w:t> jejích případných vysvětlení, změn nebo doplnění,</w:t>
      </w:r>
      <w:r w:rsidR="006C5366">
        <w:t xml:space="preserve"> </w:t>
      </w:r>
      <w:r w:rsidRPr="00BB6B0E">
        <w:t>a</w:t>
      </w:r>
      <w:r w:rsidR="006C5366">
        <w:t xml:space="preserve"> </w:t>
      </w:r>
      <w:r w:rsidR="00F4111B">
        <w:t xml:space="preserve">s </w:t>
      </w:r>
      <w:r w:rsidRPr="00BB6B0E">
        <w:t xml:space="preserve">nabídkou </w:t>
      </w:r>
      <w:r w:rsidR="006C5366" w:rsidRPr="002B3782">
        <w:rPr>
          <w:bCs/>
        </w:rPr>
        <w:t xml:space="preserve">na uzavření </w:t>
      </w:r>
      <w:r w:rsidR="00A81074">
        <w:rPr>
          <w:bCs/>
        </w:rPr>
        <w:t xml:space="preserve">této </w:t>
      </w:r>
      <w:r w:rsidR="006C5366" w:rsidRPr="002B3782">
        <w:rPr>
          <w:bCs/>
        </w:rPr>
        <w:t>Prováděcí smlouvy podan</w:t>
      </w:r>
      <w:r w:rsidR="006C5366">
        <w:rPr>
          <w:bCs/>
        </w:rPr>
        <w:t>ou</w:t>
      </w:r>
      <w:r w:rsidR="006C5366" w:rsidRPr="002B3782">
        <w:rPr>
          <w:bCs/>
        </w:rPr>
        <w:t xml:space="preserve"> a doručen</w:t>
      </w:r>
      <w:r w:rsidR="006C5366">
        <w:rPr>
          <w:bCs/>
        </w:rPr>
        <w:t>ou</w:t>
      </w:r>
      <w:r w:rsidR="006C5366" w:rsidRPr="002B3782">
        <w:rPr>
          <w:bCs/>
        </w:rPr>
        <w:t xml:space="preserve"> Poskytovatelem Objednateli</w:t>
      </w:r>
      <w:r w:rsidR="006C5366">
        <w:rPr>
          <w:bCs/>
        </w:rPr>
        <w:t xml:space="preserve">, </w:t>
      </w:r>
      <w:r w:rsidR="00F4111B">
        <w:rPr>
          <w:bCs/>
        </w:rPr>
        <w:t xml:space="preserve">včetně jejích případných objasnění, doplnění nebo úprav, </w:t>
      </w:r>
      <w:r w:rsidR="006C5366">
        <w:rPr>
          <w:bCs/>
        </w:rPr>
        <w:t xml:space="preserve">v souladu s </w:t>
      </w:r>
      <w:r w:rsidR="006C5366">
        <w:t>čl. V Rámcové dohody</w:t>
      </w:r>
      <w:r>
        <w:t>. Bude-li v této Prováděcí smlouvě užit pojem nebo zkratka, které jsou definovány v Rámcové dohodě, mají pro účely této Prováděcí smlouvy stejný význam jako v Rámcové dohodě, nestanoví-li tato Prováděcí smlouva výslovně jinak.</w:t>
      </w:r>
      <w:bookmarkStart w:id="8" w:name="_Ref421868253"/>
    </w:p>
    <w:bookmarkEnd w:id="8"/>
    <w:p w14:paraId="23CF4898" w14:textId="2205241E" w:rsidR="00596D47" w:rsidRDefault="00596D47" w:rsidP="0034569B">
      <w:pPr>
        <w:pStyle w:val="sloOdstavec"/>
        <w:spacing w:before="120" w:after="120"/>
      </w:pPr>
      <w:r>
        <w:rPr>
          <w:rFonts w:cstheme="minorHAnsi"/>
        </w:rPr>
        <w:t>Veškeré plnění a postup Smluvní</w:t>
      </w:r>
      <w:r w:rsidR="00193654">
        <w:rPr>
          <w:rFonts w:cstheme="minorHAnsi"/>
        </w:rPr>
        <w:t>ch</w:t>
      </w:r>
      <w:r>
        <w:rPr>
          <w:rFonts w:cstheme="minorHAnsi"/>
        </w:rPr>
        <w:t xml:space="preserve"> stran dle této Prováděcí smlouvy</w:t>
      </w:r>
      <w:r w:rsidRPr="00D01FDB">
        <w:rPr>
          <w:rFonts w:cstheme="minorHAnsi"/>
        </w:rPr>
        <w:t xml:space="preserve"> se řídí</w:t>
      </w:r>
      <w:r>
        <w:rPr>
          <w:rFonts w:cstheme="minorHAnsi"/>
        </w:rPr>
        <w:t xml:space="preserve"> </w:t>
      </w:r>
      <w:r w:rsidR="00FB7B61">
        <w:rPr>
          <w:rFonts w:cstheme="minorHAnsi"/>
        </w:rPr>
        <w:t>ujednáními Rámcové dohody</w:t>
      </w:r>
      <w:r>
        <w:rPr>
          <w:rFonts w:cstheme="minorHAnsi"/>
        </w:rPr>
        <w:t>, nestanoví-li tato Prováděcí smlouva výslovně jinak.</w:t>
      </w:r>
    </w:p>
    <w:p w14:paraId="7387B17D" w14:textId="4705CC77" w:rsidR="000C01FA" w:rsidRDefault="003256DE" w:rsidP="0034569B">
      <w:pPr>
        <w:pStyle w:val="sloOdstavec"/>
        <w:spacing w:before="120" w:after="120"/>
      </w:pPr>
      <w:r w:rsidRPr="00D01FDB">
        <w:t xml:space="preserve">Smluvní strany </w:t>
      </w:r>
      <w:r>
        <w:t>p</w:t>
      </w:r>
      <w:r w:rsidR="007D153F" w:rsidRPr="00D01FDB">
        <w:t>ro vyloučení jakýchkoliv pochybností</w:t>
      </w:r>
      <w:r w:rsidR="009D7D66" w:rsidRPr="00D01FDB">
        <w:t xml:space="preserve"> uvád</w:t>
      </w:r>
      <w:r w:rsidR="002044F1">
        <w:t>í</w:t>
      </w:r>
      <w:r w:rsidR="009D7D66" w:rsidRPr="00D01FDB">
        <w:t>, že</w:t>
      </w:r>
      <w:r w:rsidR="003C521F" w:rsidRPr="00D01FDB">
        <w:t xml:space="preserve"> </w:t>
      </w:r>
      <w:r w:rsidR="007D153F" w:rsidRPr="00D01FDB">
        <w:t xml:space="preserve">v případě jakékoliv nejistoty ohledně výkladu ustanovení této </w:t>
      </w:r>
      <w:r w:rsidR="000C0E7F">
        <w:t>Prováděcí</w:t>
      </w:r>
      <w:r w:rsidR="00422DE9">
        <w:t xml:space="preserve"> </w:t>
      </w:r>
      <w:r w:rsidR="00271EA8">
        <w:t>smlouvy</w:t>
      </w:r>
      <w:r w:rsidR="007D153F" w:rsidRPr="00D01FDB">
        <w:t xml:space="preserve"> budou tato ustanovení vykládána tak, aby v</w:t>
      </w:r>
      <w:r w:rsidR="0034569B">
        <w:t> </w:t>
      </w:r>
      <w:r w:rsidR="007D153F" w:rsidRPr="00D01FDB">
        <w:t>co nejširší míře zohledňovala účel</w:t>
      </w:r>
      <w:r w:rsidR="00A228B4">
        <w:t xml:space="preserve"> </w:t>
      </w:r>
      <w:r w:rsidR="000C0E7F">
        <w:t>této Prováděcí smlouvy</w:t>
      </w:r>
      <w:r w:rsidR="00367E48">
        <w:t xml:space="preserve"> a Rámcové dohody.</w:t>
      </w:r>
    </w:p>
    <w:p w14:paraId="6ED07FF8" w14:textId="06320F52" w:rsidR="00FD2123" w:rsidRPr="00596D47" w:rsidRDefault="00FD2123" w:rsidP="00596D47">
      <w:pPr>
        <w:pStyle w:val="Nadpis1"/>
        <w:numPr>
          <w:ilvl w:val="0"/>
          <w:numId w:val="13"/>
        </w:numPr>
        <w:spacing w:after="240" w:line="240" w:lineRule="auto"/>
        <w:ind w:left="714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Toc130382099"/>
      <w:r w:rsidRPr="00596D47">
        <w:rPr>
          <w:rFonts w:asciiTheme="minorHAnsi" w:hAnsiTheme="minorHAnsi" w:cstheme="minorHAnsi"/>
          <w:color w:val="auto"/>
          <w:sz w:val="22"/>
          <w:szCs w:val="22"/>
        </w:rPr>
        <w:t>PŘEDMĚT PROVÁDĚCÍ SMLOUVY</w:t>
      </w:r>
      <w:bookmarkEnd w:id="9"/>
    </w:p>
    <w:p w14:paraId="6ABCF16D" w14:textId="05206BBC" w:rsidR="000C0E7F" w:rsidRDefault="00F4111B" w:rsidP="0034569B">
      <w:pPr>
        <w:pStyle w:val="sloOdstavec"/>
        <w:spacing w:before="120" w:after="120"/>
      </w:pPr>
      <w:r w:rsidRPr="0021786A">
        <w:t xml:space="preserve">Předmětem </w:t>
      </w:r>
      <w:r>
        <w:t xml:space="preserve">této </w:t>
      </w:r>
      <w:r w:rsidRPr="0021786A">
        <w:t xml:space="preserve">Prováděcí smlouvy </w:t>
      </w:r>
      <w:r>
        <w:t>je</w:t>
      </w:r>
      <w:r w:rsidRPr="0021786A">
        <w:t xml:space="preserve"> na jedné straně závazek Poskytovatele poskyt</w:t>
      </w:r>
      <w:r>
        <w:t xml:space="preserve">nout </w:t>
      </w:r>
      <w:r w:rsidRPr="0021786A">
        <w:t xml:space="preserve">Objednateli znalecké činnosti podle Zákona o znalcích č. 254/2019 a další </w:t>
      </w:r>
      <w:r>
        <w:t xml:space="preserve">s tímto </w:t>
      </w:r>
      <w:r w:rsidRPr="0021786A">
        <w:t>související služby a</w:t>
      </w:r>
      <w:r>
        <w:t> </w:t>
      </w:r>
      <w:r w:rsidRPr="0021786A">
        <w:t xml:space="preserve">předat Objednateli jejich výsledky dle </w:t>
      </w:r>
      <w:r>
        <w:t>této</w:t>
      </w:r>
      <w:r w:rsidRPr="0021786A">
        <w:t xml:space="preserve"> Prováděcí smlouvy a</w:t>
      </w:r>
      <w:r>
        <w:t xml:space="preserve"> </w:t>
      </w:r>
      <w:r w:rsidRPr="0021786A">
        <w:t>Rámcové dohody</w:t>
      </w:r>
      <w:r w:rsidR="00367E48">
        <w:t xml:space="preserve"> </w:t>
      </w:r>
      <w:r w:rsidR="000C0E7F">
        <w:t>(dále jen „</w:t>
      </w:r>
      <w:r w:rsidR="000C0E7F" w:rsidRPr="000C0E7F">
        <w:rPr>
          <w:b/>
          <w:bCs/>
          <w:i/>
          <w:iCs/>
        </w:rPr>
        <w:t>Služby</w:t>
      </w:r>
      <w:r w:rsidR="000C0E7F">
        <w:t>“).</w:t>
      </w:r>
    </w:p>
    <w:p w14:paraId="22CEF5AC" w14:textId="217F248A" w:rsidR="00F4111B" w:rsidRDefault="00367E48" w:rsidP="0034569B">
      <w:pPr>
        <w:pStyle w:val="sloOdstavec"/>
        <w:spacing w:before="120" w:after="120"/>
      </w:pPr>
      <w:r>
        <w:t xml:space="preserve">Předmětem </w:t>
      </w:r>
      <w:r w:rsidR="008B7894">
        <w:t xml:space="preserve">této </w:t>
      </w:r>
      <w:r>
        <w:t xml:space="preserve">Prováděcí smlouvy je na druhé straně závazek </w:t>
      </w:r>
      <w:r w:rsidR="00F4111B" w:rsidRPr="0021786A">
        <w:t xml:space="preserve">Objednatele výsledky těchto řádně a včas poskytnutých </w:t>
      </w:r>
      <w:r w:rsidR="00F4111B">
        <w:t>Služeb</w:t>
      </w:r>
      <w:r w:rsidR="00F4111B" w:rsidRPr="0021786A">
        <w:t xml:space="preserve"> převzít a uhradit za ně Poskytovateli </w:t>
      </w:r>
      <w:r w:rsidR="00F4111B">
        <w:t>odměnu</w:t>
      </w:r>
      <w:r w:rsidR="00F4111B" w:rsidRPr="0021786A">
        <w:t xml:space="preserve"> dle </w:t>
      </w:r>
      <w:r w:rsidR="00F4111B">
        <w:t>této</w:t>
      </w:r>
      <w:r w:rsidR="00F4111B" w:rsidRPr="0021786A">
        <w:t xml:space="preserve"> Prováděcí smlouvy a</w:t>
      </w:r>
      <w:r w:rsidR="00F4111B">
        <w:t xml:space="preserve"> </w:t>
      </w:r>
      <w:r w:rsidR="00F4111B" w:rsidRPr="0021786A">
        <w:t>Rámcové dohody.</w:t>
      </w:r>
    </w:p>
    <w:p w14:paraId="37B0EACB" w14:textId="7FC72655" w:rsidR="00D32EBB" w:rsidRPr="00596D47" w:rsidRDefault="002F7A4F" w:rsidP="00596D47">
      <w:pPr>
        <w:pStyle w:val="Nadpis1"/>
        <w:numPr>
          <w:ilvl w:val="0"/>
          <w:numId w:val="13"/>
        </w:numPr>
        <w:spacing w:after="240" w:line="240" w:lineRule="auto"/>
        <w:ind w:left="714" w:hanging="567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10" w:name="_Toc66189550"/>
      <w:bookmarkStart w:id="11" w:name="_Toc97890289"/>
      <w:bookmarkStart w:id="12" w:name="_Toc130382100"/>
      <w:r w:rsidRPr="00596D47">
        <w:rPr>
          <w:rFonts w:asciiTheme="minorHAnsi" w:hAnsiTheme="minorHAnsi" w:cstheme="minorHAnsi"/>
          <w:color w:val="auto"/>
          <w:sz w:val="22"/>
          <w:szCs w:val="22"/>
        </w:rPr>
        <w:t>PŘEDMĚT</w:t>
      </w:r>
      <w:bookmarkEnd w:id="10"/>
      <w:r w:rsidR="00AA2C8D" w:rsidRPr="00596D4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1"/>
      <w:bookmarkEnd w:id="12"/>
      <w:r w:rsidR="00596D47" w:rsidRPr="00596D47">
        <w:rPr>
          <w:rFonts w:asciiTheme="minorHAnsi" w:hAnsiTheme="minorHAnsi" w:cstheme="minorHAnsi"/>
          <w:color w:val="auto"/>
          <w:sz w:val="22"/>
          <w:szCs w:val="22"/>
        </w:rPr>
        <w:t>PLNĚNÍ</w:t>
      </w:r>
    </w:p>
    <w:p w14:paraId="6DAE59DD" w14:textId="37DDF8E2" w:rsidR="000A5DC9" w:rsidRPr="000A5DC9" w:rsidRDefault="008B7894" w:rsidP="000A5DC9">
      <w:pPr>
        <w:pStyle w:val="sloOdstavec"/>
        <w:spacing w:before="120" w:after="120"/>
      </w:pPr>
      <w:r w:rsidRPr="00596D47">
        <w:t>Poskytovatel se zavazuje poskytnout Objednateli Služby, které</w:t>
      </w:r>
      <w:r w:rsidR="000A5DC9" w:rsidRPr="000A5DC9">
        <w:t xml:space="preserve"> spočívají v posouzení, zda cena </w:t>
      </w:r>
      <w:r w:rsidR="000A5DC9">
        <w:t>obsažená v Indikativní nabídce na PVS, PO a eD – provozní a servisní služby</w:t>
      </w:r>
      <w:r w:rsidR="000A5DC9" w:rsidRPr="000A5DC9">
        <w:t xml:space="preserve"> </w:t>
      </w:r>
      <w:r w:rsidR="000A5DC9">
        <w:t>(dále jen „</w:t>
      </w:r>
      <w:r w:rsidR="000A5DC9" w:rsidRPr="00F35F78">
        <w:rPr>
          <w:b/>
          <w:bCs/>
          <w:i/>
          <w:iCs/>
        </w:rPr>
        <w:t>indikativní nabídka</w:t>
      </w:r>
      <w:r w:rsidR="000A5DC9">
        <w:t>“) vztahující se k nacenění požadované provozní aktivity systému PVS, v aktuálním rozsahu plnění platném pro připravovaný dodatek č. 5 ke </w:t>
      </w:r>
      <w:r w:rsidR="000A5DC9" w:rsidRPr="00516574">
        <w:t>Smlouvě o poskytování služeb ze dne 9. 9. 2021 evidované u</w:t>
      </w:r>
      <w:r w:rsidR="000A5DC9">
        <w:t> </w:t>
      </w:r>
      <w:r w:rsidR="000A5DC9" w:rsidRPr="00516574">
        <w:t>Objednatele pod č.</w:t>
      </w:r>
      <w:r w:rsidR="000A5DC9">
        <w:t> </w:t>
      </w:r>
      <w:r w:rsidR="000A5DC9" w:rsidRPr="00516574">
        <w:t xml:space="preserve">j. MV- 78273-5/EG-2021 </w:t>
      </w:r>
      <w:r w:rsidR="00E37DAA">
        <w:t>(dále jen „</w:t>
      </w:r>
      <w:r w:rsidR="00E37DAA" w:rsidRPr="00F35F78">
        <w:rPr>
          <w:b/>
          <w:bCs/>
          <w:i/>
          <w:iCs/>
        </w:rPr>
        <w:t>smlouva</w:t>
      </w:r>
      <w:r w:rsidR="00E37DAA">
        <w:rPr>
          <w:b/>
          <w:bCs/>
          <w:i/>
          <w:iCs/>
        </w:rPr>
        <w:t xml:space="preserve"> o poskytování služeb</w:t>
      </w:r>
      <w:r w:rsidR="00E37DAA">
        <w:t xml:space="preserve">“) </w:t>
      </w:r>
      <w:r w:rsidR="000A5DC9">
        <w:t>a všechny její jednotlivé položky (tj. všechny položky dle odst. 4.1 až 4.3. indikativní nabídky) odpovíd</w:t>
      </w:r>
      <w:r w:rsidR="00E37DAA">
        <w:t>ají cenám v místě a čase obvyklým.</w:t>
      </w:r>
      <w:r w:rsidR="000A5DC9">
        <w:t xml:space="preserve"> </w:t>
      </w:r>
      <w:r w:rsidR="00E37DAA">
        <w:t xml:space="preserve">Pro účely tohoto posouzení tvoří indikativní nabídka přílohu č. 1 této Prováděcí smlouvy a smlouva o poskytování služeb přílohu č. 2 této Prováděcí smlouvy. </w:t>
      </w:r>
    </w:p>
    <w:p w14:paraId="2DDFBB0E" w14:textId="23C86CF5" w:rsidR="0034569B" w:rsidRDefault="008B7894" w:rsidP="0034569B">
      <w:pPr>
        <w:pStyle w:val="sloOdstavec"/>
        <w:spacing w:before="120" w:after="120"/>
      </w:pPr>
      <w:r w:rsidRPr="00596D47">
        <w:t xml:space="preserve">Služby musí být poskytnuty </w:t>
      </w:r>
      <w:r w:rsidR="009D3C59">
        <w:t xml:space="preserve">v rozsahu a </w:t>
      </w:r>
      <w:r w:rsidRPr="00596D47">
        <w:t xml:space="preserve">v souladu se všemi požadavky a podmínkami stanovenými </w:t>
      </w:r>
      <w:r w:rsidR="005549B1">
        <w:t xml:space="preserve">v </w:t>
      </w:r>
      <w:r w:rsidR="009D3C59">
        <w:t xml:space="preserve">této Prováděcí smlouvě, zejména </w:t>
      </w:r>
      <w:r w:rsidRPr="00596D47">
        <w:t xml:space="preserve">v příloze této Prováděcí smlouvy </w:t>
      </w:r>
      <w:r w:rsidR="00971B73">
        <w:t xml:space="preserve">(Příloha č. 1 </w:t>
      </w:r>
      <w:r w:rsidR="00971B73" w:rsidRPr="00596D47">
        <w:t>Prováděcí smlouvy</w:t>
      </w:r>
      <w:r w:rsidR="00971B73">
        <w:t>)</w:t>
      </w:r>
      <w:r w:rsidRPr="00596D47">
        <w:t xml:space="preserve"> </w:t>
      </w:r>
      <w:r w:rsidR="009D3C59">
        <w:t xml:space="preserve">a </w:t>
      </w:r>
      <w:r w:rsidRPr="00596D47">
        <w:t>v Rámcové dohodě.</w:t>
      </w:r>
      <w:bookmarkStart w:id="13" w:name="_Ref346016658"/>
    </w:p>
    <w:p w14:paraId="53ADA038" w14:textId="5C982F55" w:rsidR="00D8183E" w:rsidRPr="00596D47" w:rsidRDefault="009B5EEC" w:rsidP="00596D47">
      <w:pPr>
        <w:pStyle w:val="Nadpis1"/>
        <w:numPr>
          <w:ilvl w:val="0"/>
          <w:numId w:val="13"/>
        </w:numPr>
        <w:spacing w:after="240" w:line="240" w:lineRule="auto"/>
        <w:ind w:left="567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Ref421868288"/>
      <w:bookmarkStart w:id="15" w:name="_Ref368474612"/>
      <w:r w:rsidRPr="00596D47">
        <w:rPr>
          <w:rFonts w:asciiTheme="minorHAnsi" w:hAnsiTheme="minorHAnsi" w:cstheme="minorHAnsi"/>
          <w:color w:val="auto"/>
          <w:sz w:val="22"/>
          <w:szCs w:val="22"/>
        </w:rPr>
        <w:t>CENA PLNĚNÍ</w:t>
      </w:r>
    </w:p>
    <w:p w14:paraId="79D7FCBF" w14:textId="29E2B8AE" w:rsidR="00BC7B30" w:rsidRPr="00F979B5" w:rsidRDefault="009B5EEC" w:rsidP="0034569B">
      <w:pPr>
        <w:pStyle w:val="sloOdstavec"/>
        <w:spacing w:before="120" w:after="120"/>
        <w:rPr>
          <w:rFonts w:cstheme="minorHAnsi"/>
        </w:rPr>
      </w:pPr>
      <w:bookmarkStart w:id="16" w:name="_Ref66200963"/>
      <w:r>
        <w:t xml:space="preserve">Objednatel se zavazuje uhradit Poskytovateli </w:t>
      </w:r>
      <w:r w:rsidR="009D3C59">
        <w:t>odměnu</w:t>
      </w:r>
      <w:r w:rsidR="00BC7B30">
        <w:t xml:space="preserve"> za poskytování Služeb</w:t>
      </w:r>
      <w:r>
        <w:t xml:space="preserve">. </w:t>
      </w:r>
      <w:r w:rsidR="009D3C59">
        <w:t>Odměna</w:t>
      </w:r>
      <w:r>
        <w:t xml:space="preserve"> za poskytování Služeb bude stanovena a uhrazena v souladu s</w:t>
      </w:r>
      <w:r w:rsidR="00BC7B30">
        <w:t xml:space="preserve"> </w:t>
      </w:r>
      <w:r>
        <w:t>podmínkami stanovenými v Rámcové dohodě.</w:t>
      </w:r>
    </w:p>
    <w:p w14:paraId="022E79B0" w14:textId="5E1E2C86" w:rsidR="00F979B5" w:rsidRPr="009D3C59" w:rsidRDefault="004A675F" w:rsidP="0034569B">
      <w:pPr>
        <w:pStyle w:val="sloOdstavec"/>
        <w:spacing w:before="120" w:after="120"/>
        <w:rPr>
          <w:rFonts w:cstheme="minorHAnsi"/>
        </w:rPr>
      </w:pPr>
      <w:r>
        <w:t>J</w:t>
      </w:r>
      <w:r w:rsidRPr="0097641F">
        <w:t>ednotkov</w:t>
      </w:r>
      <w:r>
        <w:t>á</w:t>
      </w:r>
      <w:r w:rsidRPr="0097641F">
        <w:t xml:space="preserve"> cen</w:t>
      </w:r>
      <w:r>
        <w:t>a</w:t>
      </w:r>
      <w:r w:rsidRPr="0097641F">
        <w:t xml:space="preserve"> za </w:t>
      </w:r>
      <w:r>
        <w:t xml:space="preserve">jednu (1) člověkohodinu </w:t>
      </w:r>
      <w:r w:rsidRPr="0097641F">
        <w:t>poskytování Služeb</w:t>
      </w:r>
      <w:r>
        <w:t xml:space="preserve"> činí: </w:t>
      </w:r>
      <w:r w:rsidR="007D24DC">
        <w:rPr>
          <w:rFonts w:cstheme="minorHAnsi"/>
          <w:b/>
        </w:rPr>
        <w:t>590</w:t>
      </w:r>
      <w:r>
        <w:rPr>
          <w:rFonts w:cstheme="minorHAnsi"/>
          <w:b/>
        </w:rPr>
        <w:t>,- Kč bez DPH.</w:t>
      </w:r>
    </w:p>
    <w:p w14:paraId="1249B732" w14:textId="469F093D" w:rsidR="004A675F" w:rsidRPr="007E7495" w:rsidRDefault="004A675F" w:rsidP="00A81074">
      <w:pPr>
        <w:pStyle w:val="sloOdstavec"/>
        <w:spacing w:before="120" w:after="120"/>
      </w:pPr>
      <w:r w:rsidRPr="00C34AEE">
        <w:t>Smluvní strany stanovily maximální odměnu, která může být za poskytování Služeb uhrazena</w:t>
      </w:r>
      <w:r w:rsidR="007E7495" w:rsidRPr="00C34AEE">
        <w:t xml:space="preserve">, a to ve výši </w:t>
      </w:r>
      <w:r w:rsidR="00C34AEE" w:rsidRPr="00C34AEE">
        <w:rPr>
          <w:rFonts w:cstheme="minorHAnsi"/>
          <w:b/>
        </w:rPr>
        <w:t>224 200</w:t>
      </w:r>
      <w:r w:rsidRPr="00C34AEE">
        <w:rPr>
          <w:rFonts w:cstheme="minorHAnsi"/>
          <w:b/>
        </w:rPr>
        <w:t>,- Kč bez DPH</w:t>
      </w:r>
      <w:r w:rsidRPr="00C34AEE">
        <w:rPr>
          <w:rFonts w:cstheme="minorHAnsi"/>
          <w:bCs/>
        </w:rPr>
        <w:t>.</w:t>
      </w:r>
    </w:p>
    <w:p w14:paraId="39CF26DE" w14:textId="59C85488" w:rsidR="00A228B4" w:rsidRDefault="00A228B4" w:rsidP="00A228B4">
      <w:pPr>
        <w:pStyle w:val="Nadpis1"/>
        <w:numPr>
          <w:ilvl w:val="0"/>
          <w:numId w:val="13"/>
        </w:numPr>
        <w:spacing w:after="240" w:line="240" w:lineRule="auto"/>
        <w:ind w:left="567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DOBA PLNĚNÍ</w:t>
      </w:r>
    </w:p>
    <w:p w14:paraId="5F2E71FD" w14:textId="4ABF7779" w:rsidR="007E7495" w:rsidRPr="00F35F78" w:rsidRDefault="00971B73" w:rsidP="000C2380">
      <w:pPr>
        <w:pStyle w:val="sloOdstavec"/>
        <w:spacing w:before="120" w:after="120"/>
      </w:pPr>
      <w:r w:rsidRPr="00F35F78">
        <w:t xml:space="preserve">Poskytovatel se zavazuje poskytnout </w:t>
      </w:r>
      <w:r w:rsidR="007E7495" w:rsidRPr="00F35F78">
        <w:t xml:space="preserve">Objednateli </w:t>
      </w:r>
      <w:r w:rsidR="005549B1" w:rsidRPr="00F35F78">
        <w:t>Služby</w:t>
      </w:r>
      <w:r w:rsidR="00C26C1F" w:rsidRPr="00F35F78">
        <w:t xml:space="preserve"> </w:t>
      </w:r>
      <w:r w:rsidRPr="00F35F78">
        <w:t xml:space="preserve">ve lhůtě </w:t>
      </w:r>
      <w:r w:rsidR="00F35F78" w:rsidRPr="00F35F78">
        <w:rPr>
          <w:rFonts w:cstheme="minorHAnsi"/>
          <w:b/>
        </w:rPr>
        <w:t xml:space="preserve">32 pracovních dnů </w:t>
      </w:r>
      <w:r w:rsidRPr="00F35F78">
        <w:rPr>
          <w:rFonts w:cstheme="minorHAnsi"/>
          <w:bCs/>
        </w:rPr>
        <w:t>ode dne nabytí účinnosti této Prováděcí smlouvy</w:t>
      </w:r>
      <w:r w:rsidR="007E7495" w:rsidRPr="00F35F78">
        <w:rPr>
          <w:rFonts w:cstheme="minorHAnsi"/>
          <w:bCs/>
        </w:rPr>
        <w:t>.</w:t>
      </w:r>
    </w:p>
    <w:p w14:paraId="0DB9A6E8" w14:textId="293A54FA" w:rsidR="00D32EBB" w:rsidRPr="00596D47" w:rsidRDefault="000439B3" w:rsidP="00596D47">
      <w:pPr>
        <w:pStyle w:val="Nadpis1"/>
        <w:numPr>
          <w:ilvl w:val="0"/>
          <w:numId w:val="13"/>
        </w:numPr>
        <w:spacing w:after="240" w:line="240" w:lineRule="auto"/>
        <w:ind w:left="714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Toc66189569"/>
      <w:bookmarkStart w:id="18" w:name="_Toc97890309"/>
      <w:bookmarkStart w:id="19" w:name="_Toc130382121"/>
      <w:bookmarkEnd w:id="13"/>
      <w:bookmarkEnd w:id="14"/>
      <w:bookmarkEnd w:id="15"/>
      <w:bookmarkEnd w:id="16"/>
      <w:r w:rsidRPr="00596D47">
        <w:rPr>
          <w:rFonts w:asciiTheme="minorHAnsi" w:hAnsiTheme="minorHAnsi" w:cstheme="minorHAnsi"/>
          <w:color w:val="auto"/>
          <w:sz w:val="22"/>
          <w:szCs w:val="22"/>
        </w:rPr>
        <w:t>ZÁVĚREČNÁ USTANOVENÍ</w:t>
      </w:r>
      <w:bookmarkEnd w:id="17"/>
      <w:bookmarkEnd w:id="18"/>
      <w:bookmarkEnd w:id="19"/>
    </w:p>
    <w:p w14:paraId="1493BE88" w14:textId="1DBCA9CD" w:rsidR="00C042AC" w:rsidRPr="00D41529" w:rsidRDefault="0058123E" w:rsidP="0034569B">
      <w:pPr>
        <w:pStyle w:val="sloOdstavec"/>
        <w:spacing w:before="120" w:after="120"/>
      </w:pPr>
      <w:r>
        <w:t xml:space="preserve">Tuto </w:t>
      </w:r>
      <w:r w:rsidR="00EC4E72">
        <w:t>Prováděcí smlouvu</w:t>
      </w:r>
      <w:r w:rsidR="0072408E">
        <w:t xml:space="preserve"> </w:t>
      </w:r>
      <w:r w:rsidR="00C042AC" w:rsidRPr="00D41529">
        <w:t>lze měnit pouze písemnými, vzestupně číslovanými dodatky</w:t>
      </w:r>
      <w:r w:rsidR="00D45B53">
        <w:t xml:space="preserve">, pokud </w:t>
      </w:r>
      <w:r w:rsidR="00E378C1">
        <w:t xml:space="preserve">tato </w:t>
      </w:r>
      <w:r w:rsidR="00EC4E72">
        <w:rPr>
          <w:rFonts w:cstheme="minorHAnsi"/>
        </w:rPr>
        <w:t>Prováděcí smlouva</w:t>
      </w:r>
      <w:r w:rsidR="0072408E">
        <w:rPr>
          <w:rFonts w:cstheme="minorHAnsi"/>
        </w:rPr>
        <w:t xml:space="preserve"> </w:t>
      </w:r>
      <w:r w:rsidR="00D45B53">
        <w:t>nestanoví jinak</w:t>
      </w:r>
      <w:r w:rsidR="00C042AC" w:rsidRPr="00D41529">
        <w:t xml:space="preserve">. Jakékoli změny </w:t>
      </w:r>
      <w:r w:rsidR="00E378C1">
        <w:t xml:space="preserve">této </w:t>
      </w:r>
      <w:r w:rsidR="00EC4E72">
        <w:rPr>
          <w:rFonts w:cstheme="minorHAnsi"/>
        </w:rPr>
        <w:t>Prováděcí smlouvy</w:t>
      </w:r>
      <w:r w:rsidR="0072408E">
        <w:rPr>
          <w:rFonts w:cstheme="minorHAnsi"/>
        </w:rPr>
        <w:t xml:space="preserve"> </w:t>
      </w:r>
      <w:r w:rsidR="00C042AC" w:rsidRPr="00D41529">
        <w:t>učiněné jinou</w:t>
      </w:r>
      <w:r w:rsidR="00271EA8">
        <w:t>,</w:t>
      </w:r>
      <w:r w:rsidR="00C042AC" w:rsidRPr="00D41529">
        <w:t xml:space="preserve"> než písemnou formou jsou vyloučeny.</w:t>
      </w:r>
    </w:p>
    <w:p w14:paraId="7BDC8905" w14:textId="62A8B793" w:rsidR="009201CC" w:rsidRDefault="0058123E" w:rsidP="0034569B">
      <w:pPr>
        <w:pStyle w:val="sloOdstavec"/>
        <w:spacing w:before="120" w:after="120"/>
      </w:pPr>
      <w:bookmarkStart w:id="20" w:name="_Ref66195104"/>
      <w:r>
        <w:t xml:space="preserve">Tato </w:t>
      </w:r>
      <w:r w:rsidR="00EC4E72">
        <w:t>Prováděcí smlouva</w:t>
      </w:r>
      <w:r w:rsidR="00C042AC" w:rsidRPr="00D41529">
        <w:t xml:space="preserve"> se vyhotovuje v elektronické podobě, přičemž </w:t>
      </w:r>
      <w:r w:rsidR="0072408E">
        <w:t xml:space="preserve">každá ze Smluvních stran </w:t>
      </w:r>
      <w:r w:rsidR="00C042AC" w:rsidRPr="00D41529">
        <w:t>obdrží její elektronický originál.</w:t>
      </w:r>
      <w:bookmarkEnd w:id="20"/>
    </w:p>
    <w:p w14:paraId="46F9D741" w14:textId="066D0F93" w:rsidR="00EC4E72" w:rsidRPr="00967B62" w:rsidRDefault="0058123E" w:rsidP="0034569B">
      <w:pPr>
        <w:pStyle w:val="sloOdstavec"/>
        <w:spacing w:before="120" w:after="120"/>
        <w:rPr>
          <w:rFonts w:cstheme="minorHAnsi"/>
        </w:rPr>
      </w:pPr>
      <w:r>
        <w:t xml:space="preserve">Tato </w:t>
      </w:r>
      <w:r w:rsidR="00EC4E72">
        <w:t>Prováděcí smlouva nabývá</w:t>
      </w:r>
      <w:r w:rsidR="00EC4E72" w:rsidRPr="00967B62">
        <w:t xml:space="preserve"> </w:t>
      </w:r>
      <w:r w:rsidR="00EC4E72">
        <w:t xml:space="preserve">platnosti dnem jejího uzavřením, tj. </w:t>
      </w:r>
      <w:r w:rsidR="00EC4E72" w:rsidRPr="00967B62">
        <w:t>dnem připojení platn</w:t>
      </w:r>
      <w:r w:rsidR="00EC4E72">
        <w:t xml:space="preserve">ých </w:t>
      </w:r>
      <w:r w:rsidR="00EC4E72" w:rsidRPr="00967B62">
        <w:t>uznávan</w:t>
      </w:r>
      <w:r w:rsidR="00EC4E72">
        <w:t>ých</w:t>
      </w:r>
      <w:r w:rsidR="00EC4E72" w:rsidRPr="00967B62">
        <w:t xml:space="preserve"> elektronick</w:t>
      </w:r>
      <w:r w:rsidR="00EC4E72">
        <w:t>ých</w:t>
      </w:r>
      <w:r w:rsidR="00EC4E72" w:rsidRPr="00967B62">
        <w:t xml:space="preserve"> podpis</w:t>
      </w:r>
      <w:r w:rsidR="00EC4E72">
        <w:t>ů</w:t>
      </w:r>
      <w:r w:rsidR="00EC4E72" w:rsidRPr="00967B62">
        <w:t xml:space="preserve"> dle zákona č. 297/2016 Sb., o službách vytvářejících důvěru pro elektronické transakce, ve znění pozdějších předpisů, Smluvními stranami do této </w:t>
      </w:r>
      <w:r w:rsidR="00EC4E72">
        <w:t>Prováděcí smlouvy</w:t>
      </w:r>
      <w:r w:rsidR="00EC4E72" w:rsidRPr="00967B62">
        <w:t xml:space="preserve"> a jejích jednotlivých příloh, nejsou</w:t>
      </w:r>
      <w:r w:rsidR="00EC4E72" w:rsidRPr="00967B62">
        <w:rPr>
          <w:rFonts w:cstheme="minorHAnsi"/>
        </w:rPr>
        <w:t>-li součástí jediného elektronického dokumentu (tj.</w:t>
      </w:r>
      <w:r w:rsidR="00FB7B61">
        <w:rPr>
          <w:rFonts w:cstheme="minorHAnsi"/>
        </w:rPr>
        <w:t> </w:t>
      </w:r>
      <w:r w:rsidR="00EC4E72" w:rsidRPr="00967B62">
        <w:rPr>
          <w:rFonts w:cstheme="minorHAnsi"/>
        </w:rPr>
        <w:t xml:space="preserve">do všech samostatných souborů tvořících v souhrnu tuto </w:t>
      </w:r>
      <w:r w:rsidR="00EC4E72">
        <w:rPr>
          <w:rFonts w:cstheme="minorHAnsi"/>
        </w:rPr>
        <w:t>Prováděcí smlouvu</w:t>
      </w:r>
      <w:r w:rsidR="00EC4E72" w:rsidRPr="00967B62">
        <w:rPr>
          <w:rFonts w:cstheme="minorHAnsi"/>
        </w:rPr>
        <w:t>).</w:t>
      </w:r>
    </w:p>
    <w:p w14:paraId="010DC08B" w14:textId="3E12A3E2" w:rsidR="00C042AC" w:rsidRDefault="0058123E" w:rsidP="0034569B">
      <w:pPr>
        <w:pStyle w:val="sloOdstavec"/>
        <w:spacing w:before="120" w:after="120"/>
      </w:pPr>
      <w:r>
        <w:t xml:space="preserve">Tato </w:t>
      </w:r>
      <w:r w:rsidR="00EC4E72" w:rsidRPr="00967B62">
        <w:t>Prováděcí smlouv</w:t>
      </w:r>
      <w:r w:rsidR="00EC4E72">
        <w:t>a</w:t>
      </w:r>
      <w:r w:rsidR="00EC4E72" w:rsidRPr="00967B62">
        <w:t xml:space="preserve"> nabýv</w:t>
      </w:r>
      <w:r w:rsidR="00EC4E72">
        <w:t>á</w:t>
      </w:r>
      <w:r w:rsidR="00EC4E72" w:rsidRPr="00967B62">
        <w:t xml:space="preserve"> účinnosti dnem uveřejnění v registru smluv dle zákona č. 340/2015 Sb., </w:t>
      </w:r>
      <w:r w:rsidR="00EC4E72" w:rsidRPr="00967B62">
        <w:rPr>
          <w:bCs/>
        </w:rPr>
        <w:t xml:space="preserve">o zvláštních podmínkách účinnosti některých smluv, uveřejňování těchto smluv a o registru smluv (zákon o registru smluv), </w:t>
      </w:r>
      <w:r w:rsidR="00EC4E72" w:rsidRPr="00967B62">
        <w:t>ve znění pozdějších předpisů</w:t>
      </w:r>
      <w:r w:rsidR="00EC4E72" w:rsidRPr="00967B62">
        <w:rPr>
          <w:bCs/>
        </w:rPr>
        <w:t xml:space="preserve"> (dále jen „</w:t>
      </w:r>
      <w:r w:rsidR="00EC4E72" w:rsidRPr="00967B62">
        <w:rPr>
          <w:b/>
          <w:bCs/>
          <w:i/>
        </w:rPr>
        <w:t>Zákon o registru smluv</w:t>
      </w:r>
      <w:r w:rsidR="00EC4E72" w:rsidRPr="00967B62">
        <w:rPr>
          <w:bCs/>
        </w:rPr>
        <w:t>“)</w:t>
      </w:r>
      <w:r w:rsidR="00EC4E72" w:rsidRPr="00967B62">
        <w:t>. Smluvní strany se dohodly, že zákonnou povinnost dle § 5 odst. 2 Zákona o registru smluv splní Objednatel.</w:t>
      </w:r>
    </w:p>
    <w:p w14:paraId="3A5A60D6" w14:textId="48973AAA" w:rsidR="00EC4E72" w:rsidRPr="00EC4E72" w:rsidRDefault="00A81074" w:rsidP="0034569B">
      <w:pPr>
        <w:pStyle w:val="sloOdstavec"/>
        <w:spacing w:before="120" w:after="120"/>
      </w:pPr>
      <w:r>
        <w:t>P</w:t>
      </w:r>
      <w:r w:rsidR="00EC4E72" w:rsidRPr="00D41529">
        <w:t>řílohy</w:t>
      </w:r>
      <w:r w:rsidR="00EC4E72">
        <w:t xml:space="preserve"> této Prováděcí smlouvy jsou</w:t>
      </w:r>
      <w:r w:rsidR="00FB7B61">
        <w:t xml:space="preserve"> </w:t>
      </w:r>
      <w:r>
        <w:t xml:space="preserve">její </w:t>
      </w:r>
      <w:r w:rsidR="00EC4E72">
        <w:t>nedílnou součástí.</w:t>
      </w:r>
    </w:p>
    <w:p w14:paraId="7290996F" w14:textId="305B3DE6" w:rsidR="000B6D95" w:rsidRPr="000B6D95" w:rsidRDefault="00C042AC" w:rsidP="000812CB">
      <w:pPr>
        <w:pStyle w:val="Nadpis1"/>
        <w:spacing w:after="24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21" w:name="_Toc97890310"/>
      <w:bookmarkStart w:id="22" w:name="_Toc130382122"/>
      <w:r w:rsidRPr="00596D4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5B41E3" w:rsidRPr="00596D47">
        <w:rPr>
          <w:rFonts w:asciiTheme="minorHAnsi" w:hAnsiTheme="minorHAnsi" w:cstheme="minorHAnsi"/>
          <w:color w:val="auto"/>
          <w:sz w:val="22"/>
          <w:szCs w:val="22"/>
        </w:rPr>
        <w:t>ŘÍLOHY</w:t>
      </w:r>
      <w:r w:rsidRPr="00596D47">
        <w:rPr>
          <w:rFonts w:asciiTheme="minorHAnsi" w:hAnsiTheme="minorHAnsi" w:cstheme="minorHAnsi"/>
          <w:color w:val="auto"/>
          <w:sz w:val="22"/>
          <w:szCs w:val="22"/>
        </w:rPr>
        <w:t>:</w:t>
      </w:r>
      <w:bookmarkEnd w:id="21"/>
      <w:bookmarkEnd w:id="22"/>
    </w:p>
    <w:p w14:paraId="5B4106AA" w14:textId="210ED8BF" w:rsidR="00E37DAA" w:rsidRPr="00E37DAA" w:rsidRDefault="00F35F78" w:rsidP="00F35F78">
      <w:pPr>
        <w:pStyle w:val="Odstavecseseznamem"/>
        <w:keepNext/>
        <w:keepLines/>
        <w:numPr>
          <w:ilvl w:val="0"/>
          <w:numId w:val="15"/>
        </w:numPr>
        <w:spacing w:before="0"/>
        <w:ind w:left="1418" w:hanging="1418"/>
        <w:contextualSpacing w:val="0"/>
        <w:rPr>
          <w:rFonts w:ascii="Calibri" w:hAnsi="Calibri" w:cs="Calibri"/>
          <w:szCs w:val="22"/>
        </w:rPr>
      </w:pPr>
      <w:bookmarkStart w:id="23" w:name="_Ref130461469"/>
      <w:r>
        <w:rPr>
          <w:rFonts w:ascii="Calibri" w:hAnsi="Calibri" w:cs="Calibri"/>
          <w:szCs w:val="22"/>
        </w:rPr>
        <w:t>I</w:t>
      </w:r>
      <w:r w:rsidR="00E37DAA" w:rsidRPr="00E37DAA">
        <w:rPr>
          <w:rFonts w:ascii="Calibri" w:hAnsi="Calibri" w:cs="Calibri"/>
          <w:szCs w:val="22"/>
        </w:rPr>
        <w:t xml:space="preserve">ndikativní nabídka Národní agentury pro komunikační a informační technologie, s. p.               </w:t>
      </w:r>
    </w:p>
    <w:p w14:paraId="56783600" w14:textId="77777777" w:rsidR="00F35F78" w:rsidRDefault="00E37DAA" w:rsidP="00A81074">
      <w:pPr>
        <w:pStyle w:val="Odstavecseseznamem"/>
        <w:keepNext/>
        <w:keepLines/>
        <w:numPr>
          <w:ilvl w:val="0"/>
          <w:numId w:val="15"/>
        </w:numPr>
        <w:spacing w:before="0" w:after="480"/>
        <w:ind w:left="1418" w:hanging="1418"/>
        <w:contextualSpacing w:val="0"/>
        <w:rPr>
          <w:rFonts w:ascii="Calibri" w:hAnsi="Calibri" w:cs="Calibri"/>
          <w:szCs w:val="22"/>
        </w:rPr>
      </w:pPr>
      <w:r w:rsidRPr="00E37DAA">
        <w:rPr>
          <w:rFonts w:ascii="Calibri" w:hAnsi="Calibri" w:cs="Calibri"/>
          <w:szCs w:val="22"/>
        </w:rPr>
        <w:t xml:space="preserve">Smlouva o poskytování služeb ze dne 9. 9. 2021 evidovaná u Objednatele pod č. j. MV- 78273-5/EG-2021 </w:t>
      </w:r>
      <w:r>
        <w:rPr>
          <w:rFonts w:ascii="Calibri" w:hAnsi="Calibri" w:cs="Calibri"/>
          <w:szCs w:val="22"/>
        </w:rPr>
        <w:t>včetně dodatků č. 1 až 4</w:t>
      </w:r>
    </w:p>
    <w:p w14:paraId="499E131E" w14:textId="77777777" w:rsidR="00F35F78" w:rsidRDefault="00F35F78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br w:type="page"/>
      </w:r>
    </w:p>
    <w:bookmarkEnd w:id="23"/>
    <w:p w14:paraId="7ADF6AFE" w14:textId="20B76FCA" w:rsidR="00596D47" w:rsidRPr="00F35F78" w:rsidRDefault="00596D47" w:rsidP="00F35F78">
      <w:pPr>
        <w:pStyle w:val="Odstavecseseznamem"/>
        <w:keepNext/>
        <w:keepLines/>
        <w:spacing w:before="0" w:after="480"/>
        <w:ind w:left="1418"/>
        <w:contextualSpacing w:val="0"/>
        <w:rPr>
          <w:rFonts w:ascii="Calibri" w:hAnsi="Calibri" w:cs="Calibr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186"/>
      </w:tblGrid>
      <w:tr w:rsidR="00A4481D" w14:paraId="70FFEE15" w14:textId="77777777" w:rsidTr="3902A07A">
        <w:tc>
          <w:tcPr>
            <w:tcW w:w="4876" w:type="dxa"/>
          </w:tcPr>
          <w:p w14:paraId="419A7617" w14:textId="16DE3169" w:rsidR="00A4481D" w:rsidRDefault="00A4481D" w:rsidP="000812CB">
            <w:pPr>
              <w:jc w:val="both"/>
              <w:rPr>
                <w:bCs/>
              </w:rPr>
            </w:pPr>
            <w:r w:rsidRPr="00707F6C">
              <w:t>V</w:t>
            </w:r>
            <w:r w:rsidR="00AE04F9">
              <w:t> </w:t>
            </w:r>
            <w:r w:rsidR="00AE04F9">
              <w:rPr>
                <w:bCs/>
              </w:rPr>
              <w:t>Praze</w:t>
            </w:r>
            <w:r w:rsidRPr="00707F6C">
              <w:t xml:space="preserve"> dne </w:t>
            </w:r>
            <w:r w:rsidR="00152236">
              <w:t>14. 2. 2025</w:t>
            </w:r>
          </w:p>
        </w:tc>
        <w:tc>
          <w:tcPr>
            <w:tcW w:w="4186" w:type="dxa"/>
          </w:tcPr>
          <w:p w14:paraId="5DB12C5E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357004F6" w14:textId="77777777" w:rsidTr="3902A07A">
        <w:tc>
          <w:tcPr>
            <w:tcW w:w="4876" w:type="dxa"/>
          </w:tcPr>
          <w:p w14:paraId="255D96F6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1275349C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3333F9" w14:paraId="74E25146" w14:textId="77777777" w:rsidTr="3902A07A">
        <w:tc>
          <w:tcPr>
            <w:tcW w:w="4876" w:type="dxa"/>
          </w:tcPr>
          <w:p w14:paraId="37CDBA8C" w14:textId="77777777" w:rsidR="003333F9" w:rsidRDefault="003333F9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6A7A6785" w14:textId="77777777" w:rsidR="003333F9" w:rsidRDefault="003333F9" w:rsidP="000812CB">
            <w:pPr>
              <w:jc w:val="both"/>
              <w:rPr>
                <w:bCs/>
              </w:rPr>
            </w:pPr>
          </w:p>
        </w:tc>
      </w:tr>
      <w:tr w:rsidR="00047BC4" w14:paraId="10505813" w14:textId="77777777" w:rsidTr="3902A07A">
        <w:tc>
          <w:tcPr>
            <w:tcW w:w="4876" w:type="dxa"/>
          </w:tcPr>
          <w:p w14:paraId="2A4B3E8F" w14:textId="77777777" w:rsidR="00047BC4" w:rsidRDefault="00047BC4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23ABC925" w14:textId="77777777" w:rsidR="00047BC4" w:rsidRDefault="00047BC4" w:rsidP="000812CB">
            <w:pPr>
              <w:jc w:val="both"/>
              <w:rPr>
                <w:bCs/>
              </w:rPr>
            </w:pPr>
          </w:p>
        </w:tc>
      </w:tr>
      <w:tr w:rsidR="00A4481D" w14:paraId="04E31B81" w14:textId="77777777" w:rsidTr="3902A07A">
        <w:tc>
          <w:tcPr>
            <w:tcW w:w="4876" w:type="dxa"/>
          </w:tcPr>
          <w:p w14:paraId="0CAAC683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0E8E51C1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5539CAE6" w14:textId="77777777" w:rsidTr="3902A07A">
        <w:tc>
          <w:tcPr>
            <w:tcW w:w="4876" w:type="dxa"/>
          </w:tcPr>
          <w:p w14:paraId="17A2D4CB" w14:textId="53B2F62F" w:rsidR="00A4481D" w:rsidRPr="00A4481D" w:rsidRDefault="00A4481D" w:rsidP="000812CB">
            <w:pPr>
              <w:jc w:val="both"/>
            </w:pPr>
          </w:p>
        </w:tc>
        <w:tc>
          <w:tcPr>
            <w:tcW w:w="4186" w:type="dxa"/>
          </w:tcPr>
          <w:p w14:paraId="5CCA5BFE" w14:textId="31797054" w:rsidR="00A4481D" w:rsidRDefault="00A4481D" w:rsidP="000812CB">
            <w:pPr>
              <w:jc w:val="both"/>
            </w:pPr>
            <w:r w:rsidRPr="00707F6C">
              <w:t>___________________________________</w:t>
            </w:r>
          </w:p>
          <w:p w14:paraId="016C76A5" w14:textId="77777777" w:rsidR="00A4481D" w:rsidRDefault="00A4481D" w:rsidP="000812CB">
            <w:pPr>
              <w:jc w:val="both"/>
              <w:rPr>
                <w:b/>
              </w:rPr>
            </w:pPr>
            <w:r w:rsidRPr="00A4481D">
              <w:rPr>
                <w:b/>
              </w:rPr>
              <w:t>Objednatel</w:t>
            </w:r>
          </w:p>
          <w:p w14:paraId="76C1B158" w14:textId="7B5FE1B4" w:rsidR="003333F9" w:rsidRPr="00A81074" w:rsidRDefault="00A81074" w:rsidP="000812CB">
            <w:pPr>
              <w:jc w:val="both"/>
              <w:rPr>
                <w:b/>
              </w:rPr>
            </w:pPr>
            <w:r w:rsidRPr="00A81074">
              <w:rPr>
                <w:b/>
              </w:rPr>
              <w:t>Česká republika – Digitální a informační agentura</w:t>
            </w:r>
          </w:p>
          <w:p w14:paraId="5CCA3AAC" w14:textId="1E9BA52D" w:rsidR="00F9400A" w:rsidRPr="00F9400A" w:rsidRDefault="00A81074" w:rsidP="000812CB">
            <w:pPr>
              <w:jc w:val="both"/>
              <w:rPr>
                <w:bCs/>
              </w:rPr>
            </w:pPr>
            <w:r w:rsidRPr="00A81074">
              <w:rPr>
                <w:bCs/>
              </w:rPr>
              <w:t>Ing. Martin Mesršmíd, ředitel</w:t>
            </w:r>
          </w:p>
        </w:tc>
      </w:tr>
      <w:tr w:rsidR="00A4481D" w14:paraId="2BCE51BB" w14:textId="77777777" w:rsidTr="3902A07A">
        <w:tc>
          <w:tcPr>
            <w:tcW w:w="4876" w:type="dxa"/>
          </w:tcPr>
          <w:p w14:paraId="2529C168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13BB5F4" w14:textId="77777777" w:rsidR="00A4481D" w:rsidRDefault="00A4481D" w:rsidP="000812CB">
            <w:pPr>
              <w:jc w:val="both"/>
              <w:rPr>
                <w:bCs/>
              </w:rPr>
            </w:pPr>
          </w:p>
          <w:p w14:paraId="4DED832E" w14:textId="44642712" w:rsidR="00DD14D8" w:rsidRDefault="00DD14D8" w:rsidP="000812CB">
            <w:pPr>
              <w:jc w:val="both"/>
              <w:rPr>
                <w:bCs/>
              </w:rPr>
            </w:pPr>
          </w:p>
        </w:tc>
      </w:tr>
      <w:tr w:rsidR="00A4481D" w14:paraId="27866EF3" w14:textId="77777777" w:rsidTr="3902A07A">
        <w:tc>
          <w:tcPr>
            <w:tcW w:w="4876" w:type="dxa"/>
          </w:tcPr>
          <w:p w14:paraId="6E250259" w14:textId="5CA0133F" w:rsidR="00A4481D" w:rsidRDefault="00A4481D" w:rsidP="000812CB">
            <w:pPr>
              <w:jc w:val="both"/>
              <w:rPr>
                <w:bCs/>
              </w:rPr>
            </w:pPr>
            <w:r w:rsidRPr="00707F6C">
              <w:t xml:space="preserve">V </w:t>
            </w:r>
            <w:r w:rsidR="00557537">
              <w:rPr>
                <w:rFonts w:cstheme="minorHAnsi"/>
                <w:bCs/>
              </w:rPr>
              <w:t xml:space="preserve">Praze </w:t>
            </w:r>
            <w:r w:rsidR="003333F9" w:rsidRPr="00707F6C">
              <w:t xml:space="preserve">dne </w:t>
            </w:r>
            <w:r w:rsidR="003333F9">
              <w:t xml:space="preserve">dle </w:t>
            </w:r>
            <w:r w:rsidR="00152236">
              <w:t>11. 2. 2025</w:t>
            </w:r>
          </w:p>
        </w:tc>
        <w:tc>
          <w:tcPr>
            <w:tcW w:w="4186" w:type="dxa"/>
          </w:tcPr>
          <w:p w14:paraId="1CD80D64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06EF63F6" w14:textId="77777777" w:rsidTr="3902A07A">
        <w:tc>
          <w:tcPr>
            <w:tcW w:w="4876" w:type="dxa"/>
          </w:tcPr>
          <w:p w14:paraId="50B52558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0667DA8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</w:tr>
      <w:tr w:rsidR="003333F9" w14:paraId="5514B171" w14:textId="77777777" w:rsidTr="3902A07A">
        <w:tc>
          <w:tcPr>
            <w:tcW w:w="4876" w:type="dxa"/>
          </w:tcPr>
          <w:p w14:paraId="00157803" w14:textId="77777777" w:rsidR="003333F9" w:rsidRDefault="003333F9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2A9BF17" w14:textId="77777777" w:rsidR="003333F9" w:rsidRDefault="003333F9" w:rsidP="00A4481D">
            <w:pPr>
              <w:keepNext/>
              <w:jc w:val="both"/>
              <w:rPr>
                <w:bCs/>
              </w:rPr>
            </w:pPr>
          </w:p>
        </w:tc>
      </w:tr>
      <w:tr w:rsidR="00047BC4" w14:paraId="2E468B2E" w14:textId="77777777" w:rsidTr="3902A07A">
        <w:tc>
          <w:tcPr>
            <w:tcW w:w="4876" w:type="dxa"/>
          </w:tcPr>
          <w:p w14:paraId="52AF6DE2" w14:textId="77777777" w:rsidR="00047BC4" w:rsidRDefault="00047BC4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2F175C8E" w14:textId="77777777" w:rsidR="00047BC4" w:rsidRDefault="00047BC4" w:rsidP="00A4481D">
            <w:pPr>
              <w:keepNext/>
              <w:jc w:val="both"/>
              <w:rPr>
                <w:bCs/>
              </w:rPr>
            </w:pPr>
          </w:p>
        </w:tc>
      </w:tr>
      <w:tr w:rsidR="00A4481D" w14:paraId="543868A5" w14:textId="77777777" w:rsidTr="3902A07A">
        <w:tc>
          <w:tcPr>
            <w:tcW w:w="4876" w:type="dxa"/>
          </w:tcPr>
          <w:p w14:paraId="2331B775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4557CBF6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</w:tr>
      <w:tr w:rsidR="00A4481D" w14:paraId="7B38C996" w14:textId="77777777" w:rsidTr="3902A07A">
        <w:tc>
          <w:tcPr>
            <w:tcW w:w="4876" w:type="dxa"/>
          </w:tcPr>
          <w:p w14:paraId="027EF282" w14:textId="15BF6845" w:rsidR="00A4481D" w:rsidRPr="00A4481D" w:rsidRDefault="00A4481D" w:rsidP="00A4481D">
            <w:pPr>
              <w:keepNext/>
              <w:jc w:val="both"/>
              <w:rPr>
                <w:b/>
              </w:rPr>
            </w:pPr>
          </w:p>
        </w:tc>
        <w:tc>
          <w:tcPr>
            <w:tcW w:w="4186" w:type="dxa"/>
          </w:tcPr>
          <w:p w14:paraId="2F4B2B2B" w14:textId="1D750E53" w:rsidR="00A4481D" w:rsidRDefault="00A4481D" w:rsidP="00A4481D">
            <w:pPr>
              <w:keepNext/>
              <w:jc w:val="both"/>
            </w:pPr>
            <w:r w:rsidRPr="00707F6C">
              <w:t>___________________________________</w:t>
            </w:r>
          </w:p>
          <w:p w14:paraId="23C25198" w14:textId="6467EA81" w:rsidR="00A4481D" w:rsidRDefault="00A4481D" w:rsidP="00A4481D">
            <w:pPr>
              <w:keepNext/>
              <w:jc w:val="both"/>
              <w:rPr>
                <w:b/>
              </w:rPr>
            </w:pPr>
            <w:r w:rsidRPr="00A4481D">
              <w:rPr>
                <w:b/>
              </w:rPr>
              <w:t>Poskytovatel</w:t>
            </w:r>
          </w:p>
          <w:p w14:paraId="7FD3DAF3" w14:textId="2B9B8DA7" w:rsidR="003333F9" w:rsidRPr="0044502C" w:rsidRDefault="00632177" w:rsidP="00A4481D">
            <w:pPr>
              <w:keepNext/>
              <w:jc w:val="both"/>
              <w:rPr>
                <w:b/>
              </w:rPr>
            </w:pPr>
            <w:r>
              <w:rPr>
                <w:rFonts w:cstheme="minorHAnsi"/>
                <w:b/>
              </w:rPr>
              <w:t>Liberatrix, s.r.o.</w:t>
            </w:r>
          </w:p>
          <w:p w14:paraId="5B2A2776" w14:textId="48D8F8F5" w:rsidR="00F9400A" w:rsidRPr="00F9400A" w:rsidRDefault="003441B9" w:rsidP="3902A07A">
            <w:pPr>
              <w:keepNext/>
              <w:jc w:val="both"/>
            </w:pPr>
            <w:r w:rsidRPr="3902A07A">
              <w:t>Mgr. Ing. Miroslav Ludvík</w:t>
            </w:r>
            <w:r w:rsidR="00312E04" w:rsidRPr="3902A07A">
              <w:t>, Ph. D., LL. M.</w:t>
            </w:r>
            <w:r w:rsidR="2DD3B537" w:rsidRPr="3902A07A">
              <w:t>, jednatel</w:t>
            </w:r>
            <w:r w:rsidR="00312E04" w:rsidRPr="3902A07A">
              <w:t xml:space="preserve"> </w:t>
            </w:r>
          </w:p>
        </w:tc>
      </w:tr>
    </w:tbl>
    <w:p w14:paraId="6D5BA49F" w14:textId="546E92E8" w:rsidR="003333F9" w:rsidRPr="00AE7D29" w:rsidRDefault="003333F9" w:rsidP="00AE7D29">
      <w:pPr>
        <w:spacing w:after="0" w:line="240" w:lineRule="auto"/>
        <w:rPr>
          <w:b/>
        </w:rPr>
      </w:pPr>
    </w:p>
    <w:sectPr w:rsidR="003333F9" w:rsidRPr="00AE7D29" w:rsidSect="00AF5D8E">
      <w:headerReference w:type="default" r:id="rId11"/>
      <w:footerReference w:type="default" r:id="rId12"/>
      <w:pgSz w:w="11906" w:h="16838"/>
      <w:pgMar w:top="1417" w:right="1417" w:bottom="1417" w:left="1417" w:header="10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1FE9" w14:textId="77777777" w:rsidR="00AC1EA4" w:rsidRDefault="00AC1EA4" w:rsidP="00025FE1">
      <w:pPr>
        <w:spacing w:after="0" w:line="240" w:lineRule="auto"/>
      </w:pPr>
      <w:r>
        <w:separator/>
      </w:r>
    </w:p>
  </w:endnote>
  <w:endnote w:type="continuationSeparator" w:id="0">
    <w:p w14:paraId="5E97BEF7" w14:textId="77777777" w:rsidR="00AC1EA4" w:rsidRDefault="00AC1EA4" w:rsidP="00025FE1">
      <w:pPr>
        <w:spacing w:after="0" w:line="240" w:lineRule="auto"/>
      </w:pPr>
      <w:r>
        <w:continuationSeparator/>
      </w:r>
    </w:p>
  </w:endnote>
  <w:endnote w:type="continuationNotice" w:id="1">
    <w:p w14:paraId="73D6AE6C" w14:textId="77777777" w:rsidR="00AC1EA4" w:rsidRDefault="00AC1E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DEE-Bla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6C1" w14:textId="33B43D0C" w:rsidR="008051F0" w:rsidRPr="00764C0F" w:rsidRDefault="00D02F19" w:rsidP="00E733F8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="008051F0">
      <w:rPr>
        <w:rFonts w:ascii="Calibri" w:hAnsi="Calibri"/>
        <w:szCs w:val="20"/>
      </w:rPr>
      <w:tab/>
    </w:r>
    <w:r w:rsidR="008051F0" w:rsidRPr="0055574C">
      <w:rPr>
        <w:rFonts w:ascii="Calibri" w:hAnsi="Calibri"/>
      </w:rPr>
      <w:t xml:space="preserve">Stránka </w:t>
    </w:r>
    <w:r w:rsidR="008051F0" w:rsidRPr="0055574C">
      <w:rPr>
        <w:rFonts w:ascii="Calibri" w:hAnsi="Calibri"/>
        <w:b/>
        <w:bCs/>
      </w:rPr>
      <w:fldChar w:fldCharType="begin"/>
    </w:r>
    <w:r w:rsidR="008051F0" w:rsidRPr="0055574C">
      <w:rPr>
        <w:rFonts w:ascii="Calibri" w:hAnsi="Calibri"/>
        <w:b/>
        <w:bCs/>
      </w:rPr>
      <w:instrText>PAGE</w:instrText>
    </w:r>
    <w:r w:rsidR="008051F0" w:rsidRPr="0055574C">
      <w:rPr>
        <w:rFonts w:ascii="Calibri" w:hAnsi="Calibri"/>
        <w:b/>
        <w:bCs/>
      </w:rPr>
      <w:fldChar w:fldCharType="separate"/>
    </w:r>
    <w:r w:rsidR="001E795F">
      <w:rPr>
        <w:rFonts w:ascii="Calibri" w:hAnsi="Calibri"/>
        <w:b/>
        <w:bCs/>
        <w:noProof/>
      </w:rPr>
      <w:t>21</w:t>
    </w:r>
    <w:r w:rsidR="008051F0" w:rsidRPr="0055574C">
      <w:rPr>
        <w:rFonts w:ascii="Calibri" w:hAnsi="Calibri"/>
        <w:b/>
        <w:bCs/>
      </w:rPr>
      <w:fldChar w:fldCharType="end"/>
    </w:r>
    <w:r w:rsidR="008051F0" w:rsidRPr="0055574C">
      <w:rPr>
        <w:rFonts w:ascii="Calibri" w:hAnsi="Calibri"/>
      </w:rPr>
      <w:t xml:space="preserve"> z </w:t>
    </w:r>
    <w:r w:rsidR="008051F0" w:rsidRPr="0055574C">
      <w:rPr>
        <w:rFonts w:ascii="Calibri" w:hAnsi="Calibri"/>
        <w:b/>
        <w:bCs/>
      </w:rPr>
      <w:fldChar w:fldCharType="begin"/>
    </w:r>
    <w:r w:rsidR="008051F0" w:rsidRPr="0055574C">
      <w:rPr>
        <w:rFonts w:ascii="Calibri" w:hAnsi="Calibri"/>
        <w:b/>
        <w:bCs/>
      </w:rPr>
      <w:instrText>NUMPAGES</w:instrText>
    </w:r>
    <w:r w:rsidR="008051F0" w:rsidRPr="0055574C">
      <w:rPr>
        <w:rFonts w:ascii="Calibri" w:hAnsi="Calibri"/>
        <w:b/>
        <w:bCs/>
      </w:rPr>
      <w:fldChar w:fldCharType="separate"/>
    </w:r>
    <w:r w:rsidR="001E795F">
      <w:rPr>
        <w:rFonts w:ascii="Calibri" w:hAnsi="Calibri"/>
        <w:b/>
        <w:bCs/>
        <w:noProof/>
      </w:rPr>
      <w:t>40</w:t>
    </w:r>
    <w:r w:rsidR="008051F0" w:rsidRPr="0055574C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C0C79" w14:textId="77777777" w:rsidR="00AC1EA4" w:rsidRDefault="00AC1EA4" w:rsidP="00025FE1">
      <w:pPr>
        <w:spacing w:after="0" w:line="240" w:lineRule="auto"/>
      </w:pPr>
      <w:r>
        <w:separator/>
      </w:r>
    </w:p>
  </w:footnote>
  <w:footnote w:type="continuationSeparator" w:id="0">
    <w:p w14:paraId="7C2E53BB" w14:textId="77777777" w:rsidR="00AC1EA4" w:rsidRDefault="00AC1EA4" w:rsidP="00025FE1">
      <w:pPr>
        <w:spacing w:after="0" w:line="240" w:lineRule="auto"/>
      </w:pPr>
      <w:r>
        <w:continuationSeparator/>
      </w:r>
    </w:p>
  </w:footnote>
  <w:footnote w:type="continuationNotice" w:id="1">
    <w:p w14:paraId="2D0291D0" w14:textId="77777777" w:rsidR="00AC1EA4" w:rsidRDefault="00AC1E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9215" w14:textId="06B551BF" w:rsidR="008051F0" w:rsidRDefault="00A01268" w:rsidP="00A01268">
    <w:pPr>
      <w:pStyle w:val="Zhlav"/>
    </w:pPr>
    <w:r>
      <w:t>Č. j.: DIA-10722-</w:t>
    </w:r>
    <w:r w:rsidR="001843A9">
      <w:t>46/SEP-2024</w:t>
    </w:r>
  </w:p>
  <w:p w14:paraId="2D9A1B08" w14:textId="0AC613C8" w:rsidR="001843A9" w:rsidRPr="00D74512" w:rsidRDefault="001843A9" w:rsidP="00A01268">
    <w:pPr>
      <w:pStyle w:val="Zhlav"/>
    </w:pPr>
    <w:r>
      <w:t xml:space="preserve">Č. smlouvy: </w:t>
    </w:r>
    <w:r w:rsidR="00602E0B">
      <w:t>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69C"/>
    <w:multiLevelType w:val="hybridMultilevel"/>
    <w:tmpl w:val="84900D72"/>
    <w:lvl w:ilvl="0" w:tplc="2A7EA7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163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4A43C69"/>
    <w:multiLevelType w:val="singleLevel"/>
    <w:tmpl w:val="387444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3" w15:restartNumberingAfterBreak="0">
    <w:nsid w:val="09CF7AFD"/>
    <w:multiLevelType w:val="multilevel"/>
    <w:tmpl w:val="364A382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  <w:bCs w:val="0"/>
        <w:sz w:val="22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A9384C"/>
    <w:multiLevelType w:val="hybridMultilevel"/>
    <w:tmpl w:val="EF10D114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BB0F4B"/>
    <w:multiLevelType w:val="multilevel"/>
    <w:tmpl w:val="C7EA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extpoznpodarou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C709EC"/>
    <w:multiLevelType w:val="hybridMultilevel"/>
    <w:tmpl w:val="8EDE6556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B9F47FA"/>
    <w:multiLevelType w:val="hybridMultilevel"/>
    <w:tmpl w:val="4A76DED6"/>
    <w:lvl w:ilvl="0" w:tplc="55F05982">
      <w:start w:val="1"/>
      <w:numFmt w:val="upperRoman"/>
      <w:suff w:val="space"/>
      <w:lvlText w:val="%1."/>
      <w:lvlJc w:val="left"/>
      <w:pPr>
        <w:ind w:left="1080" w:hanging="72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606"/>
    <w:multiLevelType w:val="hybridMultilevel"/>
    <w:tmpl w:val="A32C50DC"/>
    <w:lvl w:ilvl="0" w:tplc="2A7EA7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420"/>
    <w:multiLevelType w:val="hybridMultilevel"/>
    <w:tmpl w:val="E3C6A996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0B14E14"/>
    <w:multiLevelType w:val="hybridMultilevel"/>
    <w:tmpl w:val="6D8C2FF8"/>
    <w:lvl w:ilvl="0" w:tplc="A2FABDEE">
      <w:start w:val="1"/>
      <w:numFmt w:val="bullet"/>
      <w:pStyle w:val="Odrka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20FC1674"/>
    <w:multiLevelType w:val="multilevel"/>
    <w:tmpl w:val="14BA787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EC6CCE"/>
    <w:multiLevelType w:val="multilevel"/>
    <w:tmpl w:val="F90024A4"/>
    <w:styleLink w:val="PASSeznamodrkyodsazen"/>
    <w:lvl w:ilvl="0">
      <w:start w:val="1"/>
      <w:numFmt w:val="bullet"/>
      <w:pStyle w:val="PASOdrkyodsazen"/>
      <w:lvlText w:val=""/>
      <w:lvlJc w:val="left"/>
      <w:pPr>
        <w:tabs>
          <w:tab w:val="num" w:pos="2836"/>
        </w:tabs>
        <w:ind w:left="3120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403"/>
        </w:tabs>
        <w:ind w:left="3687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3970"/>
        </w:tabs>
        <w:ind w:left="4254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537"/>
        </w:tabs>
        <w:ind w:left="4821" w:hanging="28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5104"/>
        </w:tabs>
        <w:ind w:left="53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1"/>
        </w:tabs>
        <w:ind w:left="595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8"/>
        </w:tabs>
        <w:ind w:left="652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5"/>
        </w:tabs>
        <w:ind w:left="708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2"/>
        </w:tabs>
        <w:ind w:left="7656" w:hanging="284"/>
      </w:pPr>
      <w:rPr>
        <w:rFonts w:ascii="Wingdings" w:hAnsi="Wingdings" w:hint="default"/>
      </w:rPr>
    </w:lvl>
  </w:abstractNum>
  <w:abstractNum w:abstractNumId="13" w15:restartNumberingAfterBreak="0">
    <w:nsid w:val="23187D1E"/>
    <w:multiLevelType w:val="multilevel"/>
    <w:tmpl w:val="BEA2DE1E"/>
    <w:styleLink w:val="PASSeznamodrky"/>
    <w:lvl w:ilvl="0">
      <w:start w:val="1"/>
      <w:numFmt w:val="bullet"/>
      <w:pStyle w:val="PASOdrky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814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494" w:hanging="45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317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1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94" w:hanging="454"/>
      </w:pPr>
      <w:rPr>
        <w:rFonts w:hint="default"/>
      </w:rPr>
    </w:lvl>
  </w:abstractNum>
  <w:abstractNum w:abstractNumId="14" w15:restartNumberingAfterBreak="0">
    <w:nsid w:val="26A40EAE"/>
    <w:multiLevelType w:val="multilevel"/>
    <w:tmpl w:val="8D965896"/>
    <w:lvl w:ilvl="0">
      <w:start w:val="1"/>
      <w:numFmt w:val="ordinal"/>
      <w:pStyle w:val="AC-zkladnsslem"/>
      <w:lvlText w:val="%1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40"/>
      </w:pPr>
      <w:rPr>
        <w:rFonts w:hint="default"/>
      </w:rPr>
    </w:lvl>
  </w:abstractNum>
  <w:abstractNum w:abstractNumId="15" w15:restartNumberingAfterBreak="0">
    <w:nsid w:val="29CB1E6A"/>
    <w:multiLevelType w:val="hybridMultilevel"/>
    <w:tmpl w:val="33F0EE9C"/>
    <w:lvl w:ilvl="0" w:tplc="FFFFFFFF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EB80403"/>
    <w:multiLevelType w:val="hybridMultilevel"/>
    <w:tmpl w:val="4456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610F"/>
    <w:multiLevelType w:val="hybridMultilevel"/>
    <w:tmpl w:val="AC023588"/>
    <w:lvl w:ilvl="0" w:tplc="2A7EA7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504058"/>
    <w:multiLevelType w:val="multilevel"/>
    <w:tmpl w:val="7608A7DA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Calibri" w:hAnsi="Calibri" w:hint="default"/>
        <w:b/>
        <w:bCs/>
        <w:i w:val="0"/>
        <w:iCs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7331AF"/>
    <w:multiLevelType w:val="multilevel"/>
    <w:tmpl w:val="3A9CEC18"/>
    <w:lvl w:ilvl="0">
      <w:start w:val="1"/>
      <w:numFmt w:val="decimal"/>
      <w:pStyle w:val="rove1Nadpis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rove2Oddl"/>
      <w:lvlText w:val="%1.%2"/>
      <w:lvlJc w:val="left"/>
      <w:pPr>
        <w:tabs>
          <w:tab w:val="num" w:pos="1569"/>
        </w:tabs>
        <w:ind w:left="1569" w:hanging="576"/>
      </w:pPr>
      <w:rPr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1431"/>
        </w:tabs>
        <w:ind w:left="1143" w:hanging="576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20" w15:restartNumberingAfterBreak="0">
    <w:nsid w:val="362C6FCD"/>
    <w:multiLevelType w:val="multilevel"/>
    <w:tmpl w:val="D22EAF2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380C84"/>
    <w:multiLevelType w:val="multilevel"/>
    <w:tmpl w:val="34445D4C"/>
    <w:styleLink w:val="PASNadpis1-4"/>
    <w:lvl w:ilvl="0">
      <w:start w:val="1"/>
      <w:numFmt w:val="decimal"/>
      <w:pStyle w:val="PAS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S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S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S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B8929FF"/>
    <w:multiLevelType w:val="hybridMultilevel"/>
    <w:tmpl w:val="295624A2"/>
    <w:lvl w:ilvl="0" w:tplc="A36A9064">
      <w:start w:val="1"/>
      <w:numFmt w:val="upperRoman"/>
      <w:lvlText w:val="%1."/>
      <w:lvlJc w:val="right"/>
      <w:pPr>
        <w:ind w:left="5889" w:hanging="360"/>
      </w:pPr>
      <w:rPr>
        <w:rFonts w:asciiTheme="minorHAnsi" w:hAnsiTheme="minorHAnsi" w:cstheme="minorHAnsi" w:hint="default"/>
        <w:b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55A4"/>
    <w:multiLevelType w:val="hybridMultilevel"/>
    <w:tmpl w:val="8550DECE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8121086"/>
    <w:multiLevelType w:val="multilevel"/>
    <w:tmpl w:val="94C614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D31AFD"/>
    <w:multiLevelType w:val="hybridMultilevel"/>
    <w:tmpl w:val="DE9CA472"/>
    <w:lvl w:ilvl="0" w:tplc="3146DABC">
      <w:start w:val="5"/>
      <w:numFmt w:val="bullet"/>
      <w:lvlText w:val="-"/>
      <w:lvlJc w:val="left"/>
      <w:pPr>
        <w:ind w:left="15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49B558AF"/>
    <w:multiLevelType w:val="multilevel"/>
    <w:tmpl w:val="2C9A8C3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52C22EE7"/>
    <w:multiLevelType w:val="hybridMultilevel"/>
    <w:tmpl w:val="E3E218BE"/>
    <w:lvl w:ilvl="0" w:tplc="387AF6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7927A78">
      <w:start w:val="1"/>
      <w:numFmt w:val="lowerLetter"/>
      <w:lvlText w:val="%2)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492211F"/>
    <w:multiLevelType w:val="multilevel"/>
    <w:tmpl w:val="6AACB4E8"/>
    <w:styleLink w:val="Normln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D52BC3"/>
    <w:multiLevelType w:val="hybridMultilevel"/>
    <w:tmpl w:val="21F62AA2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D4C09C7"/>
    <w:multiLevelType w:val="hybridMultilevel"/>
    <w:tmpl w:val="8454F6A4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E122F06"/>
    <w:multiLevelType w:val="hybridMultilevel"/>
    <w:tmpl w:val="529EDC56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FD53407"/>
    <w:multiLevelType w:val="hybridMultilevel"/>
    <w:tmpl w:val="4D24E996"/>
    <w:lvl w:ilvl="0" w:tplc="33024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53A6E"/>
    <w:multiLevelType w:val="hybridMultilevel"/>
    <w:tmpl w:val="23CA480A"/>
    <w:lvl w:ilvl="0" w:tplc="FFFFFFFF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64D7447"/>
    <w:multiLevelType w:val="hybridMultilevel"/>
    <w:tmpl w:val="005E8824"/>
    <w:lvl w:ilvl="0" w:tplc="AD6CB0E6">
      <w:start w:val="1"/>
      <w:numFmt w:val="lowerRoman"/>
      <w:lvlText w:val="%1."/>
      <w:lvlJc w:val="right"/>
      <w:pPr>
        <w:ind w:left="1068" w:hanging="360"/>
      </w:pPr>
    </w:lvl>
    <w:lvl w:ilvl="1" w:tplc="FF841748">
      <w:start w:val="1"/>
      <w:numFmt w:val="lowerLetter"/>
      <w:lvlText w:val="%2."/>
      <w:lvlJc w:val="left"/>
      <w:pPr>
        <w:ind w:left="1788" w:hanging="360"/>
      </w:pPr>
    </w:lvl>
    <w:lvl w:ilvl="2" w:tplc="78DC2C6C" w:tentative="1">
      <w:start w:val="1"/>
      <w:numFmt w:val="lowerRoman"/>
      <w:lvlText w:val="%3."/>
      <w:lvlJc w:val="right"/>
      <w:pPr>
        <w:ind w:left="2508" w:hanging="180"/>
      </w:pPr>
    </w:lvl>
    <w:lvl w:ilvl="3" w:tplc="88B282E8" w:tentative="1">
      <w:start w:val="1"/>
      <w:numFmt w:val="decimal"/>
      <w:lvlText w:val="%4."/>
      <w:lvlJc w:val="left"/>
      <w:pPr>
        <w:ind w:left="3228" w:hanging="360"/>
      </w:pPr>
    </w:lvl>
    <w:lvl w:ilvl="4" w:tplc="5D76FF64" w:tentative="1">
      <w:start w:val="1"/>
      <w:numFmt w:val="lowerLetter"/>
      <w:lvlText w:val="%5."/>
      <w:lvlJc w:val="left"/>
      <w:pPr>
        <w:ind w:left="3948" w:hanging="360"/>
      </w:pPr>
    </w:lvl>
    <w:lvl w:ilvl="5" w:tplc="21FADF0E" w:tentative="1">
      <w:start w:val="1"/>
      <w:numFmt w:val="lowerRoman"/>
      <w:lvlText w:val="%6."/>
      <w:lvlJc w:val="right"/>
      <w:pPr>
        <w:ind w:left="4668" w:hanging="180"/>
      </w:pPr>
    </w:lvl>
    <w:lvl w:ilvl="6" w:tplc="BAF4CCB8" w:tentative="1">
      <w:start w:val="1"/>
      <w:numFmt w:val="decimal"/>
      <w:lvlText w:val="%7."/>
      <w:lvlJc w:val="left"/>
      <w:pPr>
        <w:ind w:left="5388" w:hanging="360"/>
      </w:pPr>
    </w:lvl>
    <w:lvl w:ilvl="7" w:tplc="6DA0FA24" w:tentative="1">
      <w:start w:val="1"/>
      <w:numFmt w:val="lowerLetter"/>
      <w:lvlText w:val="%8."/>
      <w:lvlJc w:val="left"/>
      <w:pPr>
        <w:ind w:left="6108" w:hanging="360"/>
      </w:pPr>
    </w:lvl>
    <w:lvl w:ilvl="8" w:tplc="D4B239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2415EE"/>
    <w:multiLevelType w:val="hybridMultilevel"/>
    <w:tmpl w:val="0E04F174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71C14BC5"/>
    <w:multiLevelType w:val="hybridMultilevel"/>
    <w:tmpl w:val="23CA480A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750802D9"/>
    <w:multiLevelType w:val="hybridMultilevel"/>
    <w:tmpl w:val="5D66B08C"/>
    <w:lvl w:ilvl="0" w:tplc="5822A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31D6A"/>
    <w:multiLevelType w:val="multilevel"/>
    <w:tmpl w:val="FB987DA0"/>
    <w:styleLink w:val="PASsmlouv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C3B2197E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pStyle w:val="sloOdstavec"/>
      <w:lvlText w:val="%2."/>
      <w:lvlJc w:val="left"/>
      <w:pPr>
        <w:ind w:left="1000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  <w:bCs w:val="0"/>
        <w:sz w:val="22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802D3"/>
    <w:multiLevelType w:val="hybridMultilevel"/>
    <w:tmpl w:val="CE1EF0D6"/>
    <w:lvl w:ilvl="0" w:tplc="4F20E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8980">
    <w:abstractNumId w:val="41"/>
  </w:num>
  <w:num w:numId="2" w16cid:durableId="867598254">
    <w:abstractNumId w:val="27"/>
  </w:num>
  <w:num w:numId="3" w16cid:durableId="276260052">
    <w:abstractNumId w:val="20"/>
  </w:num>
  <w:num w:numId="4" w16cid:durableId="1714192353">
    <w:abstractNumId w:val="23"/>
  </w:num>
  <w:num w:numId="5" w16cid:durableId="92169784">
    <w:abstractNumId w:val="2"/>
  </w:num>
  <w:num w:numId="6" w16cid:durableId="1851874605">
    <w:abstractNumId w:val="29"/>
  </w:num>
  <w:num w:numId="7" w16cid:durableId="152764599">
    <w:abstractNumId w:val="40"/>
  </w:num>
  <w:num w:numId="8" w16cid:durableId="1671372255">
    <w:abstractNumId w:val="21"/>
  </w:num>
  <w:num w:numId="9" w16cid:durableId="1698189915">
    <w:abstractNumId w:val="12"/>
  </w:num>
  <w:num w:numId="10" w16cid:durableId="1374426169">
    <w:abstractNumId w:val="13"/>
  </w:num>
  <w:num w:numId="11" w16cid:durableId="397437937">
    <w:abstractNumId w:val="5"/>
  </w:num>
  <w:num w:numId="12" w16cid:durableId="1731614947">
    <w:abstractNumId w:val="14"/>
  </w:num>
  <w:num w:numId="13" w16cid:durableId="1998679659">
    <w:abstractNumId w:val="22"/>
  </w:num>
  <w:num w:numId="14" w16cid:durableId="7591792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520616">
    <w:abstractNumId w:val="1"/>
  </w:num>
  <w:num w:numId="16" w16cid:durableId="460733788">
    <w:abstractNumId w:val="10"/>
  </w:num>
  <w:num w:numId="17" w16cid:durableId="1812861609">
    <w:abstractNumId w:val="16"/>
  </w:num>
  <w:num w:numId="18" w16cid:durableId="1566145412">
    <w:abstractNumId w:val="41"/>
  </w:num>
  <w:num w:numId="19" w16cid:durableId="208153700">
    <w:abstractNumId w:val="42"/>
  </w:num>
  <w:num w:numId="20" w16cid:durableId="1012873954">
    <w:abstractNumId w:val="34"/>
  </w:num>
  <w:num w:numId="21" w16cid:durableId="1250119718">
    <w:abstractNumId w:val="39"/>
  </w:num>
  <w:num w:numId="22" w16cid:durableId="1876112327">
    <w:abstractNumId w:val="25"/>
  </w:num>
  <w:num w:numId="23" w16cid:durableId="1729257217">
    <w:abstractNumId w:val="37"/>
  </w:num>
  <w:num w:numId="24" w16cid:durableId="937131553">
    <w:abstractNumId w:val="4"/>
  </w:num>
  <w:num w:numId="25" w16cid:durableId="534657402">
    <w:abstractNumId w:val="30"/>
  </w:num>
  <w:num w:numId="26" w16cid:durableId="2082215859">
    <w:abstractNumId w:val="32"/>
  </w:num>
  <w:num w:numId="27" w16cid:durableId="222371271">
    <w:abstractNumId w:val="17"/>
  </w:num>
  <w:num w:numId="28" w16cid:durableId="1232548051">
    <w:abstractNumId w:val="38"/>
  </w:num>
  <w:num w:numId="29" w16cid:durableId="1718898731">
    <w:abstractNumId w:val="15"/>
  </w:num>
  <w:num w:numId="30" w16cid:durableId="2137866696">
    <w:abstractNumId w:val="26"/>
  </w:num>
  <w:num w:numId="31" w16cid:durableId="1834564995">
    <w:abstractNumId w:val="7"/>
  </w:num>
  <w:num w:numId="32" w16cid:durableId="165092239">
    <w:abstractNumId w:val="11"/>
  </w:num>
  <w:num w:numId="33" w16cid:durableId="116029063">
    <w:abstractNumId w:val="35"/>
  </w:num>
  <w:num w:numId="34" w16cid:durableId="724331314">
    <w:abstractNumId w:val="3"/>
  </w:num>
  <w:num w:numId="35" w16cid:durableId="2089573861">
    <w:abstractNumId w:val="9"/>
  </w:num>
  <w:num w:numId="36" w16cid:durableId="998534914">
    <w:abstractNumId w:val="33"/>
  </w:num>
  <w:num w:numId="37" w16cid:durableId="143086795">
    <w:abstractNumId w:val="18"/>
  </w:num>
  <w:num w:numId="38" w16cid:durableId="688221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1792474">
    <w:abstractNumId w:val="31"/>
  </w:num>
  <w:num w:numId="40" w16cid:durableId="1947729937">
    <w:abstractNumId w:val="28"/>
  </w:num>
  <w:num w:numId="41" w16cid:durableId="1345936181">
    <w:abstractNumId w:val="0"/>
  </w:num>
  <w:num w:numId="42" w16cid:durableId="1041709662">
    <w:abstractNumId w:val="6"/>
  </w:num>
  <w:num w:numId="43" w16cid:durableId="1155030276">
    <w:abstractNumId w:val="8"/>
  </w:num>
  <w:num w:numId="44" w16cid:durableId="1864978877">
    <w:abstractNumId w:val="24"/>
  </w:num>
  <w:num w:numId="45" w16cid:durableId="196130099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BB"/>
    <w:rsid w:val="00001C62"/>
    <w:rsid w:val="00001E95"/>
    <w:rsid w:val="00003892"/>
    <w:rsid w:val="00004FE4"/>
    <w:rsid w:val="000061A7"/>
    <w:rsid w:val="000062C0"/>
    <w:rsid w:val="000064EA"/>
    <w:rsid w:val="00010FEA"/>
    <w:rsid w:val="000115FA"/>
    <w:rsid w:val="000121C3"/>
    <w:rsid w:val="00012D4B"/>
    <w:rsid w:val="0001349B"/>
    <w:rsid w:val="0001550F"/>
    <w:rsid w:val="00015818"/>
    <w:rsid w:val="000162E2"/>
    <w:rsid w:val="00016B81"/>
    <w:rsid w:val="00017AA3"/>
    <w:rsid w:val="00020518"/>
    <w:rsid w:val="000224B0"/>
    <w:rsid w:val="00022957"/>
    <w:rsid w:val="00024AAC"/>
    <w:rsid w:val="00025DEF"/>
    <w:rsid w:val="00025FE1"/>
    <w:rsid w:val="00026967"/>
    <w:rsid w:val="00027D27"/>
    <w:rsid w:val="000323F5"/>
    <w:rsid w:val="000340BD"/>
    <w:rsid w:val="00034804"/>
    <w:rsid w:val="00034DC5"/>
    <w:rsid w:val="000350F8"/>
    <w:rsid w:val="00036071"/>
    <w:rsid w:val="000362EB"/>
    <w:rsid w:val="00041683"/>
    <w:rsid w:val="000432C8"/>
    <w:rsid w:val="000439B3"/>
    <w:rsid w:val="000439C8"/>
    <w:rsid w:val="00043BAD"/>
    <w:rsid w:val="0004644D"/>
    <w:rsid w:val="00047BC4"/>
    <w:rsid w:val="00047E86"/>
    <w:rsid w:val="00047F16"/>
    <w:rsid w:val="00050E3D"/>
    <w:rsid w:val="00051DC7"/>
    <w:rsid w:val="00052639"/>
    <w:rsid w:val="000527A4"/>
    <w:rsid w:val="000527E6"/>
    <w:rsid w:val="00052C69"/>
    <w:rsid w:val="00053B2B"/>
    <w:rsid w:val="00054188"/>
    <w:rsid w:val="00054274"/>
    <w:rsid w:val="00054422"/>
    <w:rsid w:val="000544ED"/>
    <w:rsid w:val="00057C0D"/>
    <w:rsid w:val="00057EA0"/>
    <w:rsid w:val="00061385"/>
    <w:rsid w:val="00061CFD"/>
    <w:rsid w:val="00063E6A"/>
    <w:rsid w:val="00064D8A"/>
    <w:rsid w:val="00065CBC"/>
    <w:rsid w:val="00066699"/>
    <w:rsid w:val="00067CD8"/>
    <w:rsid w:val="00067EFC"/>
    <w:rsid w:val="000709C6"/>
    <w:rsid w:val="00070B1C"/>
    <w:rsid w:val="00071344"/>
    <w:rsid w:val="00074602"/>
    <w:rsid w:val="00074EDF"/>
    <w:rsid w:val="0007663B"/>
    <w:rsid w:val="0007782A"/>
    <w:rsid w:val="000800EC"/>
    <w:rsid w:val="000812CB"/>
    <w:rsid w:val="00081C04"/>
    <w:rsid w:val="000824BF"/>
    <w:rsid w:val="00090E0B"/>
    <w:rsid w:val="000914D5"/>
    <w:rsid w:val="0009665A"/>
    <w:rsid w:val="000A00EF"/>
    <w:rsid w:val="000A149B"/>
    <w:rsid w:val="000A1839"/>
    <w:rsid w:val="000A1E7D"/>
    <w:rsid w:val="000A1F20"/>
    <w:rsid w:val="000A2774"/>
    <w:rsid w:val="000A2B95"/>
    <w:rsid w:val="000A306F"/>
    <w:rsid w:val="000A4101"/>
    <w:rsid w:val="000A5DC9"/>
    <w:rsid w:val="000A60A4"/>
    <w:rsid w:val="000A76FB"/>
    <w:rsid w:val="000A77C9"/>
    <w:rsid w:val="000B269F"/>
    <w:rsid w:val="000B4B5C"/>
    <w:rsid w:val="000B5342"/>
    <w:rsid w:val="000B6D95"/>
    <w:rsid w:val="000C01DA"/>
    <w:rsid w:val="000C01FA"/>
    <w:rsid w:val="000C06F4"/>
    <w:rsid w:val="000C085C"/>
    <w:rsid w:val="000C0DE3"/>
    <w:rsid w:val="000C0E7F"/>
    <w:rsid w:val="000C16A7"/>
    <w:rsid w:val="000C1C95"/>
    <w:rsid w:val="000C2380"/>
    <w:rsid w:val="000C264D"/>
    <w:rsid w:val="000C30B4"/>
    <w:rsid w:val="000C3242"/>
    <w:rsid w:val="000D112C"/>
    <w:rsid w:val="000D23D4"/>
    <w:rsid w:val="000D366B"/>
    <w:rsid w:val="000D4338"/>
    <w:rsid w:val="000D4694"/>
    <w:rsid w:val="000D5E33"/>
    <w:rsid w:val="000D6ECE"/>
    <w:rsid w:val="000E261E"/>
    <w:rsid w:val="000E294D"/>
    <w:rsid w:val="000E363D"/>
    <w:rsid w:val="000E3859"/>
    <w:rsid w:val="000E3B97"/>
    <w:rsid w:val="000E4B7A"/>
    <w:rsid w:val="000E56B2"/>
    <w:rsid w:val="000E5EC0"/>
    <w:rsid w:val="000E73A0"/>
    <w:rsid w:val="000F0576"/>
    <w:rsid w:val="000F1A62"/>
    <w:rsid w:val="000F1D94"/>
    <w:rsid w:val="000F1DD1"/>
    <w:rsid w:val="000F276D"/>
    <w:rsid w:val="000F32AC"/>
    <w:rsid w:val="000F5414"/>
    <w:rsid w:val="000F5BA0"/>
    <w:rsid w:val="000F5E03"/>
    <w:rsid w:val="000F5E57"/>
    <w:rsid w:val="000F7166"/>
    <w:rsid w:val="0010197D"/>
    <w:rsid w:val="0010233B"/>
    <w:rsid w:val="00102FF3"/>
    <w:rsid w:val="00103D6A"/>
    <w:rsid w:val="00104751"/>
    <w:rsid w:val="00106093"/>
    <w:rsid w:val="001064DA"/>
    <w:rsid w:val="001066EE"/>
    <w:rsid w:val="00106A30"/>
    <w:rsid w:val="00107EF6"/>
    <w:rsid w:val="00110933"/>
    <w:rsid w:val="0011150D"/>
    <w:rsid w:val="0011242E"/>
    <w:rsid w:val="0011311A"/>
    <w:rsid w:val="001142C1"/>
    <w:rsid w:val="001147EA"/>
    <w:rsid w:val="00115D81"/>
    <w:rsid w:val="00116EF2"/>
    <w:rsid w:val="001171BB"/>
    <w:rsid w:val="0012070B"/>
    <w:rsid w:val="00120F20"/>
    <w:rsid w:val="001226B0"/>
    <w:rsid w:val="0012397D"/>
    <w:rsid w:val="00124276"/>
    <w:rsid w:val="001242B1"/>
    <w:rsid w:val="00125978"/>
    <w:rsid w:val="00130A7D"/>
    <w:rsid w:val="00130BEF"/>
    <w:rsid w:val="00132796"/>
    <w:rsid w:val="00133868"/>
    <w:rsid w:val="001345CF"/>
    <w:rsid w:val="00134E3B"/>
    <w:rsid w:val="0013636A"/>
    <w:rsid w:val="00137AC0"/>
    <w:rsid w:val="00137C18"/>
    <w:rsid w:val="00141173"/>
    <w:rsid w:val="00142074"/>
    <w:rsid w:val="001436BC"/>
    <w:rsid w:val="00144E5F"/>
    <w:rsid w:val="00145C10"/>
    <w:rsid w:val="00147733"/>
    <w:rsid w:val="001477F5"/>
    <w:rsid w:val="00151317"/>
    <w:rsid w:val="00151AE2"/>
    <w:rsid w:val="00152236"/>
    <w:rsid w:val="00152699"/>
    <w:rsid w:val="00152F9D"/>
    <w:rsid w:val="00153E78"/>
    <w:rsid w:val="0015435E"/>
    <w:rsid w:val="00154777"/>
    <w:rsid w:val="0015506A"/>
    <w:rsid w:val="00157A54"/>
    <w:rsid w:val="00157E66"/>
    <w:rsid w:val="00161E3B"/>
    <w:rsid w:val="00161E3D"/>
    <w:rsid w:val="0016224E"/>
    <w:rsid w:val="00162907"/>
    <w:rsid w:val="00163478"/>
    <w:rsid w:val="0016401C"/>
    <w:rsid w:val="00165063"/>
    <w:rsid w:val="001669C5"/>
    <w:rsid w:val="00167A4A"/>
    <w:rsid w:val="00175179"/>
    <w:rsid w:val="00180D8B"/>
    <w:rsid w:val="00182016"/>
    <w:rsid w:val="001843A9"/>
    <w:rsid w:val="00184B44"/>
    <w:rsid w:val="00187F50"/>
    <w:rsid w:val="00190BE2"/>
    <w:rsid w:val="00191C64"/>
    <w:rsid w:val="001920DA"/>
    <w:rsid w:val="00193654"/>
    <w:rsid w:val="00193FDF"/>
    <w:rsid w:val="001953AC"/>
    <w:rsid w:val="00196385"/>
    <w:rsid w:val="00196940"/>
    <w:rsid w:val="00196B0E"/>
    <w:rsid w:val="00196FD8"/>
    <w:rsid w:val="00197F2A"/>
    <w:rsid w:val="001A03B4"/>
    <w:rsid w:val="001A1D8A"/>
    <w:rsid w:val="001A4438"/>
    <w:rsid w:val="001A58C1"/>
    <w:rsid w:val="001A6DEF"/>
    <w:rsid w:val="001A6E48"/>
    <w:rsid w:val="001A757A"/>
    <w:rsid w:val="001B1669"/>
    <w:rsid w:val="001B1EE9"/>
    <w:rsid w:val="001B21A7"/>
    <w:rsid w:val="001B32C6"/>
    <w:rsid w:val="001B4E22"/>
    <w:rsid w:val="001B61A5"/>
    <w:rsid w:val="001B656F"/>
    <w:rsid w:val="001B6D75"/>
    <w:rsid w:val="001B7201"/>
    <w:rsid w:val="001B7B7F"/>
    <w:rsid w:val="001C1A7B"/>
    <w:rsid w:val="001C1B14"/>
    <w:rsid w:val="001C281F"/>
    <w:rsid w:val="001C2BFE"/>
    <w:rsid w:val="001C2D7A"/>
    <w:rsid w:val="001C515F"/>
    <w:rsid w:val="001C6D81"/>
    <w:rsid w:val="001D004C"/>
    <w:rsid w:val="001D019E"/>
    <w:rsid w:val="001D0FF7"/>
    <w:rsid w:val="001D2693"/>
    <w:rsid w:val="001D3456"/>
    <w:rsid w:val="001D35BC"/>
    <w:rsid w:val="001D3933"/>
    <w:rsid w:val="001D3A70"/>
    <w:rsid w:val="001D428E"/>
    <w:rsid w:val="001D4D03"/>
    <w:rsid w:val="001D56A4"/>
    <w:rsid w:val="001D6121"/>
    <w:rsid w:val="001D6FD8"/>
    <w:rsid w:val="001D73D8"/>
    <w:rsid w:val="001E1D0D"/>
    <w:rsid w:val="001E2FB7"/>
    <w:rsid w:val="001E4901"/>
    <w:rsid w:val="001E4BB6"/>
    <w:rsid w:val="001E53C0"/>
    <w:rsid w:val="001E795F"/>
    <w:rsid w:val="001F00F1"/>
    <w:rsid w:val="001F031A"/>
    <w:rsid w:val="001F16B0"/>
    <w:rsid w:val="001F1867"/>
    <w:rsid w:val="001F2A7A"/>
    <w:rsid w:val="001F3618"/>
    <w:rsid w:val="001F5299"/>
    <w:rsid w:val="002007BE"/>
    <w:rsid w:val="00201397"/>
    <w:rsid w:val="002019A9"/>
    <w:rsid w:val="002025A3"/>
    <w:rsid w:val="00203B8A"/>
    <w:rsid w:val="002044F1"/>
    <w:rsid w:val="002046F2"/>
    <w:rsid w:val="00205BB4"/>
    <w:rsid w:val="00206059"/>
    <w:rsid w:val="00207709"/>
    <w:rsid w:val="002077BD"/>
    <w:rsid w:val="00207E43"/>
    <w:rsid w:val="00210FBA"/>
    <w:rsid w:val="0021313D"/>
    <w:rsid w:val="00214040"/>
    <w:rsid w:val="002143EC"/>
    <w:rsid w:val="0021544E"/>
    <w:rsid w:val="002158D3"/>
    <w:rsid w:val="00216587"/>
    <w:rsid w:val="00217B95"/>
    <w:rsid w:val="002218D5"/>
    <w:rsid w:val="00221C5F"/>
    <w:rsid w:val="002225B6"/>
    <w:rsid w:val="002235A8"/>
    <w:rsid w:val="00223A21"/>
    <w:rsid w:val="00223BA4"/>
    <w:rsid w:val="00224102"/>
    <w:rsid w:val="002245FA"/>
    <w:rsid w:val="00225B0B"/>
    <w:rsid w:val="00225BE3"/>
    <w:rsid w:val="00226F51"/>
    <w:rsid w:val="00230359"/>
    <w:rsid w:val="00230E3D"/>
    <w:rsid w:val="00230FB9"/>
    <w:rsid w:val="0023373E"/>
    <w:rsid w:val="0023537B"/>
    <w:rsid w:val="00236282"/>
    <w:rsid w:val="00236768"/>
    <w:rsid w:val="0023708F"/>
    <w:rsid w:val="00237E40"/>
    <w:rsid w:val="0024007F"/>
    <w:rsid w:val="0024068C"/>
    <w:rsid w:val="0024238F"/>
    <w:rsid w:val="00242404"/>
    <w:rsid w:val="00242B26"/>
    <w:rsid w:val="00242D3F"/>
    <w:rsid w:val="00244499"/>
    <w:rsid w:val="00247E16"/>
    <w:rsid w:val="00247E52"/>
    <w:rsid w:val="0025040F"/>
    <w:rsid w:val="00252893"/>
    <w:rsid w:val="002534FD"/>
    <w:rsid w:val="002548B7"/>
    <w:rsid w:val="00255AA1"/>
    <w:rsid w:val="002602A8"/>
    <w:rsid w:val="002604CB"/>
    <w:rsid w:val="0026405E"/>
    <w:rsid w:val="00265435"/>
    <w:rsid w:val="00270448"/>
    <w:rsid w:val="00270593"/>
    <w:rsid w:val="0027150E"/>
    <w:rsid w:val="00271EA8"/>
    <w:rsid w:val="00273674"/>
    <w:rsid w:val="00275260"/>
    <w:rsid w:val="00276567"/>
    <w:rsid w:val="002774C2"/>
    <w:rsid w:val="0027798D"/>
    <w:rsid w:val="00277A0D"/>
    <w:rsid w:val="002813ED"/>
    <w:rsid w:val="002817F1"/>
    <w:rsid w:val="0028390E"/>
    <w:rsid w:val="00284F32"/>
    <w:rsid w:val="0028563A"/>
    <w:rsid w:val="00285952"/>
    <w:rsid w:val="00285E8F"/>
    <w:rsid w:val="0028619C"/>
    <w:rsid w:val="00286602"/>
    <w:rsid w:val="00287305"/>
    <w:rsid w:val="0029246A"/>
    <w:rsid w:val="00293A5A"/>
    <w:rsid w:val="002962FA"/>
    <w:rsid w:val="002A07CC"/>
    <w:rsid w:val="002A1688"/>
    <w:rsid w:val="002A1CE9"/>
    <w:rsid w:val="002A3892"/>
    <w:rsid w:val="002A3F25"/>
    <w:rsid w:val="002A47AF"/>
    <w:rsid w:val="002A5BB3"/>
    <w:rsid w:val="002B390D"/>
    <w:rsid w:val="002B43DE"/>
    <w:rsid w:val="002B4795"/>
    <w:rsid w:val="002B67D5"/>
    <w:rsid w:val="002B7C75"/>
    <w:rsid w:val="002C08CA"/>
    <w:rsid w:val="002C38C9"/>
    <w:rsid w:val="002C5B41"/>
    <w:rsid w:val="002C5DBA"/>
    <w:rsid w:val="002C640F"/>
    <w:rsid w:val="002C6A5D"/>
    <w:rsid w:val="002C7021"/>
    <w:rsid w:val="002D3859"/>
    <w:rsid w:val="002D4260"/>
    <w:rsid w:val="002D5731"/>
    <w:rsid w:val="002D6ADF"/>
    <w:rsid w:val="002E39DE"/>
    <w:rsid w:val="002E3DD2"/>
    <w:rsid w:val="002E6720"/>
    <w:rsid w:val="002E7872"/>
    <w:rsid w:val="002F038D"/>
    <w:rsid w:val="002F1321"/>
    <w:rsid w:val="002F24FB"/>
    <w:rsid w:val="002F2F70"/>
    <w:rsid w:val="002F366F"/>
    <w:rsid w:val="002F368E"/>
    <w:rsid w:val="002F7308"/>
    <w:rsid w:val="002F73B4"/>
    <w:rsid w:val="002F7A4F"/>
    <w:rsid w:val="00300C7A"/>
    <w:rsid w:val="00302113"/>
    <w:rsid w:val="0030375B"/>
    <w:rsid w:val="00305505"/>
    <w:rsid w:val="00311DF9"/>
    <w:rsid w:val="00312E04"/>
    <w:rsid w:val="00313CAC"/>
    <w:rsid w:val="00313ED5"/>
    <w:rsid w:val="00314025"/>
    <w:rsid w:val="003146A7"/>
    <w:rsid w:val="00317563"/>
    <w:rsid w:val="00317765"/>
    <w:rsid w:val="00320248"/>
    <w:rsid w:val="00320E70"/>
    <w:rsid w:val="00323212"/>
    <w:rsid w:val="003252FE"/>
    <w:rsid w:val="0032557C"/>
    <w:rsid w:val="003256DE"/>
    <w:rsid w:val="00327AB8"/>
    <w:rsid w:val="00327EDF"/>
    <w:rsid w:val="003333F9"/>
    <w:rsid w:val="00334C92"/>
    <w:rsid w:val="00336698"/>
    <w:rsid w:val="00336CBB"/>
    <w:rsid w:val="003374B5"/>
    <w:rsid w:val="00340DFF"/>
    <w:rsid w:val="003412E1"/>
    <w:rsid w:val="003413EC"/>
    <w:rsid w:val="00341CB3"/>
    <w:rsid w:val="00341D26"/>
    <w:rsid w:val="00342940"/>
    <w:rsid w:val="003441B9"/>
    <w:rsid w:val="0034428A"/>
    <w:rsid w:val="0034499F"/>
    <w:rsid w:val="00344E9A"/>
    <w:rsid w:val="0034569B"/>
    <w:rsid w:val="0034582A"/>
    <w:rsid w:val="0034608E"/>
    <w:rsid w:val="003476D3"/>
    <w:rsid w:val="003477FB"/>
    <w:rsid w:val="00347F78"/>
    <w:rsid w:val="003502F5"/>
    <w:rsid w:val="00351D94"/>
    <w:rsid w:val="003533DA"/>
    <w:rsid w:val="0035347F"/>
    <w:rsid w:val="00354C9A"/>
    <w:rsid w:val="00355476"/>
    <w:rsid w:val="00355995"/>
    <w:rsid w:val="00355DB8"/>
    <w:rsid w:val="00361091"/>
    <w:rsid w:val="00361A52"/>
    <w:rsid w:val="00361B87"/>
    <w:rsid w:val="00362056"/>
    <w:rsid w:val="00364F0B"/>
    <w:rsid w:val="0036587B"/>
    <w:rsid w:val="00365B89"/>
    <w:rsid w:val="00366F7C"/>
    <w:rsid w:val="003677A7"/>
    <w:rsid w:val="00367E48"/>
    <w:rsid w:val="00370246"/>
    <w:rsid w:val="003707C4"/>
    <w:rsid w:val="003716FC"/>
    <w:rsid w:val="00371DB7"/>
    <w:rsid w:val="00375898"/>
    <w:rsid w:val="003760D2"/>
    <w:rsid w:val="00383082"/>
    <w:rsid w:val="003831DF"/>
    <w:rsid w:val="00385062"/>
    <w:rsid w:val="003854DD"/>
    <w:rsid w:val="00386D44"/>
    <w:rsid w:val="003875EE"/>
    <w:rsid w:val="00390183"/>
    <w:rsid w:val="003902D4"/>
    <w:rsid w:val="00391132"/>
    <w:rsid w:val="003931FA"/>
    <w:rsid w:val="00393402"/>
    <w:rsid w:val="00393C84"/>
    <w:rsid w:val="003942EC"/>
    <w:rsid w:val="00394FE8"/>
    <w:rsid w:val="003A0210"/>
    <w:rsid w:val="003A0ACB"/>
    <w:rsid w:val="003A10A4"/>
    <w:rsid w:val="003A34B6"/>
    <w:rsid w:val="003A4AB9"/>
    <w:rsid w:val="003A7166"/>
    <w:rsid w:val="003A73AE"/>
    <w:rsid w:val="003B1AC8"/>
    <w:rsid w:val="003B1ED0"/>
    <w:rsid w:val="003B1F83"/>
    <w:rsid w:val="003B2400"/>
    <w:rsid w:val="003B469D"/>
    <w:rsid w:val="003B56C5"/>
    <w:rsid w:val="003B6657"/>
    <w:rsid w:val="003C04A1"/>
    <w:rsid w:val="003C48E9"/>
    <w:rsid w:val="003C521F"/>
    <w:rsid w:val="003C6878"/>
    <w:rsid w:val="003C6BAF"/>
    <w:rsid w:val="003C6CD1"/>
    <w:rsid w:val="003C6F9F"/>
    <w:rsid w:val="003C7753"/>
    <w:rsid w:val="003D05BB"/>
    <w:rsid w:val="003D0653"/>
    <w:rsid w:val="003D1A98"/>
    <w:rsid w:val="003D1B83"/>
    <w:rsid w:val="003D2924"/>
    <w:rsid w:val="003D2E7C"/>
    <w:rsid w:val="003D3CF9"/>
    <w:rsid w:val="003D52FB"/>
    <w:rsid w:val="003D6176"/>
    <w:rsid w:val="003D75A4"/>
    <w:rsid w:val="003D7AD3"/>
    <w:rsid w:val="003E0373"/>
    <w:rsid w:val="003E0701"/>
    <w:rsid w:val="003E0BEB"/>
    <w:rsid w:val="003E0C4F"/>
    <w:rsid w:val="003E20DB"/>
    <w:rsid w:val="003E33D9"/>
    <w:rsid w:val="003E4C3E"/>
    <w:rsid w:val="003E72C6"/>
    <w:rsid w:val="003E745B"/>
    <w:rsid w:val="003E7FE4"/>
    <w:rsid w:val="003F1568"/>
    <w:rsid w:val="003F2025"/>
    <w:rsid w:val="003F22CD"/>
    <w:rsid w:val="003F4563"/>
    <w:rsid w:val="003F4BB1"/>
    <w:rsid w:val="003F785E"/>
    <w:rsid w:val="003F79AD"/>
    <w:rsid w:val="003F7FF0"/>
    <w:rsid w:val="004002F0"/>
    <w:rsid w:val="0040065F"/>
    <w:rsid w:val="00400B89"/>
    <w:rsid w:val="00402FAC"/>
    <w:rsid w:val="004031A1"/>
    <w:rsid w:val="004035F9"/>
    <w:rsid w:val="00404519"/>
    <w:rsid w:val="00406274"/>
    <w:rsid w:val="004110D0"/>
    <w:rsid w:val="00411892"/>
    <w:rsid w:val="00411CF6"/>
    <w:rsid w:val="00413980"/>
    <w:rsid w:val="00415B58"/>
    <w:rsid w:val="004162E6"/>
    <w:rsid w:val="004178BB"/>
    <w:rsid w:val="004205D6"/>
    <w:rsid w:val="00421D59"/>
    <w:rsid w:val="004228CE"/>
    <w:rsid w:val="00422DE9"/>
    <w:rsid w:val="00424265"/>
    <w:rsid w:val="004242C1"/>
    <w:rsid w:val="004263A5"/>
    <w:rsid w:val="0042731C"/>
    <w:rsid w:val="00433D79"/>
    <w:rsid w:val="004359C4"/>
    <w:rsid w:val="0043637D"/>
    <w:rsid w:val="0043677E"/>
    <w:rsid w:val="00436AE1"/>
    <w:rsid w:val="00440763"/>
    <w:rsid w:val="00441F02"/>
    <w:rsid w:val="00442CE0"/>
    <w:rsid w:val="00442E7F"/>
    <w:rsid w:val="00443C8A"/>
    <w:rsid w:val="0044502C"/>
    <w:rsid w:val="0044708B"/>
    <w:rsid w:val="00447208"/>
    <w:rsid w:val="00447A47"/>
    <w:rsid w:val="00452059"/>
    <w:rsid w:val="0045336C"/>
    <w:rsid w:val="004537E2"/>
    <w:rsid w:val="004546B3"/>
    <w:rsid w:val="004552FC"/>
    <w:rsid w:val="0045569A"/>
    <w:rsid w:val="00455C6C"/>
    <w:rsid w:val="00455D0F"/>
    <w:rsid w:val="00456F1B"/>
    <w:rsid w:val="004578D6"/>
    <w:rsid w:val="00457CD4"/>
    <w:rsid w:val="00461953"/>
    <w:rsid w:val="00462CD4"/>
    <w:rsid w:val="00463BAA"/>
    <w:rsid w:val="004669FB"/>
    <w:rsid w:val="0046760D"/>
    <w:rsid w:val="0046795C"/>
    <w:rsid w:val="00467DA1"/>
    <w:rsid w:val="0047011F"/>
    <w:rsid w:val="004704E3"/>
    <w:rsid w:val="00471648"/>
    <w:rsid w:val="00472EE1"/>
    <w:rsid w:val="0047336B"/>
    <w:rsid w:val="004747F1"/>
    <w:rsid w:val="00474B35"/>
    <w:rsid w:val="00474EDA"/>
    <w:rsid w:val="00475503"/>
    <w:rsid w:val="004757A6"/>
    <w:rsid w:val="004773C5"/>
    <w:rsid w:val="00477E98"/>
    <w:rsid w:val="00480AEF"/>
    <w:rsid w:val="00481BA3"/>
    <w:rsid w:val="00481E90"/>
    <w:rsid w:val="00482928"/>
    <w:rsid w:val="00485A97"/>
    <w:rsid w:val="00486017"/>
    <w:rsid w:val="00487BA0"/>
    <w:rsid w:val="00490822"/>
    <w:rsid w:val="00490A8C"/>
    <w:rsid w:val="00491D3F"/>
    <w:rsid w:val="00492849"/>
    <w:rsid w:val="0049291D"/>
    <w:rsid w:val="00492D59"/>
    <w:rsid w:val="004940C1"/>
    <w:rsid w:val="004956BE"/>
    <w:rsid w:val="00495ACC"/>
    <w:rsid w:val="00495EEF"/>
    <w:rsid w:val="00495FAE"/>
    <w:rsid w:val="0049762A"/>
    <w:rsid w:val="0049780B"/>
    <w:rsid w:val="004A05F1"/>
    <w:rsid w:val="004A177A"/>
    <w:rsid w:val="004A2331"/>
    <w:rsid w:val="004A251C"/>
    <w:rsid w:val="004A2FFF"/>
    <w:rsid w:val="004A3144"/>
    <w:rsid w:val="004A3613"/>
    <w:rsid w:val="004A56D4"/>
    <w:rsid w:val="004A6328"/>
    <w:rsid w:val="004A675F"/>
    <w:rsid w:val="004A7CA2"/>
    <w:rsid w:val="004B0902"/>
    <w:rsid w:val="004B1080"/>
    <w:rsid w:val="004B4F34"/>
    <w:rsid w:val="004B54A9"/>
    <w:rsid w:val="004B5511"/>
    <w:rsid w:val="004B7C99"/>
    <w:rsid w:val="004C199E"/>
    <w:rsid w:val="004C1CF5"/>
    <w:rsid w:val="004C2028"/>
    <w:rsid w:val="004C4503"/>
    <w:rsid w:val="004C4D19"/>
    <w:rsid w:val="004C5723"/>
    <w:rsid w:val="004C5C47"/>
    <w:rsid w:val="004C73BB"/>
    <w:rsid w:val="004D4BC1"/>
    <w:rsid w:val="004D5DE9"/>
    <w:rsid w:val="004D6472"/>
    <w:rsid w:val="004D6F0C"/>
    <w:rsid w:val="004E1D20"/>
    <w:rsid w:val="004E2686"/>
    <w:rsid w:val="004E2DB6"/>
    <w:rsid w:val="004E3A61"/>
    <w:rsid w:val="004E412D"/>
    <w:rsid w:val="004E5249"/>
    <w:rsid w:val="004E68FA"/>
    <w:rsid w:val="004E71A4"/>
    <w:rsid w:val="004F0317"/>
    <w:rsid w:val="004F0B49"/>
    <w:rsid w:val="004F1876"/>
    <w:rsid w:val="004F2D81"/>
    <w:rsid w:val="004F43DA"/>
    <w:rsid w:val="004F441E"/>
    <w:rsid w:val="004F45A4"/>
    <w:rsid w:val="004F4F18"/>
    <w:rsid w:val="004F51DB"/>
    <w:rsid w:val="004F57C0"/>
    <w:rsid w:val="004F5DCC"/>
    <w:rsid w:val="004F6DF5"/>
    <w:rsid w:val="004F71D2"/>
    <w:rsid w:val="004F734A"/>
    <w:rsid w:val="00500F4E"/>
    <w:rsid w:val="00503B53"/>
    <w:rsid w:val="00505466"/>
    <w:rsid w:val="005067A7"/>
    <w:rsid w:val="005107E8"/>
    <w:rsid w:val="00514AA7"/>
    <w:rsid w:val="00514F9C"/>
    <w:rsid w:val="00515378"/>
    <w:rsid w:val="00515DC5"/>
    <w:rsid w:val="005200D3"/>
    <w:rsid w:val="00520608"/>
    <w:rsid w:val="00520C57"/>
    <w:rsid w:val="00521344"/>
    <w:rsid w:val="0052165B"/>
    <w:rsid w:val="00525E9E"/>
    <w:rsid w:val="005272F7"/>
    <w:rsid w:val="00527AA7"/>
    <w:rsid w:val="00527E4A"/>
    <w:rsid w:val="00530240"/>
    <w:rsid w:val="00530C82"/>
    <w:rsid w:val="00531492"/>
    <w:rsid w:val="00531D90"/>
    <w:rsid w:val="0053222E"/>
    <w:rsid w:val="00532237"/>
    <w:rsid w:val="00533538"/>
    <w:rsid w:val="00533E41"/>
    <w:rsid w:val="00536791"/>
    <w:rsid w:val="00536B71"/>
    <w:rsid w:val="005372E3"/>
    <w:rsid w:val="00540407"/>
    <w:rsid w:val="00541A03"/>
    <w:rsid w:val="00543463"/>
    <w:rsid w:val="005455D2"/>
    <w:rsid w:val="00545A51"/>
    <w:rsid w:val="00546942"/>
    <w:rsid w:val="00546C4D"/>
    <w:rsid w:val="00546F51"/>
    <w:rsid w:val="00547358"/>
    <w:rsid w:val="00550556"/>
    <w:rsid w:val="00550A0B"/>
    <w:rsid w:val="005522BE"/>
    <w:rsid w:val="00552440"/>
    <w:rsid w:val="00553762"/>
    <w:rsid w:val="00553BE0"/>
    <w:rsid w:val="00553C2A"/>
    <w:rsid w:val="00553CA8"/>
    <w:rsid w:val="00553D96"/>
    <w:rsid w:val="0055416D"/>
    <w:rsid w:val="005549B1"/>
    <w:rsid w:val="00555EB7"/>
    <w:rsid w:val="00557537"/>
    <w:rsid w:val="0056021F"/>
    <w:rsid w:val="00560C08"/>
    <w:rsid w:val="00561417"/>
    <w:rsid w:val="00563054"/>
    <w:rsid w:val="0056502C"/>
    <w:rsid w:val="0056614B"/>
    <w:rsid w:val="00566B92"/>
    <w:rsid w:val="00567FE2"/>
    <w:rsid w:val="0057038A"/>
    <w:rsid w:val="00572B1B"/>
    <w:rsid w:val="00572C24"/>
    <w:rsid w:val="00572D2A"/>
    <w:rsid w:val="0057559E"/>
    <w:rsid w:val="0057712C"/>
    <w:rsid w:val="00577805"/>
    <w:rsid w:val="005805C8"/>
    <w:rsid w:val="0058123E"/>
    <w:rsid w:val="00582CB3"/>
    <w:rsid w:val="00582FE2"/>
    <w:rsid w:val="00585BB6"/>
    <w:rsid w:val="0058721A"/>
    <w:rsid w:val="005903F5"/>
    <w:rsid w:val="005908F1"/>
    <w:rsid w:val="0059279C"/>
    <w:rsid w:val="005946C3"/>
    <w:rsid w:val="00594A84"/>
    <w:rsid w:val="00594D81"/>
    <w:rsid w:val="00596D47"/>
    <w:rsid w:val="00597EAA"/>
    <w:rsid w:val="00597FD1"/>
    <w:rsid w:val="005A1090"/>
    <w:rsid w:val="005A134B"/>
    <w:rsid w:val="005A1812"/>
    <w:rsid w:val="005A1A5D"/>
    <w:rsid w:val="005A1C25"/>
    <w:rsid w:val="005A1DA2"/>
    <w:rsid w:val="005A22E1"/>
    <w:rsid w:val="005A457A"/>
    <w:rsid w:val="005B2164"/>
    <w:rsid w:val="005B30F4"/>
    <w:rsid w:val="005B337D"/>
    <w:rsid w:val="005B41E3"/>
    <w:rsid w:val="005B5EE1"/>
    <w:rsid w:val="005B6E28"/>
    <w:rsid w:val="005B7F2D"/>
    <w:rsid w:val="005B7FD4"/>
    <w:rsid w:val="005C0C08"/>
    <w:rsid w:val="005C1108"/>
    <w:rsid w:val="005C2B2C"/>
    <w:rsid w:val="005C2B88"/>
    <w:rsid w:val="005C546B"/>
    <w:rsid w:val="005C6C15"/>
    <w:rsid w:val="005C6E7D"/>
    <w:rsid w:val="005C7768"/>
    <w:rsid w:val="005C7CC7"/>
    <w:rsid w:val="005D3594"/>
    <w:rsid w:val="005D3892"/>
    <w:rsid w:val="005D59CA"/>
    <w:rsid w:val="005D5A9F"/>
    <w:rsid w:val="005D6104"/>
    <w:rsid w:val="005E0459"/>
    <w:rsid w:val="005E1525"/>
    <w:rsid w:val="005E1DC3"/>
    <w:rsid w:val="005E3793"/>
    <w:rsid w:val="005E3A6F"/>
    <w:rsid w:val="005E3CA7"/>
    <w:rsid w:val="005E448D"/>
    <w:rsid w:val="005E64ED"/>
    <w:rsid w:val="005F0FE2"/>
    <w:rsid w:val="005F1958"/>
    <w:rsid w:val="005F1AA4"/>
    <w:rsid w:val="005F1C21"/>
    <w:rsid w:val="005F2529"/>
    <w:rsid w:val="005F51EB"/>
    <w:rsid w:val="005F74E8"/>
    <w:rsid w:val="00601427"/>
    <w:rsid w:val="00602E0B"/>
    <w:rsid w:val="00603EFE"/>
    <w:rsid w:val="00605044"/>
    <w:rsid w:val="0060520C"/>
    <w:rsid w:val="0060781B"/>
    <w:rsid w:val="00607CE9"/>
    <w:rsid w:val="00607D77"/>
    <w:rsid w:val="006107E0"/>
    <w:rsid w:val="006113B4"/>
    <w:rsid w:val="00611525"/>
    <w:rsid w:val="00614782"/>
    <w:rsid w:val="00615152"/>
    <w:rsid w:val="0061606D"/>
    <w:rsid w:val="00617476"/>
    <w:rsid w:val="00621798"/>
    <w:rsid w:val="006226B7"/>
    <w:rsid w:val="00625E00"/>
    <w:rsid w:val="006263A1"/>
    <w:rsid w:val="0063042F"/>
    <w:rsid w:val="00631297"/>
    <w:rsid w:val="00632177"/>
    <w:rsid w:val="006323B6"/>
    <w:rsid w:val="006327B8"/>
    <w:rsid w:val="00632F6F"/>
    <w:rsid w:val="006367D4"/>
    <w:rsid w:val="0063702F"/>
    <w:rsid w:val="00640E50"/>
    <w:rsid w:val="00641416"/>
    <w:rsid w:val="0064210E"/>
    <w:rsid w:val="00642F7D"/>
    <w:rsid w:val="0064328D"/>
    <w:rsid w:val="00643537"/>
    <w:rsid w:val="00643613"/>
    <w:rsid w:val="00644555"/>
    <w:rsid w:val="00644BCC"/>
    <w:rsid w:val="00645101"/>
    <w:rsid w:val="006467FC"/>
    <w:rsid w:val="006474D0"/>
    <w:rsid w:val="00650176"/>
    <w:rsid w:val="0065148F"/>
    <w:rsid w:val="00651D0E"/>
    <w:rsid w:val="00651D42"/>
    <w:rsid w:val="00651D51"/>
    <w:rsid w:val="00651ED5"/>
    <w:rsid w:val="00652308"/>
    <w:rsid w:val="00652BA1"/>
    <w:rsid w:val="00656440"/>
    <w:rsid w:val="00656CCA"/>
    <w:rsid w:val="00656E3A"/>
    <w:rsid w:val="0065767B"/>
    <w:rsid w:val="00662114"/>
    <w:rsid w:val="00662DE0"/>
    <w:rsid w:val="00663090"/>
    <w:rsid w:val="00663971"/>
    <w:rsid w:val="006643C8"/>
    <w:rsid w:val="0066519D"/>
    <w:rsid w:val="0066686C"/>
    <w:rsid w:val="006677A0"/>
    <w:rsid w:val="006701D4"/>
    <w:rsid w:val="00670543"/>
    <w:rsid w:val="006715DA"/>
    <w:rsid w:val="006734F5"/>
    <w:rsid w:val="006740AC"/>
    <w:rsid w:val="00674317"/>
    <w:rsid w:val="0067456F"/>
    <w:rsid w:val="00674A67"/>
    <w:rsid w:val="00675171"/>
    <w:rsid w:val="00675266"/>
    <w:rsid w:val="00677257"/>
    <w:rsid w:val="00677A5F"/>
    <w:rsid w:val="0068295D"/>
    <w:rsid w:val="0068410B"/>
    <w:rsid w:val="006864EA"/>
    <w:rsid w:val="00687585"/>
    <w:rsid w:val="00687805"/>
    <w:rsid w:val="006916A4"/>
    <w:rsid w:val="00694261"/>
    <w:rsid w:val="0069490D"/>
    <w:rsid w:val="00694F97"/>
    <w:rsid w:val="00695165"/>
    <w:rsid w:val="00696283"/>
    <w:rsid w:val="00696A9F"/>
    <w:rsid w:val="006A29F1"/>
    <w:rsid w:val="006A34B6"/>
    <w:rsid w:val="006A3F19"/>
    <w:rsid w:val="006A598E"/>
    <w:rsid w:val="006A5DB5"/>
    <w:rsid w:val="006B0497"/>
    <w:rsid w:val="006B28C2"/>
    <w:rsid w:val="006B3542"/>
    <w:rsid w:val="006B37C8"/>
    <w:rsid w:val="006B580E"/>
    <w:rsid w:val="006B5A30"/>
    <w:rsid w:val="006B6921"/>
    <w:rsid w:val="006B7E19"/>
    <w:rsid w:val="006C168D"/>
    <w:rsid w:val="006C2D2A"/>
    <w:rsid w:val="006C3B8A"/>
    <w:rsid w:val="006C3FF2"/>
    <w:rsid w:val="006C5366"/>
    <w:rsid w:val="006C5786"/>
    <w:rsid w:val="006C57D3"/>
    <w:rsid w:val="006D2D3A"/>
    <w:rsid w:val="006D546E"/>
    <w:rsid w:val="006D5915"/>
    <w:rsid w:val="006D6A8C"/>
    <w:rsid w:val="006E452E"/>
    <w:rsid w:val="006E65C9"/>
    <w:rsid w:val="006E7124"/>
    <w:rsid w:val="006E7775"/>
    <w:rsid w:val="006F0AE8"/>
    <w:rsid w:val="006F2316"/>
    <w:rsid w:val="006F2A26"/>
    <w:rsid w:val="006F30FA"/>
    <w:rsid w:val="006F34DD"/>
    <w:rsid w:val="006F3B61"/>
    <w:rsid w:val="006F4724"/>
    <w:rsid w:val="006F54FD"/>
    <w:rsid w:val="006F7A49"/>
    <w:rsid w:val="006F7D06"/>
    <w:rsid w:val="00700CBA"/>
    <w:rsid w:val="00701B0B"/>
    <w:rsid w:val="00703F64"/>
    <w:rsid w:val="00704C57"/>
    <w:rsid w:val="00704E8F"/>
    <w:rsid w:val="0070545B"/>
    <w:rsid w:val="00710B2E"/>
    <w:rsid w:val="00712694"/>
    <w:rsid w:val="00713A99"/>
    <w:rsid w:val="0072043F"/>
    <w:rsid w:val="0072044D"/>
    <w:rsid w:val="00720D0A"/>
    <w:rsid w:val="007220A7"/>
    <w:rsid w:val="0072408E"/>
    <w:rsid w:val="00726A8C"/>
    <w:rsid w:val="00727122"/>
    <w:rsid w:val="00727763"/>
    <w:rsid w:val="00727D71"/>
    <w:rsid w:val="00727D7E"/>
    <w:rsid w:val="0073043D"/>
    <w:rsid w:val="00730A38"/>
    <w:rsid w:val="00730ECF"/>
    <w:rsid w:val="00731467"/>
    <w:rsid w:val="007315E3"/>
    <w:rsid w:val="00731F3C"/>
    <w:rsid w:val="007330E2"/>
    <w:rsid w:val="00733ADA"/>
    <w:rsid w:val="00734E44"/>
    <w:rsid w:val="00737006"/>
    <w:rsid w:val="00740B0A"/>
    <w:rsid w:val="0074211A"/>
    <w:rsid w:val="0074250F"/>
    <w:rsid w:val="007442F4"/>
    <w:rsid w:val="0074603B"/>
    <w:rsid w:val="0074630D"/>
    <w:rsid w:val="0074680A"/>
    <w:rsid w:val="007471D2"/>
    <w:rsid w:val="007515F9"/>
    <w:rsid w:val="00751B61"/>
    <w:rsid w:val="00757A15"/>
    <w:rsid w:val="00760510"/>
    <w:rsid w:val="00760A23"/>
    <w:rsid w:val="007642D4"/>
    <w:rsid w:val="00766AA4"/>
    <w:rsid w:val="007714E7"/>
    <w:rsid w:val="0077152E"/>
    <w:rsid w:val="00771BDE"/>
    <w:rsid w:val="00772954"/>
    <w:rsid w:val="007732BD"/>
    <w:rsid w:val="00773C13"/>
    <w:rsid w:val="007753CB"/>
    <w:rsid w:val="00775918"/>
    <w:rsid w:val="00776787"/>
    <w:rsid w:val="00776D92"/>
    <w:rsid w:val="00777284"/>
    <w:rsid w:val="007774F1"/>
    <w:rsid w:val="00780BDA"/>
    <w:rsid w:val="007819F5"/>
    <w:rsid w:val="00782C51"/>
    <w:rsid w:val="00783407"/>
    <w:rsid w:val="00784E86"/>
    <w:rsid w:val="00786820"/>
    <w:rsid w:val="0078789D"/>
    <w:rsid w:val="00790BC1"/>
    <w:rsid w:val="00792687"/>
    <w:rsid w:val="007929D5"/>
    <w:rsid w:val="00792E9C"/>
    <w:rsid w:val="00793061"/>
    <w:rsid w:val="00794184"/>
    <w:rsid w:val="00796233"/>
    <w:rsid w:val="007A2DB2"/>
    <w:rsid w:val="007A4C00"/>
    <w:rsid w:val="007A568C"/>
    <w:rsid w:val="007A63CF"/>
    <w:rsid w:val="007B07EE"/>
    <w:rsid w:val="007B0A3A"/>
    <w:rsid w:val="007B24BE"/>
    <w:rsid w:val="007B2BD1"/>
    <w:rsid w:val="007B30A9"/>
    <w:rsid w:val="007B3F74"/>
    <w:rsid w:val="007B4E88"/>
    <w:rsid w:val="007B5277"/>
    <w:rsid w:val="007B5D8E"/>
    <w:rsid w:val="007B6B32"/>
    <w:rsid w:val="007C045C"/>
    <w:rsid w:val="007C06C8"/>
    <w:rsid w:val="007C07EA"/>
    <w:rsid w:val="007C220A"/>
    <w:rsid w:val="007C3A50"/>
    <w:rsid w:val="007C3A73"/>
    <w:rsid w:val="007C471D"/>
    <w:rsid w:val="007C72DC"/>
    <w:rsid w:val="007C7AB4"/>
    <w:rsid w:val="007C7B03"/>
    <w:rsid w:val="007D021A"/>
    <w:rsid w:val="007D153F"/>
    <w:rsid w:val="007D17BB"/>
    <w:rsid w:val="007D24DC"/>
    <w:rsid w:val="007D2863"/>
    <w:rsid w:val="007D3567"/>
    <w:rsid w:val="007D5424"/>
    <w:rsid w:val="007D5AC4"/>
    <w:rsid w:val="007D5D12"/>
    <w:rsid w:val="007D69E7"/>
    <w:rsid w:val="007E2BAB"/>
    <w:rsid w:val="007E3432"/>
    <w:rsid w:val="007E4791"/>
    <w:rsid w:val="007E4846"/>
    <w:rsid w:val="007E57BB"/>
    <w:rsid w:val="007E7495"/>
    <w:rsid w:val="007F0AD7"/>
    <w:rsid w:val="007F1336"/>
    <w:rsid w:val="007F133A"/>
    <w:rsid w:val="007F47F4"/>
    <w:rsid w:val="007F4C7D"/>
    <w:rsid w:val="007F5220"/>
    <w:rsid w:val="007F5A98"/>
    <w:rsid w:val="007F5F1C"/>
    <w:rsid w:val="008016B4"/>
    <w:rsid w:val="00801D98"/>
    <w:rsid w:val="00802A00"/>
    <w:rsid w:val="008031CD"/>
    <w:rsid w:val="008051F0"/>
    <w:rsid w:val="0080618C"/>
    <w:rsid w:val="00806CEB"/>
    <w:rsid w:val="00806EA8"/>
    <w:rsid w:val="00806FCE"/>
    <w:rsid w:val="008072B3"/>
    <w:rsid w:val="00811CC9"/>
    <w:rsid w:val="00814AE0"/>
    <w:rsid w:val="00815098"/>
    <w:rsid w:val="00815B79"/>
    <w:rsid w:val="00815C40"/>
    <w:rsid w:val="008160C6"/>
    <w:rsid w:val="00816415"/>
    <w:rsid w:val="00816DC6"/>
    <w:rsid w:val="00817562"/>
    <w:rsid w:val="0082159F"/>
    <w:rsid w:val="0082200D"/>
    <w:rsid w:val="00822945"/>
    <w:rsid w:val="00823B5D"/>
    <w:rsid w:val="00824367"/>
    <w:rsid w:val="00825981"/>
    <w:rsid w:val="00830050"/>
    <w:rsid w:val="00831BC2"/>
    <w:rsid w:val="00832976"/>
    <w:rsid w:val="00835418"/>
    <w:rsid w:val="00837473"/>
    <w:rsid w:val="00840364"/>
    <w:rsid w:val="008404DD"/>
    <w:rsid w:val="00842675"/>
    <w:rsid w:val="00842704"/>
    <w:rsid w:val="00842B0B"/>
    <w:rsid w:val="00843ABF"/>
    <w:rsid w:val="008446A6"/>
    <w:rsid w:val="00844AF0"/>
    <w:rsid w:val="00846A6B"/>
    <w:rsid w:val="00846C28"/>
    <w:rsid w:val="00846D21"/>
    <w:rsid w:val="00847D97"/>
    <w:rsid w:val="0085097F"/>
    <w:rsid w:val="00851058"/>
    <w:rsid w:val="00851329"/>
    <w:rsid w:val="00851740"/>
    <w:rsid w:val="00851988"/>
    <w:rsid w:val="008522FB"/>
    <w:rsid w:val="0085286C"/>
    <w:rsid w:val="008541F2"/>
    <w:rsid w:val="00856160"/>
    <w:rsid w:val="00857F67"/>
    <w:rsid w:val="00860486"/>
    <w:rsid w:val="00860727"/>
    <w:rsid w:val="0086185E"/>
    <w:rsid w:val="00863FC3"/>
    <w:rsid w:val="008664B2"/>
    <w:rsid w:val="0086773C"/>
    <w:rsid w:val="008677E1"/>
    <w:rsid w:val="0087001A"/>
    <w:rsid w:val="008713DD"/>
    <w:rsid w:val="00871DD1"/>
    <w:rsid w:val="00873140"/>
    <w:rsid w:val="008759BA"/>
    <w:rsid w:val="00877286"/>
    <w:rsid w:val="008776B5"/>
    <w:rsid w:val="008800E9"/>
    <w:rsid w:val="008807A1"/>
    <w:rsid w:val="008813AB"/>
    <w:rsid w:val="00882A66"/>
    <w:rsid w:val="00882C89"/>
    <w:rsid w:val="0088512D"/>
    <w:rsid w:val="0088516D"/>
    <w:rsid w:val="0088532C"/>
    <w:rsid w:val="008864D4"/>
    <w:rsid w:val="008903E6"/>
    <w:rsid w:val="00892A3B"/>
    <w:rsid w:val="00892E5E"/>
    <w:rsid w:val="008931BE"/>
    <w:rsid w:val="00893A04"/>
    <w:rsid w:val="00893CA8"/>
    <w:rsid w:val="00893FDC"/>
    <w:rsid w:val="00894A06"/>
    <w:rsid w:val="008951E8"/>
    <w:rsid w:val="00895764"/>
    <w:rsid w:val="008969BF"/>
    <w:rsid w:val="00896E59"/>
    <w:rsid w:val="00897F38"/>
    <w:rsid w:val="008A063D"/>
    <w:rsid w:val="008A1436"/>
    <w:rsid w:val="008A2868"/>
    <w:rsid w:val="008A5C19"/>
    <w:rsid w:val="008A5FE6"/>
    <w:rsid w:val="008A739E"/>
    <w:rsid w:val="008B1136"/>
    <w:rsid w:val="008B17B0"/>
    <w:rsid w:val="008B1C8D"/>
    <w:rsid w:val="008B21F6"/>
    <w:rsid w:val="008B27B5"/>
    <w:rsid w:val="008B290D"/>
    <w:rsid w:val="008B3F73"/>
    <w:rsid w:val="008B4C94"/>
    <w:rsid w:val="008B4CF9"/>
    <w:rsid w:val="008B7894"/>
    <w:rsid w:val="008B7D50"/>
    <w:rsid w:val="008C0E75"/>
    <w:rsid w:val="008C16E0"/>
    <w:rsid w:val="008C2F9A"/>
    <w:rsid w:val="008C43C6"/>
    <w:rsid w:val="008C69BE"/>
    <w:rsid w:val="008C6A2E"/>
    <w:rsid w:val="008C6B2C"/>
    <w:rsid w:val="008C6BC3"/>
    <w:rsid w:val="008D0C4D"/>
    <w:rsid w:val="008D1A2B"/>
    <w:rsid w:val="008D305C"/>
    <w:rsid w:val="008D33B1"/>
    <w:rsid w:val="008D7C1E"/>
    <w:rsid w:val="008E097D"/>
    <w:rsid w:val="008E0EE1"/>
    <w:rsid w:val="008E323F"/>
    <w:rsid w:val="008E4C99"/>
    <w:rsid w:val="008E528A"/>
    <w:rsid w:val="008E5539"/>
    <w:rsid w:val="008E6075"/>
    <w:rsid w:val="008E6A5C"/>
    <w:rsid w:val="008E7B8B"/>
    <w:rsid w:val="008F145E"/>
    <w:rsid w:val="008F163B"/>
    <w:rsid w:val="008F269C"/>
    <w:rsid w:val="008F2D4E"/>
    <w:rsid w:val="008F42B3"/>
    <w:rsid w:val="008F5780"/>
    <w:rsid w:val="008F5AD4"/>
    <w:rsid w:val="008F6FF7"/>
    <w:rsid w:val="00900863"/>
    <w:rsid w:val="00901441"/>
    <w:rsid w:val="0090187B"/>
    <w:rsid w:val="00901D1E"/>
    <w:rsid w:val="00904C29"/>
    <w:rsid w:val="00904E47"/>
    <w:rsid w:val="009056D4"/>
    <w:rsid w:val="00905FBC"/>
    <w:rsid w:val="0090616F"/>
    <w:rsid w:val="009077E8"/>
    <w:rsid w:val="00911115"/>
    <w:rsid w:val="00911D17"/>
    <w:rsid w:val="00912E50"/>
    <w:rsid w:val="009148DF"/>
    <w:rsid w:val="00915367"/>
    <w:rsid w:val="0091576E"/>
    <w:rsid w:val="0091615B"/>
    <w:rsid w:val="00916378"/>
    <w:rsid w:val="009200C7"/>
    <w:rsid w:val="009201CC"/>
    <w:rsid w:val="009201EC"/>
    <w:rsid w:val="009201F1"/>
    <w:rsid w:val="00920BA3"/>
    <w:rsid w:val="00920C1E"/>
    <w:rsid w:val="00922B0E"/>
    <w:rsid w:val="0092442C"/>
    <w:rsid w:val="00926602"/>
    <w:rsid w:val="00930269"/>
    <w:rsid w:val="00930965"/>
    <w:rsid w:val="009315D2"/>
    <w:rsid w:val="0093197D"/>
    <w:rsid w:val="009324C4"/>
    <w:rsid w:val="00934638"/>
    <w:rsid w:val="00934999"/>
    <w:rsid w:val="00934A43"/>
    <w:rsid w:val="0093511F"/>
    <w:rsid w:val="009361C3"/>
    <w:rsid w:val="009370F8"/>
    <w:rsid w:val="00937329"/>
    <w:rsid w:val="0093755C"/>
    <w:rsid w:val="00940FD9"/>
    <w:rsid w:val="0094308E"/>
    <w:rsid w:val="0094311E"/>
    <w:rsid w:val="00944E7C"/>
    <w:rsid w:val="009454D7"/>
    <w:rsid w:val="009456B7"/>
    <w:rsid w:val="00945B75"/>
    <w:rsid w:val="00946211"/>
    <w:rsid w:val="00951649"/>
    <w:rsid w:val="00952308"/>
    <w:rsid w:val="009524BD"/>
    <w:rsid w:val="00952C3B"/>
    <w:rsid w:val="009531D3"/>
    <w:rsid w:val="009554BE"/>
    <w:rsid w:val="0095700E"/>
    <w:rsid w:val="0095755A"/>
    <w:rsid w:val="00960039"/>
    <w:rsid w:val="009600E5"/>
    <w:rsid w:val="00960979"/>
    <w:rsid w:val="009623A0"/>
    <w:rsid w:val="00964F41"/>
    <w:rsid w:val="0096529E"/>
    <w:rsid w:val="00966640"/>
    <w:rsid w:val="00966922"/>
    <w:rsid w:val="00967453"/>
    <w:rsid w:val="00967993"/>
    <w:rsid w:val="00967B62"/>
    <w:rsid w:val="00967E91"/>
    <w:rsid w:val="009706E3"/>
    <w:rsid w:val="009712D5"/>
    <w:rsid w:val="00971AEA"/>
    <w:rsid w:val="00971B73"/>
    <w:rsid w:val="0097202E"/>
    <w:rsid w:val="00972C4E"/>
    <w:rsid w:val="009733AA"/>
    <w:rsid w:val="00973F8B"/>
    <w:rsid w:val="009753CB"/>
    <w:rsid w:val="0097599C"/>
    <w:rsid w:val="0097639B"/>
    <w:rsid w:val="009765C5"/>
    <w:rsid w:val="0098110B"/>
    <w:rsid w:val="00981479"/>
    <w:rsid w:val="009848C9"/>
    <w:rsid w:val="009851CA"/>
    <w:rsid w:val="0098591E"/>
    <w:rsid w:val="00985983"/>
    <w:rsid w:val="00985BEE"/>
    <w:rsid w:val="00985E44"/>
    <w:rsid w:val="00987A30"/>
    <w:rsid w:val="009903EC"/>
    <w:rsid w:val="00992C69"/>
    <w:rsid w:val="009932A0"/>
    <w:rsid w:val="009938B4"/>
    <w:rsid w:val="00997BBB"/>
    <w:rsid w:val="009A0122"/>
    <w:rsid w:val="009A24F2"/>
    <w:rsid w:val="009A2F12"/>
    <w:rsid w:val="009A33FE"/>
    <w:rsid w:val="009A3F68"/>
    <w:rsid w:val="009A4298"/>
    <w:rsid w:val="009A4ECB"/>
    <w:rsid w:val="009A7C5C"/>
    <w:rsid w:val="009B06CB"/>
    <w:rsid w:val="009B079F"/>
    <w:rsid w:val="009B07BF"/>
    <w:rsid w:val="009B0BD3"/>
    <w:rsid w:val="009B0F5E"/>
    <w:rsid w:val="009B1247"/>
    <w:rsid w:val="009B12C4"/>
    <w:rsid w:val="009B25CD"/>
    <w:rsid w:val="009B2B21"/>
    <w:rsid w:val="009B426E"/>
    <w:rsid w:val="009B56D5"/>
    <w:rsid w:val="009B5B31"/>
    <w:rsid w:val="009B5EEC"/>
    <w:rsid w:val="009B630E"/>
    <w:rsid w:val="009C031C"/>
    <w:rsid w:val="009C208C"/>
    <w:rsid w:val="009C4581"/>
    <w:rsid w:val="009C52FC"/>
    <w:rsid w:val="009C59D7"/>
    <w:rsid w:val="009C611F"/>
    <w:rsid w:val="009D1684"/>
    <w:rsid w:val="009D2F34"/>
    <w:rsid w:val="009D38CC"/>
    <w:rsid w:val="009D3C59"/>
    <w:rsid w:val="009D3D34"/>
    <w:rsid w:val="009D548E"/>
    <w:rsid w:val="009D5701"/>
    <w:rsid w:val="009D6993"/>
    <w:rsid w:val="009D7D66"/>
    <w:rsid w:val="009E094D"/>
    <w:rsid w:val="009E272C"/>
    <w:rsid w:val="009E3274"/>
    <w:rsid w:val="009E3810"/>
    <w:rsid w:val="009E4FD5"/>
    <w:rsid w:val="009E6C97"/>
    <w:rsid w:val="009E78D8"/>
    <w:rsid w:val="009F0801"/>
    <w:rsid w:val="009F0CB5"/>
    <w:rsid w:val="009F1247"/>
    <w:rsid w:val="009F1B80"/>
    <w:rsid w:val="009F2A4C"/>
    <w:rsid w:val="009F2B06"/>
    <w:rsid w:val="009F3076"/>
    <w:rsid w:val="009F4E39"/>
    <w:rsid w:val="009F58C7"/>
    <w:rsid w:val="009F7A48"/>
    <w:rsid w:val="009F7FA6"/>
    <w:rsid w:val="00A001E9"/>
    <w:rsid w:val="00A007D9"/>
    <w:rsid w:val="00A01268"/>
    <w:rsid w:val="00A01887"/>
    <w:rsid w:val="00A018D2"/>
    <w:rsid w:val="00A01DF5"/>
    <w:rsid w:val="00A0357D"/>
    <w:rsid w:val="00A03772"/>
    <w:rsid w:val="00A054F6"/>
    <w:rsid w:val="00A07E3F"/>
    <w:rsid w:val="00A11616"/>
    <w:rsid w:val="00A12BF7"/>
    <w:rsid w:val="00A136B4"/>
    <w:rsid w:val="00A139A8"/>
    <w:rsid w:val="00A16EEB"/>
    <w:rsid w:val="00A17841"/>
    <w:rsid w:val="00A17C11"/>
    <w:rsid w:val="00A2076C"/>
    <w:rsid w:val="00A20C6D"/>
    <w:rsid w:val="00A20EFD"/>
    <w:rsid w:val="00A228B4"/>
    <w:rsid w:val="00A23396"/>
    <w:rsid w:val="00A2499D"/>
    <w:rsid w:val="00A25DDF"/>
    <w:rsid w:val="00A265D9"/>
    <w:rsid w:val="00A32C88"/>
    <w:rsid w:val="00A33440"/>
    <w:rsid w:val="00A3486A"/>
    <w:rsid w:val="00A354BC"/>
    <w:rsid w:val="00A355D0"/>
    <w:rsid w:val="00A369F1"/>
    <w:rsid w:val="00A403F8"/>
    <w:rsid w:val="00A409B5"/>
    <w:rsid w:val="00A40F29"/>
    <w:rsid w:val="00A41C71"/>
    <w:rsid w:val="00A42519"/>
    <w:rsid w:val="00A430B4"/>
    <w:rsid w:val="00A4334B"/>
    <w:rsid w:val="00A43ABC"/>
    <w:rsid w:val="00A43C4F"/>
    <w:rsid w:val="00A440FB"/>
    <w:rsid w:val="00A44216"/>
    <w:rsid w:val="00A4481D"/>
    <w:rsid w:val="00A50883"/>
    <w:rsid w:val="00A50A27"/>
    <w:rsid w:val="00A51BA4"/>
    <w:rsid w:val="00A52589"/>
    <w:rsid w:val="00A55812"/>
    <w:rsid w:val="00A57EB3"/>
    <w:rsid w:val="00A624E9"/>
    <w:rsid w:val="00A6418D"/>
    <w:rsid w:val="00A64D90"/>
    <w:rsid w:val="00A66932"/>
    <w:rsid w:val="00A67449"/>
    <w:rsid w:val="00A70676"/>
    <w:rsid w:val="00A70BC5"/>
    <w:rsid w:val="00A710F5"/>
    <w:rsid w:val="00A733BA"/>
    <w:rsid w:val="00A74057"/>
    <w:rsid w:val="00A80912"/>
    <w:rsid w:val="00A81074"/>
    <w:rsid w:val="00A8127D"/>
    <w:rsid w:val="00A81862"/>
    <w:rsid w:val="00A8205B"/>
    <w:rsid w:val="00A83021"/>
    <w:rsid w:val="00A83B5F"/>
    <w:rsid w:val="00A851A5"/>
    <w:rsid w:val="00A85BAA"/>
    <w:rsid w:val="00A85D5F"/>
    <w:rsid w:val="00A866DC"/>
    <w:rsid w:val="00A86C5D"/>
    <w:rsid w:val="00A86DD1"/>
    <w:rsid w:val="00A87B62"/>
    <w:rsid w:val="00A90744"/>
    <w:rsid w:val="00A90A6E"/>
    <w:rsid w:val="00A90B45"/>
    <w:rsid w:val="00A915B1"/>
    <w:rsid w:val="00A92311"/>
    <w:rsid w:val="00A92F6E"/>
    <w:rsid w:val="00A94D68"/>
    <w:rsid w:val="00A95873"/>
    <w:rsid w:val="00A95F25"/>
    <w:rsid w:val="00A965BC"/>
    <w:rsid w:val="00A97E78"/>
    <w:rsid w:val="00AA09A4"/>
    <w:rsid w:val="00AA0FEF"/>
    <w:rsid w:val="00AA2217"/>
    <w:rsid w:val="00AA2C8D"/>
    <w:rsid w:val="00AA3B83"/>
    <w:rsid w:val="00AA53BC"/>
    <w:rsid w:val="00AA593B"/>
    <w:rsid w:val="00AA5AF6"/>
    <w:rsid w:val="00AA5C48"/>
    <w:rsid w:val="00AA5E43"/>
    <w:rsid w:val="00AA6533"/>
    <w:rsid w:val="00AA69D3"/>
    <w:rsid w:val="00AA69F0"/>
    <w:rsid w:val="00AA7996"/>
    <w:rsid w:val="00AA7BA8"/>
    <w:rsid w:val="00AB05A5"/>
    <w:rsid w:val="00AB0B2C"/>
    <w:rsid w:val="00AB117B"/>
    <w:rsid w:val="00AB1AD0"/>
    <w:rsid w:val="00AB5355"/>
    <w:rsid w:val="00AB537D"/>
    <w:rsid w:val="00AB588E"/>
    <w:rsid w:val="00AC09E7"/>
    <w:rsid w:val="00AC1EA4"/>
    <w:rsid w:val="00AC24F2"/>
    <w:rsid w:val="00AC3483"/>
    <w:rsid w:val="00AC38C2"/>
    <w:rsid w:val="00AC5073"/>
    <w:rsid w:val="00AC5A24"/>
    <w:rsid w:val="00AC6825"/>
    <w:rsid w:val="00AC6A47"/>
    <w:rsid w:val="00AC7595"/>
    <w:rsid w:val="00AD0C78"/>
    <w:rsid w:val="00AD1062"/>
    <w:rsid w:val="00AD1D37"/>
    <w:rsid w:val="00AD1DD6"/>
    <w:rsid w:val="00AD2D60"/>
    <w:rsid w:val="00AD492C"/>
    <w:rsid w:val="00AD4A31"/>
    <w:rsid w:val="00AD4F22"/>
    <w:rsid w:val="00AD5A2C"/>
    <w:rsid w:val="00AD6F66"/>
    <w:rsid w:val="00AD71E6"/>
    <w:rsid w:val="00AD7CB3"/>
    <w:rsid w:val="00AE04F9"/>
    <w:rsid w:val="00AE072C"/>
    <w:rsid w:val="00AE0F46"/>
    <w:rsid w:val="00AE3EFE"/>
    <w:rsid w:val="00AE47F4"/>
    <w:rsid w:val="00AE72CD"/>
    <w:rsid w:val="00AE7D29"/>
    <w:rsid w:val="00AF16C3"/>
    <w:rsid w:val="00AF1BB5"/>
    <w:rsid w:val="00AF5546"/>
    <w:rsid w:val="00AF5CAE"/>
    <w:rsid w:val="00AF5D8E"/>
    <w:rsid w:val="00B00F03"/>
    <w:rsid w:val="00B040AD"/>
    <w:rsid w:val="00B053F9"/>
    <w:rsid w:val="00B10298"/>
    <w:rsid w:val="00B103F0"/>
    <w:rsid w:val="00B11760"/>
    <w:rsid w:val="00B12DE4"/>
    <w:rsid w:val="00B133A8"/>
    <w:rsid w:val="00B13BD0"/>
    <w:rsid w:val="00B174FC"/>
    <w:rsid w:val="00B175C8"/>
    <w:rsid w:val="00B17940"/>
    <w:rsid w:val="00B23177"/>
    <w:rsid w:val="00B23950"/>
    <w:rsid w:val="00B2471F"/>
    <w:rsid w:val="00B25C29"/>
    <w:rsid w:val="00B2721C"/>
    <w:rsid w:val="00B2797C"/>
    <w:rsid w:val="00B27BE2"/>
    <w:rsid w:val="00B31104"/>
    <w:rsid w:val="00B33671"/>
    <w:rsid w:val="00B35BA7"/>
    <w:rsid w:val="00B377CF"/>
    <w:rsid w:val="00B37B5C"/>
    <w:rsid w:val="00B37EB0"/>
    <w:rsid w:val="00B42391"/>
    <w:rsid w:val="00B426F6"/>
    <w:rsid w:val="00B46635"/>
    <w:rsid w:val="00B46A85"/>
    <w:rsid w:val="00B50813"/>
    <w:rsid w:val="00B514DB"/>
    <w:rsid w:val="00B527E0"/>
    <w:rsid w:val="00B52B8D"/>
    <w:rsid w:val="00B53B30"/>
    <w:rsid w:val="00B55F7E"/>
    <w:rsid w:val="00B60FDB"/>
    <w:rsid w:val="00B620F6"/>
    <w:rsid w:val="00B621C3"/>
    <w:rsid w:val="00B62A9D"/>
    <w:rsid w:val="00B63FE9"/>
    <w:rsid w:val="00B6410F"/>
    <w:rsid w:val="00B665F9"/>
    <w:rsid w:val="00B66C83"/>
    <w:rsid w:val="00B71B4F"/>
    <w:rsid w:val="00B75611"/>
    <w:rsid w:val="00B75783"/>
    <w:rsid w:val="00B757BE"/>
    <w:rsid w:val="00B76434"/>
    <w:rsid w:val="00B76964"/>
    <w:rsid w:val="00B820FB"/>
    <w:rsid w:val="00B82E8F"/>
    <w:rsid w:val="00B83F93"/>
    <w:rsid w:val="00B857BC"/>
    <w:rsid w:val="00B86B06"/>
    <w:rsid w:val="00B878BB"/>
    <w:rsid w:val="00B91063"/>
    <w:rsid w:val="00B92748"/>
    <w:rsid w:val="00B939D1"/>
    <w:rsid w:val="00B93F9C"/>
    <w:rsid w:val="00B94AC3"/>
    <w:rsid w:val="00B957EF"/>
    <w:rsid w:val="00B96B79"/>
    <w:rsid w:val="00BA33F0"/>
    <w:rsid w:val="00BA5289"/>
    <w:rsid w:val="00BA5F74"/>
    <w:rsid w:val="00BA61DA"/>
    <w:rsid w:val="00BA61FB"/>
    <w:rsid w:val="00BA6389"/>
    <w:rsid w:val="00BA7768"/>
    <w:rsid w:val="00BA79C9"/>
    <w:rsid w:val="00BA7D75"/>
    <w:rsid w:val="00BB019E"/>
    <w:rsid w:val="00BB0EFA"/>
    <w:rsid w:val="00BB103E"/>
    <w:rsid w:val="00BB4118"/>
    <w:rsid w:val="00BB4678"/>
    <w:rsid w:val="00BB5123"/>
    <w:rsid w:val="00BB62CA"/>
    <w:rsid w:val="00BB6401"/>
    <w:rsid w:val="00BB67E0"/>
    <w:rsid w:val="00BB6B0E"/>
    <w:rsid w:val="00BB76AE"/>
    <w:rsid w:val="00BC0560"/>
    <w:rsid w:val="00BC0587"/>
    <w:rsid w:val="00BC14F1"/>
    <w:rsid w:val="00BC27D7"/>
    <w:rsid w:val="00BC2987"/>
    <w:rsid w:val="00BC2CA7"/>
    <w:rsid w:val="00BC3E10"/>
    <w:rsid w:val="00BC4135"/>
    <w:rsid w:val="00BC5304"/>
    <w:rsid w:val="00BC7B30"/>
    <w:rsid w:val="00BC7D02"/>
    <w:rsid w:val="00BD03B7"/>
    <w:rsid w:val="00BD0715"/>
    <w:rsid w:val="00BD0838"/>
    <w:rsid w:val="00BD18D0"/>
    <w:rsid w:val="00BD548B"/>
    <w:rsid w:val="00BD60F4"/>
    <w:rsid w:val="00BD65BC"/>
    <w:rsid w:val="00BE22BD"/>
    <w:rsid w:val="00BE3CF8"/>
    <w:rsid w:val="00BE584D"/>
    <w:rsid w:val="00BE5A55"/>
    <w:rsid w:val="00BE5F4A"/>
    <w:rsid w:val="00BF14C9"/>
    <w:rsid w:val="00BF190C"/>
    <w:rsid w:val="00BF24EF"/>
    <w:rsid w:val="00BF69D3"/>
    <w:rsid w:val="00BF6A1F"/>
    <w:rsid w:val="00BF70E5"/>
    <w:rsid w:val="00BF7A50"/>
    <w:rsid w:val="00BF7D76"/>
    <w:rsid w:val="00C00110"/>
    <w:rsid w:val="00C0072A"/>
    <w:rsid w:val="00C01311"/>
    <w:rsid w:val="00C01E3F"/>
    <w:rsid w:val="00C01EDE"/>
    <w:rsid w:val="00C02A2F"/>
    <w:rsid w:val="00C03CF2"/>
    <w:rsid w:val="00C04248"/>
    <w:rsid w:val="00C042AC"/>
    <w:rsid w:val="00C05EE3"/>
    <w:rsid w:val="00C06053"/>
    <w:rsid w:val="00C06F6E"/>
    <w:rsid w:val="00C077AA"/>
    <w:rsid w:val="00C10776"/>
    <w:rsid w:val="00C10896"/>
    <w:rsid w:val="00C113D0"/>
    <w:rsid w:val="00C154C8"/>
    <w:rsid w:val="00C159E7"/>
    <w:rsid w:val="00C16512"/>
    <w:rsid w:val="00C16B05"/>
    <w:rsid w:val="00C172AA"/>
    <w:rsid w:val="00C204B8"/>
    <w:rsid w:val="00C21D15"/>
    <w:rsid w:val="00C22077"/>
    <w:rsid w:val="00C22B29"/>
    <w:rsid w:val="00C22C8A"/>
    <w:rsid w:val="00C2335D"/>
    <w:rsid w:val="00C25417"/>
    <w:rsid w:val="00C26A41"/>
    <w:rsid w:val="00C26C1F"/>
    <w:rsid w:val="00C26E42"/>
    <w:rsid w:val="00C3006F"/>
    <w:rsid w:val="00C31199"/>
    <w:rsid w:val="00C31B70"/>
    <w:rsid w:val="00C33864"/>
    <w:rsid w:val="00C3390C"/>
    <w:rsid w:val="00C340AC"/>
    <w:rsid w:val="00C34643"/>
    <w:rsid w:val="00C34749"/>
    <w:rsid w:val="00C34AEE"/>
    <w:rsid w:val="00C367DC"/>
    <w:rsid w:val="00C37B0C"/>
    <w:rsid w:val="00C40968"/>
    <w:rsid w:val="00C40B26"/>
    <w:rsid w:val="00C426ED"/>
    <w:rsid w:val="00C434AE"/>
    <w:rsid w:val="00C43562"/>
    <w:rsid w:val="00C44172"/>
    <w:rsid w:val="00C45736"/>
    <w:rsid w:val="00C47841"/>
    <w:rsid w:val="00C47851"/>
    <w:rsid w:val="00C5190F"/>
    <w:rsid w:val="00C51DD6"/>
    <w:rsid w:val="00C535C6"/>
    <w:rsid w:val="00C56A8F"/>
    <w:rsid w:val="00C574C0"/>
    <w:rsid w:val="00C60168"/>
    <w:rsid w:val="00C60A61"/>
    <w:rsid w:val="00C60DE7"/>
    <w:rsid w:val="00C61654"/>
    <w:rsid w:val="00C617D6"/>
    <w:rsid w:val="00C625B1"/>
    <w:rsid w:val="00C62F02"/>
    <w:rsid w:val="00C655A3"/>
    <w:rsid w:val="00C65BBB"/>
    <w:rsid w:val="00C66868"/>
    <w:rsid w:val="00C674F4"/>
    <w:rsid w:val="00C703E4"/>
    <w:rsid w:val="00C71772"/>
    <w:rsid w:val="00C71BA3"/>
    <w:rsid w:val="00C762FE"/>
    <w:rsid w:val="00C76956"/>
    <w:rsid w:val="00C77AE5"/>
    <w:rsid w:val="00C80E96"/>
    <w:rsid w:val="00C8257C"/>
    <w:rsid w:val="00C82C14"/>
    <w:rsid w:val="00C8300C"/>
    <w:rsid w:val="00C84AC9"/>
    <w:rsid w:val="00C86A68"/>
    <w:rsid w:val="00C93490"/>
    <w:rsid w:val="00C947C7"/>
    <w:rsid w:val="00C94956"/>
    <w:rsid w:val="00C94FC4"/>
    <w:rsid w:val="00C955BD"/>
    <w:rsid w:val="00C95A92"/>
    <w:rsid w:val="00C96F05"/>
    <w:rsid w:val="00C9787A"/>
    <w:rsid w:val="00CA149B"/>
    <w:rsid w:val="00CA17EF"/>
    <w:rsid w:val="00CA1883"/>
    <w:rsid w:val="00CA2561"/>
    <w:rsid w:val="00CA3A9E"/>
    <w:rsid w:val="00CA3F1A"/>
    <w:rsid w:val="00CA45AA"/>
    <w:rsid w:val="00CA71FA"/>
    <w:rsid w:val="00CB293A"/>
    <w:rsid w:val="00CB3199"/>
    <w:rsid w:val="00CB3F82"/>
    <w:rsid w:val="00CB4157"/>
    <w:rsid w:val="00CB4282"/>
    <w:rsid w:val="00CB5EE3"/>
    <w:rsid w:val="00CC047B"/>
    <w:rsid w:val="00CC06A7"/>
    <w:rsid w:val="00CC2A6D"/>
    <w:rsid w:val="00CC657C"/>
    <w:rsid w:val="00CD1CEA"/>
    <w:rsid w:val="00CD3CE9"/>
    <w:rsid w:val="00CD3E07"/>
    <w:rsid w:val="00CD45B4"/>
    <w:rsid w:val="00CD5943"/>
    <w:rsid w:val="00CD66A1"/>
    <w:rsid w:val="00CE12F1"/>
    <w:rsid w:val="00CE5417"/>
    <w:rsid w:val="00CE5D78"/>
    <w:rsid w:val="00CE6731"/>
    <w:rsid w:val="00CE6DDC"/>
    <w:rsid w:val="00CE7107"/>
    <w:rsid w:val="00CE71B8"/>
    <w:rsid w:val="00CF158B"/>
    <w:rsid w:val="00CF1FB9"/>
    <w:rsid w:val="00CF234B"/>
    <w:rsid w:val="00CF2844"/>
    <w:rsid w:val="00CF2A63"/>
    <w:rsid w:val="00CF2B21"/>
    <w:rsid w:val="00CF2D4B"/>
    <w:rsid w:val="00CF38DC"/>
    <w:rsid w:val="00CF3A5C"/>
    <w:rsid w:val="00CF47E5"/>
    <w:rsid w:val="00D0076C"/>
    <w:rsid w:val="00D0115C"/>
    <w:rsid w:val="00D01FDB"/>
    <w:rsid w:val="00D02929"/>
    <w:rsid w:val="00D02B1E"/>
    <w:rsid w:val="00D02F19"/>
    <w:rsid w:val="00D03A26"/>
    <w:rsid w:val="00D04EBE"/>
    <w:rsid w:val="00D0501C"/>
    <w:rsid w:val="00D05D7A"/>
    <w:rsid w:val="00D069FA"/>
    <w:rsid w:val="00D10992"/>
    <w:rsid w:val="00D10F14"/>
    <w:rsid w:val="00D13139"/>
    <w:rsid w:val="00D13B10"/>
    <w:rsid w:val="00D13C84"/>
    <w:rsid w:val="00D154A0"/>
    <w:rsid w:val="00D1576E"/>
    <w:rsid w:val="00D164F8"/>
    <w:rsid w:val="00D17C1F"/>
    <w:rsid w:val="00D21376"/>
    <w:rsid w:val="00D21408"/>
    <w:rsid w:val="00D2507F"/>
    <w:rsid w:val="00D2766C"/>
    <w:rsid w:val="00D3070B"/>
    <w:rsid w:val="00D30AAD"/>
    <w:rsid w:val="00D30DBD"/>
    <w:rsid w:val="00D325D2"/>
    <w:rsid w:val="00D32EBB"/>
    <w:rsid w:val="00D33B2A"/>
    <w:rsid w:val="00D34B95"/>
    <w:rsid w:val="00D34D65"/>
    <w:rsid w:val="00D350A5"/>
    <w:rsid w:val="00D3697D"/>
    <w:rsid w:val="00D36A23"/>
    <w:rsid w:val="00D36D47"/>
    <w:rsid w:val="00D37271"/>
    <w:rsid w:val="00D37DA3"/>
    <w:rsid w:val="00D41529"/>
    <w:rsid w:val="00D41E87"/>
    <w:rsid w:val="00D44750"/>
    <w:rsid w:val="00D44C70"/>
    <w:rsid w:val="00D44F8A"/>
    <w:rsid w:val="00D450D2"/>
    <w:rsid w:val="00D45B53"/>
    <w:rsid w:val="00D469A9"/>
    <w:rsid w:val="00D469C0"/>
    <w:rsid w:val="00D474FC"/>
    <w:rsid w:val="00D47B06"/>
    <w:rsid w:val="00D52AB3"/>
    <w:rsid w:val="00D52EB4"/>
    <w:rsid w:val="00D53C49"/>
    <w:rsid w:val="00D54486"/>
    <w:rsid w:val="00D54A11"/>
    <w:rsid w:val="00D56EE9"/>
    <w:rsid w:val="00D57D85"/>
    <w:rsid w:val="00D608DB"/>
    <w:rsid w:val="00D611D2"/>
    <w:rsid w:val="00D63D46"/>
    <w:rsid w:val="00D65737"/>
    <w:rsid w:val="00D670B6"/>
    <w:rsid w:val="00D70A38"/>
    <w:rsid w:val="00D70A82"/>
    <w:rsid w:val="00D713E8"/>
    <w:rsid w:val="00D71795"/>
    <w:rsid w:val="00D73D2F"/>
    <w:rsid w:val="00D74512"/>
    <w:rsid w:val="00D748D2"/>
    <w:rsid w:val="00D74F6A"/>
    <w:rsid w:val="00D750E0"/>
    <w:rsid w:val="00D76898"/>
    <w:rsid w:val="00D814FA"/>
    <w:rsid w:val="00D8183E"/>
    <w:rsid w:val="00D81F48"/>
    <w:rsid w:val="00D82B39"/>
    <w:rsid w:val="00D836ED"/>
    <w:rsid w:val="00D85F14"/>
    <w:rsid w:val="00D86AB4"/>
    <w:rsid w:val="00D86AB7"/>
    <w:rsid w:val="00D87A43"/>
    <w:rsid w:val="00D87CFE"/>
    <w:rsid w:val="00D90386"/>
    <w:rsid w:val="00D90B72"/>
    <w:rsid w:val="00D91DD5"/>
    <w:rsid w:val="00D92077"/>
    <w:rsid w:val="00D924BF"/>
    <w:rsid w:val="00D933E2"/>
    <w:rsid w:val="00D935DC"/>
    <w:rsid w:val="00D94943"/>
    <w:rsid w:val="00D94E62"/>
    <w:rsid w:val="00D958DE"/>
    <w:rsid w:val="00D963B1"/>
    <w:rsid w:val="00DA020D"/>
    <w:rsid w:val="00DA0BCC"/>
    <w:rsid w:val="00DA113B"/>
    <w:rsid w:val="00DA1ADD"/>
    <w:rsid w:val="00DA356B"/>
    <w:rsid w:val="00DA37D8"/>
    <w:rsid w:val="00DA3920"/>
    <w:rsid w:val="00DA754C"/>
    <w:rsid w:val="00DB0AAB"/>
    <w:rsid w:val="00DB0BA9"/>
    <w:rsid w:val="00DB2494"/>
    <w:rsid w:val="00DB2A73"/>
    <w:rsid w:val="00DB4711"/>
    <w:rsid w:val="00DB4FB0"/>
    <w:rsid w:val="00DC2167"/>
    <w:rsid w:val="00DC37BC"/>
    <w:rsid w:val="00DC4B74"/>
    <w:rsid w:val="00DC555F"/>
    <w:rsid w:val="00DC5762"/>
    <w:rsid w:val="00DC6082"/>
    <w:rsid w:val="00DC6751"/>
    <w:rsid w:val="00DD0EDD"/>
    <w:rsid w:val="00DD14D8"/>
    <w:rsid w:val="00DD28BB"/>
    <w:rsid w:val="00DD3631"/>
    <w:rsid w:val="00DD3C28"/>
    <w:rsid w:val="00DD51FB"/>
    <w:rsid w:val="00DD5973"/>
    <w:rsid w:val="00DD7FDF"/>
    <w:rsid w:val="00DE14F4"/>
    <w:rsid w:val="00DE3A33"/>
    <w:rsid w:val="00DE56AC"/>
    <w:rsid w:val="00DE76AD"/>
    <w:rsid w:val="00DE7A51"/>
    <w:rsid w:val="00DF0A01"/>
    <w:rsid w:val="00DF31BF"/>
    <w:rsid w:val="00DF38BB"/>
    <w:rsid w:val="00DF3D1D"/>
    <w:rsid w:val="00DF4F23"/>
    <w:rsid w:val="00DF55C1"/>
    <w:rsid w:val="00DF7080"/>
    <w:rsid w:val="00E0106B"/>
    <w:rsid w:val="00E01554"/>
    <w:rsid w:val="00E03ABA"/>
    <w:rsid w:val="00E03BB1"/>
    <w:rsid w:val="00E03D3B"/>
    <w:rsid w:val="00E03E96"/>
    <w:rsid w:val="00E0420B"/>
    <w:rsid w:val="00E054A8"/>
    <w:rsid w:val="00E06275"/>
    <w:rsid w:val="00E07E25"/>
    <w:rsid w:val="00E10FB8"/>
    <w:rsid w:val="00E11D62"/>
    <w:rsid w:val="00E12283"/>
    <w:rsid w:val="00E129CB"/>
    <w:rsid w:val="00E13D53"/>
    <w:rsid w:val="00E13FC2"/>
    <w:rsid w:val="00E148DE"/>
    <w:rsid w:val="00E149AC"/>
    <w:rsid w:val="00E15CB4"/>
    <w:rsid w:val="00E1661D"/>
    <w:rsid w:val="00E17FE3"/>
    <w:rsid w:val="00E202E9"/>
    <w:rsid w:val="00E20BB3"/>
    <w:rsid w:val="00E217E6"/>
    <w:rsid w:val="00E21E69"/>
    <w:rsid w:val="00E228C9"/>
    <w:rsid w:val="00E22DD5"/>
    <w:rsid w:val="00E23A12"/>
    <w:rsid w:val="00E23B02"/>
    <w:rsid w:val="00E240F7"/>
    <w:rsid w:val="00E25104"/>
    <w:rsid w:val="00E26662"/>
    <w:rsid w:val="00E30DD6"/>
    <w:rsid w:val="00E3180E"/>
    <w:rsid w:val="00E3240A"/>
    <w:rsid w:val="00E3247D"/>
    <w:rsid w:val="00E32BD0"/>
    <w:rsid w:val="00E3366D"/>
    <w:rsid w:val="00E343C1"/>
    <w:rsid w:val="00E3486E"/>
    <w:rsid w:val="00E34E4E"/>
    <w:rsid w:val="00E36E58"/>
    <w:rsid w:val="00E3760B"/>
    <w:rsid w:val="00E378C1"/>
    <w:rsid w:val="00E37DAA"/>
    <w:rsid w:val="00E40FE8"/>
    <w:rsid w:val="00E42F17"/>
    <w:rsid w:val="00E430B6"/>
    <w:rsid w:val="00E4345B"/>
    <w:rsid w:val="00E43763"/>
    <w:rsid w:val="00E45844"/>
    <w:rsid w:val="00E475DF"/>
    <w:rsid w:val="00E5148B"/>
    <w:rsid w:val="00E5273C"/>
    <w:rsid w:val="00E53629"/>
    <w:rsid w:val="00E53B67"/>
    <w:rsid w:val="00E53DD1"/>
    <w:rsid w:val="00E5452E"/>
    <w:rsid w:val="00E57596"/>
    <w:rsid w:val="00E57F74"/>
    <w:rsid w:val="00E60793"/>
    <w:rsid w:val="00E61C3C"/>
    <w:rsid w:val="00E638CA"/>
    <w:rsid w:val="00E641BA"/>
    <w:rsid w:val="00E64603"/>
    <w:rsid w:val="00E65C28"/>
    <w:rsid w:val="00E67B20"/>
    <w:rsid w:val="00E7031C"/>
    <w:rsid w:val="00E71633"/>
    <w:rsid w:val="00E71AFE"/>
    <w:rsid w:val="00E7232C"/>
    <w:rsid w:val="00E7325B"/>
    <w:rsid w:val="00E733F8"/>
    <w:rsid w:val="00E74C4B"/>
    <w:rsid w:val="00E74CCA"/>
    <w:rsid w:val="00E76E68"/>
    <w:rsid w:val="00E813E6"/>
    <w:rsid w:val="00E83BA4"/>
    <w:rsid w:val="00E84067"/>
    <w:rsid w:val="00E84559"/>
    <w:rsid w:val="00E84B3D"/>
    <w:rsid w:val="00E8637D"/>
    <w:rsid w:val="00E8733F"/>
    <w:rsid w:val="00E91108"/>
    <w:rsid w:val="00E92544"/>
    <w:rsid w:val="00E9277D"/>
    <w:rsid w:val="00E95362"/>
    <w:rsid w:val="00E96762"/>
    <w:rsid w:val="00E96F52"/>
    <w:rsid w:val="00E9788D"/>
    <w:rsid w:val="00EA02AE"/>
    <w:rsid w:val="00EA160C"/>
    <w:rsid w:val="00EA235C"/>
    <w:rsid w:val="00EA36E5"/>
    <w:rsid w:val="00EA4ACC"/>
    <w:rsid w:val="00EB0042"/>
    <w:rsid w:val="00EB0175"/>
    <w:rsid w:val="00EB2B53"/>
    <w:rsid w:val="00EB32D8"/>
    <w:rsid w:val="00EB363A"/>
    <w:rsid w:val="00EB3B48"/>
    <w:rsid w:val="00EB6283"/>
    <w:rsid w:val="00EB6427"/>
    <w:rsid w:val="00EB6965"/>
    <w:rsid w:val="00EB6A9A"/>
    <w:rsid w:val="00EB7C1B"/>
    <w:rsid w:val="00EC1597"/>
    <w:rsid w:val="00EC1EAD"/>
    <w:rsid w:val="00EC2519"/>
    <w:rsid w:val="00EC2DB0"/>
    <w:rsid w:val="00EC4E72"/>
    <w:rsid w:val="00EC6559"/>
    <w:rsid w:val="00EC7AFA"/>
    <w:rsid w:val="00ED2432"/>
    <w:rsid w:val="00ED3F9B"/>
    <w:rsid w:val="00ED459F"/>
    <w:rsid w:val="00ED528A"/>
    <w:rsid w:val="00EE073D"/>
    <w:rsid w:val="00EE0E1A"/>
    <w:rsid w:val="00EE16DB"/>
    <w:rsid w:val="00EE1F16"/>
    <w:rsid w:val="00EE29A7"/>
    <w:rsid w:val="00EE2CB4"/>
    <w:rsid w:val="00EE401D"/>
    <w:rsid w:val="00EE44A8"/>
    <w:rsid w:val="00EE7F26"/>
    <w:rsid w:val="00EF21ED"/>
    <w:rsid w:val="00EF289D"/>
    <w:rsid w:val="00EF2FBA"/>
    <w:rsid w:val="00EF34F6"/>
    <w:rsid w:val="00EF493C"/>
    <w:rsid w:val="00EF6330"/>
    <w:rsid w:val="00EF6F9D"/>
    <w:rsid w:val="00F00D6A"/>
    <w:rsid w:val="00F0302F"/>
    <w:rsid w:val="00F03474"/>
    <w:rsid w:val="00F05A38"/>
    <w:rsid w:val="00F065BF"/>
    <w:rsid w:val="00F066B3"/>
    <w:rsid w:val="00F06E0F"/>
    <w:rsid w:val="00F10C4B"/>
    <w:rsid w:val="00F121CC"/>
    <w:rsid w:val="00F122B2"/>
    <w:rsid w:val="00F132A1"/>
    <w:rsid w:val="00F134AB"/>
    <w:rsid w:val="00F13551"/>
    <w:rsid w:val="00F160BB"/>
    <w:rsid w:val="00F169EC"/>
    <w:rsid w:val="00F1702D"/>
    <w:rsid w:val="00F218B7"/>
    <w:rsid w:val="00F23DC6"/>
    <w:rsid w:val="00F23E72"/>
    <w:rsid w:val="00F257A5"/>
    <w:rsid w:val="00F25B4C"/>
    <w:rsid w:val="00F26AB5"/>
    <w:rsid w:val="00F26B25"/>
    <w:rsid w:val="00F26F65"/>
    <w:rsid w:val="00F30C46"/>
    <w:rsid w:val="00F30DB5"/>
    <w:rsid w:val="00F31038"/>
    <w:rsid w:val="00F3113C"/>
    <w:rsid w:val="00F315F6"/>
    <w:rsid w:val="00F31911"/>
    <w:rsid w:val="00F31FED"/>
    <w:rsid w:val="00F3411E"/>
    <w:rsid w:val="00F35F78"/>
    <w:rsid w:val="00F365DF"/>
    <w:rsid w:val="00F37064"/>
    <w:rsid w:val="00F40C73"/>
    <w:rsid w:val="00F40E89"/>
    <w:rsid w:val="00F4111B"/>
    <w:rsid w:val="00F41312"/>
    <w:rsid w:val="00F42C39"/>
    <w:rsid w:val="00F4539D"/>
    <w:rsid w:val="00F461CC"/>
    <w:rsid w:val="00F467A7"/>
    <w:rsid w:val="00F46F1B"/>
    <w:rsid w:val="00F47926"/>
    <w:rsid w:val="00F47F5B"/>
    <w:rsid w:val="00F5025A"/>
    <w:rsid w:val="00F50359"/>
    <w:rsid w:val="00F50F6F"/>
    <w:rsid w:val="00F511DF"/>
    <w:rsid w:val="00F52765"/>
    <w:rsid w:val="00F532DA"/>
    <w:rsid w:val="00F540E3"/>
    <w:rsid w:val="00F54FAC"/>
    <w:rsid w:val="00F55E52"/>
    <w:rsid w:val="00F57C71"/>
    <w:rsid w:val="00F57CE1"/>
    <w:rsid w:val="00F6025B"/>
    <w:rsid w:val="00F604ED"/>
    <w:rsid w:val="00F62158"/>
    <w:rsid w:val="00F628B8"/>
    <w:rsid w:val="00F645F2"/>
    <w:rsid w:val="00F655DE"/>
    <w:rsid w:val="00F65A66"/>
    <w:rsid w:val="00F65E95"/>
    <w:rsid w:val="00F7023A"/>
    <w:rsid w:val="00F7094C"/>
    <w:rsid w:val="00F726E0"/>
    <w:rsid w:val="00F73346"/>
    <w:rsid w:val="00F7520E"/>
    <w:rsid w:val="00F765A9"/>
    <w:rsid w:val="00F77899"/>
    <w:rsid w:val="00F80B77"/>
    <w:rsid w:val="00F8336D"/>
    <w:rsid w:val="00F8378C"/>
    <w:rsid w:val="00F83D4C"/>
    <w:rsid w:val="00F8789A"/>
    <w:rsid w:val="00F878CF"/>
    <w:rsid w:val="00F92452"/>
    <w:rsid w:val="00F93A87"/>
    <w:rsid w:val="00F9400A"/>
    <w:rsid w:val="00F94B32"/>
    <w:rsid w:val="00F94C7A"/>
    <w:rsid w:val="00F968D5"/>
    <w:rsid w:val="00F979B5"/>
    <w:rsid w:val="00F97CDB"/>
    <w:rsid w:val="00FA0B48"/>
    <w:rsid w:val="00FA2A80"/>
    <w:rsid w:val="00FA2A9F"/>
    <w:rsid w:val="00FA2CFA"/>
    <w:rsid w:val="00FA5620"/>
    <w:rsid w:val="00FA5762"/>
    <w:rsid w:val="00FA6F55"/>
    <w:rsid w:val="00FB0411"/>
    <w:rsid w:val="00FB0A7C"/>
    <w:rsid w:val="00FB0BE5"/>
    <w:rsid w:val="00FB3057"/>
    <w:rsid w:val="00FB32E8"/>
    <w:rsid w:val="00FB33EF"/>
    <w:rsid w:val="00FB3A91"/>
    <w:rsid w:val="00FB3D9D"/>
    <w:rsid w:val="00FB4B7C"/>
    <w:rsid w:val="00FB5C02"/>
    <w:rsid w:val="00FB5CC3"/>
    <w:rsid w:val="00FB6A30"/>
    <w:rsid w:val="00FB7B61"/>
    <w:rsid w:val="00FC2A94"/>
    <w:rsid w:val="00FC4C90"/>
    <w:rsid w:val="00FC5E83"/>
    <w:rsid w:val="00FC7721"/>
    <w:rsid w:val="00FC7826"/>
    <w:rsid w:val="00FD0B7F"/>
    <w:rsid w:val="00FD136C"/>
    <w:rsid w:val="00FD2123"/>
    <w:rsid w:val="00FD3580"/>
    <w:rsid w:val="00FD42BF"/>
    <w:rsid w:val="00FD45A5"/>
    <w:rsid w:val="00FD624A"/>
    <w:rsid w:val="00FD64EB"/>
    <w:rsid w:val="00FD6555"/>
    <w:rsid w:val="00FD6A72"/>
    <w:rsid w:val="00FD6E42"/>
    <w:rsid w:val="00FD7B95"/>
    <w:rsid w:val="00FE038C"/>
    <w:rsid w:val="00FE1112"/>
    <w:rsid w:val="00FE14F7"/>
    <w:rsid w:val="00FE16A4"/>
    <w:rsid w:val="00FE192D"/>
    <w:rsid w:val="00FE280E"/>
    <w:rsid w:val="00FE31AE"/>
    <w:rsid w:val="00FE428D"/>
    <w:rsid w:val="00FE66CB"/>
    <w:rsid w:val="00FE7075"/>
    <w:rsid w:val="00FF0A95"/>
    <w:rsid w:val="00FF0E4F"/>
    <w:rsid w:val="00FF1C21"/>
    <w:rsid w:val="00FF4BF4"/>
    <w:rsid w:val="00FF4C21"/>
    <w:rsid w:val="00FF5572"/>
    <w:rsid w:val="00FF7107"/>
    <w:rsid w:val="00FF787D"/>
    <w:rsid w:val="00FF7902"/>
    <w:rsid w:val="00FF792C"/>
    <w:rsid w:val="00FF7C2B"/>
    <w:rsid w:val="2DD3B537"/>
    <w:rsid w:val="3902A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2CF81"/>
  <w15:docId w15:val="{949D3414-B9C5-4DE8-BEF0-1865DE7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D53"/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 Char Char Char,RI,No numbers,Chapter"/>
    <w:basedOn w:val="Normln"/>
    <w:next w:val="Normln"/>
    <w:link w:val="Nadpis1Char"/>
    <w:qFormat/>
    <w:rsid w:val="006D59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uiPriority w:val="99"/>
    <w:qFormat/>
    <w:rsid w:val="001920DA"/>
    <w:pPr>
      <w:keepNext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Cs/>
      <w:iCs/>
      <w:szCs w:val="28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podkapitola"/>
    <w:basedOn w:val="Normln"/>
    <w:next w:val="Normln"/>
    <w:link w:val="Nadpis3Char"/>
    <w:uiPriority w:val="99"/>
    <w:qFormat/>
    <w:rsid w:val="001920DA"/>
    <w:pPr>
      <w:keepNext/>
      <w:numPr>
        <w:ilvl w:val="2"/>
        <w:numId w:val="2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Cs/>
      <w:szCs w:val="26"/>
      <w:lang w:eastAsia="cs-CZ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651ED5"/>
    <w:pPr>
      <w:keepNext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651ED5"/>
    <w:pPr>
      <w:spacing w:before="120" w:after="12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651ED5"/>
    <w:pPr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651ED5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1ED5"/>
    <w:pPr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1ED5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Nad"/>
    <w:basedOn w:val="Normln"/>
    <w:link w:val="OdstavecseseznamemChar"/>
    <w:uiPriority w:val="34"/>
    <w:qFormat/>
    <w:rsid w:val="00D32EB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Mkatabulky">
    <w:name w:val="Table Grid"/>
    <w:aliases w:val="Deloitte table 3"/>
    <w:basedOn w:val="Normlntabulka"/>
    <w:uiPriority w:val="59"/>
    <w:rsid w:val="00D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Normln"/>
    <w:rsid w:val="00D32EBB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rsid w:val="00D32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32EB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2EB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E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2EBB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2E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25FE1"/>
  </w:style>
  <w:style w:type="paragraph" w:styleId="Zpat">
    <w:name w:val="footer"/>
    <w:basedOn w:val="Normln"/>
    <w:link w:val="Zpat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FE1"/>
  </w:style>
  <w:style w:type="paragraph" w:styleId="Obsah4">
    <w:name w:val="toc 4"/>
    <w:basedOn w:val="Normln"/>
    <w:next w:val="Normln"/>
    <w:autoRedefine/>
    <w:semiHidden/>
    <w:unhideWhenUsed/>
    <w:rsid w:val="001920DA"/>
    <w:pPr>
      <w:spacing w:after="100"/>
      <w:ind w:left="660"/>
    </w:p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rsid w:val="001920D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1920DA"/>
    <w:rPr>
      <w:rFonts w:ascii="Calibri" w:eastAsia="Times New Roman" w:hAnsi="Calibri" w:cs="Arial"/>
      <w:bCs/>
      <w:szCs w:val="26"/>
      <w:lang w:eastAsia="cs-CZ"/>
    </w:rPr>
  </w:style>
  <w:style w:type="paragraph" w:styleId="Revize">
    <w:name w:val="Revision"/>
    <w:hidden/>
    <w:uiPriority w:val="99"/>
    <w:semiHidden/>
    <w:rsid w:val="00BB67E0"/>
    <w:pPr>
      <w:spacing w:after="0" w:line="240" w:lineRule="auto"/>
    </w:pPr>
  </w:style>
  <w:style w:type="paragraph" w:styleId="Zkladntext">
    <w:name w:val="Body Text"/>
    <w:aliases w:val="mezera"/>
    <w:basedOn w:val="Normln"/>
    <w:link w:val="ZkladntextChar"/>
    <w:uiPriority w:val="99"/>
    <w:rsid w:val="00B2471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48"/>
      <w:szCs w:val="24"/>
      <w:u w:val="single"/>
    </w:rPr>
  </w:style>
  <w:style w:type="character" w:customStyle="1" w:styleId="ZkladntextChar">
    <w:name w:val="Základní text Char"/>
    <w:aliases w:val="mezera Char1"/>
    <w:basedOn w:val="Standardnpsmoodstavce"/>
    <w:link w:val="Zkladntext"/>
    <w:uiPriority w:val="99"/>
    <w:rsid w:val="00B2471F"/>
    <w:rPr>
      <w:rFonts w:ascii="Arial" w:eastAsia="Times New Roman" w:hAnsi="Arial" w:cs="Times New Roman"/>
      <w:b/>
      <w:bCs/>
      <w:sz w:val="48"/>
      <w:szCs w:val="24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0C01FA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0C01F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C01FA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RI Char,No numbers Char,Chapter Char"/>
    <w:basedOn w:val="Standardnpsmoodstavce"/>
    <w:link w:val="Nadpis1"/>
    <w:rsid w:val="0073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 1"/>
    <w:basedOn w:val="Odstavecseseznamem"/>
    <w:link w:val="Styl1Char"/>
    <w:qFormat/>
    <w:rsid w:val="00E3240A"/>
    <w:pPr>
      <w:numPr>
        <w:numId w:val="1"/>
      </w:numPr>
      <w:tabs>
        <w:tab w:val="left" w:pos="1276"/>
      </w:tabs>
      <w:spacing w:before="240" w:after="0" w:line="276" w:lineRule="auto"/>
      <w:contextualSpacing w:val="0"/>
      <w:jc w:val="center"/>
    </w:pPr>
    <w:rPr>
      <w:rFonts w:asciiTheme="minorHAnsi" w:hAnsiTheme="minorHAnsi" w:cs="Arial"/>
      <w:b/>
      <w:szCs w:val="22"/>
    </w:rPr>
  </w:style>
  <w:style w:type="paragraph" w:customStyle="1" w:styleId="sloOdstavec">
    <w:name w:val="Číslo_Odstavec"/>
    <w:basedOn w:val="Odstavecseseznamem"/>
    <w:link w:val="sloOdstavecChar"/>
    <w:qFormat/>
    <w:rsid w:val="00BB6B0E"/>
    <w:pPr>
      <w:numPr>
        <w:ilvl w:val="1"/>
        <w:numId w:val="1"/>
      </w:numPr>
      <w:spacing w:before="200" w:after="200"/>
      <w:ind w:left="567" w:hanging="567"/>
      <w:contextualSpacing w:val="0"/>
    </w:pPr>
    <w:rPr>
      <w:rFonts w:ascii="Calibri" w:hAnsi="Calibri" w:cs="Arial"/>
      <w:color w:val="000000"/>
      <w:szCs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00E3240A"/>
    <w:rPr>
      <w:rFonts w:ascii="Times New Roman" w:eastAsia="Times New Roman" w:hAnsi="Times New Roman" w:cs="Times New Roman"/>
      <w:szCs w:val="20"/>
    </w:rPr>
  </w:style>
  <w:style w:type="character" w:customStyle="1" w:styleId="Styl1Char">
    <w:name w:val="Styl 1 Char"/>
    <w:basedOn w:val="OdstavecseseznamemChar"/>
    <w:link w:val="Styl1"/>
    <w:rsid w:val="00E3240A"/>
    <w:rPr>
      <w:rFonts w:ascii="Times New Roman" w:eastAsia="Times New Roman" w:hAnsi="Times New Roman" w:cs="Arial"/>
      <w:b/>
      <w:szCs w:val="20"/>
    </w:rPr>
  </w:style>
  <w:style w:type="paragraph" w:customStyle="1" w:styleId="Styl3">
    <w:name w:val="Styl 3"/>
    <w:basedOn w:val="sloOdstavec"/>
    <w:link w:val="Styl3Char"/>
    <w:qFormat/>
    <w:rsid w:val="005E0459"/>
    <w:pPr>
      <w:numPr>
        <w:ilvl w:val="0"/>
        <w:numId w:val="0"/>
      </w:numPr>
    </w:pPr>
  </w:style>
  <w:style w:type="character" w:customStyle="1" w:styleId="sloOdstavecChar">
    <w:name w:val="Číslo_Odstavec Char"/>
    <w:basedOn w:val="OdstavecseseznamemChar"/>
    <w:link w:val="sloOdstavec"/>
    <w:rsid w:val="00BB6B0E"/>
    <w:rPr>
      <w:rFonts w:ascii="Calibri" w:eastAsia="Times New Roman" w:hAnsi="Calibri" w:cs="Arial"/>
      <w:color w:val="000000"/>
      <w:szCs w:val="20"/>
    </w:rPr>
  </w:style>
  <w:style w:type="paragraph" w:customStyle="1" w:styleId="Clanek11">
    <w:name w:val="Clanek 1.1"/>
    <w:basedOn w:val="Nadpis2"/>
    <w:qFormat/>
    <w:rsid w:val="005E0459"/>
    <w:pPr>
      <w:keepNext w:val="0"/>
      <w:widowControl w:val="0"/>
      <w:numPr>
        <w:ilvl w:val="0"/>
        <w:numId w:val="0"/>
      </w:numPr>
      <w:tabs>
        <w:tab w:val="num" w:pos="567"/>
      </w:tabs>
      <w:spacing w:before="120"/>
      <w:ind w:left="567" w:hanging="567"/>
    </w:pPr>
    <w:rPr>
      <w:rFonts w:ascii="Times New Roman" w:hAnsi="Times New Roman"/>
      <w:lang w:eastAsia="en-US"/>
    </w:rPr>
  </w:style>
  <w:style w:type="character" w:customStyle="1" w:styleId="Styl3Char">
    <w:name w:val="Styl 3 Char"/>
    <w:basedOn w:val="sloOdstavecChar"/>
    <w:link w:val="Styl3"/>
    <w:rsid w:val="005E0459"/>
    <w:rPr>
      <w:rFonts w:ascii="Times New Roman" w:eastAsia="Times New Roman" w:hAnsi="Times New Roman" w:cs="Arial"/>
      <w:color w:val="000000"/>
      <w:szCs w:val="20"/>
    </w:rPr>
  </w:style>
  <w:style w:type="paragraph" w:customStyle="1" w:styleId="Claneka">
    <w:name w:val="Clanek (a)"/>
    <w:basedOn w:val="Normln"/>
    <w:qFormat/>
    <w:rsid w:val="005E045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E0459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94C7A"/>
    <w:rPr>
      <w:color w:val="0000FF"/>
      <w:u w:val="single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651ED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651ED5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651ED5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651ED5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651ED5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51ED5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51ED5"/>
  </w:style>
  <w:style w:type="paragraph" w:customStyle="1" w:styleId="Default">
    <w:name w:val="Default"/>
    <w:rsid w:val="00651ED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sodrkami">
    <w:name w:val="List Bullet"/>
    <w:basedOn w:val="Normln"/>
    <w:unhideWhenUsed/>
    <w:qFormat/>
    <w:rsid w:val="00651ED5"/>
    <w:pPr>
      <w:numPr>
        <w:numId w:val="5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ASNzevdokumentu">
    <w:name w:val="PAS Název dokumentu"/>
    <w:basedOn w:val="Normln"/>
    <w:next w:val="PASPodtituldokumentu"/>
    <w:rsid w:val="00651ED5"/>
    <w:pPr>
      <w:framePr w:w="4536" w:h="2268" w:hRule="exact" w:hSpace="142" w:wrap="around" w:vAnchor="page" w:hAnchor="page" w:xAlign="center" w:y="2836" w:anchorLock="1"/>
      <w:widowControl w:val="0"/>
      <w:suppressAutoHyphens/>
      <w:autoSpaceDE w:val="0"/>
      <w:autoSpaceDN w:val="0"/>
      <w:adjustRightInd w:val="0"/>
      <w:spacing w:before="360" w:after="120" w:line="240" w:lineRule="auto"/>
      <w:jc w:val="center"/>
    </w:pPr>
    <w:rPr>
      <w:rFonts w:ascii="Calibri" w:eastAsia="Times New Roman" w:hAnsi="Calibri" w:cs="NimbusSanDEE-Blac"/>
      <w:b/>
      <w:caps/>
      <w:color w:val="231F20"/>
      <w:sz w:val="36"/>
      <w:szCs w:val="36"/>
      <w:lang w:eastAsia="cs-CZ"/>
    </w:rPr>
  </w:style>
  <w:style w:type="paragraph" w:customStyle="1" w:styleId="PAScopyright">
    <w:name w:val="PAS copyright"/>
    <w:basedOn w:val="Normln"/>
    <w:link w:val="PAScopyrightChar"/>
    <w:uiPriority w:val="9"/>
    <w:locked/>
    <w:rsid w:val="00651ED5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Arial"/>
      <w:color w:val="231F20"/>
      <w:sz w:val="16"/>
      <w:szCs w:val="16"/>
      <w:lang w:eastAsia="cs-CZ"/>
    </w:rPr>
  </w:style>
  <w:style w:type="character" w:customStyle="1" w:styleId="PAScopyrightChar">
    <w:name w:val="PAS copyright Char"/>
    <w:basedOn w:val="Standardnpsmoodstavce"/>
    <w:link w:val="PAScopyright"/>
    <w:uiPriority w:val="9"/>
    <w:rsid w:val="00651ED5"/>
    <w:rPr>
      <w:rFonts w:ascii="Calibri" w:eastAsia="Times New Roman" w:hAnsi="Calibri" w:cs="Arial"/>
      <w:color w:val="231F20"/>
      <w:sz w:val="16"/>
      <w:szCs w:val="16"/>
      <w:lang w:eastAsia="cs-CZ"/>
    </w:rPr>
  </w:style>
  <w:style w:type="paragraph" w:styleId="Obsah2">
    <w:name w:val="toc 2"/>
    <w:basedOn w:val="Obsah1"/>
    <w:next w:val="Normln"/>
    <w:autoRedefine/>
    <w:uiPriority w:val="39"/>
    <w:rsid w:val="00651ED5"/>
    <w:pPr>
      <w:tabs>
        <w:tab w:val="left" w:pos="907"/>
      </w:tabs>
      <w:ind w:left="454"/>
    </w:pPr>
    <w:rPr>
      <w:rFonts w:cs="Times New Roman"/>
      <w:sz w:val="20"/>
      <w:szCs w:val="20"/>
    </w:rPr>
  </w:style>
  <w:style w:type="paragraph" w:styleId="Obsah1">
    <w:name w:val="toc 1"/>
    <w:aliases w:val="Podpodpodkapitola"/>
    <w:basedOn w:val="Normln"/>
    <w:next w:val="Normln"/>
    <w:uiPriority w:val="39"/>
    <w:qFormat/>
    <w:rsid w:val="00BB6B0E"/>
    <w:pPr>
      <w:tabs>
        <w:tab w:val="left" w:pos="624"/>
        <w:tab w:val="right" w:leader="dot" w:pos="9060"/>
      </w:tabs>
      <w:spacing w:before="60" w:after="60" w:line="240" w:lineRule="auto"/>
    </w:pPr>
    <w:rPr>
      <w:rFonts w:ascii="Calibri" w:eastAsia="Times New Roman" w:hAnsi="Calibri" w:cs="Arial"/>
      <w:bCs/>
      <w:noProof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651ED5"/>
    <w:pPr>
      <w:tabs>
        <w:tab w:val="left" w:pos="1021"/>
        <w:tab w:val="left" w:pos="1400"/>
        <w:tab w:val="right" w:leader="dot" w:pos="9061"/>
      </w:tabs>
      <w:spacing w:after="0" w:line="240" w:lineRule="auto"/>
      <w:ind w:left="68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PASNadpis3neslovan">
    <w:name w:val="PAS Nadpis 3 nečíslovaný"/>
    <w:basedOn w:val="Normln"/>
    <w:next w:val="PASOdstavec"/>
    <w:qFormat/>
    <w:rsid w:val="00651ED5"/>
    <w:pPr>
      <w:keepNext/>
      <w:spacing w:before="240" w:after="120" w:line="240" w:lineRule="auto"/>
      <w:outlineLvl w:val="2"/>
    </w:pPr>
    <w:rPr>
      <w:rFonts w:ascii="Calibri" w:eastAsia="Times New Roman" w:hAnsi="Calibri" w:cs="Times New Roman"/>
      <w:b/>
      <w:caps/>
      <w:color w:val="404040" w:themeColor="text1" w:themeTint="BF"/>
      <w:sz w:val="24"/>
      <w:szCs w:val="24"/>
      <w:lang w:eastAsia="cs-CZ"/>
    </w:rPr>
  </w:style>
  <w:style w:type="table" w:customStyle="1" w:styleId="PASTabulka">
    <w:name w:val="PAS Tabulka"/>
    <w:basedOn w:val="Normlntabulka"/>
    <w:uiPriority w:val="99"/>
    <w:rsid w:val="00651ED5"/>
    <w:pPr>
      <w:spacing w:before="4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113" w:type="dxa"/>
      <w:tblBorders>
        <w:top w:val="single" w:sz="12" w:space="0" w:color="4F81BD" w:themeColor="accent1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113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 w:themeColor="background1"/>
      </w:rPr>
      <w:tblPr/>
      <w:trPr>
        <w:tblHeader/>
      </w:trPr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FFFFFF" w:themeColor="background1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7F7F7F" w:themeColor="text1" w:themeTint="80"/>
          <w:bottom w:val="nil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  <w:tblStylePr w:type="band2Vert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EEECE1" w:themeFill="background2"/>
      </w:tcPr>
    </w:tblStylePr>
  </w:style>
  <w:style w:type="numbering" w:customStyle="1" w:styleId="PASsmlouva">
    <w:name w:val="PAS smlouva"/>
    <w:basedOn w:val="Bezseznamu"/>
    <w:uiPriority w:val="99"/>
    <w:rsid w:val="00651ED5"/>
    <w:pPr>
      <w:numPr>
        <w:numId w:val="7"/>
      </w:numPr>
    </w:pPr>
  </w:style>
  <w:style w:type="character" w:styleId="Zstupntext">
    <w:name w:val="Placeholder Text"/>
    <w:basedOn w:val="Standardnpsmoodstavce"/>
    <w:uiPriority w:val="99"/>
    <w:semiHidden/>
    <w:rsid w:val="00651ED5"/>
    <w:rPr>
      <w:color w:val="808080"/>
    </w:rPr>
  </w:style>
  <w:style w:type="paragraph" w:customStyle="1" w:styleId="PASOdstavec">
    <w:name w:val="PAS Odstavec"/>
    <w:basedOn w:val="Normln"/>
    <w:qFormat/>
    <w:rsid w:val="00651ED5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Nadpis1bezslovn">
    <w:name w:val="Nadpis 1 bez číslování"/>
    <w:basedOn w:val="Normln"/>
    <w:uiPriority w:val="4"/>
    <w:semiHidden/>
    <w:unhideWhenUsed/>
    <w:rsid w:val="00651ED5"/>
    <w:pPr>
      <w:spacing w:before="360" w:after="120" w:line="240" w:lineRule="auto"/>
      <w:jc w:val="both"/>
    </w:pPr>
    <w:rPr>
      <w:rFonts w:ascii="Calibri" w:eastAsia="Times New Roman" w:hAnsi="Calibri" w:cs="Times New Roman"/>
      <w:b/>
      <w:sz w:val="28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rsid w:val="00651ED5"/>
    <w:pPr>
      <w:spacing w:after="0" w:line="240" w:lineRule="auto"/>
      <w:ind w:left="6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Seznamobrzk">
    <w:name w:val="table of figures"/>
    <w:basedOn w:val="Obsah1"/>
    <w:next w:val="Normln"/>
    <w:uiPriority w:val="99"/>
    <w:rsid w:val="00651ED5"/>
    <w:pPr>
      <w:shd w:val="clear" w:color="FFFFFF" w:fill="FFFFFF"/>
      <w:autoSpaceDE w:val="0"/>
      <w:autoSpaceDN w:val="0"/>
      <w:adjustRightInd w:val="0"/>
    </w:pPr>
    <w:rPr>
      <w:szCs w:val="28"/>
    </w:rPr>
  </w:style>
  <w:style w:type="paragraph" w:styleId="Obsah6">
    <w:name w:val="toc 6"/>
    <w:basedOn w:val="Normln"/>
    <w:next w:val="Normln"/>
    <w:autoRedefine/>
    <w:semiHidden/>
    <w:rsid w:val="00651ED5"/>
    <w:pPr>
      <w:spacing w:after="0" w:line="240" w:lineRule="auto"/>
      <w:ind w:left="8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7">
    <w:name w:val="toc 7"/>
    <w:basedOn w:val="Normln"/>
    <w:next w:val="Normln"/>
    <w:autoRedefine/>
    <w:semiHidden/>
    <w:rsid w:val="00651ED5"/>
    <w:pPr>
      <w:spacing w:after="0" w:line="240" w:lineRule="auto"/>
      <w:ind w:left="10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8">
    <w:name w:val="toc 8"/>
    <w:basedOn w:val="Normln"/>
    <w:next w:val="Normln"/>
    <w:autoRedefine/>
    <w:semiHidden/>
    <w:rsid w:val="00651ED5"/>
    <w:pPr>
      <w:spacing w:after="0" w:line="240" w:lineRule="auto"/>
      <w:ind w:left="12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9">
    <w:name w:val="toc 9"/>
    <w:basedOn w:val="Normln"/>
    <w:next w:val="Normln"/>
    <w:autoRedefine/>
    <w:semiHidden/>
    <w:rsid w:val="00651ED5"/>
    <w:pPr>
      <w:spacing w:after="0" w:line="240" w:lineRule="auto"/>
      <w:ind w:left="1400"/>
    </w:pPr>
    <w:rPr>
      <w:rFonts w:ascii="Times New Roman" w:eastAsia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mln2">
    <w:name w:val="Normální 2"/>
    <w:rsid w:val="00651ED5"/>
    <w:pPr>
      <w:numPr>
        <w:numId w:val="6"/>
      </w:numPr>
    </w:pPr>
  </w:style>
  <w:style w:type="paragraph" w:customStyle="1" w:styleId="PASNadpis1">
    <w:name w:val="PAS Nadpis 1"/>
    <w:basedOn w:val="Normln"/>
    <w:next w:val="PASOdstavec"/>
    <w:qFormat/>
    <w:rsid w:val="00651ED5"/>
    <w:pPr>
      <w:keepNext/>
      <w:pageBreakBefore/>
      <w:widowControl w:val="0"/>
      <w:numPr>
        <w:numId w:val="8"/>
      </w:numPr>
      <w:pBdr>
        <w:left w:val="single" w:sz="24" w:space="0" w:color="FF0000"/>
      </w:pBdr>
      <w:shd w:val="clear" w:color="auto" w:fill="D9D9D9" w:themeFill="background1" w:themeFillShade="D9"/>
      <w:spacing w:before="120" w:after="120" w:line="240" w:lineRule="auto"/>
      <w:outlineLvl w:val="0"/>
    </w:pPr>
    <w:rPr>
      <w:rFonts w:ascii="Calibri" w:eastAsia="Times New Roman" w:hAnsi="Calibri" w:cs="Times New Roman"/>
      <w:caps/>
      <w:sz w:val="32"/>
      <w:szCs w:val="24"/>
      <w:lang w:eastAsia="cs-CZ"/>
    </w:rPr>
  </w:style>
  <w:style w:type="paragraph" w:customStyle="1" w:styleId="PASNadpis2">
    <w:name w:val="PAS Nadpis 2"/>
    <w:basedOn w:val="Normln"/>
    <w:next w:val="PASOdstavec"/>
    <w:qFormat/>
    <w:rsid w:val="00651ED5"/>
    <w:pPr>
      <w:keepNext/>
      <w:numPr>
        <w:ilvl w:val="1"/>
        <w:numId w:val="8"/>
      </w:numPr>
      <w:pBdr>
        <w:bottom w:val="single" w:sz="12" w:space="1" w:color="7F7F7F" w:themeColor="text1" w:themeTint="80"/>
      </w:pBdr>
      <w:spacing w:before="240" w:after="120" w:line="240" w:lineRule="auto"/>
      <w:outlineLvl w:val="1"/>
    </w:pPr>
    <w:rPr>
      <w:rFonts w:ascii="Calibri" w:eastAsia="Times New Roman" w:hAnsi="Calibri" w:cs="Times New Roman"/>
      <w:caps/>
      <w:sz w:val="28"/>
      <w:szCs w:val="24"/>
      <w:lang w:eastAsia="cs-CZ"/>
    </w:rPr>
  </w:style>
  <w:style w:type="paragraph" w:customStyle="1" w:styleId="PASNadpis3">
    <w:name w:val="PAS Nadpis 3"/>
    <w:basedOn w:val="Normln"/>
    <w:next w:val="PASOdstavec"/>
    <w:qFormat/>
    <w:rsid w:val="00651ED5"/>
    <w:pPr>
      <w:keepNext/>
      <w:numPr>
        <w:ilvl w:val="2"/>
        <w:numId w:val="8"/>
      </w:numPr>
      <w:spacing w:before="240" w:after="120" w:line="240" w:lineRule="auto"/>
      <w:outlineLvl w:val="2"/>
    </w:pPr>
    <w:rPr>
      <w:rFonts w:ascii="Calibri" w:eastAsia="Times New Roman" w:hAnsi="Calibri" w:cs="Times New Roman"/>
      <w:b/>
      <w:caps/>
      <w:color w:val="404040" w:themeColor="text1" w:themeTint="BF"/>
      <w:sz w:val="24"/>
      <w:szCs w:val="24"/>
      <w:lang w:eastAsia="cs-CZ"/>
    </w:rPr>
  </w:style>
  <w:style w:type="numbering" w:customStyle="1" w:styleId="PASNadpis1-4">
    <w:name w:val="PAS Nadpis 1-4"/>
    <w:basedOn w:val="Bezseznamu"/>
    <w:uiPriority w:val="99"/>
    <w:rsid w:val="00651ED5"/>
    <w:pPr>
      <w:numPr>
        <w:numId w:val="8"/>
      </w:numPr>
    </w:pPr>
  </w:style>
  <w:style w:type="paragraph" w:customStyle="1" w:styleId="PASOdrky">
    <w:name w:val="PAS Odrážky"/>
    <w:basedOn w:val="PASOdstavec"/>
    <w:qFormat/>
    <w:rsid w:val="00651ED5"/>
    <w:pPr>
      <w:numPr>
        <w:numId w:val="10"/>
      </w:numPr>
      <w:tabs>
        <w:tab w:val="right" w:pos="9072"/>
      </w:tabs>
    </w:pPr>
  </w:style>
  <w:style w:type="paragraph" w:customStyle="1" w:styleId="PASNadpis4">
    <w:name w:val="PAS Nadpis 4"/>
    <w:basedOn w:val="Normln"/>
    <w:next w:val="PASOdstavec"/>
    <w:qFormat/>
    <w:rsid w:val="00651ED5"/>
    <w:pPr>
      <w:keepNext/>
      <w:numPr>
        <w:ilvl w:val="3"/>
        <w:numId w:val="8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color w:val="404040" w:themeColor="text1" w:themeTint="BF"/>
      <w:szCs w:val="24"/>
      <w:lang w:eastAsia="cs-CZ"/>
    </w:rPr>
  </w:style>
  <w:style w:type="paragraph" w:customStyle="1" w:styleId="PASOdstavecodsazen">
    <w:name w:val="PAS Odstavec odsazený"/>
    <w:basedOn w:val="PASOdstavec"/>
    <w:qFormat/>
    <w:rsid w:val="00651ED5"/>
    <w:pPr>
      <w:ind w:left="2835"/>
    </w:pPr>
  </w:style>
  <w:style w:type="paragraph" w:customStyle="1" w:styleId="PASNadpis5">
    <w:name w:val="PAS Nadpis 5"/>
    <w:basedOn w:val="Normln"/>
    <w:next w:val="PASOdstavecodsazen"/>
    <w:qFormat/>
    <w:rsid w:val="00651ED5"/>
    <w:pPr>
      <w:keepNext/>
      <w:widowControl w:val="0"/>
      <w:suppressAutoHyphens/>
      <w:spacing w:before="240" w:after="120" w:line="240" w:lineRule="auto"/>
      <w:outlineLvl w:val="4"/>
    </w:pPr>
    <w:rPr>
      <w:rFonts w:ascii="Calibri" w:eastAsia="Times New Roman" w:hAnsi="Calibri" w:cs="Times New Roman"/>
      <w:b/>
      <w:color w:val="E32219"/>
      <w:szCs w:val="24"/>
      <w:lang w:eastAsia="cs-CZ"/>
    </w:rPr>
  </w:style>
  <w:style w:type="paragraph" w:customStyle="1" w:styleId="PASOdrkyodsazen">
    <w:name w:val="PAS Odrážky odsazený"/>
    <w:basedOn w:val="PASOdrky"/>
    <w:qFormat/>
    <w:rsid w:val="00651ED5"/>
    <w:pPr>
      <w:numPr>
        <w:numId w:val="9"/>
      </w:numPr>
    </w:pPr>
  </w:style>
  <w:style w:type="paragraph" w:customStyle="1" w:styleId="PASNadpis1neslovan">
    <w:name w:val="PAS Nadpis 1 nečíslovaný"/>
    <w:basedOn w:val="PASNadpis1"/>
    <w:next w:val="PASOdstavec"/>
    <w:qFormat/>
    <w:rsid w:val="00651ED5"/>
    <w:pPr>
      <w:numPr>
        <w:numId w:val="0"/>
      </w:numPr>
    </w:pPr>
  </w:style>
  <w:style w:type="paragraph" w:customStyle="1" w:styleId="PASPodtituldokumentu">
    <w:name w:val="PAS Podtitul dokumentu"/>
    <w:basedOn w:val="PASNzevdokumentu"/>
    <w:qFormat/>
    <w:rsid w:val="00651ED5"/>
    <w:pPr>
      <w:framePr w:wrap="around"/>
    </w:pPr>
    <w:rPr>
      <w:b w:val="0"/>
      <w:caps w:val="0"/>
      <w:sz w:val="32"/>
    </w:rPr>
  </w:style>
  <w:style w:type="character" w:customStyle="1" w:styleId="PASZvraznn">
    <w:name w:val="PAS Zvýraznění"/>
    <w:uiPriority w:val="1"/>
    <w:qFormat/>
    <w:rsid w:val="00651ED5"/>
    <w:rPr>
      <w:color w:val="4F81BD" w:themeColor="accent1"/>
    </w:rPr>
  </w:style>
  <w:style w:type="character" w:customStyle="1" w:styleId="PASZvraznntun">
    <w:name w:val="PAS Zvýraznění tučně"/>
    <w:uiPriority w:val="1"/>
    <w:qFormat/>
    <w:rsid w:val="00651ED5"/>
    <w:rPr>
      <w:b/>
      <w:color w:val="404040" w:themeColor="text1" w:themeTint="BF"/>
    </w:rPr>
  </w:style>
  <w:style w:type="paragraph" w:customStyle="1" w:styleId="PASZhlav">
    <w:name w:val="PAS Záhlaví"/>
    <w:basedOn w:val="Zhlav"/>
    <w:qFormat/>
    <w:rsid w:val="00651ED5"/>
    <w:pPr>
      <w:jc w:val="both"/>
    </w:pPr>
    <w:rPr>
      <w:rFonts w:ascii="Calibri" w:eastAsia="Times New Roman" w:hAnsi="Calibri" w:cs="Times New Roman"/>
      <w:caps/>
      <w:color w:val="7F7F7F" w:themeColor="text1" w:themeTint="80"/>
      <w:sz w:val="20"/>
      <w:szCs w:val="24"/>
      <w:lang w:eastAsia="cs-CZ"/>
    </w:rPr>
  </w:style>
  <w:style w:type="paragraph" w:customStyle="1" w:styleId="PASZpat">
    <w:name w:val="PAS Zápatí"/>
    <w:basedOn w:val="Zpat"/>
    <w:qFormat/>
    <w:rsid w:val="00651ED5"/>
    <w:pPr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PASZhlavtun">
    <w:name w:val="PAS Záhlaví tučně"/>
    <w:basedOn w:val="PASZhlav"/>
    <w:next w:val="PASZhlav"/>
    <w:qFormat/>
    <w:rsid w:val="00651ED5"/>
    <w:rPr>
      <w:b/>
    </w:rPr>
  </w:style>
  <w:style w:type="paragraph" w:customStyle="1" w:styleId="PASObrzek">
    <w:name w:val="PAS Obrázek"/>
    <w:basedOn w:val="PASOdstavec"/>
    <w:next w:val="PASOdstavec"/>
    <w:qFormat/>
    <w:rsid w:val="00651ED5"/>
    <w:pPr>
      <w:widowControl w:val="0"/>
      <w:spacing w:before="240"/>
    </w:pPr>
  </w:style>
  <w:style w:type="paragraph" w:customStyle="1" w:styleId="PASObrzekodsazen">
    <w:name w:val="PAS Obrázek odsazený"/>
    <w:basedOn w:val="PASObrzek"/>
    <w:next w:val="PASOdstavecodsazen"/>
    <w:qFormat/>
    <w:rsid w:val="00651ED5"/>
    <w:pPr>
      <w:ind w:left="2835"/>
    </w:pPr>
  </w:style>
  <w:style w:type="character" w:customStyle="1" w:styleId="PASZvraznnpoznmka">
    <w:name w:val="PAS Zvýraznění poznámka"/>
    <w:basedOn w:val="Standardnpsmoodstavce"/>
    <w:uiPriority w:val="1"/>
    <w:qFormat/>
    <w:rsid w:val="00651ED5"/>
    <w:rPr>
      <w:i/>
      <w:color w:val="404040" w:themeColor="text1" w:themeTint="BF"/>
    </w:rPr>
  </w:style>
  <w:style w:type="numbering" w:customStyle="1" w:styleId="PASSeznamodrkyodsazen">
    <w:name w:val="PAS Seznam odrážky odsazený"/>
    <w:uiPriority w:val="99"/>
    <w:rsid w:val="00651ED5"/>
    <w:pPr>
      <w:numPr>
        <w:numId w:val="9"/>
      </w:numPr>
    </w:pPr>
  </w:style>
  <w:style w:type="numbering" w:customStyle="1" w:styleId="PASSeznamodrky">
    <w:name w:val="PAS Seznam odrážky"/>
    <w:uiPriority w:val="99"/>
    <w:rsid w:val="00651ED5"/>
    <w:pPr>
      <w:numPr>
        <w:numId w:val="10"/>
      </w:numPr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51ED5"/>
    <w:pPr>
      <w:spacing w:line="240" w:lineRule="auto"/>
      <w:ind w:left="2835"/>
    </w:pPr>
    <w:rPr>
      <w:rFonts w:ascii="Calibri" w:eastAsia="Times New Roman" w:hAnsi="Calibri" w:cs="Times New Roman"/>
      <w:bCs/>
      <w:color w:val="C0504D" w:themeColor="accent2"/>
      <w:sz w:val="18"/>
      <w:szCs w:val="18"/>
      <w:lang w:eastAsia="cs-CZ"/>
    </w:rPr>
  </w:style>
  <w:style w:type="paragraph" w:customStyle="1" w:styleId="PASTabulkadoleva">
    <w:name w:val="PAS Tabulka doleva"/>
    <w:basedOn w:val="Normln"/>
    <w:qFormat/>
    <w:rsid w:val="00651ED5"/>
    <w:pPr>
      <w:spacing w:after="60" w:line="240" w:lineRule="auto"/>
      <w:ind w:right="11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PASTabulkadobloku">
    <w:name w:val="PAS Tabulka do bloku"/>
    <w:basedOn w:val="PASTabulkadoleva"/>
    <w:qFormat/>
    <w:rsid w:val="00651ED5"/>
    <w:pPr>
      <w:spacing w:before="40"/>
      <w:jc w:val="both"/>
    </w:pPr>
  </w:style>
  <w:style w:type="table" w:styleId="Elegantntabulka">
    <w:name w:val="Table Elegant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SMezerazatabulkou">
    <w:name w:val="PAS Mezera za tabulkou"/>
    <w:basedOn w:val="Normln"/>
    <w:next w:val="PASOdstavec"/>
    <w:qFormat/>
    <w:rsid w:val="00651ED5"/>
    <w:pPr>
      <w:spacing w:after="0" w:line="240" w:lineRule="auto"/>
      <w:jc w:val="both"/>
    </w:pPr>
    <w:rPr>
      <w:rFonts w:ascii="Calibri" w:eastAsia="Times New Roman" w:hAnsi="Calibri" w:cs="Times New Roman"/>
      <w:sz w:val="16"/>
      <w:szCs w:val="24"/>
      <w:lang w:eastAsia="cs-CZ"/>
    </w:rPr>
  </w:style>
  <w:style w:type="paragraph" w:customStyle="1" w:styleId="AC-Zkladn">
    <w:name w:val="AC - Základní"/>
    <w:link w:val="AC-ZkladnCharChar"/>
    <w:locked/>
    <w:rsid w:val="00651E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AC-ZkladnCharChar">
    <w:name w:val="AC - Základní Char Char"/>
    <w:basedOn w:val="Standardnpsmoodstavce"/>
    <w:link w:val="AC-Zkladn"/>
    <w:rsid w:val="00651ED5"/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651ED5"/>
    <w:rPr>
      <w:rFonts w:ascii="Calibri" w:eastAsia="Times New Roman" w:hAnsi="Calibri" w:cs="Times New Roman"/>
      <w:bCs/>
      <w:color w:val="C0504D" w:themeColor="accent2"/>
      <w:sz w:val="18"/>
      <w:szCs w:val="18"/>
      <w:lang w:eastAsia="cs-CZ"/>
    </w:rPr>
  </w:style>
  <w:style w:type="paragraph" w:customStyle="1" w:styleId="AC-Obecnnadpis">
    <w:name w:val="AC - Obecný nadpis"/>
    <w:basedOn w:val="AC-Zkladn"/>
    <w:rsid w:val="00651ED5"/>
    <w:pPr>
      <w:tabs>
        <w:tab w:val="left" w:pos="709"/>
      </w:tabs>
      <w:spacing w:before="120"/>
      <w:jc w:val="center"/>
    </w:pPr>
    <w:rPr>
      <w:rFonts w:eastAsia="Calibri"/>
      <w:b/>
      <w:bCs/>
      <w:color w:val="auto"/>
      <w:sz w:val="24"/>
    </w:rPr>
  </w:style>
  <w:style w:type="table" w:customStyle="1" w:styleId="Protokol">
    <w:name w:val="Protokol"/>
    <w:basedOn w:val="Normlntabulka"/>
    <w:uiPriority w:val="99"/>
    <w:rsid w:val="00651ED5"/>
    <w:pPr>
      <w:spacing w:before="4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113" w:type="dxa"/>
      <w:tblBorders>
        <w:top w:val="single" w:sz="12" w:space="0" w:color="DA251D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 w:themeColor="background1"/>
      </w:rPr>
      <w:tblPr/>
      <w:tcPr>
        <w:tcBorders>
          <w:top w:val="single" w:sz="12" w:space="0" w:color="DA251D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nil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tblPr/>
      <w:tcPr>
        <w:tcBorders>
          <w:top w:val="nil"/>
          <w:left w:val="nil"/>
          <w:bottom w:val="single" w:sz="12" w:space="0" w:color="BFBFBF" w:themeColor="background1" w:themeShade="BF"/>
          <w:right w:val="single" w:sz="12" w:space="0" w:color="BFBFBF" w:themeColor="background1" w:themeShade="BF"/>
          <w:insideH w:val="nil"/>
          <w:insideV w:val="nil"/>
          <w:tl2br w:val="nil"/>
          <w:tr2bl w:val="nil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51ED5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Calibri" w:eastAsia="Times New Roman" w:hAnsi="Calibri" w:cs="Times New Roman"/>
      <w:b/>
      <w:bCs/>
      <w:i/>
      <w:iCs/>
      <w:color w:val="4F81BD" w:themeColor="accent1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ED5"/>
    <w:rPr>
      <w:rFonts w:ascii="Calibri" w:eastAsia="Times New Roman" w:hAnsi="Calibri" w:cs="Times New Roman"/>
      <w:b/>
      <w:bCs/>
      <w:i/>
      <w:iCs/>
      <w:color w:val="4F81BD" w:themeColor="accent1"/>
      <w:szCs w:val="24"/>
      <w:lang w:eastAsia="cs-CZ"/>
    </w:rPr>
  </w:style>
  <w:style w:type="character" w:customStyle="1" w:styleId="ZkladntextChar1">
    <w:name w:val="Základní text Char1"/>
    <w:aliases w:val="mezera Char"/>
    <w:basedOn w:val="Standardnpsmoodstavce"/>
    <w:uiPriority w:val="99"/>
    <w:rsid w:val="00651ED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uiPriority w:val="99"/>
    <w:rsid w:val="00651ED5"/>
    <w:rPr>
      <w:rFonts w:cs="Times New Roman"/>
      <w:b/>
      <w:bCs/>
      <w:color w:val="auto"/>
    </w:rPr>
  </w:style>
  <w:style w:type="paragraph" w:customStyle="1" w:styleId="ListParagraph1">
    <w:name w:val="List Paragraph1"/>
    <w:basedOn w:val="Normln"/>
    <w:rsid w:val="00651ED5"/>
    <w:pPr>
      <w:ind w:left="720"/>
      <w:contextualSpacing/>
    </w:pPr>
    <w:rPr>
      <w:rFonts w:ascii="Calibri" w:eastAsia="Times New Roman" w:hAnsi="Calibri" w:cs="Times New Roman"/>
    </w:rPr>
  </w:style>
  <w:style w:type="paragraph" w:styleId="Normlnweb">
    <w:name w:val="Normal (Web)"/>
    <w:basedOn w:val="Normln"/>
    <w:uiPriority w:val="99"/>
    <w:unhideWhenUsed/>
    <w:rsid w:val="006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9"/>
    <w:qFormat/>
    <w:rsid w:val="00651ED5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"/>
    <w:rsid w:val="0065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Nzev">
    <w:name w:val="Title"/>
    <w:aliases w:val="ASAPTitle"/>
    <w:basedOn w:val="Normln"/>
    <w:link w:val="NzevChar"/>
    <w:qFormat/>
    <w:rsid w:val="00651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ASAPTitle Char"/>
    <w:basedOn w:val="Standardnpsmoodstavce"/>
    <w:link w:val="Nzev"/>
    <w:rsid w:val="00651E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rsid w:val="00651ED5"/>
    <w:pPr>
      <w:numPr>
        <w:ilvl w:val="1"/>
        <w:numId w:val="1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51ED5"/>
    <w:rPr>
      <w:rFonts w:ascii="Times New Roman" w:eastAsia="Times New Roman" w:hAnsi="Times New Roman" w:cs="Times New Roman"/>
      <w:sz w:val="18"/>
      <w:szCs w:val="20"/>
    </w:rPr>
  </w:style>
  <w:style w:type="paragraph" w:styleId="Zkladntextodsazen2">
    <w:name w:val="Body Text Indent 2"/>
    <w:basedOn w:val="Normln"/>
    <w:link w:val="Zkladntextodsazen2Char"/>
    <w:rsid w:val="00651ED5"/>
    <w:pPr>
      <w:spacing w:before="120" w:after="120" w:line="480" w:lineRule="auto"/>
      <w:ind w:left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51ED5"/>
    <w:rPr>
      <w:rFonts w:ascii="Times New Roman" w:eastAsia="Times New Roman" w:hAnsi="Times New Roman" w:cs="Times New Roman"/>
      <w:szCs w:val="20"/>
    </w:rPr>
  </w:style>
  <w:style w:type="paragraph" w:styleId="Normlnodsazen">
    <w:name w:val="Normal Indent"/>
    <w:basedOn w:val="Normln"/>
    <w:rsid w:val="00651ED5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oule">
    <w:name w:val="Koule"/>
    <w:basedOn w:val="Normln"/>
    <w:link w:val="KouleCharChar"/>
    <w:uiPriority w:val="99"/>
    <w:rsid w:val="00651ED5"/>
    <w:pPr>
      <w:tabs>
        <w:tab w:val="left" w:pos="1276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Tunsted">
    <w:name w:val="Tučné střed"/>
    <w:basedOn w:val="Normlnvlevo"/>
    <w:link w:val="TunstedChar"/>
    <w:uiPriority w:val="99"/>
    <w:rsid w:val="00651ED5"/>
    <w:pPr>
      <w:spacing w:after="60"/>
      <w:jc w:val="center"/>
    </w:pPr>
    <w:rPr>
      <w:b/>
    </w:rPr>
  </w:style>
  <w:style w:type="paragraph" w:customStyle="1" w:styleId="Normlnvlevo">
    <w:name w:val="Normální vlevo"/>
    <w:basedOn w:val="Normln"/>
    <w:link w:val="NormlnvlevoChar"/>
    <w:rsid w:val="00651E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651ED5"/>
    <w:rPr>
      <w:rFonts w:ascii="Arial" w:eastAsia="Times New Roman" w:hAnsi="Arial" w:cs="Times New Roman"/>
      <w:szCs w:val="20"/>
      <w:lang w:eastAsia="cs-CZ"/>
    </w:rPr>
  </w:style>
  <w:style w:type="character" w:customStyle="1" w:styleId="TunstedChar">
    <w:name w:val="Tučné střed Char"/>
    <w:link w:val="Tunsted"/>
    <w:uiPriority w:val="99"/>
    <w:locked/>
    <w:rsid w:val="00651ED5"/>
    <w:rPr>
      <w:rFonts w:ascii="Arial" w:eastAsia="Times New Roman" w:hAnsi="Arial" w:cs="Times New Roman"/>
      <w:b/>
      <w:szCs w:val="20"/>
      <w:lang w:eastAsia="cs-CZ"/>
    </w:rPr>
  </w:style>
  <w:style w:type="character" w:customStyle="1" w:styleId="KouleCharChar">
    <w:name w:val="Koule Char Char"/>
    <w:link w:val="Koule"/>
    <w:uiPriority w:val="99"/>
    <w:locked/>
    <w:rsid w:val="00651ED5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vlevo"/>
    <w:link w:val="TunvlevoChar"/>
    <w:autoRedefine/>
    <w:rsid w:val="00651ED5"/>
    <w:pPr>
      <w:spacing w:after="60"/>
    </w:pPr>
    <w:rPr>
      <w:rFonts w:ascii="Times New Roman" w:hAnsi="Times New Roman"/>
      <w:bCs/>
    </w:rPr>
  </w:style>
  <w:style w:type="paragraph" w:customStyle="1" w:styleId="Normlnsted">
    <w:name w:val="Normální střed"/>
    <w:basedOn w:val="Normln"/>
    <w:link w:val="NormlnstedChar"/>
    <w:uiPriority w:val="99"/>
    <w:rsid w:val="00651ED5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cs-CZ"/>
    </w:rPr>
  </w:style>
  <w:style w:type="character" w:customStyle="1" w:styleId="NormlnstedChar">
    <w:name w:val="Normální střed Char"/>
    <w:link w:val="Normlnsted"/>
    <w:uiPriority w:val="99"/>
    <w:locked/>
    <w:rsid w:val="00651ED5"/>
    <w:rPr>
      <w:rFonts w:ascii="Arial" w:eastAsia="Times New Roman" w:hAnsi="Arial" w:cs="Times New Roman"/>
      <w:szCs w:val="20"/>
      <w:lang w:eastAsia="cs-CZ"/>
    </w:rPr>
  </w:style>
  <w:style w:type="character" w:customStyle="1" w:styleId="SeznamsslyChar">
    <w:name w:val="Seznam s čísly Char"/>
    <w:basedOn w:val="Standardnpsmoodstavce"/>
    <w:link w:val="Seznamssly"/>
    <w:locked/>
    <w:rsid w:val="00651ED5"/>
    <w:rPr>
      <w:rFonts w:ascii="Arial" w:hAnsi="Arial" w:cs="Arial"/>
    </w:rPr>
  </w:style>
  <w:style w:type="paragraph" w:customStyle="1" w:styleId="Seznamssly">
    <w:name w:val="Seznam s čísly"/>
    <w:basedOn w:val="Normln"/>
    <w:link w:val="SeznamsslyChar"/>
    <w:qFormat/>
    <w:rsid w:val="00651ED5"/>
    <w:pPr>
      <w:spacing w:before="60" w:after="60" w:line="240" w:lineRule="auto"/>
      <w:jc w:val="both"/>
    </w:pPr>
    <w:rPr>
      <w:rFonts w:ascii="Arial" w:hAnsi="Arial" w:cs="Arial"/>
    </w:rPr>
  </w:style>
  <w:style w:type="paragraph" w:customStyle="1" w:styleId="Nadpisplohy">
    <w:name w:val="Nadpis přílohy"/>
    <w:basedOn w:val="Normln"/>
    <w:link w:val="NadpisplohyChar"/>
    <w:rsid w:val="00651ED5"/>
    <w:pPr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32"/>
      <w:szCs w:val="20"/>
      <w:lang w:eastAsia="cs-CZ"/>
    </w:rPr>
  </w:style>
  <w:style w:type="paragraph" w:customStyle="1" w:styleId="Tun">
    <w:name w:val="Tučné"/>
    <w:basedOn w:val="Normln"/>
    <w:link w:val="TunChar"/>
    <w:rsid w:val="00651ED5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plohyChar">
    <w:name w:val="Nadpis přílohy Char"/>
    <w:link w:val="Nadpisplohy"/>
    <w:rsid w:val="00651ED5"/>
    <w:rPr>
      <w:rFonts w:ascii="Arial" w:eastAsia="Times New Roman" w:hAnsi="Arial" w:cs="Times New Roman"/>
      <w:b/>
      <w:bCs/>
      <w:caps/>
      <w:sz w:val="32"/>
      <w:szCs w:val="20"/>
      <w:lang w:eastAsia="cs-CZ"/>
    </w:rPr>
  </w:style>
  <w:style w:type="character" w:customStyle="1" w:styleId="TunChar">
    <w:name w:val="Tučné Char"/>
    <w:link w:val="Tun"/>
    <w:rsid w:val="00651ED5"/>
    <w:rPr>
      <w:rFonts w:ascii="Arial" w:eastAsia="Times New Roman" w:hAnsi="Arial" w:cs="Times New Roman"/>
      <w:b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51ED5"/>
    <w:pPr>
      <w:spacing w:after="0" w:line="240" w:lineRule="auto"/>
    </w:pPr>
    <w:rPr>
      <w:rFonts w:ascii="Arial" w:eastAsia="Calibri" w:hAnsi="Arial" w:cs="Times New Roman"/>
      <w:color w:val="000000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1ED5"/>
    <w:rPr>
      <w:rFonts w:ascii="Arial" w:eastAsia="Calibri" w:hAnsi="Arial" w:cs="Times New Roman"/>
      <w:color w:val="000000"/>
      <w:sz w:val="20"/>
      <w:szCs w:val="21"/>
    </w:rPr>
  </w:style>
  <w:style w:type="character" w:customStyle="1" w:styleId="AC-zkladnsslemChar">
    <w:name w:val="AC - základní s číslem Char"/>
    <w:basedOn w:val="Standardnpsmoodstavce"/>
    <w:link w:val="AC-zkladnsslem"/>
    <w:rsid w:val="00651ED5"/>
    <w:rPr>
      <w:rFonts w:cs="Arial"/>
    </w:rPr>
  </w:style>
  <w:style w:type="paragraph" w:customStyle="1" w:styleId="AC-zkladnsslem">
    <w:name w:val="AC - základní s číslem"/>
    <w:basedOn w:val="Normln"/>
    <w:link w:val="AC-zkladnsslemChar"/>
    <w:rsid w:val="00651ED5"/>
    <w:pPr>
      <w:numPr>
        <w:numId w:val="12"/>
      </w:numPr>
      <w:tabs>
        <w:tab w:val="left" w:pos="680"/>
        <w:tab w:val="left" w:pos="1021"/>
        <w:tab w:val="left" w:pos="1361"/>
      </w:tabs>
      <w:autoSpaceDE w:val="0"/>
      <w:autoSpaceDN w:val="0"/>
      <w:adjustRightInd w:val="0"/>
      <w:spacing w:before="120" w:after="0" w:line="240" w:lineRule="auto"/>
      <w:jc w:val="both"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"/>
    <w:rsid w:val="00651ED5"/>
    <w:pPr>
      <w:spacing w:after="120" w:line="240" w:lineRule="auto"/>
      <w:ind w:left="283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"/>
    <w:rsid w:val="00651ED5"/>
    <w:rPr>
      <w:rFonts w:ascii="Calibri" w:eastAsia="Times New Roman" w:hAnsi="Calibri" w:cs="Times New Roman"/>
      <w:szCs w:val="24"/>
      <w:lang w:eastAsia="cs-CZ"/>
    </w:rPr>
  </w:style>
  <w:style w:type="character" w:customStyle="1" w:styleId="TunvlevoChar">
    <w:name w:val="Tučné vlevo Char"/>
    <w:link w:val="Tunvlevo"/>
    <w:locked/>
    <w:rsid w:val="00651ED5"/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RLlneksmlouvyCharChar">
    <w:name w:val="RL Článek smlouvy Char Char"/>
    <w:basedOn w:val="Standardnpsmoodstavce"/>
    <w:link w:val="RLlneksmlouvy"/>
    <w:rsid w:val="00553762"/>
    <w:rPr>
      <w:rFonts w:ascii="Arial" w:eastAsia="Times New Roman" w:hAnsi="Arial" w:cs="Times New Roman"/>
      <w:b/>
      <w:sz w:val="20"/>
      <w:szCs w:val="24"/>
    </w:rPr>
  </w:style>
  <w:style w:type="character" w:styleId="Siln">
    <w:name w:val="Strong"/>
    <w:uiPriority w:val="22"/>
    <w:qFormat/>
    <w:rsid w:val="00A97E78"/>
    <w:rPr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0439B3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439B3"/>
    <w:rPr>
      <w:rFonts w:ascii="Calibri" w:eastAsia="Times New Roman" w:hAnsi="Calibri" w:cs="Times New Roman"/>
      <w:szCs w:val="20"/>
      <w:lang w:eastAsia="cs-CZ"/>
    </w:rPr>
  </w:style>
  <w:style w:type="paragraph" w:customStyle="1" w:styleId="Odstavec">
    <w:name w:val="Odstavec"/>
    <w:basedOn w:val="Zkladntext"/>
    <w:qFormat/>
    <w:rsid w:val="00D01FDB"/>
    <w:pPr>
      <w:widowControl w:val="0"/>
      <w:suppressAutoHyphens/>
      <w:overflowPunct w:val="0"/>
      <w:autoSpaceDE w:val="0"/>
      <w:ind w:firstLine="539"/>
      <w:textAlignment w:val="baseline"/>
    </w:pPr>
    <w:rPr>
      <w:rFonts w:ascii="Times New Roman" w:hAnsi="Times New Roman"/>
      <w:b w:val="0"/>
      <w:bCs w:val="0"/>
      <w:color w:val="000000"/>
      <w:sz w:val="24"/>
      <w:szCs w:val="20"/>
      <w:u w:val="none"/>
      <w:lang w:eastAsia="ar-SA"/>
    </w:rPr>
  </w:style>
  <w:style w:type="paragraph" w:styleId="Bezmezer">
    <w:name w:val="No Spacing"/>
    <w:link w:val="BezmezerChar"/>
    <w:qFormat/>
    <w:rsid w:val="009D3D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9D3D34"/>
    <w:rPr>
      <w:rFonts w:ascii="Calibri" w:eastAsia="Calibri" w:hAnsi="Calibri" w:cs="Times New Roman"/>
    </w:rPr>
  </w:style>
  <w:style w:type="paragraph" w:customStyle="1" w:styleId="rove2Oddl">
    <w:name w:val="Úroveň 2: Oddíl"/>
    <w:basedOn w:val="Normln"/>
    <w:rsid w:val="009D3D34"/>
    <w:pPr>
      <w:numPr>
        <w:ilvl w:val="1"/>
        <w:numId w:val="14"/>
      </w:numPr>
      <w:tabs>
        <w:tab w:val="left" w:pos="720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cs-CZ"/>
    </w:rPr>
  </w:style>
  <w:style w:type="paragraph" w:customStyle="1" w:styleId="rove1Nadpis">
    <w:name w:val="Úroveň 1: Nadpis"/>
    <w:basedOn w:val="Normln"/>
    <w:next w:val="rove2Oddl"/>
    <w:rsid w:val="009D3D34"/>
    <w:pPr>
      <w:numPr>
        <w:numId w:val="14"/>
      </w:numPr>
      <w:spacing w:before="360" w:after="240" w:line="240" w:lineRule="auto"/>
      <w:jc w:val="both"/>
    </w:pPr>
    <w:rPr>
      <w:rFonts w:ascii="Arial" w:eastAsia="Times New Roman" w:hAnsi="Arial" w:cs="Times New Roman"/>
      <w:b/>
      <w:caps/>
      <w:szCs w:val="24"/>
    </w:rPr>
  </w:style>
  <w:style w:type="paragraph" w:customStyle="1" w:styleId="rove3Pododdl">
    <w:name w:val="Úroveň 3: Pododdíl"/>
    <w:basedOn w:val="Normln"/>
    <w:rsid w:val="009D3D34"/>
    <w:pPr>
      <w:numPr>
        <w:ilvl w:val="2"/>
        <w:numId w:val="14"/>
      </w:numPr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Normln1">
    <w:name w:val="Normální1"/>
    <w:link w:val="Normln1Char"/>
    <w:rsid w:val="009D3D3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Normln1Char">
    <w:name w:val="Normální1 Char"/>
    <w:link w:val="Normln1"/>
    <w:rsid w:val="009D3D34"/>
    <w:rPr>
      <w:rFonts w:ascii="Calibri" w:eastAsia="Calibri" w:hAnsi="Calibri" w:cs="Calibri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37E40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customStyle="1" w:styleId="Odrka">
    <w:name w:val="Odrážka"/>
    <w:basedOn w:val="Normln"/>
    <w:link w:val="OdrkaChar"/>
    <w:qFormat/>
    <w:rsid w:val="00E61C3C"/>
    <w:pPr>
      <w:numPr>
        <w:numId w:val="16"/>
      </w:numPr>
      <w:spacing w:after="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OdrkaChar">
    <w:name w:val="Odrážka Char"/>
    <w:link w:val="Odrka"/>
    <w:rsid w:val="00E61C3C"/>
    <w:rPr>
      <w:rFonts w:ascii="Calibri" w:eastAsia="Calibri" w:hAnsi="Calibri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F2529"/>
    <w:rPr>
      <w:vertAlign w:val="superscript"/>
    </w:rPr>
  </w:style>
  <w:style w:type="paragraph" w:customStyle="1" w:styleId="Style3">
    <w:name w:val="Style3"/>
    <w:basedOn w:val="Normln"/>
    <w:link w:val="Style3Char"/>
    <w:rsid w:val="00A851A5"/>
    <w:pPr>
      <w:numPr>
        <w:numId w:val="39"/>
      </w:numPr>
      <w:spacing w:after="0" w:line="36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Style3Char">
    <w:name w:val="Style3 Char"/>
    <w:link w:val="Style3"/>
    <w:rsid w:val="00A851A5"/>
    <w:rPr>
      <w:rFonts w:ascii="Arial" w:eastAsia="Times New Roman" w:hAnsi="Arial" w:cs="Times New Roman"/>
      <w:szCs w:val="20"/>
      <w:lang w:eastAsia="cs-CZ"/>
    </w:rPr>
  </w:style>
  <w:style w:type="character" w:styleId="Nzevknihy">
    <w:name w:val="Book Title"/>
    <w:aliases w:val="Písmena odstavců"/>
    <w:uiPriority w:val="33"/>
    <w:qFormat/>
    <w:rsid w:val="00A851A5"/>
    <w:rPr>
      <w:rFonts w:asciiTheme="minorHAnsi" w:hAnsiTheme="minorHAnsi" w:cstheme="minorHAnsi"/>
      <w:szCs w:val="22"/>
    </w:rPr>
  </w:style>
  <w:style w:type="paragraph" w:customStyle="1" w:styleId="Styl2">
    <w:name w:val="Styl 2"/>
    <w:basedOn w:val="Odstavecseseznamem"/>
    <w:link w:val="Styl2Char"/>
    <w:qFormat/>
    <w:rsid w:val="002F368E"/>
    <w:pPr>
      <w:spacing w:after="0" w:line="276" w:lineRule="auto"/>
      <w:ind w:left="1000" w:hanging="432"/>
      <w:contextualSpacing w:val="0"/>
    </w:pPr>
    <w:rPr>
      <w:rFonts w:cs="Arial"/>
    </w:rPr>
  </w:style>
  <w:style w:type="character" w:customStyle="1" w:styleId="Styl2Char">
    <w:name w:val="Styl 2 Char"/>
    <w:basedOn w:val="OdstavecseseznamemChar"/>
    <w:link w:val="Styl2"/>
    <w:rsid w:val="002F368E"/>
    <w:rPr>
      <w:rFonts w:ascii="Times New Roman" w:eastAsia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6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D45DE8853EE4CBF87A43A041A3555" ma:contentTypeVersion="4" ma:contentTypeDescription="Vytvoří nový dokument" ma:contentTypeScope="" ma:versionID="3c66c8930f755f78e0671c6b3cd0b8e6">
  <xsd:schema xmlns:xsd="http://www.w3.org/2001/XMLSchema" xmlns:xs="http://www.w3.org/2001/XMLSchema" xmlns:p="http://schemas.microsoft.com/office/2006/metadata/properties" xmlns:ns2="023e331e-4997-46a5-bca1-26bd60aff4de" targetNamespace="http://schemas.microsoft.com/office/2006/metadata/properties" ma:root="true" ma:fieldsID="09c3a5ef5b262147a7e7c893976ad3f5" ns2:_="">
    <xsd:import namespace="023e331e-4997-46a5-bca1-26bd60aff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331e-4997-46a5-bca1-26bd60af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6FE81-96F8-4A34-8CA2-6DAC8C2D2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5F715-211B-484A-98DE-075ED79D4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e331e-4997-46a5-bca1-26bd60aff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C0BC4-EF4D-4F92-A399-DB8C6611B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4D4B3-B48A-4C22-80BF-00AF00C13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kosecek@akfiala.cz</dc:creator>
  <cp:lastModifiedBy>Spoustová Barbora</cp:lastModifiedBy>
  <cp:revision>6</cp:revision>
  <cp:lastPrinted>2025-02-11T13:43:00Z</cp:lastPrinted>
  <dcterms:created xsi:type="dcterms:W3CDTF">2025-02-11T10:59:00Z</dcterms:created>
  <dcterms:modified xsi:type="dcterms:W3CDTF">2025-02-17T07:29:00Z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2025-02-11T08:38:26Z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1bfe9ef9-48f6-4740-bc14-678fc6b5feb5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0x010100CF7D45DE8853EE4CBF87A43A041A3555</vt:lpwstr>
  </property>
</Properties>
</file>