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00A09" w14:textId="77777777" w:rsidR="00C8167E" w:rsidRDefault="00C8167E" w:rsidP="00D859C2">
      <w:pPr>
        <w:jc w:val="center"/>
        <w:rPr>
          <w:b/>
          <w:sz w:val="36"/>
          <w:szCs w:val="36"/>
        </w:rPr>
      </w:pPr>
    </w:p>
    <w:p w14:paraId="351DE645" w14:textId="77777777" w:rsidR="00C8167E" w:rsidRDefault="00C8167E"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1B0CD39F" w:rsidR="00D859C2" w:rsidRPr="00726B26" w:rsidRDefault="00A022C7" w:rsidP="00D859C2">
      <w:pPr>
        <w:rPr>
          <w:b/>
        </w:rPr>
      </w:pPr>
      <w:r>
        <w:rPr>
          <w:b/>
        </w:rPr>
        <w:t>POLYMED medical CZ, a.s.</w:t>
      </w:r>
    </w:p>
    <w:p w14:paraId="3DADA2B1" w14:textId="209E51F7" w:rsidR="00D859C2" w:rsidRDefault="00D859C2" w:rsidP="00D859C2">
      <w:r>
        <w:t xml:space="preserve">IČ: </w:t>
      </w:r>
      <w:r w:rsidR="00A022C7">
        <w:t>27529053</w:t>
      </w:r>
    </w:p>
    <w:p w14:paraId="494735B8" w14:textId="70ABA705" w:rsidR="00D859C2" w:rsidRPr="00512AB9" w:rsidRDefault="00D859C2" w:rsidP="00D859C2">
      <w:r>
        <w:t xml:space="preserve">DIČ: </w:t>
      </w:r>
      <w:r w:rsidR="00A022C7">
        <w:t>CZ27529053</w:t>
      </w:r>
    </w:p>
    <w:p w14:paraId="4BE4B061" w14:textId="7812A68D" w:rsidR="00D859C2" w:rsidRPr="00512AB9" w:rsidRDefault="00D859C2" w:rsidP="00D859C2">
      <w:r>
        <w:t>se sídlem</w:t>
      </w:r>
      <w:r w:rsidRPr="00512AB9">
        <w:t xml:space="preserve">:  </w:t>
      </w:r>
      <w:r w:rsidR="00A022C7">
        <w:t xml:space="preserve">Petra Jilemnického 14/51, </w:t>
      </w:r>
      <w:r w:rsidR="00E02DDB">
        <w:t xml:space="preserve">Plotiště nad Labem, </w:t>
      </w:r>
      <w:r w:rsidR="00A022C7">
        <w:t>503 01 Hradec Králové</w:t>
      </w:r>
    </w:p>
    <w:p w14:paraId="1F4F5F98" w14:textId="64FBC885" w:rsidR="00D859C2" w:rsidRPr="00512AB9" w:rsidRDefault="00D859C2" w:rsidP="00D859C2">
      <w:r>
        <w:t>zastoupena</w:t>
      </w:r>
      <w:r w:rsidRPr="00512AB9">
        <w:t xml:space="preserve">: </w:t>
      </w:r>
      <w:r w:rsidR="00A022C7">
        <w:t xml:space="preserve">Tomášem Jouklem, prokuristou </w:t>
      </w:r>
    </w:p>
    <w:p w14:paraId="43130257" w14:textId="29789C6C" w:rsidR="00D859C2" w:rsidRPr="00512AB9" w:rsidRDefault="00D859C2" w:rsidP="00D859C2">
      <w:r w:rsidRPr="00512AB9">
        <w:t xml:space="preserve">bankovní spojení: </w:t>
      </w:r>
      <w:r w:rsidR="00A022C7">
        <w:t>KB, a.s.</w:t>
      </w:r>
    </w:p>
    <w:p w14:paraId="4B4D9F51" w14:textId="0C361148" w:rsidR="00D859C2" w:rsidRPr="00512AB9" w:rsidRDefault="00D859C2" w:rsidP="00D859C2">
      <w:r w:rsidRPr="00512AB9">
        <w:t xml:space="preserve">číslo účtu: </w:t>
      </w:r>
      <w:r w:rsidR="00A022C7">
        <w:t>43-885080297/0100</w:t>
      </w:r>
    </w:p>
    <w:p w14:paraId="7BE5CCD9" w14:textId="6547EC9B" w:rsidR="00D859C2" w:rsidRPr="00512AB9" w:rsidRDefault="00D859C2" w:rsidP="00D859C2">
      <w:r>
        <w:t>z</w:t>
      </w:r>
      <w:r w:rsidRPr="00512AB9">
        <w:t>apsán</w:t>
      </w:r>
      <w:r>
        <w:t>a</w:t>
      </w:r>
      <w:r w:rsidRPr="00512AB9">
        <w:t xml:space="preserve"> v obchodním rejstříku vedeném </w:t>
      </w:r>
      <w:r w:rsidR="00A022C7">
        <w:t>Krajským</w:t>
      </w:r>
      <w:r>
        <w:t xml:space="preserve"> </w:t>
      </w:r>
      <w:r w:rsidRPr="00652864">
        <w:t>soudem v</w:t>
      </w:r>
      <w:r w:rsidR="00A022C7">
        <w:t> Hradci Králové</w:t>
      </w:r>
      <w:r w:rsidRPr="00652864">
        <w:t xml:space="preserve">, oddíl </w:t>
      </w:r>
      <w:r w:rsidR="00A022C7">
        <w:t>B</w:t>
      </w:r>
      <w:r w:rsidRPr="00652864">
        <w:t xml:space="preserve">, vložka </w:t>
      </w:r>
      <w:r w:rsidR="00A022C7">
        <w:t>2673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3DB9DDA7"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6F7FB3">
        <w:t> </w:t>
      </w:r>
      <w:r>
        <w:t xml:space="preserve">nerušeně užívat v souladu s jejich účelovým určením, touto smlouvou a zadávací dokumentací k veřejné zakázce vyhlášené Kupujícím pod názvem </w:t>
      </w:r>
      <w:r w:rsidR="00A35763">
        <w:t>„</w:t>
      </w:r>
      <w:r w:rsidR="00083CF8" w:rsidRPr="006F7FB3">
        <w:rPr>
          <w:b/>
        </w:rPr>
        <w:t>Centrální monitor</w:t>
      </w:r>
      <w:r w:rsidRPr="006F7FB3">
        <w:rPr>
          <w:b/>
        </w:rPr>
        <w:t>“, část</w:t>
      </w:r>
      <w:r w:rsidR="00A022C7" w:rsidRPr="006F7FB3">
        <w:rPr>
          <w:b/>
        </w:rPr>
        <w:t xml:space="preserve"> 1 a 2</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2AC6E00E"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6F7FB3">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w:t>
      </w:r>
      <w:r w:rsidR="006F7FB3">
        <w:t> </w:t>
      </w:r>
      <w:r>
        <w:t>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4D7EEB72" w:rsidR="00BA5EEC" w:rsidRDefault="00BA5EEC" w:rsidP="00BA5EEC">
      <w:pPr>
        <w:pStyle w:val="Odstavecsmlouvy"/>
        <w:numPr>
          <w:ilvl w:val="1"/>
          <w:numId w:val="2"/>
        </w:numPr>
      </w:pPr>
      <w:r w:rsidRPr="00D231CC">
        <w:t>Prodávající je povinen do 2 týdnů od převzetí Zboží Kupujícím provést zaškolení</w:t>
      </w:r>
      <w:r>
        <w:t>, tj.</w:t>
      </w:r>
      <w:r w:rsidR="006F7FB3">
        <w:t> </w:t>
      </w:r>
      <w:r w:rsidRPr="00D231CC">
        <w:t xml:space="preserve">instruktáž uživatele na pracovišti </w:t>
      </w:r>
      <w:r>
        <w:t xml:space="preserve">Kupujícího </w:t>
      </w:r>
      <w:r w:rsidRPr="00D231CC">
        <w:t xml:space="preserve">k obsluze </w:t>
      </w:r>
      <w:r>
        <w:t xml:space="preserve">Zboží </w:t>
      </w:r>
      <w:r w:rsidRPr="00D231CC">
        <w:t xml:space="preserve">dle </w:t>
      </w:r>
      <w:r w:rsidR="000D020E">
        <w:t>§ 41 zákona č.</w:t>
      </w:r>
      <w:r w:rsidR="006F7FB3">
        <w:t> </w:t>
      </w:r>
      <w:r w:rsidR="000D020E">
        <w:t>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p>
    <w:p w14:paraId="262FC22F" w14:textId="0BC2F664" w:rsidR="009A7E08" w:rsidRDefault="00236BD3" w:rsidP="009A7E08">
      <w:pPr>
        <w:pStyle w:val="Odstavecsmlouvy"/>
        <w:numPr>
          <w:ilvl w:val="1"/>
          <w:numId w:val="2"/>
        </w:numPr>
      </w:pPr>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567A5724" w14:textId="77777777" w:rsidR="00D41265" w:rsidRDefault="00D41265"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14EB6C4A" w14:textId="635438F9" w:rsidR="00914BD2" w:rsidRDefault="00142BD2" w:rsidP="00914BD2">
      <w:pPr>
        <w:pStyle w:val="Odstavecsmlouvy"/>
        <w:spacing w:after="120"/>
      </w:pPr>
      <w:r w:rsidRPr="00D859C2">
        <w:t xml:space="preserve">Prodávající se zavazuje dodat </w:t>
      </w:r>
      <w:r w:rsidR="00ED3A3E" w:rsidRPr="00D859C2">
        <w:t>Kupujícímu</w:t>
      </w:r>
      <w:r w:rsidR="00914BD2">
        <w:t xml:space="preserve"> pro:</w:t>
      </w:r>
    </w:p>
    <w:p w14:paraId="20226D04" w14:textId="2C9FE532" w:rsidR="00914BD2" w:rsidRDefault="00083CF8" w:rsidP="00914BD2">
      <w:pPr>
        <w:pStyle w:val="Odstavecsmlouvy"/>
        <w:numPr>
          <w:ilvl w:val="0"/>
          <w:numId w:val="0"/>
        </w:numPr>
        <w:spacing w:after="120"/>
        <w:ind w:left="567"/>
        <w:rPr>
          <w:b/>
        </w:rPr>
      </w:pPr>
      <w:r>
        <w:t>Část č. 1 –</w:t>
      </w:r>
      <w:r w:rsidR="009E1C26" w:rsidRPr="00D859C2">
        <w:t xml:space="preserve"> </w:t>
      </w:r>
      <w:r w:rsidRPr="00155243">
        <w:rPr>
          <w:b/>
        </w:rPr>
        <w:t>Centrální monitor pro GPK: 1</w:t>
      </w:r>
      <w:r w:rsidR="002F4F30" w:rsidRPr="00155243">
        <w:rPr>
          <w:b/>
        </w:rPr>
        <w:t xml:space="preserve"> ks</w:t>
      </w:r>
      <w:r w:rsidR="00A022C7" w:rsidRPr="00155243">
        <w:rPr>
          <w:b/>
        </w:rPr>
        <w:t xml:space="preserve"> </w:t>
      </w:r>
      <w:r w:rsidR="005711FD">
        <w:rPr>
          <w:b/>
        </w:rPr>
        <w:t>centrálního monitorovacího systému</w:t>
      </w:r>
      <w:r w:rsidR="008645D8" w:rsidRPr="00D859C2">
        <w:rPr>
          <w:b/>
        </w:rPr>
        <w:t xml:space="preserve">, typ: </w:t>
      </w:r>
      <w:r w:rsidR="00A022C7" w:rsidRPr="00A022C7">
        <w:rPr>
          <w:b/>
        </w:rPr>
        <w:t>MFM-CMS III</w:t>
      </w:r>
      <w:r w:rsidR="00A022C7">
        <w:rPr>
          <w:b/>
        </w:rPr>
        <w:t xml:space="preserve">, </w:t>
      </w:r>
      <w:r w:rsidR="004453FF" w:rsidRPr="00D859C2">
        <w:rPr>
          <w:b/>
        </w:rPr>
        <w:t xml:space="preserve">výrobce </w:t>
      </w:r>
      <w:r w:rsidR="00A022C7">
        <w:rPr>
          <w:b/>
        </w:rPr>
        <w:t>EDAN</w:t>
      </w:r>
    </w:p>
    <w:p w14:paraId="7BE46A33" w14:textId="4B48A18E" w:rsidR="00914BD2" w:rsidRDefault="00914BD2" w:rsidP="00914BD2">
      <w:pPr>
        <w:pStyle w:val="Odstavecsmlouvy"/>
        <w:numPr>
          <w:ilvl w:val="0"/>
          <w:numId w:val="0"/>
        </w:numPr>
        <w:spacing w:after="120"/>
        <w:ind w:left="567"/>
        <w:rPr>
          <w:b/>
        </w:rPr>
      </w:pPr>
      <w:r>
        <w:t>Část č. 2 –</w:t>
      </w:r>
      <w:r w:rsidRPr="00D859C2">
        <w:t xml:space="preserve"> </w:t>
      </w:r>
      <w:r w:rsidRPr="00155243">
        <w:rPr>
          <w:b/>
        </w:rPr>
        <w:t xml:space="preserve">Centrální monitor pro KÚCH: 1 ks </w:t>
      </w:r>
      <w:r w:rsidR="005711FD">
        <w:rPr>
          <w:b/>
        </w:rPr>
        <w:t>centrálního monitorovacího systému</w:t>
      </w:r>
      <w:r w:rsidR="00A022C7" w:rsidRPr="00D859C2">
        <w:rPr>
          <w:b/>
        </w:rPr>
        <w:t xml:space="preserve">, typ: </w:t>
      </w:r>
      <w:r w:rsidR="00A022C7" w:rsidRPr="00A022C7">
        <w:rPr>
          <w:b/>
        </w:rPr>
        <w:t>MFM-CMS III</w:t>
      </w:r>
      <w:r w:rsidR="00A022C7">
        <w:rPr>
          <w:b/>
        </w:rPr>
        <w:t xml:space="preserve">, </w:t>
      </w:r>
      <w:r w:rsidR="00A022C7" w:rsidRPr="00D859C2">
        <w:rPr>
          <w:b/>
        </w:rPr>
        <w:t xml:space="preserve">výrobce </w:t>
      </w:r>
      <w:r w:rsidR="00A022C7">
        <w:rPr>
          <w:b/>
        </w:rPr>
        <w:t>EDAN</w:t>
      </w:r>
    </w:p>
    <w:p w14:paraId="75136A5F" w14:textId="527D8976" w:rsidR="00D86891" w:rsidRPr="00D859C2" w:rsidRDefault="00142BD2" w:rsidP="00083CF8">
      <w:pPr>
        <w:pStyle w:val="Odstavecsmlouvy"/>
        <w:numPr>
          <w:ilvl w:val="0"/>
          <w:numId w:val="0"/>
        </w:numPr>
        <w:ind w:left="567"/>
      </w:pPr>
      <w:r w:rsidRPr="00D859C2">
        <w:t>je</w:t>
      </w:r>
      <w:r w:rsidR="005711FD">
        <w:t>jichž</w:t>
      </w:r>
      <w:r w:rsidRPr="00D859C2">
        <w:t xml:space="preserve">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A2DC7F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D41265">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E1E4718" w:rsidR="00BE2371" w:rsidRPr="00D859C2" w:rsidRDefault="003F7B02" w:rsidP="00CC7A0A">
      <w:pPr>
        <w:pStyle w:val="Odstavecsmlouvy"/>
      </w:pPr>
      <w:r w:rsidRPr="00D859C2">
        <w:t xml:space="preserve">Místem dodání Zboží </w:t>
      </w:r>
      <w:r w:rsidR="00D50BBE" w:rsidRPr="00D859C2">
        <w:t xml:space="preserve">je </w:t>
      </w:r>
      <w:r w:rsidR="00D41265">
        <w:t xml:space="preserve">pro </w:t>
      </w:r>
      <w:r w:rsidR="00D41265" w:rsidRPr="00FF4F5C">
        <w:rPr>
          <w:b/>
        </w:rPr>
        <w:t>část č. 1</w:t>
      </w:r>
      <w:r w:rsidR="00D41265">
        <w:t xml:space="preserve"> </w:t>
      </w:r>
      <w:r w:rsidR="00D41265" w:rsidRPr="00CC7A0A">
        <w:rPr>
          <w:b/>
        </w:rPr>
        <w:t>Gynekologicko-porodnická klinika</w:t>
      </w:r>
      <w:r w:rsidR="00D41265">
        <w:t xml:space="preserve"> </w:t>
      </w:r>
      <w:r w:rsidR="00FF4F5C">
        <w:t xml:space="preserve">a </w:t>
      </w:r>
      <w:r w:rsidR="00D41265" w:rsidRPr="00CC7A0A">
        <w:rPr>
          <w:b/>
        </w:rPr>
        <w:t>část č. 2</w:t>
      </w:r>
      <w:r w:rsidR="00D41265">
        <w:t xml:space="preserve"> </w:t>
      </w:r>
      <w:r w:rsidR="00D41265" w:rsidRPr="00CC7A0A">
        <w:rPr>
          <w:b/>
        </w:rPr>
        <w:t>Klinika úrazové chirurgie</w:t>
      </w:r>
      <w:r w:rsidR="00CC7A0A">
        <w:t xml:space="preserve">, </w:t>
      </w:r>
      <w:r w:rsidR="00FF4F5C">
        <w:t>Fakultní nemocnice Brno,</w:t>
      </w:r>
      <w:r w:rsidR="00D41265">
        <w:t xml:space="preserve"> pracoviště </w:t>
      </w:r>
      <w:r w:rsidR="00FF4F5C">
        <w:t>N</w:t>
      </w:r>
      <w:r w:rsidR="00D41265">
        <w:t>emocnice Bohunice a</w:t>
      </w:r>
      <w:r w:rsidR="00CC7A0A">
        <w:t> </w:t>
      </w:r>
      <w:r w:rsidR="00D41265">
        <w:t>Porodnice,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6A9DCCD9" w:rsidR="00D82704" w:rsidRDefault="009A3D16" w:rsidP="002F0B72">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w:t>
      </w:r>
      <w:r w:rsidR="00F670C3">
        <w:t>xxx</w:t>
      </w:r>
      <w:r w:rsidR="00DE3A3F" w:rsidRPr="00D859C2">
        <w:t xml:space="preserve">, tel.: </w:t>
      </w:r>
      <w:r w:rsidR="00F670C3">
        <w:t>xxx</w:t>
      </w:r>
      <w:r w:rsidR="00DE3A3F" w:rsidRPr="00D859C2">
        <w:t xml:space="preserve"> a písemně na e-mail: </w:t>
      </w:r>
      <w:r w:rsidR="00F670C3">
        <w:t>xxx</w:t>
      </w:r>
      <w:r w:rsidRPr="00D859C2">
        <w:t>. Bez tohoto oznámení není Kupující povinen Zboží převzít.</w:t>
      </w:r>
      <w:r w:rsidR="00B91037" w:rsidRPr="00D859C2">
        <w:t xml:space="preserve"> </w:t>
      </w:r>
    </w:p>
    <w:p w14:paraId="7E7038A8" w14:textId="77777777" w:rsidR="00D41265" w:rsidRPr="00D41265" w:rsidRDefault="00D41265" w:rsidP="00D41265">
      <w:pPr>
        <w:pStyle w:val="Odstavecsmlouvy"/>
        <w:numPr>
          <w:ilvl w:val="0"/>
          <w:numId w:val="0"/>
        </w:numPr>
        <w:tabs>
          <w:tab w:val="left" w:pos="709"/>
        </w:tabs>
        <w:ind w:left="567"/>
      </w:pPr>
    </w:p>
    <w:p w14:paraId="75136A70" w14:textId="0BE7CB99" w:rsidR="00E826DA" w:rsidRPr="00D859C2" w:rsidRDefault="00A131FD" w:rsidP="004820A4">
      <w:pPr>
        <w:pStyle w:val="Odstavecsmlouvy"/>
      </w:pPr>
      <w:r w:rsidRPr="00D859C2">
        <w:t xml:space="preserve">Součástí plnění dle </w:t>
      </w:r>
      <w:r w:rsidR="00094B12">
        <w:t>odst</w:t>
      </w:r>
      <w:r w:rsidRPr="00D859C2">
        <w:t>. II.1</w:t>
      </w:r>
      <w:r w:rsidR="00D41265">
        <w:t xml:space="preserve"> </w:t>
      </w:r>
      <w:r w:rsidRPr="00D859C2">
        <w:t>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w:t>
      </w:r>
      <w:r w:rsidRPr="009A7E08">
        <w:lastRenderedPageBreak/>
        <w:t xml:space="preserve">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83CF8">
      <w:pPr>
        <w:pStyle w:val="Odstavecsmlouvy"/>
        <w:spacing w:after="120"/>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tbl>
      <w:tblPr>
        <w:tblW w:w="0" w:type="auto"/>
        <w:tblInd w:w="709" w:type="dxa"/>
        <w:tblLook w:val="04A0" w:firstRow="1" w:lastRow="0" w:firstColumn="1" w:lastColumn="0" w:noHBand="0" w:noVBand="1"/>
      </w:tblPr>
      <w:tblGrid>
        <w:gridCol w:w="4575"/>
        <w:gridCol w:w="3788"/>
      </w:tblGrid>
      <w:tr w:rsidR="00083CF8" w:rsidRPr="003A0177" w14:paraId="1B3D7490" w14:textId="77777777" w:rsidTr="00083CF8">
        <w:tc>
          <w:tcPr>
            <w:tcW w:w="4575" w:type="dxa"/>
            <w:shd w:val="clear" w:color="auto" w:fill="auto"/>
          </w:tcPr>
          <w:p w14:paraId="3152E3F4" w14:textId="75D18C90" w:rsidR="00083CF8" w:rsidRPr="003A0177" w:rsidRDefault="00083CF8" w:rsidP="00A45E30">
            <w:pPr>
              <w:pStyle w:val="Zkladntext3"/>
              <w:rPr>
                <w:b/>
                <w:sz w:val="22"/>
                <w:szCs w:val="22"/>
              </w:rPr>
            </w:pPr>
            <w:r w:rsidRPr="003A0177">
              <w:rPr>
                <w:b/>
                <w:sz w:val="22"/>
                <w:szCs w:val="22"/>
              </w:rPr>
              <w:t xml:space="preserve">Celkem </w:t>
            </w:r>
            <w:r w:rsidR="001A642A">
              <w:rPr>
                <w:b/>
                <w:sz w:val="22"/>
                <w:szCs w:val="22"/>
              </w:rPr>
              <w:t xml:space="preserve">kupní </w:t>
            </w:r>
            <w:r w:rsidRPr="003A0177">
              <w:rPr>
                <w:b/>
                <w:sz w:val="22"/>
                <w:szCs w:val="22"/>
              </w:rPr>
              <w:t>cena za části 1, 2:</w:t>
            </w:r>
          </w:p>
        </w:tc>
        <w:tc>
          <w:tcPr>
            <w:tcW w:w="3788" w:type="dxa"/>
            <w:shd w:val="clear" w:color="auto" w:fill="auto"/>
          </w:tcPr>
          <w:p w14:paraId="53FFE693" w14:textId="77777777" w:rsidR="00083CF8" w:rsidRPr="003A0177" w:rsidRDefault="00083CF8" w:rsidP="00A45E30">
            <w:pPr>
              <w:pStyle w:val="Zkladntext3"/>
              <w:rPr>
                <w:b/>
                <w:sz w:val="22"/>
                <w:szCs w:val="22"/>
              </w:rPr>
            </w:pPr>
          </w:p>
        </w:tc>
      </w:tr>
      <w:tr w:rsidR="00083CF8" w:rsidRPr="003A0177" w14:paraId="5F8D1635" w14:textId="77777777" w:rsidTr="00083CF8">
        <w:tc>
          <w:tcPr>
            <w:tcW w:w="4575" w:type="dxa"/>
            <w:shd w:val="clear" w:color="auto" w:fill="auto"/>
          </w:tcPr>
          <w:p w14:paraId="1FAD8604" w14:textId="725B55F5" w:rsidR="00083CF8" w:rsidRPr="003A0177" w:rsidRDefault="00083CF8" w:rsidP="00A45E30">
            <w:pPr>
              <w:pStyle w:val="Zkladntext3"/>
              <w:rPr>
                <w:b/>
                <w:sz w:val="22"/>
                <w:szCs w:val="22"/>
              </w:rPr>
            </w:pPr>
            <w:r w:rsidRPr="003A0177">
              <w:rPr>
                <w:b/>
                <w:sz w:val="22"/>
                <w:szCs w:val="22"/>
              </w:rPr>
              <w:t>Kupní cena bez DPH</w:t>
            </w:r>
            <w:r w:rsidR="001A642A">
              <w:rPr>
                <w:b/>
                <w:sz w:val="22"/>
                <w:szCs w:val="22"/>
              </w:rPr>
              <w:t xml:space="preserve"> </w:t>
            </w:r>
            <w:r w:rsidR="001A642A" w:rsidRPr="00B74132">
              <w:rPr>
                <w:sz w:val="22"/>
                <w:szCs w:val="22"/>
              </w:rPr>
              <w:t>(1 ks á 100 000,- Kč)</w:t>
            </w:r>
            <w:r w:rsidRPr="00B74132">
              <w:rPr>
                <w:sz w:val="22"/>
                <w:szCs w:val="22"/>
              </w:rPr>
              <w:t>:</w:t>
            </w:r>
          </w:p>
        </w:tc>
        <w:tc>
          <w:tcPr>
            <w:tcW w:w="3788" w:type="dxa"/>
            <w:shd w:val="clear" w:color="auto" w:fill="auto"/>
          </w:tcPr>
          <w:p w14:paraId="5EFB08CA" w14:textId="5801FA0C" w:rsidR="00083CF8" w:rsidRPr="003A0177" w:rsidRDefault="00A022C7" w:rsidP="00A45E30">
            <w:pPr>
              <w:pStyle w:val="Zkladntext3"/>
              <w:rPr>
                <w:b/>
                <w:sz w:val="22"/>
                <w:szCs w:val="22"/>
              </w:rPr>
            </w:pPr>
            <w:r w:rsidRPr="003A0177">
              <w:rPr>
                <w:b/>
                <w:sz w:val="22"/>
                <w:szCs w:val="22"/>
              </w:rPr>
              <w:t>200 000,00</w:t>
            </w:r>
            <w:r w:rsidR="00083CF8" w:rsidRPr="003A0177">
              <w:rPr>
                <w:b/>
                <w:sz w:val="22"/>
                <w:szCs w:val="22"/>
              </w:rPr>
              <w:t xml:space="preserve"> Kč</w:t>
            </w:r>
          </w:p>
        </w:tc>
      </w:tr>
      <w:tr w:rsidR="00083CF8" w:rsidRPr="003A0177" w14:paraId="152C9045" w14:textId="77777777" w:rsidTr="00083CF8">
        <w:tc>
          <w:tcPr>
            <w:tcW w:w="4575" w:type="dxa"/>
            <w:shd w:val="clear" w:color="auto" w:fill="auto"/>
          </w:tcPr>
          <w:p w14:paraId="4299CD84" w14:textId="78B5A5A7" w:rsidR="00083CF8" w:rsidRPr="003A0177" w:rsidRDefault="00083CF8" w:rsidP="00A45E30">
            <w:pPr>
              <w:pStyle w:val="Zkladntext3"/>
              <w:rPr>
                <w:b/>
                <w:sz w:val="22"/>
                <w:szCs w:val="22"/>
              </w:rPr>
            </w:pPr>
            <w:r w:rsidRPr="003A0177">
              <w:rPr>
                <w:b/>
                <w:sz w:val="22"/>
                <w:szCs w:val="22"/>
              </w:rPr>
              <w:t xml:space="preserve">DPH </w:t>
            </w:r>
            <w:r w:rsidR="00A022C7" w:rsidRPr="003A0177">
              <w:rPr>
                <w:b/>
                <w:sz w:val="22"/>
                <w:szCs w:val="22"/>
              </w:rPr>
              <w:t>21</w:t>
            </w:r>
            <w:r w:rsidRPr="003A0177">
              <w:rPr>
                <w:b/>
                <w:sz w:val="22"/>
                <w:szCs w:val="22"/>
              </w:rPr>
              <w:t xml:space="preserve"> %:</w:t>
            </w:r>
          </w:p>
        </w:tc>
        <w:tc>
          <w:tcPr>
            <w:tcW w:w="3788" w:type="dxa"/>
            <w:shd w:val="clear" w:color="auto" w:fill="auto"/>
          </w:tcPr>
          <w:p w14:paraId="216E07C3" w14:textId="34FD9BF4" w:rsidR="00083CF8" w:rsidRPr="003A0177" w:rsidRDefault="001A642A" w:rsidP="00A45E30">
            <w:pPr>
              <w:pStyle w:val="Zkladntext3"/>
              <w:rPr>
                <w:b/>
                <w:sz w:val="22"/>
                <w:szCs w:val="22"/>
              </w:rPr>
            </w:pPr>
            <w:r>
              <w:rPr>
                <w:b/>
                <w:sz w:val="22"/>
                <w:szCs w:val="22"/>
              </w:rPr>
              <w:t xml:space="preserve">  </w:t>
            </w:r>
            <w:r w:rsidR="00A022C7" w:rsidRPr="003A0177">
              <w:rPr>
                <w:b/>
                <w:sz w:val="22"/>
                <w:szCs w:val="22"/>
              </w:rPr>
              <w:t>42 000,00</w:t>
            </w:r>
            <w:r w:rsidR="00083CF8" w:rsidRPr="003A0177">
              <w:rPr>
                <w:b/>
                <w:sz w:val="22"/>
                <w:szCs w:val="22"/>
              </w:rPr>
              <w:t xml:space="preserve"> Kč</w:t>
            </w:r>
          </w:p>
        </w:tc>
      </w:tr>
      <w:tr w:rsidR="00083CF8" w:rsidRPr="00083CF8" w14:paraId="6B4A2BB3" w14:textId="77777777" w:rsidTr="00083CF8">
        <w:tc>
          <w:tcPr>
            <w:tcW w:w="4575" w:type="dxa"/>
            <w:shd w:val="clear" w:color="auto" w:fill="auto"/>
          </w:tcPr>
          <w:p w14:paraId="69A76508" w14:textId="77777777" w:rsidR="00083CF8" w:rsidRPr="003A0177" w:rsidRDefault="00083CF8" w:rsidP="00A45E30">
            <w:pPr>
              <w:pStyle w:val="Zkladntext3"/>
              <w:rPr>
                <w:b/>
                <w:sz w:val="22"/>
                <w:szCs w:val="22"/>
              </w:rPr>
            </w:pPr>
            <w:r w:rsidRPr="003A0177">
              <w:rPr>
                <w:b/>
                <w:sz w:val="22"/>
                <w:szCs w:val="22"/>
              </w:rPr>
              <w:t>Kupní cena včetně DPH:</w:t>
            </w:r>
          </w:p>
        </w:tc>
        <w:tc>
          <w:tcPr>
            <w:tcW w:w="3788" w:type="dxa"/>
            <w:shd w:val="clear" w:color="auto" w:fill="auto"/>
          </w:tcPr>
          <w:p w14:paraId="55DBC610" w14:textId="3BDADAEC" w:rsidR="00083CF8" w:rsidRPr="003A0177" w:rsidRDefault="00A022C7" w:rsidP="00A45E30">
            <w:pPr>
              <w:pStyle w:val="Zkladntext3"/>
              <w:rPr>
                <w:b/>
                <w:sz w:val="22"/>
                <w:szCs w:val="22"/>
              </w:rPr>
            </w:pPr>
            <w:r w:rsidRPr="003A0177">
              <w:rPr>
                <w:b/>
                <w:sz w:val="22"/>
                <w:szCs w:val="22"/>
              </w:rPr>
              <w:t>242 000,00</w:t>
            </w:r>
            <w:r w:rsidR="00083CF8" w:rsidRPr="003A0177">
              <w:rPr>
                <w:b/>
                <w:sz w:val="22"/>
                <w:szCs w:val="22"/>
              </w:rPr>
              <w:t xml:space="preserve"> Kč</w:t>
            </w:r>
          </w:p>
        </w:tc>
      </w:tr>
    </w:tbl>
    <w:p w14:paraId="183039AC" w14:textId="77777777" w:rsidR="00D859C2" w:rsidRDefault="00D859C2" w:rsidP="003E4543"/>
    <w:p w14:paraId="0DDE9BF2" w14:textId="77777777" w:rsidR="00083CF8" w:rsidRDefault="00083CF8" w:rsidP="003E4543"/>
    <w:p w14:paraId="5A41E830" w14:textId="2D7F4B23"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5B504BCC" w:rsidR="64F7B84C" w:rsidRDefault="64F7B84C" w:rsidP="325DB655">
      <w:pPr>
        <w:pStyle w:val="Odstavecsmlouvy"/>
        <w:rPr>
          <w:rFonts w:eastAsia="Arial"/>
        </w:rPr>
      </w:pPr>
      <w:r w:rsidRPr="325DB655">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51219E1F" w14:textId="77777777" w:rsidR="00B74132" w:rsidRDefault="00B74132" w:rsidP="00D859C2">
      <w:pPr>
        <w:pStyle w:val="Zkladntext3"/>
        <w:spacing w:line="240" w:lineRule="auto"/>
        <w:rPr>
          <w:sz w:val="22"/>
          <w:szCs w:val="22"/>
        </w:rPr>
      </w:pPr>
    </w:p>
    <w:p w14:paraId="11BBF06B" w14:textId="77777777" w:rsidR="00B74132" w:rsidRDefault="00B74132" w:rsidP="00D859C2">
      <w:pPr>
        <w:pStyle w:val="Zkladntext3"/>
        <w:spacing w:line="240" w:lineRule="auto"/>
        <w:rPr>
          <w:sz w:val="22"/>
          <w:szCs w:val="22"/>
        </w:rPr>
      </w:pPr>
    </w:p>
    <w:p w14:paraId="7202F496" w14:textId="77777777" w:rsidR="00B74132" w:rsidRPr="00D859C2" w:rsidRDefault="00B74132"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29FA477C"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2E3DB4">
        <w:t>2</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33E70043" w14:textId="77777777" w:rsidR="007A5128" w:rsidRPr="00D859C2" w:rsidRDefault="007A5128"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66E15C6" w14:textId="77777777" w:rsidR="00B74132" w:rsidRPr="00D859C2" w:rsidRDefault="00B74132" w:rsidP="00B74132">
      <w:pPr>
        <w:pStyle w:val="Odstavecsmlouvy"/>
        <w:numPr>
          <w:ilvl w:val="0"/>
          <w:numId w:val="0"/>
        </w:num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p w14:paraId="53467CD2" w14:textId="77777777" w:rsidR="00B74132" w:rsidRDefault="00B74132" w:rsidP="00B74132">
      <w:pPr>
        <w:pStyle w:val="Odstavecseseznamem"/>
      </w:pPr>
    </w:p>
    <w:p w14:paraId="3D06D7B8" w14:textId="77777777" w:rsidR="00B74132" w:rsidRPr="00512E1A" w:rsidRDefault="00B74132" w:rsidP="00B74132">
      <w:pPr>
        <w:pStyle w:val="Odstavecsmlouvy"/>
        <w:numPr>
          <w:ilvl w:val="0"/>
          <w:numId w:val="0"/>
        </w:numPr>
        <w:ind w:left="567"/>
      </w:pP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D60737C" w:rsidR="00160D16" w:rsidRPr="00D859C2" w:rsidRDefault="00160D16" w:rsidP="00160D16">
      <w:pPr>
        <w:pStyle w:val="Odstavecsmlouvy"/>
      </w:pPr>
      <w:r>
        <w:t>Prodávající s ohledem na povinnosti Kupujícího vyplývající zejména ze zákona č.</w:t>
      </w:r>
      <w:r w:rsidR="00B74132">
        <w:t> </w:t>
      </w:r>
      <w:r>
        <w:t>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5136ACE" w14:textId="77777777" w:rsidR="00D813B7" w:rsidRPr="00D859C2" w:rsidRDefault="00D813B7" w:rsidP="00587BDB">
      <w:pPr>
        <w:pStyle w:val="Odstavecsmlouvy"/>
        <w:spacing w:before="120"/>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3F163AF" w:rsidR="00327588" w:rsidRPr="00D859C2" w:rsidRDefault="00497922" w:rsidP="00094B12">
      <w:pPr>
        <w:pStyle w:val="Odstavecsmlouvy"/>
        <w:rPr>
          <w:snapToGrid w:val="0"/>
        </w:rPr>
      </w:pPr>
      <w:r>
        <w:rPr>
          <w:snapToGrid w:val="0"/>
        </w:rPr>
        <w:t xml:space="preserve">Tato smlouva je sepsána ve </w:t>
      </w:r>
      <w:r w:rsidR="00D41265">
        <w:rPr>
          <w:snapToGrid w:val="0"/>
        </w:rPr>
        <w:t>dvou</w:t>
      </w:r>
      <w:r>
        <w:rPr>
          <w:snapToGrid w:val="0"/>
        </w:rPr>
        <w:t xml:space="preserve"> vyhotoveních stejné platnosti a závaznosti, přičemž Prodávající obdrží jedno vyhotovení a Kupující obdrží </w:t>
      </w:r>
      <w:r w:rsidR="001B1E20">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0"/>
        <w:gridCol w:w="1000"/>
        <w:gridCol w:w="3795"/>
      </w:tblGrid>
      <w:tr w:rsidR="00094B12" w:rsidRPr="00D722DC" w14:paraId="3036FF83" w14:textId="77777777" w:rsidTr="00160D16">
        <w:tc>
          <w:tcPr>
            <w:tcW w:w="3802" w:type="dxa"/>
            <w:shd w:val="clear" w:color="auto" w:fill="auto"/>
          </w:tcPr>
          <w:p w14:paraId="69B3B101" w14:textId="1C9ED6BB"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w:t>
            </w:r>
            <w:r w:rsidR="00A022C7">
              <w:rPr>
                <w:sz w:val="22"/>
                <w:szCs w:val="22"/>
              </w:rPr>
              <w:t xml:space="preserve"> Hradec Králové </w:t>
            </w:r>
            <w:r w:rsidRPr="001150C5">
              <w:rPr>
                <w:sz w:val="22"/>
                <w:szCs w:val="22"/>
              </w:rPr>
              <w:t>dne</w:t>
            </w:r>
            <w:r w:rsidR="00F670C3">
              <w:rPr>
                <w:sz w:val="22"/>
                <w:szCs w:val="22"/>
              </w:rPr>
              <w:t xml:space="preserve"> 10. 2. 2025</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6B116031"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F670C3">
              <w:rPr>
                <w:sz w:val="22"/>
                <w:szCs w:val="22"/>
              </w:rPr>
              <w:t xml:space="preserve"> 17. 2. 2025</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AC62D2A" w:rsidR="00094B12" w:rsidRPr="001150C5" w:rsidRDefault="00A022C7" w:rsidP="000E79CE">
            <w:pPr>
              <w:pStyle w:val="slovn"/>
              <w:numPr>
                <w:ilvl w:val="0"/>
                <w:numId w:val="0"/>
              </w:numPr>
              <w:tabs>
                <w:tab w:val="num" w:pos="567"/>
              </w:tabs>
              <w:spacing w:after="0" w:line="280" w:lineRule="atLeast"/>
              <w:jc w:val="center"/>
              <w:rPr>
                <w:b/>
                <w:sz w:val="22"/>
                <w:szCs w:val="22"/>
              </w:rPr>
            </w:pPr>
            <w:r>
              <w:rPr>
                <w:b/>
                <w:sz w:val="22"/>
                <w:szCs w:val="22"/>
              </w:rPr>
              <w:t>POLYMED medical CZ, a.s.</w:t>
            </w:r>
          </w:p>
          <w:p w14:paraId="17D23793" w14:textId="30A368C4" w:rsidR="00094B12" w:rsidRPr="00D722DC" w:rsidRDefault="00A022C7" w:rsidP="000E79CE">
            <w:pPr>
              <w:pStyle w:val="slovn"/>
              <w:numPr>
                <w:ilvl w:val="0"/>
                <w:numId w:val="0"/>
              </w:numPr>
              <w:tabs>
                <w:tab w:val="num" w:pos="567"/>
              </w:tabs>
              <w:spacing w:after="0" w:line="280" w:lineRule="atLeast"/>
              <w:jc w:val="center"/>
              <w:rPr>
                <w:sz w:val="22"/>
                <w:szCs w:val="22"/>
              </w:rPr>
            </w:pPr>
            <w:r>
              <w:rPr>
                <w:sz w:val="22"/>
                <w:szCs w:val="22"/>
              </w:rPr>
              <w:t>Tomáš Joukl, prokurista</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11A8DB0" w:rsidR="00094B12" w:rsidRDefault="00094B12">
      <w:pPr>
        <w:spacing w:line="240" w:lineRule="auto"/>
        <w:jc w:val="left"/>
      </w:pPr>
    </w:p>
    <w:p w14:paraId="00DF0569" w14:textId="77777777" w:rsidR="003B071A" w:rsidRDefault="003B071A">
      <w:pPr>
        <w:spacing w:line="240" w:lineRule="auto"/>
        <w:jc w:val="left"/>
      </w:pPr>
    </w:p>
    <w:p w14:paraId="4001DD10" w14:textId="77777777" w:rsidR="007A5128" w:rsidRDefault="007A5128" w:rsidP="00094B12">
      <w:pPr>
        <w:jc w:val="center"/>
        <w:rPr>
          <w:b/>
        </w:rPr>
      </w:pPr>
    </w:p>
    <w:p w14:paraId="228A76AC" w14:textId="77777777" w:rsidR="007A5128" w:rsidRDefault="007A5128" w:rsidP="00094B12">
      <w:pPr>
        <w:jc w:val="center"/>
        <w:rPr>
          <w:b/>
        </w:rPr>
      </w:pPr>
    </w:p>
    <w:p w14:paraId="34F75F61" w14:textId="77777777" w:rsidR="007A5128" w:rsidRDefault="007A5128" w:rsidP="00094B12">
      <w:pPr>
        <w:jc w:val="center"/>
        <w:rPr>
          <w:b/>
        </w:rPr>
      </w:pPr>
    </w:p>
    <w:p w14:paraId="1112DD3D" w14:textId="77777777" w:rsidR="007A5128" w:rsidRDefault="007A5128" w:rsidP="00094B12">
      <w:pPr>
        <w:jc w:val="center"/>
        <w:rPr>
          <w:b/>
        </w:rPr>
      </w:pPr>
    </w:p>
    <w:p w14:paraId="1BBE2E33" w14:textId="77777777" w:rsidR="007A5128" w:rsidRDefault="007A5128" w:rsidP="00094B12">
      <w:pPr>
        <w:jc w:val="center"/>
        <w:rPr>
          <w:b/>
        </w:rPr>
      </w:pPr>
    </w:p>
    <w:p w14:paraId="69FF277A" w14:textId="77777777" w:rsidR="007A5128" w:rsidRDefault="007A5128" w:rsidP="00094B12">
      <w:pPr>
        <w:jc w:val="center"/>
        <w:rPr>
          <w:b/>
        </w:rPr>
      </w:pPr>
    </w:p>
    <w:p w14:paraId="7C9A6210" w14:textId="77777777" w:rsidR="007A5128" w:rsidRDefault="007A5128" w:rsidP="00094B12">
      <w:pPr>
        <w:jc w:val="center"/>
        <w:rPr>
          <w:b/>
        </w:rPr>
      </w:pPr>
    </w:p>
    <w:p w14:paraId="49B0EB7C" w14:textId="77777777" w:rsidR="007A5128" w:rsidRDefault="007A5128" w:rsidP="00094B12">
      <w:pPr>
        <w:jc w:val="center"/>
        <w:rPr>
          <w:b/>
        </w:rPr>
      </w:pPr>
    </w:p>
    <w:p w14:paraId="2346CEA3" w14:textId="77777777" w:rsidR="007A5128" w:rsidRDefault="007A5128" w:rsidP="00094B12">
      <w:pPr>
        <w:jc w:val="center"/>
        <w:rPr>
          <w:b/>
        </w:rPr>
      </w:pPr>
    </w:p>
    <w:p w14:paraId="6E720DD7" w14:textId="77777777" w:rsidR="007A5128" w:rsidRDefault="007A5128" w:rsidP="00094B12">
      <w:pPr>
        <w:jc w:val="center"/>
        <w:rPr>
          <w:b/>
        </w:rPr>
      </w:pPr>
    </w:p>
    <w:p w14:paraId="2889EE03" w14:textId="77777777" w:rsidR="007A5128" w:rsidRDefault="007A5128" w:rsidP="00094B12">
      <w:pPr>
        <w:jc w:val="center"/>
        <w:rPr>
          <w:b/>
        </w:rPr>
      </w:pPr>
    </w:p>
    <w:p w14:paraId="4E7CBB23" w14:textId="77777777" w:rsidR="007A5128" w:rsidRDefault="007A5128" w:rsidP="00094B12">
      <w:pPr>
        <w:jc w:val="center"/>
        <w:rPr>
          <w:b/>
        </w:rPr>
      </w:pPr>
    </w:p>
    <w:p w14:paraId="22240396" w14:textId="77777777" w:rsidR="007A5128" w:rsidRDefault="007A5128" w:rsidP="00094B12">
      <w:pPr>
        <w:jc w:val="center"/>
        <w:rPr>
          <w:b/>
        </w:rPr>
      </w:pPr>
    </w:p>
    <w:p w14:paraId="5AAA4B1C" w14:textId="77777777" w:rsidR="007A5128" w:rsidRDefault="007A5128" w:rsidP="00094B12">
      <w:pPr>
        <w:jc w:val="center"/>
        <w:rPr>
          <w:b/>
        </w:rPr>
      </w:pPr>
    </w:p>
    <w:p w14:paraId="52106529" w14:textId="77777777" w:rsidR="007A5128" w:rsidRDefault="007A5128" w:rsidP="00094B12">
      <w:pPr>
        <w:jc w:val="center"/>
        <w:rPr>
          <w:b/>
        </w:rPr>
      </w:pPr>
    </w:p>
    <w:p w14:paraId="5A05B6A0" w14:textId="77777777" w:rsidR="007A5128" w:rsidRDefault="007A5128" w:rsidP="00094B12">
      <w:pPr>
        <w:jc w:val="center"/>
        <w:rPr>
          <w:b/>
        </w:rPr>
      </w:pPr>
    </w:p>
    <w:p w14:paraId="283C0513" w14:textId="77777777" w:rsidR="007A5128" w:rsidRDefault="007A5128" w:rsidP="00094B12">
      <w:pPr>
        <w:jc w:val="center"/>
        <w:rPr>
          <w:b/>
        </w:rPr>
      </w:pPr>
    </w:p>
    <w:p w14:paraId="219B616D" w14:textId="77777777" w:rsidR="007A5128" w:rsidRDefault="007A5128" w:rsidP="00094B12">
      <w:pPr>
        <w:jc w:val="center"/>
        <w:rPr>
          <w:b/>
        </w:rPr>
      </w:pPr>
    </w:p>
    <w:p w14:paraId="60F55CED" w14:textId="77777777" w:rsidR="007A5128" w:rsidRDefault="007A5128" w:rsidP="00094B12">
      <w:pPr>
        <w:jc w:val="center"/>
        <w:rPr>
          <w:b/>
        </w:rPr>
      </w:pPr>
    </w:p>
    <w:p w14:paraId="3FFAD121" w14:textId="77777777" w:rsidR="007A5128" w:rsidRDefault="007A5128" w:rsidP="00094B12">
      <w:pPr>
        <w:jc w:val="center"/>
        <w:rPr>
          <w:b/>
        </w:rPr>
      </w:pPr>
    </w:p>
    <w:p w14:paraId="1435C172" w14:textId="77777777" w:rsidR="007A5128" w:rsidRDefault="007A5128" w:rsidP="00094B12">
      <w:pPr>
        <w:jc w:val="center"/>
        <w:rPr>
          <w:b/>
        </w:rPr>
      </w:pPr>
    </w:p>
    <w:p w14:paraId="6D4AFFD0" w14:textId="77777777" w:rsidR="007A5128" w:rsidRDefault="007A5128" w:rsidP="00094B12">
      <w:pPr>
        <w:jc w:val="center"/>
        <w:rPr>
          <w:b/>
        </w:rPr>
      </w:pPr>
    </w:p>
    <w:p w14:paraId="7144C0C0" w14:textId="77777777" w:rsidR="007A5128" w:rsidRDefault="007A5128" w:rsidP="00094B12">
      <w:pPr>
        <w:jc w:val="center"/>
        <w:rPr>
          <w:b/>
        </w:rPr>
      </w:pPr>
    </w:p>
    <w:p w14:paraId="75A37F0E" w14:textId="77777777" w:rsidR="007A5128" w:rsidRDefault="007A5128" w:rsidP="00094B12">
      <w:pPr>
        <w:jc w:val="center"/>
        <w:rPr>
          <w:b/>
        </w:rPr>
      </w:pPr>
    </w:p>
    <w:p w14:paraId="1C4E3F4A" w14:textId="77777777" w:rsidR="007A5128" w:rsidRDefault="007A5128" w:rsidP="00094B12">
      <w:pPr>
        <w:jc w:val="center"/>
        <w:rPr>
          <w:b/>
        </w:rPr>
      </w:pPr>
    </w:p>
    <w:p w14:paraId="00DEAF76" w14:textId="77777777" w:rsidR="007A5128" w:rsidRDefault="007A5128" w:rsidP="00094B12">
      <w:pPr>
        <w:jc w:val="center"/>
        <w:rPr>
          <w:b/>
        </w:rPr>
      </w:pPr>
    </w:p>
    <w:p w14:paraId="79FDF078" w14:textId="77777777" w:rsidR="007A5128" w:rsidRDefault="007A5128" w:rsidP="00094B12">
      <w:pPr>
        <w:jc w:val="center"/>
        <w:rPr>
          <w:b/>
        </w:rPr>
      </w:pPr>
    </w:p>
    <w:p w14:paraId="1DFF2B0D" w14:textId="77777777" w:rsidR="007A5128" w:rsidRDefault="007A5128" w:rsidP="00094B12">
      <w:pPr>
        <w:jc w:val="center"/>
        <w:rPr>
          <w:b/>
        </w:rPr>
      </w:pPr>
    </w:p>
    <w:p w14:paraId="61234FB0" w14:textId="77777777" w:rsidR="007A5128" w:rsidRDefault="007A5128" w:rsidP="00094B12">
      <w:pPr>
        <w:jc w:val="center"/>
        <w:rPr>
          <w:b/>
        </w:rPr>
      </w:pPr>
    </w:p>
    <w:p w14:paraId="22B4F518" w14:textId="77777777" w:rsidR="007A5128" w:rsidRDefault="007A5128" w:rsidP="00094B12">
      <w:pPr>
        <w:jc w:val="center"/>
        <w:rPr>
          <w:b/>
        </w:rPr>
      </w:pPr>
    </w:p>
    <w:p w14:paraId="132B719D" w14:textId="77777777" w:rsidR="007A5128" w:rsidRDefault="007A5128" w:rsidP="00094B12">
      <w:pPr>
        <w:jc w:val="center"/>
        <w:rPr>
          <w:b/>
        </w:rPr>
      </w:pPr>
    </w:p>
    <w:p w14:paraId="04B249FD" w14:textId="77777777" w:rsidR="007A5128" w:rsidRDefault="007A5128" w:rsidP="00094B12">
      <w:pPr>
        <w:jc w:val="center"/>
        <w:rPr>
          <w:b/>
        </w:rPr>
      </w:pPr>
    </w:p>
    <w:p w14:paraId="46CD19FE" w14:textId="77777777" w:rsidR="007A5128" w:rsidRDefault="007A5128" w:rsidP="00094B12">
      <w:pPr>
        <w:jc w:val="center"/>
        <w:rPr>
          <w:b/>
        </w:rPr>
      </w:pPr>
    </w:p>
    <w:p w14:paraId="456B101F" w14:textId="77777777" w:rsidR="007A5128" w:rsidRDefault="007A5128" w:rsidP="00094B12">
      <w:pPr>
        <w:jc w:val="center"/>
        <w:rPr>
          <w:b/>
        </w:rPr>
      </w:pPr>
    </w:p>
    <w:p w14:paraId="37564FDA" w14:textId="77777777" w:rsidR="007A5128" w:rsidRDefault="007A5128" w:rsidP="00094B12">
      <w:pPr>
        <w:jc w:val="center"/>
        <w:rPr>
          <w:b/>
        </w:rPr>
      </w:pPr>
    </w:p>
    <w:p w14:paraId="054228D4" w14:textId="77777777" w:rsidR="007A5128" w:rsidRDefault="007A5128" w:rsidP="00094B12">
      <w:pPr>
        <w:jc w:val="center"/>
        <w:rPr>
          <w:b/>
        </w:rPr>
      </w:pPr>
    </w:p>
    <w:p w14:paraId="5624FD32" w14:textId="77777777" w:rsidR="007A5128" w:rsidRDefault="007A5128" w:rsidP="00094B12">
      <w:pPr>
        <w:jc w:val="center"/>
        <w:rPr>
          <w:b/>
        </w:rPr>
      </w:pP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04D4487E" w14:textId="77777777" w:rsidR="009653CC" w:rsidRDefault="009653CC" w:rsidP="009653CC">
      <w:pPr>
        <w:pStyle w:val="Nadpis5"/>
        <w:shd w:val="clear" w:color="auto" w:fill="FFFFFF"/>
        <w:spacing w:before="0"/>
        <w:jc w:val="left"/>
        <w:rPr>
          <w:rFonts w:ascii="Open Sans" w:hAnsi="Open Sans" w:cs="Open Sans"/>
          <w:color w:val="333333"/>
        </w:rPr>
      </w:pPr>
    </w:p>
    <w:p w14:paraId="37A66097" w14:textId="41EBFB3C" w:rsidR="009653CC" w:rsidRPr="009653CC" w:rsidRDefault="009653CC" w:rsidP="009653CC">
      <w:pPr>
        <w:pStyle w:val="Nadpis5"/>
        <w:shd w:val="clear" w:color="auto" w:fill="FFFFFF"/>
        <w:spacing w:before="0"/>
        <w:jc w:val="left"/>
        <w:rPr>
          <w:rFonts w:ascii="Open Sans" w:hAnsi="Open Sans" w:cs="Open Sans"/>
          <w:b/>
          <w:color w:val="333333"/>
          <w:sz w:val="20"/>
          <w:szCs w:val="20"/>
        </w:rPr>
      </w:pPr>
      <w:r w:rsidRPr="009653CC">
        <w:rPr>
          <w:rFonts w:ascii="Open Sans" w:hAnsi="Open Sans" w:cs="Open Sans"/>
          <w:b/>
          <w:color w:val="333333"/>
        </w:rPr>
        <w:t>Centrální monitorovací systém – MFM-CMS</w:t>
      </w:r>
      <w:r w:rsidR="00587BDB">
        <w:rPr>
          <w:rFonts w:ascii="Open Sans" w:hAnsi="Open Sans" w:cs="Open Sans"/>
          <w:b/>
          <w:color w:val="333333"/>
        </w:rPr>
        <w:t xml:space="preserve"> III (EDAN)</w:t>
      </w:r>
    </w:p>
    <w:p w14:paraId="46EF4B78" w14:textId="77777777" w:rsidR="00094B12" w:rsidRDefault="00094B12" w:rsidP="00094B12"/>
    <w:p w14:paraId="6FAC7A67" w14:textId="2F129DAE" w:rsidR="00FC0057" w:rsidRPr="00FC0057" w:rsidRDefault="00FC0057" w:rsidP="00FC0057">
      <w:pPr>
        <w:pStyle w:val="Odstavecseseznamem"/>
        <w:numPr>
          <w:ilvl w:val="0"/>
          <w:numId w:val="16"/>
        </w:numPr>
        <w:autoSpaceDE w:val="0"/>
        <w:autoSpaceDN w:val="0"/>
        <w:adjustRightInd w:val="0"/>
        <w:spacing w:line="240" w:lineRule="auto"/>
        <w:jc w:val="left"/>
      </w:pPr>
      <w:r w:rsidRPr="00FC0057">
        <w:t>Může zobrazit informace až o 16 monitorech.</w:t>
      </w:r>
    </w:p>
    <w:p w14:paraId="46E0BBDA" w14:textId="7837ECD5" w:rsidR="00FC0057" w:rsidRDefault="00FC0057" w:rsidP="00FC0057">
      <w:pPr>
        <w:pStyle w:val="Odstavecseseznamem"/>
        <w:numPr>
          <w:ilvl w:val="0"/>
          <w:numId w:val="16"/>
        </w:numPr>
        <w:autoSpaceDE w:val="0"/>
        <w:autoSpaceDN w:val="0"/>
        <w:adjustRightInd w:val="0"/>
        <w:spacing w:line="240" w:lineRule="auto"/>
        <w:jc w:val="left"/>
      </w:pPr>
      <w:r w:rsidRPr="00FC0057">
        <w:t>Přenos dat z jednoho monitoru do jiného.</w:t>
      </w:r>
    </w:p>
    <w:p w14:paraId="1FA5B2E8" w14:textId="6FCBC403" w:rsidR="00E51F47" w:rsidRPr="00FC0057" w:rsidRDefault="00E51F47" w:rsidP="00FC0057">
      <w:pPr>
        <w:pStyle w:val="Odstavecseseznamem"/>
        <w:numPr>
          <w:ilvl w:val="0"/>
          <w:numId w:val="16"/>
        </w:numPr>
        <w:autoSpaceDE w:val="0"/>
        <w:autoSpaceDN w:val="0"/>
        <w:adjustRightInd w:val="0"/>
        <w:spacing w:line="240" w:lineRule="auto"/>
        <w:jc w:val="left"/>
      </w:pPr>
      <w:r>
        <w:t>27“ barevný monitor k centrální stanici</w:t>
      </w:r>
    </w:p>
    <w:p w14:paraId="36936C8B" w14:textId="1485924E" w:rsidR="00FC0057" w:rsidRPr="00FC0057" w:rsidRDefault="00FC0057" w:rsidP="00FC0057">
      <w:pPr>
        <w:pStyle w:val="Odstavecseseznamem"/>
        <w:numPr>
          <w:ilvl w:val="0"/>
          <w:numId w:val="16"/>
        </w:numPr>
        <w:autoSpaceDE w:val="0"/>
        <w:autoSpaceDN w:val="0"/>
        <w:adjustRightInd w:val="0"/>
        <w:spacing w:line="240" w:lineRule="auto"/>
        <w:jc w:val="left"/>
      </w:pPr>
      <w:r w:rsidRPr="00FC0057">
        <w:t>Paměť na 20.000 pacientů.</w:t>
      </w:r>
    </w:p>
    <w:p w14:paraId="50B7DBE0" w14:textId="634A759A" w:rsidR="00FC0057" w:rsidRPr="00FC0057" w:rsidRDefault="00FC0057" w:rsidP="00FC0057">
      <w:pPr>
        <w:pStyle w:val="Odstavecseseznamem"/>
        <w:numPr>
          <w:ilvl w:val="0"/>
          <w:numId w:val="16"/>
        </w:numPr>
        <w:autoSpaceDE w:val="0"/>
        <w:autoSpaceDN w:val="0"/>
        <w:adjustRightInd w:val="0"/>
        <w:spacing w:line="240" w:lineRule="auto"/>
        <w:jc w:val="left"/>
      </w:pPr>
      <w:r w:rsidRPr="00FC0057">
        <w:t>240 hodin záznamu trendů o každém monitoru.</w:t>
      </w:r>
    </w:p>
    <w:p w14:paraId="387AEFE0" w14:textId="3A8E88C9" w:rsidR="00FC0057" w:rsidRPr="00FC0057" w:rsidRDefault="00FC0057" w:rsidP="00FC0057">
      <w:pPr>
        <w:pStyle w:val="Odstavecseseznamem"/>
        <w:numPr>
          <w:ilvl w:val="0"/>
          <w:numId w:val="16"/>
        </w:numPr>
        <w:autoSpaceDE w:val="0"/>
        <w:autoSpaceDN w:val="0"/>
        <w:adjustRightInd w:val="0"/>
        <w:spacing w:line="240" w:lineRule="auto"/>
        <w:jc w:val="left"/>
      </w:pPr>
      <w:r w:rsidRPr="00FC0057">
        <w:t>24 hodin kompletních křivek.</w:t>
      </w:r>
    </w:p>
    <w:p w14:paraId="5F51337F" w14:textId="092259D2" w:rsidR="00FC0057" w:rsidRPr="00FC0057" w:rsidRDefault="00FC0057" w:rsidP="00FC0057">
      <w:pPr>
        <w:pStyle w:val="Odstavecseseznamem"/>
        <w:numPr>
          <w:ilvl w:val="0"/>
          <w:numId w:val="16"/>
        </w:numPr>
        <w:autoSpaceDE w:val="0"/>
        <w:autoSpaceDN w:val="0"/>
        <w:adjustRightInd w:val="0"/>
        <w:spacing w:line="240" w:lineRule="auto"/>
        <w:jc w:val="left"/>
      </w:pPr>
      <w:r w:rsidRPr="00FC0057">
        <w:t>720 alarmových událostí pro každý monitor.</w:t>
      </w:r>
    </w:p>
    <w:p w14:paraId="49318825" w14:textId="05DC75C1" w:rsidR="00FC0057" w:rsidRPr="00FC0057" w:rsidRDefault="00FC0057" w:rsidP="00FC0057">
      <w:pPr>
        <w:pStyle w:val="Odstavecseseznamem"/>
        <w:numPr>
          <w:ilvl w:val="0"/>
          <w:numId w:val="16"/>
        </w:numPr>
        <w:autoSpaceDE w:val="0"/>
        <w:autoSpaceDN w:val="0"/>
        <w:adjustRightInd w:val="0"/>
        <w:spacing w:line="240" w:lineRule="auto"/>
        <w:jc w:val="left"/>
      </w:pPr>
      <w:r w:rsidRPr="00FC0057">
        <w:t>Oboustranná komunikace mezi monitory a centrálou.</w:t>
      </w:r>
    </w:p>
    <w:p w14:paraId="362B5FA2" w14:textId="115B62E6" w:rsidR="00FC0057" w:rsidRDefault="00FC0057" w:rsidP="00171B57">
      <w:pPr>
        <w:pStyle w:val="Odstavecseseznamem"/>
        <w:numPr>
          <w:ilvl w:val="0"/>
          <w:numId w:val="16"/>
        </w:numPr>
        <w:spacing w:line="240" w:lineRule="auto"/>
        <w:jc w:val="left"/>
      </w:pPr>
      <w:r w:rsidRPr="00FC0057">
        <w:t>Připojení LAN</w:t>
      </w:r>
    </w:p>
    <w:p w14:paraId="1CFEF3CE" w14:textId="047A0512" w:rsidR="00FC0057" w:rsidRDefault="00FC0057" w:rsidP="00171B57">
      <w:pPr>
        <w:pStyle w:val="Odstavecseseznamem"/>
        <w:numPr>
          <w:ilvl w:val="0"/>
          <w:numId w:val="16"/>
        </w:numPr>
        <w:spacing w:line="240" w:lineRule="auto"/>
        <w:jc w:val="left"/>
      </w:pPr>
      <w:r>
        <w:t>Přenos dat do NIS pomocí HL7</w:t>
      </w:r>
    </w:p>
    <w:p w14:paraId="5048E8ED" w14:textId="7AAC3145" w:rsidR="00FC0057" w:rsidRDefault="00FC0057" w:rsidP="00FC0057">
      <w:pPr>
        <w:spacing w:line="240" w:lineRule="auto"/>
        <w:jc w:val="left"/>
      </w:pPr>
      <w:r>
        <w:t>Příslušenství v rámci dodávky</w:t>
      </w:r>
    </w:p>
    <w:p w14:paraId="3E98BC3B" w14:textId="1751B426" w:rsidR="00FC0057" w:rsidRDefault="00FC0057" w:rsidP="00171B57">
      <w:pPr>
        <w:pStyle w:val="Odstavecseseznamem"/>
        <w:numPr>
          <w:ilvl w:val="0"/>
          <w:numId w:val="16"/>
        </w:numPr>
        <w:spacing w:line="240" w:lineRule="auto"/>
        <w:jc w:val="left"/>
      </w:pPr>
      <w:r>
        <w:t>Držák pro uchycení náhledového monitoru na zeď</w:t>
      </w:r>
    </w:p>
    <w:p w14:paraId="6D6A0514" w14:textId="74007D3C" w:rsidR="00FC0057" w:rsidRDefault="00FC0057" w:rsidP="00171B57">
      <w:pPr>
        <w:pStyle w:val="Odstavecseseznamem"/>
        <w:numPr>
          <w:ilvl w:val="0"/>
          <w:numId w:val="16"/>
        </w:numPr>
        <w:spacing w:line="240" w:lineRule="auto"/>
        <w:jc w:val="left"/>
      </w:pPr>
      <w:r>
        <w:t>Černobílá síťová laserová tiskárna A4</w:t>
      </w:r>
    </w:p>
    <w:p w14:paraId="1CEABA79" w14:textId="179BD50C" w:rsidR="00FC0057" w:rsidRDefault="00FC0057" w:rsidP="00171B57">
      <w:pPr>
        <w:pStyle w:val="Odstavecseseznamem"/>
        <w:numPr>
          <w:ilvl w:val="0"/>
          <w:numId w:val="16"/>
        </w:numPr>
        <w:spacing w:line="240" w:lineRule="auto"/>
        <w:jc w:val="left"/>
      </w:pPr>
      <w:r>
        <w:t>Záložní zdroje UPS zabezpečující provoz na min. 30 min.</w:t>
      </w:r>
    </w:p>
    <w:p w14:paraId="67249F86" w14:textId="2307DA7F" w:rsidR="00FC0057" w:rsidRDefault="00FC0057" w:rsidP="00FC0057">
      <w:pPr>
        <w:pStyle w:val="Odstavecseseznamem"/>
        <w:spacing w:line="240" w:lineRule="auto"/>
        <w:jc w:val="left"/>
      </w:pPr>
    </w:p>
    <w:p w14:paraId="351C0C60" w14:textId="14A4359C" w:rsidR="00A05D45" w:rsidRDefault="00A05D45" w:rsidP="00FC0057">
      <w:pPr>
        <w:pStyle w:val="Odstavecseseznamem"/>
        <w:spacing w:line="240" w:lineRule="auto"/>
        <w:jc w:val="left"/>
        <w:rPr>
          <w:noProof/>
          <w:lang w:eastAsia="cs-CZ"/>
        </w:rPr>
      </w:pPr>
    </w:p>
    <w:p w14:paraId="7AA9543F" w14:textId="6E492EB6" w:rsidR="00F670C3" w:rsidRDefault="00F670C3" w:rsidP="00F670C3">
      <w:pPr>
        <w:spacing w:line="240" w:lineRule="auto"/>
        <w:jc w:val="left"/>
      </w:pPr>
      <w:r>
        <w:rPr>
          <w:noProof/>
        </w:rPr>
        <w:t xml:space="preserve">Obrázek </w:t>
      </w:r>
    </w:p>
    <w:p w14:paraId="2A26C29E" w14:textId="77777777" w:rsidR="007A5128" w:rsidRDefault="007A5128" w:rsidP="00FC0057">
      <w:pPr>
        <w:pStyle w:val="Odstavecseseznamem"/>
        <w:spacing w:line="240" w:lineRule="auto"/>
        <w:jc w:val="left"/>
      </w:pPr>
    </w:p>
    <w:p w14:paraId="2C04E524" w14:textId="77777777" w:rsidR="007A5128" w:rsidRDefault="007A5128" w:rsidP="00FC0057">
      <w:pPr>
        <w:pStyle w:val="Odstavecseseznamem"/>
        <w:spacing w:line="240" w:lineRule="auto"/>
        <w:jc w:val="left"/>
      </w:pPr>
    </w:p>
    <w:p w14:paraId="52D76354" w14:textId="77777777" w:rsidR="007A5128" w:rsidRDefault="007A5128" w:rsidP="00FC0057">
      <w:pPr>
        <w:pStyle w:val="Odstavecseseznamem"/>
        <w:spacing w:line="240" w:lineRule="auto"/>
        <w:jc w:val="left"/>
      </w:pPr>
    </w:p>
    <w:p w14:paraId="2C0A71C5" w14:textId="77777777" w:rsidR="007A5128" w:rsidRDefault="007A5128" w:rsidP="00FC0057">
      <w:pPr>
        <w:pStyle w:val="Odstavecseseznamem"/>
        <w:spacing w:line="240" w:lineRule="auto"/>
        <w:jc w:val="left"/>
      </w:pPr>
    </w:p>
    <w:p w14:paraId="27BB6DC2" w14:textId="77777777" w:rsidR="007A5128" w:rsidRDefault="007A5128" w:rsidP="00FC0057">
      <w:pPr>
        <w:pStyle w:val="Odstavecseseznamem"/>
        <w:spacing w:line="240" w:lineRule="auto"/>
        <w:jc w:val="left"/>
      </w:pPr>
    </w:p>
    <w:p w14:paraId="5C6E6120" w14:textId="77777777" w:rsidR="007A5128" w:rsidRDefault="007A5128" w:rsidP="00FC0057">
      <w:pPr>
        <w:pStyle w:val="Odstavecseseznamem"/>
        <w:spacing w:line="240" w:lineRule="auto"/>
        <w:jc w:val="left"/>
      </w:pPr>
    </w:p>
    <w:p w14:paraId="1190E491" w14:textId="77777777" w:rsidR="007A5128" w:rsidRDefault="007A5128" w:rsidP="00FC0057">
      <w:pPr>
        <w:pStyle w:val="Odstavecseseznamem"/>
        <w:spacing w:line="240" w:lineRule="auto"/>
        <w:jc w:val="left"/>
      </w:pPr>
    </w:p>
    <w:p w14:paraId="7E9D3D47" w14:textId="77777777" w:rsidR="007A5128" w:rsidRDefault="007A5128" w:rsidP="00FC0057">
      <w:pPr>
        <w:pStyle w:val="Odstavecseseznamem"/>
        <w:spacing w:line="240" w:lineRule="auto"/>
        <w:jc w:val="left"/>
      </w:pPr>
    </w:p>
    <w:p w14:paraId="7144CC3E" w14:textId="77777777" w:rsidR="007A5128" w:rsidRDefault="007A5128" w:rsidP="00FC0057">
      <w:pPr>
        <w:pStyle w:val="Odstavecseseznamem"/>
        <w:spacing w:line="240" w:lineRule="auto"/>
        <w:jc w:val="left"/>
      </w:pPr>
    </w:p>
    <w:p w14:paraId="775C65AC" w14:textId="77777777" w:rsidR="007A5128" w:rsidRDefault="007A5128" w:rsidP="00FC0057">
      <w:pPr>
        <w:pStyle w:val="Odstavecseseznamem"/>
        <w:spacing w:line="240" w:lineRule="auto"/>
        <w:jc w:val="left"/>
      </w:pPr>
    </w:p>
    <w:p w14:paraId="2EB58121" w14:textId="77777777" w:rsidR="007A5128" w:rsidRDefault="007A5128" w:rsidP="00FC0057">
      <w:pPr>
        <w:pStyle w:val="Odstavecseseznamem"/>
        <w:spacing w:line="240" w:lineRule="auto"/>
        <w:jc w:val="left"/>
      </w:pPr>
    </w:p>
    <w:p w14:paraId="04279C65" w14:textId="77777777" w:rsidR="007A5128" w:rsidRDefault="007A5128" w:rsidP="00FC0057">
      <w:pPr>
        <w:pStyle w:val="Odstavecseseznamem"/>
        <w:spacing w:line="240" w:lineRule="auto"/>
        <w:jc w:val="left"/>
      </w:pPr>
    </w:p>
    <w:p w14:paraId="7EA77427" w14:textId="77777777" w:rsidR="007A5128" w:rsidRDefault="007A5128" w:rsidP="00FC0057">
      <w:pPr>
        <w:pStyle w:val="Odstavecseseznamem"/>
        <w:spacing w:line="240" w:lineRule="auto"/>
        <w:jc w:val="left"/>
      </w:pPr>
    </w:p>
    <w:p w14:paraId="791FF579" w14:textId="77777777" w:rsidR="007A5128" w:rsidRDefault="007A5128" w:rsidP="00FC0057">
      <w:pPr>
        <w:pStyle w:val="Odstavecseseznamem"/>
        <w:spacing w:line="240" w:lineRule="auto"/>
        <w:jc w:val="left"/>
      </w:pPr>
    </w:p>
    <w:p w14:paraId="5A192628" w14:textId="77777777" w:rsidR="007A5128" w:rsidRDefault="007A5128" w:rsidP="00FC0057">
      <w:pPr>
        <w:pStyle w:val="Odstavecseseznamem"/>
        <w:spacing w:line="240" w:lineRule="auto"/>
        <w:jc w:val="left"/>
      </w:pPr>
    </w:p>
    <w:p w14:paraId="11D9A879" w14:textId="77777777" w:rsidR="007A5128" w:rsidRDefault="007A5128" w:rsidP="00FC0057">
      <w:pPr>
        <w:pStyle w:val="Odstavecseseznamem"/>
        <w:spacing w:line="240" w:lineRule="auto"/>
        <w:jc w:val="left"/>
      </w:pPr>
    </w:p>
    <w:p w14:paraId="6620D88F" w14:textId="77777777" w:rsidR="007A5128" w:rsidRDefault="007A5128" w:rsidP="00FC0057">
      <w:pPr>
        <w:pStyle w:val="Odstavecseseznamem"/>
        <w:spacing w:line="240" w:lineRule="auto"/>
        <w:jc w:val="left"/>
      </w:pPr>
    </w:p>
    <w:p w14:paraId="1520E568" w14:textId="77777777" w:rsidR="007A5128" w:rsidRDefault="007A5128" w:rsidP="00FC0057">
      <w:pPr>
        <w:pStyle w:val="Odstavecseseznamem"/>
        <w:spacing w:line="240" w:lineRule="auto"/>
        <w:jc w:val="left"/>
      </w:pPr>
    </w:p>
    <w:p w14:paraId="2A0D7922" w14:textId="77777777" w:rsidR="007A5128" w:rsidRDefault="007A5128" w:rsidP="00FC0057">
      <w:pPr>
        <w:pStyle w:val="Odstavecseseznamem"/>
        <w:spacing w:line="240" w:lineRule="auto"/>
        <w:jc w:val="left"/>
      </w:pPr>
    </w:p>
    <w:p w14:paraId="61ECE996" w14:textId="77777777" w:rsidR="007A5128" w:rsidRDefault="007A5128" w:rsidP="00FC0057">
      <w:pPr>
        <w:pStyle w:val="Odstavecseseznamem"/>
        <w:spacing w:line="240" w:lineRule="auto"/>
        <w:jc w:val="left"/>
      </w:pPr>
    </w:p>
    <w:p w14:paraId="58CA1055" w14:textId="77777777" w:rsidR="007A5128" w:rsidRDefault="007A5128" w:rsidP="00FC0057">
      <w:pPr>
        <w:pStyle w:val="Odstavecseseznamem"/>
        <w:spacing w:line="240" w:lineRule="auto"/>
        <w:jc w:val="left"/>
      </w:pPr>
    </w:p>
    <w:p w14:paraId="5AE17BD9" w14:textId="77777777" w:rsidR="007A5128" w:rsidRDefault="007A5128" w:rsidP="00FC0057">
      <w:pPr>
        <w:pStyle w:val="Odstavecseseznamem"/>
        <w:spacing w:line="240" w:lineRule="auto"/>
        <w:jc w:val="left"/>
      </w:pPr>
    </w:p>
    <w:p w14:paraId="17590E0C" w14:textId="77777777" w:rsidR="007A5128" w:rsidRDefault="007A5128" w:rsidP="00FC0057">
      <w:pPr>
        <w:pStyle w:val="Odstavecseseznamem"/>
        <w:spacing w:line="240" w:lineRule="auto"/>
        <w:jc w:val="left"/>
      </w:pPr>
    </w:p>
    <w:p w14:paraId="4E7CB082" w14:textId="77777777" w:rsidR="007A5128" w:rsidRDefault="007A5128" w:rsidP="00FC0057">
      <w:pPr>
        <w:pStyle w:val="Odstavecseseznamem"/>
        <w:spacing w:line="240" w:lineRule="auto"/>
        <w:jc w:val="left"/>
      </w:pPr>
    </w:p>
    <w:p w14:paraId="208C5660" w14:textId="77777777" w:rsidR="007A5128" w:rsidRDefault="007A5128" w:rsidP="00FC0057">
      <w:pPr>
        <w:pStyle w:val="Odstavecseseznamem"/>
        <w:spacing w:line="240" w:lineRule="auto"/>
        <w:jc w:val="left"/>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7C27102A" w14:textId="25537A27" w:rsidR="009730A2" w:rsidRDefault="009730A2" w:rsidP="009730A2"/>
    <w:p w14:paraId="7B89D481" w14:textId="6F4AE54C" w:rsidR="003A1C9E" w:rsidRDefault="00C04862" w:rsidP="009730A2">
      <w:r>
        <w:t xml:space="preserve">Obrázek </w:t>
      </w:r>
    </w:p>
    <w:p w14:paraId="71AA40C9" w14:textId="77777777" w:rsidR="003A1C9E" w:rsidRDefault="003A1C9E" w:rsidP="009730A2"/>
    <w:p w14:paraId="3EF0ED14" w14:textId="77777777" w:rsidR="003A1C9E" w:rsidRDefault="003A1C9E" w:rsidP="009730A2"/>
    <w:p w14:paraId="274B7A84" w14:textId="77777777" w:rsidR="00C04862" w:rsidRDefault="00C04862" w:rsidP="009730A2"/>
    <w:p w14:paraId="15A7CEA1" w14:textId="77777777" w:rsidR="00C04862" w:rsidRDefault="00C04862" w:rsidP="009730A2">
      <w:bookmarkStart w:id="18" w:name="_GoBack"/>
      <w:bookmarkEnd w:id="18"/>
    </w:p>
    <w:p w14:paraId="520DA85D" w14:textId="7F4ACC3B" w:rsidR="009730A2" w:rsidRPr="00AE7134" w:rsidRDefault="009730A2" w:rsidP="009730A2">
      <w:pPr>
        <w:rPr>
          <w:b/>
        </w:rPr>
      </w:pPr>
      <w:r>
        <w:rPr>
          <w:b/>
        </w:rPr>
        <w:t>Další práva a povinnosti smluvních stran týkající se oblasti informačních a</w:t>
      </w:r>
      <w:r w:rsidR="005939DC">
        <w:rPr>
          <w:b/>
        </w:rPr>
        <w:t> </w:t>
      </w:r>
      <w:r>
        <w:rPr>
          <w:b/>
        </w:rPr>
        <w:t>komunikačních technologií</w:t>
      </w:r>
      <w:r w:rsidRPr="00AE7134">
        <w:rPr>
          <w:b/>
        </w:rPr>
        <w:t>:</w:t>
      </w:r>
    </w:p>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77777777" w:rsidR="009730A2" w:rsidRDefault="009730A2" w:rsidP="009730A2">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appliance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0F6BEE85" w14:textId="77777777" w:rsidR="009730A2" w:rsidRDefault="009730A2" w:rsidP="009730A2">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A022C7">
        <w:rPr>
          <w:rFonts w:ascii="Arial" w:hAnsi="Arial"/>
          <w:lang w:val="pt-PT"/>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A022C7">
        <w:rPr>
          <w:rFonts w:ascii="Arial" w:hAnsi="Arial"/>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3316BF30"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2977EFB5" w14:textId="77777777" w:rsidR="003F4C0C" w:rsidRDefault="003F4C0C"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6B4123CA"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w:t>
      </w:r>
      <w:r w:rsidR="003F7B0A">
        <w:rPr>
          <w:rFonts w:ascii="Arial" w:hAnsi="Arial"/>
        </w:rPr>
        <w:t> </w:t>
      </w:r>
      <w:r>
        <w:rPr>
          <w:rFonts w:ascii="Arial" w:hAnsi="Arial"/>
        </w:rPr>
        <w:t>000,- Kč (slovy: desettisíc korun českých), a to za každý takový případ;</w:t>
      </w:r>
    </w:p>
    <w:p w14:paraId="0012C456" w14:textId="3D06F46B"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w:t>
      </w:r>
      <w:r w:rsidR="003F7B0A">
        <w:rPr>
          <w:rFonts w:ascii="Arial" w:hAnsi="Arial"/>
        </w:rPr>
        <w:t> </w:t>
      </w:r>
      <w:r>
        <w:rPr>
          <w:rFonts w:ascii="Arial" w:hAnsi="Arial"/>
        </w:rPr>
        <w:t>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39CD13C" w14:textId="01566A85" w:rsidR="00A05D45" w:rsidRPr="003F7B0A" w:rsidRDefault="009730A2" w:rsidP="003F7B0A">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3F7B0A" w:rsidSect="00587BDB">
      <w:headerReference w:type="default" r:id="rId13"/>
      <w:footerReference w:type="default" r:id="rId14"/>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AED3B" w14:textId="77777777" w:rsidR="00833FEE" w:rsidRDefault="00833FEE" w:rsidP="00FF18EB">
      <w:pPr>
        <w:spacing w:line="240" w:lineRule="auto"/>
      </w:pPr>
      <w:r>
        <w:separator/>
      </w:r>
    </w:p>
    <w:p w14:paraId="37CBB18C" w14:textId="77777777" w:rsidR="00833FEE" w:rsidRDefault="00833FEE"/>
  </w:endnote>
  <w:endnote w:type="continuationSeparator" w:id="0">
    <w:p w14:paraId="3AA18BEB" w14:textId="77777777" w:rsidR="00833FEE" w:rsidRDefault="00833FEE" w:rsidP="00FF18EB">
      <w:pPr>
        <w:spacing w:line="240" w:lineRule="auto"/>
      </w:pPr>
      <w:r>
        <w:continuationSeparator/>
      </w:r>
    </w:p>
    <w:p w14:paraId="62817C0D" w14:textId="77777777" w:rsidR="00833FEE" w:rsidRDefault="00833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04862" w:rsidRPr="00C04862">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C1F75" w14:textId="77777777" w:rsidR="00833FEE" w:rsidRDefault="00833FEE" w:rsidP="00FF18EB">
      <w:pPr>
        <w:spacing w:line="240" w:lineRule="auto"/>
      </w:pPr>
      <w:r>
        <w:separator/>
      </w:r>
    </w:p>
    <w:p w14:paraId="0CFFA725" w14:textId="77777777" w:rsidR="00833FEE" w:rsidRDefault="00833FEE"/>
  </w:footnote>
  <w:footnote w:type="continuationSeparator" w:id="0">
    <w:p w14:paraId="32E14458" w14:textId="77777777" w:rsidR="00833FEE" w:rsidRDefault="00833FEE" w:rsidP="00FF18EB">
      <w:pPr>
        <w:spacing w:line="240" w:lineRule="auto"/>
      </w:pPr>
      <w:r>
        <w:continuationSeparator/>
      </w:r>
    </w:p>
    <w:p w14:paraId="0707BB30" w14:textId="77777777" w:rsidR="00833FEE" w:rsidRDefault="00833F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90EAA" w14:textId="4288336B" w:rsidR="00622D5D" w:rsidRDefault="00622D5D" w:rsidP="00622D5D">
    <w:pPr>
      <w:pStyle w:val="Zhlav"/>
      <w:jc w:val="right"/>
      <w:rPr>
        <w:b/>
        <w:bCs/>
        <w:lang w:val="cs-CZ"/>
      </w:rPr>
    </w:pPr>
    <w:r w:rsidRPr="00622D5D">
      <w:rPr>
        <w:b/>
        <w:bCs/>
        <w:lang w:val="cs-CZ"/>
      </w:rPr>
      <w:t>P24V00000845</w:t>
    </w:r>
  </w:p>
  <w:p w14:paraId="1DF37015" w14:textId="0E97930C" w:rsidR="00E02DDB" w:rsidRDefault="00E02DDB" w:rsidP="00622D5D">
    <w:pPr>
      <w:pStyle w:val="Zhlav"/>
      <w:jc w:val="right"/>
    </w:pPr>
    <w:r>
      <w:rPr>
        <w:b/>
        <w:bCs/>
        <w:lang w:val="cs-CZ"/>
      </w:rPr>
      <w:t>KP/0529/2025/Du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59D4ED2"/>
    <w:multiLevelType w:val="hybridMultilevel"/>
    <w:tmpl w:val="499C5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1"/>
  </w:num>
  <w:num w:numId="5">
    <w:abstractNumId w:val="7"/>
  </w:num>
  <w:num w:numId="6">
    <w:abstractNumId w:val="1"/>
  </w:num>
  <w:num w:numId="7">
    <w:abstractNumId w:val="4"/>
  </w:num>
  <w:num w:numId="8">
    <w:abstractNumId w:val="12"/>
  </w:num>
  <w:num w:numId="9">
    <w:abstractNumId w:val="3"/>
  </w:num>
  <w:num w:numId="10">
    <w:abstractNumId w:val="8"/>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3CF8"/>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06FEE"/>
    <w:rsid w:val="00113B40"/>
    <w:rsid w:val="001254C1"/>
    <w:rsid w:val="00130E87"/>
    <w:rsid w:val="00133D51"/>
    <w:rsid w:val="001341A7"/>
    <w:rsid w:val="00134BC1"/>
    <w:rsid w:val="00142BD2"/>
    <w:rsid w:val="001470F0"/>
    <w:rsid w:val="0014717B"/>
    <w:rsid w:val="0015065A"/>
    <w:rsid w:val="00154F85"/>
    <w:rsid w:val="00155243"/>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A642A"/>
    <w:rsid w:val="001B1E20"/>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3DB4"/>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0177"/>
    <w:rsid w:val="003A1056"/>
    <w:rsid w:val="003A1C9E"/>
    <w:rsid w:val="003B071A"/>
    <w:rsid w:val="003D0A25"/>
    <w:rsid w:val="003D1822"/>
    <w:rsid w:val="003D23D7"/>
    <w:rsid w:val="003E071E"/>
    <w:rsid w:val="003E0DE8"/>
    <w:rsid w:val="003E1EBB"/>
    <w:rsid w:val="003E4543"/>
    <w:rsid w:val="003E5323"/>
    <w:rsid w:val="003F025A"/>
    <w:rsid w:val="003F1759"/>
    <w:rsid w:val="003F27C5"/>
    <w:rsid w:val="003F4C0C"/>
    <w:rsid w:val="003F584A"/>
    <w:rsid w:val="003F7B02"/>
    <w:rsid w:val="003F7B0A"/>
    <w:rsid w:val="0040169F"/>
    <w:rsid w:val="00403192"/>
    <w:rsid w:val="00405FBD"/>
    <w:rsid w:val="00406BEA"/>
    <w:rsid w:val="004071A7"/>
    <w:rsid w:val="00415B16"/>
    <w:rsid w:val="00417243"/>
    <w:rsid w:val="0042712C"/>
    <w:rsid w:val="00427E17"/>
    <w:rsid w:val="00431845"/>
    <w:rsid w:val="004453FF"/>
    <w:rsid w:val="0044678A"/>
    <w:rsid w:val="0045326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1FD"/>
    <w:rsid w:val="00571D58"/>
    <w:rsid w:val="0058691F"/>
    <w:rsid w:val="00586BB3"/>
    <w:rsid w:val="00587BDB"/>
    <w:rsid w:val="005939DC"/>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2D5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6F7FB3"/>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5128"/>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3FEE"/>
    <w:rsid w:val="008342BB"/>
    <w:rsid w:val="00841443"/>
    <w:rsid w:val="00842E4D"/>
    <w:rsid w:val="00842E64"/>
    <w:rsid w:val="008510BD"/>
    <w:rsid w:val="0085307C"/>
    <w:rsid w:val="008645D8"/>
    <w:rsid w:val="00865A8C"/>
    <w:rsid w:val="00871625"/>
    <w:rsid w:val="008877B1"/>
    <w:rsid w:val="008903ED"/>
    <w:rsid w:val="008A4B00"/>
    <w:rsid w:val="008A6D23"/>
    <w:rsid w:val="008C0647"/>
    <w:rsid w:val="008D0213"/>
    <w:rsid w:val="008D17FE"/>
    <w:rsid w:val="008D45BA"/>
    <w:rsid w:val="008E314A"/>
    <w:rsid w:val="008E5700"/>
    <w:rsid w:val="008F5230"/>
    <w:rsid w:val="008F6BCC"/>
    <w:rsid w:val="00901F83"/>
    <w:rsid w:val="0091114F"/>
    <w:rsid w:val="00913691"/>
    <w:rsid w:val="00914BD2"/>
    <w:rsid w:val="00916EE4"/>
    <w:rsid w:val="009206F6"/>
    <w:rsid w:val="0092292F"/>
    <w:rsid w:val="00924699"/>
    <w:rsid w:val="00931C39"/>
    <w:rsid w:val="00932EBD"/>
    <w:rsid w:val="00937F2A"/>
    <w:rsid w:val="00954321"/>
    <w:rsid w:val="009547FF"/>
    <w:rsid w:val="00955301"/>
    <w:rsid w:val="00957978"/>
    <w:rsid w:val="009606A3"/>
    <w:rsid w:val="00961803"/>
    <w:rsid w:val="009653CC"/>
    <w:rsid w:val="0096600E"/>
    <w:rsid w:val="009664E0"/>
    <w:rsid w:val="00966A9F"/>
    <w:rsid w:val="00971663"/>
    <w:rsid w:val="0097244D"/>
    <w:rsid w:val="009730A2"/>
    <w:rsid w:val="00973DFD"/>
    <w:rsid w:val="009906B4"/>
    <w:rsid w:val="00992836"/>
    <w:rsid w:val="00997C0A"/>
    <w:rsid w:val="009A0F32"/>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22C7"/>
    <w:rsid w:val="00A030DF"/>
    <w:rsid w:val="00A03BF1"/>
    <w:rsid w:val="00A057F0"/>
    <w:rsid w:val="00A05D45"/>
    <w:rsid w:val="00A131FD"/>
    <w:rsid w:val="00A146F1"/>
    <w:rsid w:val="00A17F49"/>
    <w:rsid w:val="00A24A8D"/>
    <w:rsid w:val="00A31178"/>
    <w:rsid w:val="00A35763"/>
    <w:rsid w:val="00A36B03"/>
    <w:rsid w:val="00A3749C"/>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D5ADE"/>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1670"/>
    <w:rsid w:val="00B436FD"/>
    <w:rsid w:val="00B733E1"/>
    <w:rsid w:val="00B736A9"/>
    <w:rsid w:val="00B74132"/>
    <w:rsid w:val="00B76F43"/>
    <w:rsid w:val="00B800B2"/>
    <w:rsid w:val="00B82BC0"/>
    <w:rsid w:val="00B841E5"/>
    <w:rsid w:val="00B85405"/>
    <w:rsid w:val="00B87DF3"/>
    <w:rsid w:val="00B91037"/>
    <w:rsid w:val="00B9193B"/>
    <w:rsid w:val="00B95871"/>
    <w:rsid w:val="00BA07E6"/>
    <w:rsid w:val="00BA2DE0"/>
    <w:rsid w:val="00BA5EEC"/>
    <w:rsid w:val="00BB16E5"/>
    <w:rsid w:val="00BB2CAF"/>
    <w:rsid w:val="00BC4516"/>
    <w:rsid w:val="00BD06AB"/>
    <w:rsid w:val="00BD0B30"/>
    <w:rsid w:val="00BE2371"/>
    <w:rsid w:val="00BF5838"/>
    <w:rsid w:val="00BF65B9"/>
    <w:rsid w:val="00BF6761"/>
    <w:rsid w:val="00BF750F"/>
    <w:rsid w:val="00C006A4"/>
    <w:rsid w:val="00C04862"/>
    <w:rsid w:val="00C142B5"/>
    <w:rsid w:val="00C268BD"/>
    <w:rsid w:val="00C2727E"/>
    <w:rsid w:val="00C27F0F"/>
    <w:rsid w:val="00C342FE"/>
    <w:rsid w:val="00C40168"/>
    <w:rsid w:val="00C61AD5"/>
    <w:rsid w:val="00C61C6C"/>
    <w:rsid w:val="00C620DB"/>
    <w:rsid w:val="00C65D56"/>
    <w:rsid w:val="00C7138F"/>
    <w:rsid w:val="00C71D12"/>
    <w:rsid w:val="00C73746"/>
    <w:rsid w:val="00C8167E"/>
    <w:rsid w:val="00C90967"/>
    <w:rsid w:val="00C9479B"/>
    <w:rsid w:val="00C970BF"/>
    <w:rsid w:val="00C978A8"/>
    <w:rsid w:val="00CB01C4"/>
    <w:rsid w:val="00CB6A3D"/>
    <w:rsid w:val="00CC0F64"/>
    <w:rsid w:val="00CC12D2"/>
    <w:rsid w:val="00CC6A8F"/>
    <w:rsid w:val="00CC7A0A"/>
    <w:rsid w:val="00CD5440"/>
    <w:rsid w:val="00CD60EF"/>
    <w:rsid w:val="00CD61FC"/>
    <w:rsid w:val="00CF0B12"/>
    <w:rsid w:val="00CF49B2"/>
    <w:rsid w:val="00D000FE"/>
    <w:rsid w:val="00D039A9"/>
    <w:rsid w:val="00D04283"/>
    <w:rsid w:val="00D04CE9"/>
    <w:rsid w:val="00D071E8"/>
    <w:rsid w:val="00D07D37"/>
    <w:rsid w:val="00D13E92"/>
    <w:rsid w:val="00D16B45"/>
    <w:rsid w:val="00D17289"/>
    <w:rsid w:val="00D203A0"/>
    <w:rsid w:val="00D24015"/>
    <w:rsid w:val="00D308D9"/>
    <w:rsid w:val="00D41265"/>
    <w:rsid w:val="00D50BBE"/>
    <w:rsid w:val="00D52AAC"/>
    <w:rsid w:val="00D70368"/>
    <w:rsid w:val="00D73630"/>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2DDB"/>
    <w:rsid w:val="00E053D1"/>
    <w:rsid w:val="00E05BD2"/>
    <w:rsid w:val="00E13BA0"/>
    <w:rsid w:val="00E32B69"/>
    <w:rsid w:val="00E3667B"/>
    <w:rsid w:val="00E3686F"/>
    <w:rsid w:val="00E428CD"/>
    <w:rsid w:val="00E45709"/>
    <w:rsid w:val="00E47637"/>
    <w:rsid w:val="00E51F4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C0C01"/>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670C3"/>
    <w:rsid w:val="00F7334F"/>
    <w:rsid w:val="00F74782"/>
    <w:rsid w:val="00F8343D"/>
    <w:rsid w:val="00F83E0D"/>
    <w:rsid w:val="00F86F9D"/>
    <w:rsid w:val="00F91A23"/>
    <w:rsid w:val="00F958D2"/>
    <w:rsid w:val="00F96C73"/>
    <w:rsid w:val="00F97FE0"/>
    <w:rsid w:val="00FB2294"/>
    <w:rsid w:val="00FB373A"/>
    <w:rsid w:val="00FB43BE"/>
    <w:rsid w:val="00FC0057"/>
    <w:rsid w:val="00FC0959"/>
    <w:rsid w:val="00FC4F94"/>
    <w:rsid w:val="00FC6465"/>
    <w:rsid w:val="00FC6ECA"/>
    <w:rsid w:val="00FD2C65"/>
    <w:rsid w:val="00FD6894"/>
    <w:rsid w:val="00FE001D"/>
    <w:rsid w:val="00FE3EB5"/>
    <w:rsid w:val="00FF18EB"/>
    <w:rsid w:val="00FF4F5C"/>
    <w:rsid w:val="2CB71361"/>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uiPriority w:val="9"/>
    <w:semiHidden/>
    <w:unhideWhenUsed/>
    <w:qFormat/>
    <w:rsid w:val="009653CC"/>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Nadpis5Char">
    <w:name w:val="Nadpis 5 Char"/>
    <w:basedOn w:val="Standardnpsmoodstavce"/>
    <w:link w:val="Nadpis5"/>
    <w:uiPriority w:val="9"/>
    <w:semiHidden/>
    <w:rsid w:val="009653CC"/>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275253944">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38E65802-6E5F-4FCA-BD39-B3689215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8329</Words>
  <Characters>49144</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15</cp:revision>
  <cp:lastPrinted>2022-05-10T08:07:00Z</cp:lastPrinted>
  <dcterms:created xsi:type="dcterms:W3CDTF">2024-11-27T07:49:00Z</dcterms:created>
  <dcterms:modified xsi:type="dcterms:W3CDTF">2025-02-17T12:54:00Z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