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2B" w:rsidRDefault="00C42986">
      <w:pPr>
        <w:spacing w:before="64"/>
        <w:ind w:right="99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Smlouva</w:t>
      </w:r>
    </w:p>
    <w:p w:rsidR="0096312B" w:rsidRDefault="00C42986">
      <w:pPr>
        <w:spacing w:before="234"/>
        <w:ind w:left="539" w:right="1503" w:firstLine="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„Dodávka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užívacích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práv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("Licencí")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programovým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produktům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společnosti Microsoft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Corporation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rámci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licenčního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programu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Microsoft </w:t>
      </w:r>
      <w:proofErr w:type="spellStart"/>
      <w:r>
        <w:rPr>
          <w:rFonts w:ascii="Arial" w:hAnsi="Arial"/>
          <w:b/>
        </w:rPr>
        <w:t>Enrollment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Education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Solution</w:t>
      </w:r>
      <w:proofErr w:type="spellEnd"/>
      <w:r>
        <w:rPr>
          <w:rFonts w:ascii="Arial" w:hAnsi="Arial"/>
          <w:b/>
        </w:rPr>
        <w:t xml:space="preserve"> včetně poskytování souvisejících služeb“</w:t>
      </w:r>
    </w:p>
    <w:p w:rsidR="0096312B" w:rsidRDefault="0096312B">
      <w:pPr>
        <w:pStyle w:val="Zkladntext"/>
        <w:spacing w:before="68"/>
        <w:rPr>
          <w:rFonts w:ascii="Arial"/>
          <w:b/>
          <w:sz w:val="20"/>
        </w:rPr>
      </w:pPr>
    </w:p>
    <w:p w:rsidR="0096312B" w:rsidRDefault="0096312B">
      <w:pPr>
        <w:pStyle w:val="Zkladntext"/>
        <w:rPr>
          <w:rFonts w:ascii="Arial"/>
          <w:b/>
          <w:sz w:val="20"/>
        </w:rPr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96312B">
      <w:pPr>
        <w:pStyle w:val="Zkladntext"/>
        <w:spacing w:before="103"/>
        <w:rPr>
          <w:rFonts w:ascii="Arial"/>
          <w:b/>
        </w:rPr>
      </w:pPr>
    </w:p>
    <w:p w:rsidR="0096312B" w:rsidRDefault="00C42986">
      <w:pPr>
        <w:spacing w:before="1" w:line="252" w:lineRule="exact"/>
        <w:ind w:left="1"/>
        <w:rPr>
          <w:rFonts w:ascii="Arial" w:hAnsi="Arial"/>
          <w:b/>
        </w:rPr>
      </w:pPr>
      <w:r>
        <w:rPr>
          <w:rFonts w:ascii="Arial" w:hAnsi="Arial"/>
          <w:b/>
        </w:rPr>
        <w:t>Smluvní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strany:</w:t>
      </w:r>
    </w:p>
    <w:p w:rsidR="0096312B" w:rsidRDefault="0096312B">
      <w:pPr>
        <w:pStyle w:val="Odstavecseseznamem"/>
        <w:numPr>
          <w:ilvl w:val="0"/>
          <w:numId w:val="10"/>
        </w:numPr>
        <w:tabs>
          <w:tab w:val="left" w:pos="183"/>
        </w:tabs>
        <w:spacing w:line="252" w:lineRule="exact"/>
        <w:ind w:left="183" w:hanging="182"/>
        <w:rPr>
          <w:rFonts w:ascii="Arial"/>
        </w:rPr>
      </w:pPr>
    </w:p>
    <w:p w:rsidR="0096312B" w:rsidRDefault="00C42986">
      <w:pPr>
        <w:spacing w:before="93"/>
        <w:ind w:left="1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>Speciální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základní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škola 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střední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škola </w:t>
      </w:r>
      <w:r>
        <w:rPr>
          <w:rFonts w:ascii="Arial" w:hAnsi="Arial"/>
          <w:b/>
          <w:spacing w:val="-2"/>
        </w:rPr>
        <w:t>Svitavy</w:t>
      </w:r>
    </w:p>
    <w:p w:rsidR="0096312B" w:rsidRDefault="0096312B">
      <w:pPr>
        <w:rPr>
          <w:rFonts w:ascii="Arial" w:hAnsi="Arial"/>
          <w:b/>
        </w:rPr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1650" w:space="1048"/>
            <w:col w:w="7370"/>
          </w:cols>
        </w:sectPr>
      </w:pPr>
    </w:p>
    <w:p w:rsidR="0096312B" w:rsidRDefault="00C42986">
      <w:pPr>
        <w:pStyle w:val="Zkladntext"/>
        <w:spacing w:before="39" w:line="276" w:lineRule="auto"/>
        <w:ind w:left="709" w:right="91"/>
      </w:pPr>
      <w:r>
        <w:rPr>
          <w:spacing w:val="-2"/>
        </w:rPr>
        <w:t xml:space="preserve">Sídlo: Zastoupený: </w:t>
      </w:r>
      <w:r>
        <w:t>Kontaktní</w:t>
      </w:r>
      <w:r>
        <w:rPr>
          <w:spacing w:val="-16"/>
        </w:rPr>
        <w:t xml:space="preserve"> </w:t>
      </w:r>
      <w:r>
        <w:t xml:space="preserve">osoba: </w:t>
      </w:r>
      <w:r>
        <w:rPr>
          <w:spacing w:val="-2"/>
        </w:rPr>
        <w:t>E-mail:</w:t>
      </w:r>
    </w:p>
    <w:p w:rsidR="0096312B" w:rsidRDefault="00C42986">
      <w:pPr>
        <w:pStyle w:val="Zkladntext"/>
        <w:spacing w:line="276" w:lineRule="auto"/>
        <w:ind w:left="710"/>
      </w:pPr>
      <w:r>
        <w:rPr>
          <w:spacing w:val="-2"/>
        </w:rPr>
        <w:t>Telefon:</w:t>
      </w:r>
      <w:r>
        <w:rPr>
          <w:spacing w:val="40"/>
        </w:rPr>
        <w:t xml:space="preserve"> </w:t>
      </w:r>
      <w:r>
        <w:t>Bankovní</w:t>
      </w:r>
      <w:r>
        <w:rPr>
          <w:spacing w:val="-16"/>
        </w:rPr>
        <w:t xml:space="preserve"> </w:t>
      </w:r>
      <w:r>
        <w:t xml:space="preserve">spojení: č. </w:t>
      </w:r>
      <w:proofErr w:type="spellStart"/>
      <w:r>
        <w:t>ú.</w:t>
      </w:r>
      <w:proofErr w:type="spellEnd"/>
      <w:r>
        <w:t>:</w:t>
      </w:r>
    </w:p>
    <w:p w:rsidR="0096312B" w:rsidRDefault="00C42986">
      <w:pPr>
        <w:pStyle w:val="Zkladntext"/>
        <w:spacing w:before="1" w:line="276" w:lineRule="auto"/>
        <w:ind w:left="710" w:right="1290" w:hanging="1"/>
      </w:pPr>
      <w:r>
        <w:rPr>
          <w:spacing w:val="-4"/>
          <w:w w:val="85"/>
        </w:rPr>
        <w:t xml:space="preserve">IČO: </w:t>
      </w:r>
      <w:r>
        <w:rPr>
          <w:spacing w:val="-4"/>
          <w:w w:val="90"/>
        </w:rPr>
        <w:t>DIČ:</w:t>
      </w:r>
    </w:p>
    <w:p w:rsidR="0096312B" w:rsidRDefault="00C42986">
      <w:pPr>
        <w:pStyle w:val="Zkladntext"/>
        <w:spacing w:before="1" w:line="264" w:lineRule="auto"/>
        <w:ind w:left="203" w:right="3056"/>
      </w:pPr>
      <w:r>
        <w:br w:type="column"/>
      </w:r>
      <w:r>
        <w:t>Milady</w:t>
      </w:r>
      <w:r>
        <w:rPr>
          <w:spacing w:val="-8"/>
        </w:rPr>
        <w:t xml:space="preserve"> </w:t>
      </w:r>
      <w:r>
        <w:t>Horákové</w:t>
      </w:r>
      <w:r>
        <w:rPr>
          <w:spacing w:val="-8"/>
        </w:rPr>
        <w:t xml:space="preserve"> </w:t>
      </w:r>
      <w:r>
        <w:t>488/44,</w:t>
      </w:r>
      <w:r>
        <w:rPr>
          <w:spacing w:val="-8"/>
        </w:rPr>
        <w:t xml:space="preserve"> </w:t>
      </w:r>
      <w:r>
        <w:t>Svitavy</w:t>
      </w:r>
      <w:r>
        <w:rPr>
          <w:spacing w:val="40"/>
        </w:rPr>
        <w:t xml:space="preserve"> </w:t>
      </w:r>
      <w:r>
        <w:t>56802 Mgr. Magdalena Dvo</w:t>
      </w:r>
      <w:r>
        <w:rPr>
          <w:rFonts w:ascii="Microsoft Sans Serif" w:hAnsi="Microsoft Sans Serif"/>
        </w:rPr>
        <w:t>ř</w:t>
      </w:r>
      <w:r>
        <w:t>áková</w:t>
      </w:r>
    </w:p>
    <w:p w:rsidR="0096312B" w:rsidRDefault="00C42986">
      <w:pPr>
        <w:pStyle w:val="Zkladntext"/>
        <w:spacing w:before="11" w:line="278" w:lineRule="auto"/>
        <w:ind w:left="203" w:right="4462"/>
      </w:pPr>
      <w:r>
        <w:t>Magdalena Dvo</w:t>
      </w:r>
      <w:r>
        <w:rPr>
          <w:rFonts w:ascii="Microsoft Sans Serif" w:hAnsi="Microsoft Sans Serif"/>
        </w:rPr>
        <w:t>ř</w:t>
      </w:r>
      <w:r>
        <w:t xml:space="preserve">áková </w:t>
      </w:r>
      <w:hyperlink r:id="rId5">
        <w:r>
          <w:rPr>
            <w:spacing w:val="-2"/>
          </w:rPr>
          <w:t>specialni.skola@svitavy.cz</w:t>
        </w:r>
      </w:hyperlink>
      <w:r>
        <w:rPr>
          <w:spacing w:val="-2"/>
        </w:rPr>
        <w:t xml:space="preserve"> 731731783</w:t>
      </w:r>
    </w:p>
    <w:p w:rsidR="0096312B" w:rsidRDefault="00C42986">
      <w:pPr>
        <w:pStyle w:val="Zkladntext"/>
        <w:spacing w:before="8" w:line="290" w:lineRule="auto"/>
        <w:ind w:left="202" w:right="4462" w:firstLine="7"/>
      </w:pPr>
      <w:r>
        <w:t xml:space="preserve">Moneta Bank </w:t>
      </w:r>
      <w:r>
        <w:rPr>
          <w:spacing w:val="-2"/>
        </w:rPr>
        <w:t>152905888/0600</w:t>
      </w:r>
    </w:p>
    <w:p w:rsidR="0096312B" w:rsidRDefault="00C42986">
      <w:pPr>
        <w:pStyle w:val="Zkladntext"/>
        <w:spacing w:before="11"/>
        <w:ind w:left="215"/>
      </w:pPr>
      <w:r>
        <w:rPr>
          <w:spacing w:val="-2"/>
        </w:rPr>
        <w:t>70838283</w:t>
      </w:r>
    </w:p>
    <w:p w:rsidR="0096312B" w:rsidRDefault="00C42986">
      <w:pPr>
        <w:spacing w:before="55"/>
        <w:ind w:left="219"/>
      </w:pPr>
      <w:r>
        <w:rPr>
          <w:spacing w:val="-10"/>
        </w:rPr>
        <w:t>-</w:t>
      </w:r>
    </w:p>
    <w:p w:rsidR="0096312B" w:rsidRDefault="0096312B">
      <w:pPr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2456" w:space="40"/>
            <w:col w:w="7572"/>
          </w:cols>
        </w:sectPr>
      </w:pPr>
    </w:p>
    <w:p w:rsidR="0096312B" w:rsidRDefault="00C42986">
      <w:pPr>
        <w:pStyle w:val="Zkladntext"/>
        <w:spacing w:line="252" w:lineRule="exact"/>
        <w:ind w:left="2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„objednatel“,</w:t>
      </w:r>
      <w:r>
        <w:rPr>
          <w:spacing w:val="-6"/>
        </w:rPr>
        <w:t xml:space="preserve"> </w:t>
      </w:r>
      <w:r>
        <w:rPr>
          <w:spacing w:val="-2"/>
        </w:rPr>
        <w:t>„příjemce“)</w:t>
      </w:r>
    </w:p>
    <w:p w:rsidR="0096312B" w:rsidRDefault="00C42986">
      <w:pPr>
        <w:pStyle w:val="Nadpis1"/>
        <w:numPr>
          <w:ilvl w:val="0"/>
          <w:numId w:val="10"/>
        </w:numPr>
        <w:tabs>
          <w:tab w:val="left" w:pos="2835"/>
        </w:tabs>
        <w:spacing w:before="251" w:line="240" w:lineRule="auto"/>
        <w:ind w:left="2835" w:right="0" w:hanging="2833"/>
      </w:pPr>
      <w:proofErr w:type="spellStart"/>
      <w:r>
        <w:t>SoftwareONE</w:t>
      </w:r>
      <w:proofErr w:type="spellEnd"/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:rsidR="0096312B" w:rsidRDefault="00C42986">
      <w:pPr>
        <w:pStyle w:val="Zkladntext"/>
        <w:tabs>
          <w:tab w:val="left" w:pos="2835"/>
        </w:tabs>
        <w:spacing w:before="1"/>
        <w:ind w:left="711"/>
      </w:pPr>
      <w:r>
        <w:rPr>
          <w:spacing w:val="-2"/>
        </w:rPr>
        <w:t>Sídlo:</w:t>
      </w:r>
      <w:r>
        <w:tab/>
      </w:r>
      <w:r>
        <w:rPr>
          <w:spacing w:val="-4"/>
        </w:rPr>
        <w:t>Vyskočilova 1410/1,</w:t>
      </w:r>
      <w:r>
        <w:rPr>
          <w:spacing w:val="-2"/>
        </w:rPr>
        <w:t xml:space="preserve"> </w:t>
      </w:r>
      <w:r>
        <w:rPr>
          <w:spacing w:val="-4"/>
        </w:rPr>
        <w:t>140</w:t>
      </w:r>
      <w:r>
        <w:rPr>
          <w:spacing w:val="-8"/>
        </w:rPr>
        <w:t xml:space="preserve"> </w:t>
      </w:r>
      <w:r>
        <w:rPr>
          <w:spacing w:val="-4"/>
        </w:rPr>
        <w:t>00</w:t>
      </w:r>
      <w:r>
        <w:rPr>
          <w:spacing w:val="-3"/>
        </w:rPr>
        <w:t xml:space="preserve"> </w:t>
      </w:r>
      <w:r>
        <w:rPr>
          <w:spacing w:val="-4"/>
        </w:rPr>
        <w:t xml:space="preserve">Praha </w:t>
      </w:r>
      <w:r>
        <w:rPr>
          <w:spacing w:val="-10"/>
        </w:rPr>
        <w:t>4</w:t>
      </w:r>
    </w:p>
    <w:p w:rsidR="0096312B" w:rsidRDefault="00C42986">
      <w:pPr>
        <w:pStyle w:val="Zkladntext"/>
        <w:tabs>
          <w:tab w:val="left" w:pos="2835"/>
        </w:tabs>
        <w:spacing w:before="1"/>
        <w:ind w:left="711" w:right="2599" w:hanging="1"/>
      </w:pPr>
      <w:r>
        <w:rPr>
          <w:spacing w:val="-4"/>
        </w:rPr>
        <w:t>Zapsaný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obchodním</w:t>
      </w:r>
      <w:r>
        <w:rPr>
          <w:spacing w:val="-5"/>
        </w:rPr>
        <w:t xml:space="preserve"> </w:t>
      </w:r>
      <w:r>
        <w:rPr>
          <w:spacing w:val="-4"/>
        </w:rPr>
        <w:t>rejstříku</w:t>
      </w:r>
      <w:r>
        <w:rPr>
          <w:spacing w:val="-7"/>
        </w:rPr>
        <w:t xml:space="preserve"> </w:t>
      </w:r>
      <w:r>
        <w:rPr>
          <w:spacing w:val="-4"/>
        </w:rPr>
        <w:t>vedeném</w:t>
      </w:r>
      <w:r>
        <w:rPr>
          <w:spacing w:val="-5"/>
        </w:rPr>
        <w:t xml:space="preserve"> </w:t>
      </w:r>
      <w:r>
        <w:rPr>
          <w:spacing w:val="-4"/>
        </w:rPr>
        <w:t>u</w:t>
      </w:r>
      <w:r>
        <w:rPr>
          <w:spacing w:val="-9"/>
        </w:rPr>
        <w:t xml:space="preserve"> </w:t>
      </w:r>
      <w:r>
        <w:rPr>
          <w:spacing w:val="-4"/>
        </w:rPr>
        <w:t>Městského</w:t>
      </w:r>
      <w:r>
        <w:rPr>
          <w:spacing w:val="-9"/>
        </w:rPr>
        <w:t xml:space="preserve"> </w:t>
      </w:r>
      <w:r>
        <w:rPr>
          <w:spacing w:val="-4"/>
        </w:rPr>
        <w:t>soudu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 xml:space="preserve">Praze </w:t>
      </w:r>
      <w:r>
        <w:t>Spisová značka:</w:t>
      </w:r>
      <w:r>
        <w:tab/>
        <w:t>C 188674</w:t>
      </w:r>
    </w:p>
    <w:p w:rsidR="0096312B" w:rsidRDefault="00C42986">
      <w:pPr>
        <w:pStyle w:val="Zkladntext"/>
        <w:tabs>
          <w:tab w:val="left" w:pos="2835"/>
        </w:tabs>
        <w:spacing w:before="1" w:line="252" w:lineRule="exact"/>
        <w:ind w:left="711"/>
      </w:pPr>
      <w:r>
        <w:rPr>
          <w:spacing w:val="-2"/>
        </w:rPr>
        <w:t>Zastoupený:</w:t>
      </w:r>
      <w:r>
        <w:tab/>
        <w:t>Petrem</w:t>
      </w:r>
      <w:r>
        <w:rPr>
          <w:spacing w:val="-5"/>
        </w:rPr>
        <w:t xml:space="preserve"> </w:t>
      </w:r>
      <w:r>
        <w:t>Pánkem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Janem</w:t>
      </w:r>
      <w:r>
        <w:rPr>
          <w:spacing w:val="-3"/>
        </w:rPr>
        <w:t xml:space="preserve"> </w:t>
      </w:r>
      <w:proofErr w:type="spellStart"/>
      <w:r>
        <w:t>Knyttlem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prokuristy</w:t>
      </w:r>
    </w:p>
    <w:p w:rsidR="0096312B" w:rsidRDefault="00C42986">
      <w:pPr>
        <w:pStyle w:val="Zkladntext"/>
        <w:tabs>
          <w:tab w:val="left" w:pos="2835"/>
        </w:tabs>
        <w:spacing w:line="252" w:lineRule="exact"/>
        <w:ind w:left="711"/>
      </w:pPr>
      <w:r>
        <w:t>Kontaktní</w:t>
      </w:r>
      <w:r>
        <w:rPr>
          <w:spacing w:val="-6"/>
        </w:rPr>
        <w:t xml:space="preserve"> </w:t>
      </w:r>
      <w:r>
        <w:rPr>
          <w:spacing w:val="-2"/>
        </w:rPr>
        <w:t>osoba:</w:t>
      </w:r>
      <w:r>
        <w:tab/>
        <w:t>Roman</w:t>
      </w:r>
      <w:r>
        <w:rPr>
          <w:spacing w:val="-4"/>
        </w:rPr>
        <w:t xml:space="preserve"> </w:t>
      </w:r>
      <w:r>
        <w:rPr>
          <w:spacing w:val="-2"/>
        </w:rPr>
        <w:t>Hlaváč</w:t>
      </w:r>
    </w:p>
    <w:p w:rsidR="0096312B" w:rsidRDefault="00C42986">
      <w:pPr>
        <w:pStyle w:val="Zkladntext"/>
        <w:tabs>
          <w:tab w:val="left" w:pos="2836"/>
        </w:tabs>
        <w:spacing w:line="252" w:lineRule="exact"/>
        <w:ind w:left="711"/>
      </w:pPr>
      <w:r>
        <w:rPr>
          <w:spacing w:val="-2"/>
        </w:rPr>
        <w:t>E-mail:</w:t>
      </w:r>
      <w:r>
        <w:tab/>
      </w:r>
      <w:hyperlink r:id="rId6">
        <w:r>
          <w:rPr>
            <w:spacing w:val="-2"/>
          </w:rPr>
          <w:t>roman.hlavac@softwareone.com</w:t>
        </w:r>
      </w:hyperlink>
    </w:p>
    <w:p w:rsidR="0096312B" w:rsidRDefault="00C42986">
      <w:pPr>
        <w:pStyle w:val="Zkladntext"/>
        <w:tabs>
          <w:tab w:val="left" w:pos="2836"/>
        </w:tabs>
        <w:spacing w:before="1" w:line="252" w:lineRule="exact"/>
        <w:ind w:left="712"/>
      </w:pPr>
      <w:r>
        <w:rPr>
          <w:spacing w:val="-2"/>
        </w:rPr>
        <w:t>Telefon:</w:t>
      </w:r>
      <w:r>
        <w:tab/>
        <w:t>+420</w:t>
      </w:r>
      <w:r>
        <w:rPr>
          <w:spacing w:val="-2"/>
        </w:rPr>
        <w:t xml:space="preserve"> </w:t>
      </w:r>
      <w:r>
        <w:t>737</w:t>
      </w:r>
      <w:r>
        <w:rPr>
          <w:spacing w:val="-3"/>
        </w:rPr>
        <w:t xml:space="preserve"> </w:t>
      </w:r>
      <w:r>
        <w:t>264</w:t>
      </w:r>
      <w:r>
        <w:rPr>
          <w:spacing w:val="-1"/>
        </w:rPr>
        <w:t xml:space="preserve"> </w:t>
      </w:r>
      <w:r>
        <w:rPr>
          <w:spacing w:val="-5"/>
        </w:rPr>
        <w:t>091</w:t>
      </w:r>
    </w:p>
    <w:p w:rsidR="0096312B" w:rsidRDefault="00C42986">
      <w:pPr>
        <w:pStyle w:val="Zkladntext"/>
        <w:tabs>
          <w:tab w:val="left" w:pos="2836"/>
        </w:tabs>
        <w:ind w:left="712" w:right="2346" w:hanging="1"/>
      </w:pPr>
      <w:r>
        <w:t>Bankovní spojení:</w:t>
      </w:r>
      <w:r>
        <w:tab/>
      </w:r>
      <w:proofErr w:type="spellStart"/>
      <w:r>
        <w:t>UniCredit</w:t>
      </w:r>
      <w:proofErr w:type="spellEnd"/>
      <w:r>
        <w:rPr>
          <w:spacing w:val="-5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Czech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Slovakia,</w:t>
      </w:r>
      <w:r>
        <w:rPr>
          <w:spacing w:val="-5"/>
        </w:rPr>
        <w:t xml:space="preserve"> </w:t>
      </w:r>
      <w:r>
        <w:t xml:space="preserve">a.s. č. </w:t>
      </w:r>
      <w:proofErr w:type="spellStart"/>
      <w:r>
        <w:t>ú.</w:t>
      </w:r>
      <w:proofErr w:type="spellEnd"/>
      <w:r>
        <w:t>:</w:t>
      </w:r>
      <w:r>
        <w:tab/>
      </w:r>
      <w:r>
        <w:rPr>
          <w:spacing w:val="-2"/>
        </w:rPr>
        <w:t>1161811001/2700</w:t>
      </w:r>
    </w:p>
    <w:p w:rsidR="0096312B" w:rsidRDefault="00C42986">
      <w:pPr>
        <w:pStyle w:val="Zkladntext"/>
        <w:tabs>
          <w:tab w:val="left" w:pos="2837"/>
        </w:tabs>
        <w:spacing w:line="252" w:lineRule="exact"/>
        <w:ind w:left="713"/>
      </w:pPr>
      <w:r>
        <w:rPr>
          <w:spacing w:val="-4"/>
        </w:rPr>
        <w:t>IČO:</w:t>
      </w:r>
      <w:r>
        <w:tab/>
      </w:r>
      <w:r>
        <w:rPr>
          <w:spacing w:val="-2"/>
        </w:rPr>
        <w:t>24207519</w:t>
      </w:r>
    </w:p>
    <w:p w:rsidR="0096312B" w:rsidRDefault="00C42986">
      <w:pPr>
        <w:pStyle w:val="Zkladntext"/>
        <w:tabs>
          <w:tab w:val="left" w:pos="2837"/>
        </w:tabs>
        <w:spacing w:line="252" w:lineRule="exact"/>
        <w:ind w:left="713"/>
      </w:pPr>
      <w:r>
        <w:rPr>
          <w:spacing w:val="-4"/>
        </w:rPr>
        <w:t>DIČ:</w:t>
      </w:r>
      <w:r>
        <w:tab/>
      </w:r>
      <w:r>
        <w:rPr>
          <w:spacing w:val="-2"/>
        </w:rPr>
        <w:t>CZ24207519</w:t>
      </w:r>
    </w:p>
    <w:p w:rsidR="0096312B" w:rsidRDefault="00C42986">
      <w:pPr>
        <w:pStyle w:val="Zkladntext"/>
        <w:spacing w:before="4"/>
        <w:ind w:left="5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„dodavatel“,</w:t>
      </w:r>
      <w:r>
        <w:rPr>
          <w:spacing w:val="-6"/>
        </w:rPr>
        <w:t xml:space="preserve"> </w:t>
      </w:r>
      <w:r>
        <w:rPr>
          <w:spacing w:val="-2"/>
        </w:rPr>
        <w:t>„poskytovatel“)</w:t>
      </w:r>
    </w:p>
    <w:p w:rsidR="0096312B" w:rsidRDefault="0096312B">
      <w:pPr>
        <w:pStyle w:val="Zkladntext"/>
        <w:spacing w:before="235"/>
      </w:pPr>
    </w:p>
    <w:p w:rsidR="0096312B" w:rsidRDefault="00C42986">
      <w:pPr>
        <w:pStyle w:val="Zkladntext"/>
        <w:spacing w:line="251" w:lineRule="exact"/>
        <w:ind w:left="35" w:right="993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I.</w:t>
      </w:r>
    </w:p>
    <w:p w:rsidR="0096312B" w:rsidRDefault="00C42986">
      <w:pPr>
        <w:pStyle w:val="Nadpis1"/>
        <w:ind w:left="15" w:right="969"/>
      </w:pPr>
      <w:r>
        <w:rPr>
          <w:spacing w:val="-2"/>
        </w:rPr>
        <w:t>Preambule</w:t>
      </w:r>
    </w:p>
    <w:p w:rsidR="0096312B" w:rsidRDefault="00C42986">
      <w:pPr>
        <w:pStyle w:val="Zkladntext"/>
        <w:spacing w:before="124"/>
        <w:ind w:left="5" w:right="984"/>
        <w:jc w:val="both"/>
      </w:pPr>
      <w:r>
        <w:t xml:space="preserve">Smluvní strany uzavírají tuto smlouvu za účelem stanovení podmínek pro poskytování užívacích práv (dále jen "licencí") k programovým produktům společnosti Microsoft </w:t>
      </w:r>
      <w:proofErr w:type="spellStart"/>
      <w:r>
        <w:t>Corporation</w:t>
      </w:r>
      <w:proofErr w:type="spellEnd"/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objednatele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multilicenční</w:t>
      </w:r>
      <w:r>
        <w:rPr>
          <w:spacing w:val="-15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Microsoft</w:t>
      </w:r>
      <w:r>
        <w:rPr>
          <w:spacing w:val="-12"/>
        </w:rPr>
        <w:t xml:space="preserve"> </w:t>
      </w:r>
      <w:proofErr w:type="spellStart"/>
      <w:r>
        <w:t>Enrollment</w:t>
      </w:r>
      <w:proofErr w:type="spellEnd"/>
      <w:r>
        <w:rPr>
          <w:spacing w:val="-15"/>
        </w:rPr>
        <w:t xml:space="preserve"> </w:t>
      </w:r>
      <w:proofErr w:type="spellStart"/>
      <w:r>
        <w:t>for</w:t>
      </w:r>
      <w:proofErr w:type="spellEnd"/>
      <w:r>
        <w:rPr>
          <w:spacing w:val="-12"/>
        </w:rP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včetně souvisejících služeb. Smlouva je uzavírána v</w:t>
      </w:r>
      <w:r>
        <w:rPr>
          <w:spacing w:val="-16"/>
        </w:rPr>
        <w:t xml:space="preserve"> </w:t>
      </w:r>
      <w:r>
        <w:t xml:space="preserve">rámci centralizovaného </w:t>
      </w:r>
      <w:r>
        <w:rPr>
          <w:spacing w:val="-8"/>
        </w:rPr>
        <w:t>zadávacího</w:t>
      </w:r>
      <w:r>
        <w:rPr>
          <w:spacing w:val="-1"/>
        </w:rPr>
        <w:t xml:space="preserve"> </w:t>
      </w:r>
      <w:r>
        <w:rPr>
          <w:spacing w:val="-8"/>
        </w:rPr>
        <w:t>řízení,</w:t>
      </w:r>
      <w:r>
        <w:t xml:space="preserve"> </w:t>
      </w:r>
      <w:r>
        <w:rPr>
          <w:spacing w:val="-8"/>
        </w:rPr>
        <w:t>evidenční</w:t>
      </w:r>
      <w:r>
        <w:rPr>
          <w:spacing w:val="-4"/>
        </w:rPr>
        <w:t xml:space="preserve"> </w:t>
      </w:r>
      <w:r>
        <w:rPr>
          <w:spacing w:val="-8"/>
        </w:rPr>
        <w:t>číslo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rPr>
          <w:spacing w:val="-1"/>
        </w:rPr>
        <w:t xml:space="preserve"> </w:t>
      </w:r>
      <w:r>
        <w:rPr>
          <w:spacing w:val="-8"/>
        </w:rPr>
        <w:t>Věstníku</w:t>
      </w:r>
      <w:r>
        <w:rPr>
          <w:spacing w:val="-1"/>
        </w:rPr>
        <w:t xml:space="preserve"> </w:t>
      </w:r>
      <w:r>
        <w:rPr>
          <w:spacing w:val="-8"/>
        </w:rPr>
        <w:t>veřejných</w:t>
      </w:r>
      <w:r>
        <w:rPr>
          <w:spacing w:val="-1"/>
        </w:rPr>
        <w:t xml:space="preserve"> </w:t>
      </w:r>
      <w:r>
        <w:rPr>
          <w:spacing w:val="-8"/>
        </w:rPr>
        <w:t>zakázek</w:t>
      </w:r>
      <w:r>
        <w:t xml:space="preserve"> </w:t>
      </w:r>
      <w:r>
        <w:rPr>
          <w:spacing w:val="-8"/>
        </w:rPr>
        <w:t>Z2024-045126,</w:t>
      </w:r>
      <w:r>
        <w:t xml:space="preserve"> </w:t>
      </w:r>
      <w:r>
        <w:rPr>
          <w:spacing w:val="-8"/>
        </w:rPr>
        <w:t xml:space="preserve">systémové </w:t>
      </w:r>
      <w:r>
        <w:t>číslo centrálního zadavatele P24V00000359.</w:t>
      </w:r>
    </w:p>
    <w:p w:rsidR="0096312B" w:rsidRDefault="0096312B">
      <w:pPr>
        <w:pStyle w:val="Zkladntext"/>
        <w:spacing w:before="199"/>
      </w:pPr>
    </w:p>
    <w:p w:rsidR="0096312B" w:rsidRDefault="00C42986">
      <w:pPr>
        <w:pStyle w:val="Zkladntext"/>
        <w:spacing w:before="1" w:line="251" w:lineRule="exact"/>
        <w:ind w:left="37" w:right="993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II.</w:t>
      </w:r>
    </w:p>
    <w:p w:rsidR="0096312B" w:rsidRDefault="00C42986">
      <w:pPr>
        <w:pStyle w:val="Nadpis1"/>
        <w:ind w:left="10" w:right="969"/>
      </w:pPr>
      <w:r>
        <w:t>Předmět</w:t>
      </w:r>
      <w:r>
        <w:rPr>
          <w:spacing w:val="-6"/>
        </w:rPr>
        <w:t xml:space="preserve"> </w:t>
      </w:r>
      <w:r>
        <w:t>plnění</w:t>
      </w:r>
      <w:r>
        <w:rPr>
          <w:spacing w:val="-2"/>
        </w:rPr>
        <w:t xml:space="preserve"> smlouvy</w:t>
      </w:r>
    </w:p>
    <w:p w:rsidR="0096312B" w:rsidRDefault="00C42986">
      <w:pPr>
        <w:pStyle w:val="Zkladntext"/>
        <w:spacing w:before="124"/>
        <w:ind w:left="5" w:right="982"/>
        <w:jc w:val="both"/>
      </w:pPr>
      <w:r>
        <w:t>Předmětem plnění na základě veřejné zakázky je poskytování licencí k</w:t>
      </w:r>
      <w:r>
        <w:rPr>
          <w:spacing w:val="-16"/>
        </w:rPr>
        <w:t xml:space="preserve"> </w:t>
      </w:r>
      <w:r>
        <w:t xml:space="preserve">programovým produktům společnosti Microsoft </w:t>
      </w:r>
      <w:proofErr w:type="spellStart"/>
      <w:r>
        <w:t>Corporation</w:t>
      </w:r>
      <w:proofErr w:type="spellEnd"/>
      <w:r>
        <w:t xml:space="preserve"> v rámci licenčního programu Microsoft </w:t>
      </w:r>
      <w:proofErr w:type="spellStart"/>
      <w:r>
        <w:rPr>
          <w:spacing w:val="-2"/>
        </w:rPr>
        <w:t>Enrollment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Education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Solution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(dále</w:t>
      </w:r>
      <w:r>
        <w:rPr>
          <w:spacing w:val="-10"/>
        </w:rPr>
        <w:t xml:space="preserve"> </w:t>
      </w:r>
      <w:r>
        <w:rPr>
          <w:spacing w:val="-2"/>
        </w:rPr>
        <w:t>jen</w:t>
      </w:r>
      <w:r>
        <w:rPr>
          <w:spacing w:val="-10"/>
        </w:rPr>
        <w:t xml:space="preserve"> </w:t>
      </w:r>
      <w:r>
        <w:rPr>
          <w:spacing w:val="-2"/>
        </w:rPr>
        <w:t>„EES“)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poskytování</w:t>
      </w:r>
      <w:r>
        <w:rPr>
          <w:spacing w:val="-11"/>
        </w:rPr>
        <w:t xml:space="preserve"> </w:t>
      </w:r>
      <w:r>
        <w:rPr>
          <w:spacing w:val="-2"/>
        </w:rPr>
        <w:t>dalších</w:t>
      </w:r>
      <w:r>
        <w:rPr>
          <w:spacing w:val="-8"/>
        </w:rPr>
        <w:t xml:space="preserve"> </w:t>
      </w:r>
      <w:r>
        <w:rPr>
          <w:spacing w:val="-2"/>
        </w:rPr>
        <w:t>dodatečných</w:t>
      </w:r>
      <w:r>
        <w:rPr>
          <w:spacing w:val="-8"/>
        </w:rPr>
        <w:t xml:space="preserve"> </w:t>
      </w:r>
      <w:r>
        <w:rPr>
          <w:spacing w:val="-2"/>
        </w:rPr>
        <w:t xml:space="preserve">služeb </w:t>
      </w:r>
      <w:r>
        <w:t xml:space="preserve">spojených s využitím licencí právnické osobě vykonávající činnost školy nebo školského </w:t>
      </w:r>
      <w:r>
        <w:rPr>
          <w:w w:val="90"/>
        </w:rPr>
        <w:t xml:space="preserve">zařízení v působnosti Pardubického kraje. Podrobněji se předmět plnění dělí </w:t>
      </w:r>
      <w:proofErr w:type="gramStart"/>
      <w:r>
        <w:rPr>
          <w:w w:val="90"/>
        </w:rPr>
        <w:t>na</w:t>
      </w:r>
      <w:proofErr w:type="gramEnd"/>
      <w:r>
        <w:rPr>
          <w:w w:val="90"/>
        </w:rPr>
        <w:t>:</w:t>
      </w:r>
    </w:p>
    <w:p w:rsidR="0096312B" w:rsidRDefault="0096312B">
      <w:pPr>
        <w:pStyle w:val="Zkladntext"/>
        <w:jc w:val="both"/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before="66"/>
        <w:ind w:left="428" w:hanging="427"/>
      </w:pPr>
      <w:r>
        <w:lastRenderedPageBreak/>
        <w:t>Dodávka</w:t>
      </w:r>
      <w:r>
        <w:rPr>
          <w:spacing w:val="-6"/>
        </w:rPr>
        <w:t xml:space="preserve"> </w:t>
      </w:r>
      <w:r>
        <w:t>produktu</w:t>
      </w:r>
      <w:r>
        <w:rPr>
          <w:spacing w:val="-6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365</w:t>
      </w:r>
      <w:r>
        <w:rPr>
          <w:spacing w:val="-5"/>
        </w:rPr>
        <w:t xml:space="preserve"> A3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196"/>
        <w:ind w:left="719" w:hanging="358"/>
      </w:pPr>
      <w:r>
        <w:t>Windows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proofErr w:type="spellStart"/>
      <w:r>
        <w:t>Education</w:t>
      </w:r>
      <w:proofErr w:type="spellEnd"/>
      <w:r>
        <w:rPr>
          <w:spacing w:val="-4"/>
        </w:rPr>
        <w:t xml:space="preserve"> </w:t>
      </w:r>
      <w:r>
        <w:rPr>
          <w:spacing w:val="-7"/>
        </w:rPr>
        <w:t>E3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1" w:line="252" w:lineRule="exact"/>
        <w:ind w:left="719" w:hanging="358"/>
      </w:pPr>
      <w:r>
        <w:t>Office</w:t>
      </w:r>
      <w:r>
        <w:rPr>
          <w:spacing w:val="-5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rPr>
          <w:spacing w:val="-5"/>
        </w:rPr>
        <w:t>A3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20"/>
        </w:tabs>
        <w:spacing w:line="252" w:lineRule="exact"/>
        <w:ind w:left="720" w:hanging="359"/>
      </w:pPr>
      <w:proofErr w:type="spellStart"/>
      <w:r>
        <w:t>Enterprise</w:t>
      </w:r>
      <w:proofErr w:type="spellEnd"/>
      <w:r>
        <w:rPr>
          <w:spacing w:val="-7"/>
        </w:rPr>
        <w:t xml:space="preserve"> </w:t>
      </w:r>
      <w:r>
        <w:t>Mobility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Security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E3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2" w:line="252" w:lineRule="exact"/>
        <w:ind w:left="719" w:hanging="358"/>
      </w:pPr>
      <w:proofErr w:type="spellStart"/>
      <w:r>
        <w:t>Minecraft</w:t>
      </w:r>
      <w:proofErr w:type="spellEnd"/>
      <w:r>
        <w:rPr>
          <w:spacing w:val="-8"/>
        </w:rPr>
        <w:t xml:space="preserve"> </w:t>
      </w:r>
      <w:proofErr w:type="spellStart"/>
      <w:r>
        <w:t>Education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Edition</w:t>
      </w:r>
      <w:proofErr w:type="spellEnd"/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line="252" w:lineRule="exact"/>
        <w:ind w:left="719" w:hanging="358"/>
      </w:pPr>
      <w:r>
        <w:rPr>
          <w:spacing w:val="-2"/>
        </w:rPr>
        <w:t>Benefity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  <w:tab w:val="left" w:pos="1441"/>
        </w:tabs>
        <w:ind w:right="988"/>
        <w:jc w:val="both"/>
      </w:pPr>
      <w:r>
        <w:t xml:space="preserve">Oprávnění použití funkcionality </w:t>
      </w:r>
      <w:proofErr w:type="spellStart"/>
      <w:r>
        <w:t>Enterprise</w:t>
      </w:r>
      <w:proofErr w:type="spellEnd"/>
      <w:r>
        <w:t xml:space="preserve"> CAL </w:t>
      </w:r>
      <w:proofErr w:type="spellStart"/>
      <w:r>
        <w:t>Suite</w:t>
      </w:r>
      <w:proofErr w:type="spellEnd"/>
      <w:r>
        <w:t xml:space="preserve"> - nárok na instalaci </w:t>
      </w:r>
      <w:r>
        <w:rPr>
          <w:spacing w:val="-6"/>
        </w:rPr>
        <w:t xml:space="preserve">neomezeného počtu serverových produktů a použití přístupových licencí CAL </w:t>
      </w:r>
      <w:r>
        <w:t>pro následující produkty: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8"/>
        </w:tabs>
        <w:spacing w:before="1" w:line="252" w:lineRule="exact"/>
        <w:ind w:left="2158" w:hanging="288"/>
        <w:jc w:val="left"/>
      </w:pPr>
      <w:r>
        <w:t>Exchange</w:t>
      </w:r>
      <w:r>
        <w:rPr>
          <w:spacing w:val="-5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line="252" w:lineRule="exact"/>
        <w:ind w:left="2157" w:hanging="335"/>
        <w:jc w:val="left"/>
      </w:pPr>
      <w:proofErr w:type="spellStart"/>
      <w:r>
        <w:t>Sharepoint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line="252" w:lineRule="exact"/>
        <w:ind w:left="2157" w:hanging="385"/>
        <w:jc w:val="left"/>
      </w:pPr>
      <w:r>
        <w:t>Skype</w:t>
      </w:r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</w:tabs>
        <w:spacing w:before="1" w:line="252" w:lineRule="exact"/>
        <w:ind w:left="1439" w:hanging="358"/>
      </w:pPr>
      <w:r>
        <w:rPr>
          <w:spacing w:val="-4"/>
        </w:rPr>
        <w:t>Přístupové</w:t>
      </w:r>
      <w:r>
        <w:rPr>
          <w:spacing w:val="-9"/>
        </w:rPr>
        <w:t xml:space="preserve"> </w:t>
      </w:r>
      <w:r>
        <w:rPr>
          <w:spacing w:val="-4"/>
        </w:rPr>
        <w:t>licence</w:t>
      </w:r>
      <w:r>
        <w:rPr>
          <w:spacing w:val="-8"/>
        </w:rPr>
        <w:t xml:space="preserve"> </w:t>
      </w:r>
      <w:r>
        <w:rPr>
          <w:spacing w:val="-4"/>
        </w:rPr>
        <w:t>CAL</w:t>
      </w:r>
      <w:r>
        <w:rPr>
          <w:spacing w:val="-9"/>
        </w:rPr>
        <w:t xml:space="preserve"> </w:t>
      </w:r>
      <w:r>
        <w:rPr>
          <w:spacing w:val="-4"/>
        </w:rPr>
        <w:t>pro</w:t>
      </w:r>
      <w:r>
        <w:rPr>
          <w:spacing w:val="-8"/>
        </w:rPr>
        <w:t xml:space="preserve"> </w:t>
      </w:r>
      <w:r>
        <w:rPr>
          <w:spacing w:val="-4"/>
        </w:rPr>
        <w:t>následující</w:t>
      </w:r>
      <w:r>
        <w:rPr>
          <w:spacing w:val="-11"/>
        </w:rPr>
        <w:t xml:space="preserve"> </w:t>
      </w:r>
      <w:r>
        <w:rPr>
          <w:spacing w:val="-4"/>
        </w:rPr>
        <w:t>produkty: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8"/>
        </w:tabs>
        <w:spacing w:line="252" w:lineRule="exact"/>
        <w:ind w:left="2158" w:hanging="288"/>
        <w:jc w:val="left"/>
      </w:pPr>
      <w:r>
        <w:t>Windows</w:t>
      </w:r>
      <w:r>
        <w:rPr>
          <w:spacing w:val="-7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before="2" w:line="252" w:lineRule="exact"/>
        <w:ind w:left="2157" w:hanging="335"/>
        <w:jc w:val="left"/>
      </w:pPr>
      <w:proofErr w:type="spellStart"/>
      <w:r>
        <w:t>System</w:t>
      </w:r>
      <w:proofErr w:type="spellEnd"/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proofErr w:type="spellStart"/>
      <w:r>
        <w:t>Configuration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Manager</w:t>
      </w:r>
      <w:proofErr w:type="spellEnd"/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6"/>
        </w:tabs>
        <w:spacing w:line="252" w:lineRule="exact"/>
        <w:ind w:left="2156" w:hanging="385"/>
        <w:jc w:val="left"/>
      </w:pPr>
      <w:proofErr w:type="spellStart"/>
      <w:r>
        <w:t>System</w:t>
      </w:r>
      <w:proofErr w:type="spellEnd"/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proofErr w:type="spellStart"/>
      <w:r>
        <w:t>Endpoint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Protection</w:t>
      </w:r>
      <w:proofErr w:type="spellEnd"/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  <w:tab w:val="left" w:pos="1441"/>
        </w:tabs>
        <w:spacing w:before="1"/>
        <w:ind w:right="993" w:hanging="361"/>
      </w:pPr>
      <w:r>
        <w:rPr>
          <w:spacing w:val="-2"/>
        </w:rPr>
        <w:t>Právo</w:t>
      </w:r>
      <w:r>
        <w:rPr>
          <w:spacing w:val="-14"/>
        </w:rPr>
        <w:t xml:space="preserve"> </w:t>
      </w:r>
      <w:r>
        <w:rPr>
          <w:spacing w:val="-2"/>
        </w:rPr>
        <w:t>instalovat</w:t>
      </w:r>
      <w:r>
        <w:rPr>
          <w:spacing w:val="-13"/>
        </w:rPr>
        <w:t xml:space="preserve"> </w:t>
      </w:r>
      <w:r>
        <w:rPr>
          <w:spacing w:val="-2"/>
        </w:rPr>
        <w:t>verzi</w:t>
      </w:r>
      <w:r>
        <w:rPr>
          <w:spacing w:val="-13"/>
        </w:rPr>
        <w:t xml:space="preserve"> </w:t>
      </w:r>
      <w:r>
        <w:rPr>
          <w:spacing w:val="-2"/>
        </w:rPr>
        <w:t>Office</w:t>
      </w:r>
      <w:r>
        <w:rPr>
          <w:spacing w:val="-12"/>
        </w:rPr>
        <w:t xml:space="preserve"> </w:t>
      </w:r>
      <w:r>
        <w:rPr>
          <w:spacing w:val="-2"/>
        </w:rPr>
        <w:t>Professional</w:t>
      </w:r>
      <w:r>
        <w:rPr>
          <w:spacing w:val="-12"/>
        </w:rPr>
        <w:t xml:space="preserve"> </w:t>
      </w:r>
      <w:r>
        <w:rPr>
          <w:spacing w:val="-2"/>
        </w:rPr>
        <w:t>Plus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jedno</w:t>
      </w:r>
      <w:r>
        <w:rPr>
          <w:spacing w:val="-12"/>
        </w:rPr>
        <w:t xml:space="preserve"> </w:t>
      </w:r>
      <w:r>
        <w:rPr>
          <w:spacing w:val="-2"/>
        </w:rPr>
        <w:t>zařízení</w:t>
      </w:r>
      <w:r>
        <w:rPr>
          <w:spacing w:val="-14"/>
        </w:rPr>
        <w:t xml:space="preserve"> </w:t>
      </w:r>
      <w:r>
        <w:rPr>
          <w:spacing w:val="-2"/>
        </w:rPr>
        <w:t xml:space="preserve">licencovaného </w:t>
      </w:r>
      <w:r>
        <w:t>uživatele místo Office 365 Pro Plus.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spacing w:line="242" w:lineRule="auto"/>
        <w:ind w:left="1440" w:right="989"/>
      </w:pPr>
      <w:r>
        <w:t xml:space="preserve">Právo instalovat verze Windows 11 </w:t>
      </w:r>
      <w:proofErr w:type="spellStart"/>
      <w:r>
        <w:t>Education</w:t>
      </w:r>
      <w:proofErr w:type="spellEnd"/>
      <w:r>
        <w:t xml:space="preserve">, Windows 11 </w:t>
      </w:r>
      <w:proofErr w:type="spellStart"/>
      <w:r>
        <w:t>Enterprise</w:t>
      </w:r>
      <w:proofErr w:type="spellEnd"/>
      <w:r>
        <w:t xml:space="preserve"> nebo Windows 11 Pro místo Windows 11 </w:t>
      </w:r>
      <w:proofErr w:type="spellStart"/>
      <w:r>
        <w:t>Education</w:t>
      </w:r>
      <w:proofErr w:type="spellEnd"/>
      <w:r>
        <w:t xml:space="preserve"> E3.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spacing w:line="242" w:lineRule="auto"/>
        <w:ind w:left="1440" w:right="995"/>
      </w:pPr>
      <w:r>
        <w:rPr>
          <w:spacing w:val="-4"/>
        </w:rPr>
        <w:t>Právo</w:t>
      </w:r>
      <w:r>
        <w:rPr>
          <w:spacing w:val="-14"/>
        </w:rPr>
        <w:t xml:space="preserve"> </w:t>
      </w:r>
      <w:r>
        <w:rPr>
          <w:spacing w:val="-4"/>
        </w:rPr>
        <w:t>instalovat</w:t>
      </w:r>
      <w:r>
        <w:rPr>
          <w:spacing w:val="-13"/>
        </w:rPr>
        <w:t xml:space="preserve"> </w:t>
      </w:r>
      <w:r>
        <w:rPr>
          <w:spacing w:val="-4"/>
        </w:rPr>
        <w:t>až</w:t>
      </w:r>
      <w:r>
        <w:rPr>
          <w:spacing w:val="-16"/>
        </w:rPr>
        <w:t xml:space="preserve"> </w:t>
      </w:r>
      <w:r>
        <w:rPr>
          <w:spacing w:val="-4"/>
        </w:rPr>
        <w:t>5</w:t>
      </w:r>
      <w:r>
        <w:rPr>
          <w:spacing w:val="-14"/>
        </w:rPr>
        <w:t xml:space="preserve"> </w:t>
      </w:r>
      <w:r>
        <w:rPr>
          <w:spacing w:val="-4"/>
        </w:rPr>
        <w:t>kopií</w:t>
      </w:r>
      <w:r>
        <w:rPr>
          <w:spacing w:val="-17"/>
        </w:rPr>
        <w:t xml:space="preserve"> </w:t>
      </w:r>
      <w:r>
        <w:rPr>
          <w:spacing w:val="-4"/>
        </w:rPr>
        <w:t>aplikace</w:t>
      </w:r>
      <w:r>
        <w:rPr>
          <w:spacing w:val="-14"/>
        </w:rPr>
        <w:t xml:space="preserve"> </w:t>
      </w:r>
      <w:r>
        <w:rPr>
          <w:spacing w:val="-4"/>
        </w:rPr>
        <w:t>Office</w:t>
      </w:r>
      <w:r>
        <w:rPr>
          <w:spacing w:val="-14"/>
        </w:rPr>
        <w:t xml:space="preserve"> </w:t>
      </w:r>
      <w:r>
        <w:rPr>
          <w:spacing w:val="-4"/>
        </w:rPr>
        <w:t>365</w:t>
      </w:r>
      <w:r>
        <w:rPr>
          <w:spacing w:val="-14"/>
        </w:rPr>
        <w:t xml:space="preserve"> </w:t>
      </w:r>
      <w:r>
        <w:rPr>
          <w:spacing w:val="-4"/>
        </w:rPr>
        <w:t>Pro</w:t>
      </w:r>
      <w:r>
        <w:rPr>
          <w:spacing w:val="-16"/>
        </w:rPr>
        <w:t xml:space="preserve"> </w:t>
      </w:r>
      <w:r>
        <w:rPr>
          <w:spacing w:val="-4"/>
        </w:rPr>
        <w:t>Plus</w:t>
      </w:r>
      <w:r>
        <w:rPr>
          <w:spacing w:val="-14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domácích</w:t>
      </w:r>
      <w:r>
        <w:rPr>
          <w:spacing w:val="-14"/>
        </w:rPr>
        <w:t xml:space="preserve"> </w:t>
      </w:r>
      <w:r>
        <w:rPr>
          <w:spacing w:val="-4"/>
        </w:rPr>
        <w:t>zařízeních studentů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zaměstnanců</w:t>
      </w:r>
      <w:r>
        <w:rPr>
          <w:spacing w:val="-11"/>
        </w:rPr>
        <w:t xml:space="preserve"> </w:t>
      </w:r>
      <w:r>
        <w:rPr>
          <w:spacing w:val="-4"/>
        </w:rPr>
        <w:t>školy.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40"/>
        </w:tabs>
        <w:ind w:left="1440" w:right="993"/>
      </w:pPr>
      <w:r>
        <w:t>Právo</w:t>
      </w:r>
      <w:r>
        <w:rPr>
          <w:spacing w:val="5"/>
        </w:rPr>
        <w:t xml:space="preserve"> </w:t>
      </w:r>
      <w:r>
        <w:t>instalovat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domácích</w:t>
      </w:r>
      <w:r>
        <w:rPr>
          <w:spacing w:val="5"/>
        </w:rPr>
        <w:t xml:space="preserve"> </w:t>
      </w:r>
      <w:r>
        <w:t>zařízeních</w:t>
      </w:r>
      <w:r>
        <w:rPr>
          <w:spacing w:val="5"/>
        </w:rPr>
        <w:t xml:space="preserve"> </w:t>
      </w:r>
      <w:r>
        <w:t>studentů</w:t>
      </w:r>
      <w:r>
        <w:rPr>
          <w:spacing w:val="5"/>
        </w:rPr>
        <w:t xml:space="preserve"> </w:t>
      </w:r>
      <w:r>
        <w:t>upgrade</w:t>
      </w:r>
      <w:r>
        <w:rPr>
          <w:spacing w:val="4"/>
        </w:rPr>
        <w:t xml:space="preserve"> </w:t>
      </w:r>
      <w:r>
        <w:t>na Windows</w:t>
      </w:r>
      <w:r>
        <w:rPr>
          <w:spacing w:val="6"/>
        </w:rPr>
        <w:t xml:space="preserve"> </w:t>
      </w:r>
      <w:r>
        <w:t xml:space="preserve">11 </w:t>
      </w:r>
      <w:proofErr w:type="spellStart"/>
      <w:r>
        <w:rPr>
          <w:spacing w:val="-2"/>
        </w:rPr>
        <w:t>Education</w:t>
      </w:r>
      <w:proofErr w:type="spellEnd"/>
      <w:r>
        <w:rPr>
          <w:spacing w:val="-2"/>
        </w:rPr>
        <w:t>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ind w:left="1440" w:right="992"/>
      </w:pPr>
      <w:r>
        <w:t>Právo</w:t>
      </w:r>
      <w:r>
        <w:rPr>
          <w:spacing w:val="30"/>
        </w:rPr>
        <w:t xml:space="preserve"> </w:t>
      </w:r>
      <w:r>
        <w:t>používat</w:t>
      </w:r>
      <w:r>
        <w:rPr>
          <w:spacing w:val="32"/>
        </w:rPr>
        <w:t xml:space="preserve"> </w:t>
      </w:r>
      <w:r>
        <w:t>starší</w:t>
      </w:r>
      <w:r>
        <w:rPr>
          <w:spacing w:val="30"/>
        </w:rPr>
        <w:t xml:space="preserve"> </w:t>
      </w:r>
      <w:r>
        <w:t>verze</w:t>
      </w:r>
      <w:r>
        <w:rPr>
          <w:spacing w:val="30"/>
        </w:rPr>
        <w:t xml:space="preserve"> </w:t>
      </w:r>
      <w:r>
        <w:t>produktů</w:t>
      </w:r>
      <w:r>
        <w:rPr>
          <w:spacing w:val="30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veškeré,</w:t>
      </w:r>
      <w:r>
        <w:rPr>
          <w:spacing w:val="32"/>
        </w:rPr>
        <w:t xml:space="preserve"> </w:t>
      </w:r>
      <w:r>
        <w:t>smlouvou</w:t>
      </w:r>
      <w:r>
        <w:rPr>
          <w:spacing w:val="30"/>
        </w:rPr>
        <w:t xml:space="preserve"> </w:t>
      </w:r>
      <w:r>
        <w:t>licencované, portfolio Microsoft, vyjma online služeb.</w:t>
      </w:r>
    </w:p>
    <w:p w:rsidR="0096312B" w:rsidRDefault="0096312B">
      <w:pPr>
        <w:pStyle w:val="Zkladntext"/>
        <w:spacing w:before="190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7"/>
        </w:tabs>
        <w:ind w:left="427" w:hanging="427"/>
      </w:pPr>
      <w:r>
        <w:rPr>
          <w:spacing w:val="-2"/>
          <w:w w:val="90"/>
        </w:rPr>
        <w:t>Požadovaný</w:t>
      </w:r>
      <w:r>
        <w:rPr>
          <w:spacing w:val="-6"/>
        </w:rPr>
        <w:t xml:space="preserve"> </w:t>
      </w:r>
      <w:r>
        <w:rPr>
          <w:spacing w:val="-2"/>
          <w:w w:val="90"/>
        </w:rPr>
        <w:t>počet</w:t>
      </w:r>
      <w:r>
        <w:rPr>
          <w:spacing w:val="-2"/>
        </w:rPr>
        <w:t xml:space="preserve"> </w:t>
      </w:r>
      <w:r>
        <w:rPr>
          <w:spacing w:val="-2"/>
          <w:w w:val="90"/>
        </w:rPr>
        <w:t>licencí</w:t>
      </w:r>
    </w:p>
    <w:p w:rsidR="0096312B" w:rsidRDefault="00C42986">
      <w:pPr>
        <w:pStyle w:val="Zkladntext"/>
        <w:spacing w:before="198" w:line="252" w:lineRule="exact"/>
        <w:jc w:val="both"/>
      </w:pPr>
      <w:r>
        <w:rPr>
          <w:spacing w:val="-6"/>
        </w:rPr>
        <w:t>Počet</w:t>
      </w:r>
      <w:r>
        <w:rPr>
          <w:spacing w:val="24"/>
        </w:rPr>
        <w:t xml:space="preserve"> </w:t>
      </w:r>
      <w:r>
        <w:rPr>
          <w:spacing w:val="-6"/>
        </w:rPr>
        <w:t>pořizovaných</w:t>
      </w:r>
      <w:r>
        <w:rPr>
          <w:spacing w:val="24"/>
        </w:rPr>
        <w:t xml:space="preserve"> </w:t>
      </w:r>
      <w:r>
        <w:rPr>
          <w:spacing w:val="-6"/>
        </w:rPr>
        <w:t>licencí</w:t>
      </w:r>
      <w:r>
        <w:rPr>
          <w:spacing w:val="21"/>
        </w:rPr>
        <w:t xml:space="preserve"> </w:t>
      </w:r>
      <w:r>
        <w:rPr>
          <w:spacing w:val="-6"/>
        </w:rPr>
        <w:t>je</w:t>
      </w:r>
      <w:r>
        <w:rPr>
          <w:spacing w:val="24"/>
        </w:rPr>
        <w:t xml:space="preserve"> </w:t>
      </w:r>
      <w:r>
        <w:rPr>
          <w:spacing w:val="-6"/>
        </w:rPr>
        <w:t>odvozen</w:t>
      </w:r>
      <w:r>
        <w:rPr>
          <w:spacing w:val="25"/>
        </w:rPr>
        <w:t xml:space="preserve"> </w:t>
      </w:r>
      <w:r>
        <w:rPr>
          <w:spacing w:val="-6"/>
        </w:rPr>
        <w:t>od</w:t>
      </w:r>
      <w:r>
        <w:rPr>
          <w:spacing w:val="24"/>
        </w:rPr>
        <w:t xml:space="preserve"> </w:t>
      </w:r>
      <w:r>
        <w:rPr>
          <w:spacing w:val="-6"/>
        </w:rPr>
        <w:t>počtu</w:t>
      </w:r>
      <w:r>
        <w:rPr>
          <w:spacing w:val="24"/>
        </w:rPr>
        <w:t xml:space="preserve"> </w:t>
      </w:r>
      <w:r>
        <w:rPr>
          <w:spacing w:val="-6"/>
        </w:rPr>
        <w:t>úvazků</w:t>
      </w:r>
      <w:r>
        <w:rPr>
          <w:spacing w:val="24"/>
        </w:rPr>
        <w:t xml:space="preserve"> </w:t>
      </w:r>
      <w:r>
        <w:rPr>
          <w:spacing w:val="-6"/>
        </w:rPr>
        <w:t>pedagogů</w:t>
      </w:r>
      <w:r>
        <w:rPr>
          <w:spacing w:val="21"/>
        </w:rPr>
        <w:t xml:space="preserve"> </w:t>
      </w:r>
      <w:r>
        <w:rPr>
          <w:spacing w:val="-6"/>
        </w:rPr>
        <w:t>a</w:t>
      </w:r>
      <w:r>
        <w:rPr>
          <w:spacing w:val="21"/>
        </w:rPr>
        <w:t xml:space="preserve"> </w:t>
      </w:r>
      <w:r>
        <w:rPr>
          <w:spacing w:val="-6"/>
        </w:rPr>
        <w:t>zaměstnanců</w:t>
      </w:r>
      <w:r>
        <w:rPr>
          <w:spacing w:val="22"/>
        </w:rPr>
        <w:t xml:space="preserve"> </w:t>
      </w:r>
      <w:r>
        <w:rPr>
          <w:spacing w:val="-6"/>
        </w:rPr>
        <w:t>tzv.</w:t>
      </w:r>
    </w:p>
    <w:p w:rsidR="0096312B" w:rsidRDefault="00C42986">
      <w:pPr>
        <w:pStyle w:val="Zkladntext"/>
        <w:ind w:right="987"/>
        <w:jc w:val="both"/>
      </w:pPr>
      <w:r>
        <w:rPr>
          <w:spacing w:val="-4"/>
        </w:rPr>
        <w:t>„</w:t>
      </w:r>
      <w:proofErr w:type="spellStart"/>
      <w:r>
        <w:rPr>
          <w:spacing w:val="-4"/>
        </w:rPr>
        <w:t>Knowledge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Workers</w:t>
      </w:r>
      <w:proofErr w:type="spellEnd"/>
      <w:r>
        <w:rPr>
          <w:spacing w:val="-4"/>
        </w:rPr>
        <w:t>“, kteří</w:t>
      </w:r>
      <w:r>
        <w:rPr>
          <w:spacing w:val="-5"/>
        </w:rPr>
        <w:t xml:space="preserve"> </w:t>
      </w:r>
      <w:r>
        <w:rPr>
          <w:spacing w:val="-4"/>
        </w:rPr>
        <w:t>pracují</w:t>
      </w:r>
      <w:r>
        <w:rPr>
          <w:spacing w:val="-5"/>
        </w:rPr>
        <w:t xml:space="preserve"> </w:t>
      </w:r>
      <w:r>
        <w:rPr>
          <w:spacing w:val="-4"/>
        </w:rPr>
        <w:t>pro příjemce, využívají</w:t>
      </w:r>
      <w:r>
        <w:rPr>
          <w:spacing w:val="-5"/>
        </w:rPr>
        <w:t xml:space="preserve"> </w:t>
      </w:r>
      <w:r>
        <w:rPr>
          <w:spacing w:val="-4"/>
        </w:rPr>
        <w:t xml:space="preserve">služby nebo produkty z položky </w:t>
      </w:r>
      <w:r>
        <w:rPr>
          <w:spacing w:val="-2"/>
        </w:rPr>
        <w:t>Microsoft</w:t>
      </w:r>
      <w:r>
        <w:rPr>
          <w:spacing w:val="-11"/>
        </w:rPr>
        <w:t xml:space="preserve"> </w:t>
      </w:r>
      <w:r>
        <w:rPr>
          <w:spacing w:val="-2"/>
        </w:rPr>
        <w:t>365</w:t>
      </w:r>
      <w:r>
        <w:rPr>
          <w:spacing w:val="-12"/>
        </w:rPr>
        <w:t xml:space="preserve"> </w:t>
      </w:r>
      <w:r>
        <w:rPr>
          <w:spacing w:val="-2"/>
        </w:rPr>
        <w:t>A3</w:t>
      </w:r>
      <w:r>
        <w:rPr>
          <w:spacing w:val="-11"/>
        </w:rPr>
        <w:t xml:space="preserve"> </w:t>
      </w:r>
      <w:r>
        <w:rPr>
          <w:spacing w:val="-2"/>
        </w:rPr>
        <w:t>nebo</w:t>
      </w:r>
      <w:r>
        <w:rPr>
          <w:spacing w:val="-12"/>
        </w:rPr>
        <w:t xml:space="preserve"> </w:t>
      </w:r>
      <w:r>
        <w:rPr>
          <w:spacing w:val="-2"/>
        </w:rPr>
        <w:t>používají</w:t>
      </w:r>
      <w:r>
        <w:rPr>
          <w:spacing w:val="-13"/>
        </w:rPr>
        <w:t xml:space="preserve"> </w:t>
      </w:r>
      <w:r>
        <w:rPr>
          <w:spacing w:val="-2"/>
        </w:rPr>
        <w:t>kvalifikované</w:t>
      </w:r>
      <w:r>
        <w:rPr>
          <w:spacing w:val="-11"/>
        </w:rPr>
        <w:t xml:space="preserve"> </w:t>
      </w:r>
      <w:r>
        <w:rPr>
          <w:spacing w:val="-2"/>
        </w:rPr>
        <w:t>zařízení</w:t>
      </w:r>
      <w:r>
        <w:rPr>
          <w:spacing w:val="-12"/>
        </w:rPr>
        <w:t xml:space="preserve"> </w:t>
      </w:r>
      <w:r>
        <w:rPr>
          <w:spacing w:val="-2"/>
        </w:rPr>
        <w:t>příjemce,</w:t>
      </w:r>
      <w:r>
        <w:rPr>
          <w:spacing w:val="-11"/>
        </w:rPr>
        <w:t xml:space="preserve"> </w:t>
      </w:r>
      <w:r>
        <w:rPr>
          <w:spacing w:val="-2"/>
        </w:rPr>
        <w:t>dále</w:t>
      </w:r>
      <w:r>
        <w:rPr>
          <w:spacing w:val="-12"/>
        </w:rPr>
        <w:t xml:space="preserve"> </w:t>
      </w:r>
      <w:r>
        <w:rPr>
          <w:spacing w:val="-2"/>
        </w:rPr>
        <w:t>viz</w:t>
      </w:r>
      <w:r>
        <w:rPr>
          <w:spacing w:val="-10"/>
        </w:rPr>
        <w:t xml:space="preserve"> </w:t>
      </w:r>
      <w:r>
        <w:rPr>
          <w:spacing w:val="-2"/>
        </w:rPr>
        <w:t>čl.</w:t>
      </w:r>
      <w:r>
        <w:rPr>
          <w:spacing w:val="-11"/>
        </w:rPr>
        <w:t xml:space="preserve"> </w:t>
      </w:r>
      <w:r>
        <w:rPr>
          <w:spacing w:val="-2"/>
        </w:rPr>
        <w:t>IV.</w:t>
      </w:r>
      <w:r>
        <w:rPr>
          <w:spacing w:val="-11"/>
        </w:rPr>
        <w:t xml:space="preserve"> </w:t>
      </w:r>
      <w:r>
        <w:rPr>
          <w:spacing w:val="-2"/>
        </w:rPr>
        <w:t>odst.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této smlouvy.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spacing w:before="35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6312B">
        <w:trPr>
          <w:trHeight w:val="719"/>
        </w:trPr>
        <w:tc>
          <w:tcPr>
            <w:tcW w:w="1560" w:type="dxa"/>
            <w:shd w:val="clear" w:color="auto" w:fill="D9D9D9"/>
          </w:tcPr>
          <w:p w:rsidR="0096312B" w:rsidRDefault="00C42986">
            <w:pPr>
              <w:pStyle w:val="TableParagraph"/>
              <w:spacing w:before="134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Produkt</w:t>
            </w:r>
          </w:p>
        </w:tc>
        <w:tc>
          <w:tcPr>
            <w:tcW w:w="7512" w:type="dxa"/>
            <w:shd w:val="clear" w:color="auto" w:fill="D9D9D9"/>
          </w:tcPr>
          <w:p w:rsidR="0096312B" w:rsidRDefault="00C42986">
            <w:pPr>
              <w:pStyle w:val="TableParagraph"/>
              <w:spacing w:before="134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Popis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</w:rPr>
              <w:t>produktu</w:t>
            </w:r>
          </w:p>
        </w:tc>
      </w:tr>
      <w:tr w:rsidR="0096312B">
        <w:trPr>
          <w:trHeight w:val="1036"/>
        </w:trPr>
        <w:tc>
          <w:tcPr>
            <w:tcW w:w="1560" w:type="dxa"/>
          </w:tcPr>
          <w:p w:rsidR="0096312B" w:rsidRDefault="00C42986">
            <w:pPr>
              <w:pStyle w:val="TableParagraph"/>
              <w:spacing w:before="48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AAD-38391</w:t>
            </w:r>
          </w:p>
          <w:p w:rsidR="0096312B" w:rsidRDefault="00C42986">
            <w:pPr>
              <w:pStyle w:val="TableParagraph"/>
              <w:spacing w:before="236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AAD-38397</w:t>
            </w:r>
          </w:p>
        </w:tc>
        <w:tc>
          <w:tcPr>
            <w:tcW w:w="7512" w:type="dxa"/>
          </w:tcPr>
          <w:p w:rsidR="0096312B" w:rsidRDefault="00C42986">
            <w:pPr>
              <w:pStyle w:val="TableParagraph"/>
              <w:spacing w:before="48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M365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A3</w:t>
            </w:r>
            <w:r>
              <w:rPr>
                <w:rFonts w:ascii="Arial MT"/>
                <w:spacing w:val="-3"/>
              </w:rPr>
              <w:t xml:space="preserve"> </w:t>
            </w:r>
            <w:proofErr w:type="spellStart"/>
            <w:r>
              <w:rPr>
                <w:rFonts w:ascii="Arial MT"/>
              </w:rPr>
              <w:t>Unified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Edu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Sub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4"/>
              </w:rPr>
              <w:t>User</w:t>
            </w:r>
          </w:p>
          <w:p w:rsidR="0096312B" w:rsidRDefault="00C42986">
            <w:pPr>
              <w:pStyle w:val="TableParagraph"/>
              <w:spacing w:before="23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M365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A3</w:t>
            </w:r>
            <w:r>
              <w:rPr>
                <w:rFonts w:ascii="Arial MT"/>
                <w:spacing w:val="-4"/>
              </w:rPr>
              <w:t xml:space="preserve"> </w:t>
            </w:r>
            <w:proofErr w:type="spellStart"/>
            <w:r>
              <w:rPr>
                <w:rFonts w:ascii="Arial MT"/>
              </w:rPr>
              <w:t>Unified</w:t>
            </w:r>
            <w:proofErr w:type="spellEnd"/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Edu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Sub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Student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Use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Benefit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User</w:t>
            </w:r>
          </w:p>
        </w:tc>
      </w:tr>
    </w:tbl>
    <w:p w:rsidR="0096312B" w:rsidRDefault="0096312B">
      <w:pPr>
        <w:pStyle w:val="Zkladntext"/>
        <w:spacing w:before="198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line="252" w:lineRule="exact"/>
        <w:ind w:left="428" w:hanging="427"/>
      </w:pPr>
      <w:r>
        <w:rPr>
          <w:spacing w:val="-4"/>
        </w:rPr>
        <w:t>Podpora v</w:t>
      </w:r>
      <w:r>
        <w:rPr>
          <w:spacing w:val="-3"/>
        </w:rPr>
        <w:t xml:space="preserve"> </w:t>
      </w:r>
      <w:r>
        <w:rPr>
          <w:spacing w:val="-4"/>
        </w:rPr>
        <w:t>oblasti</w:t>
      </w:r>
      <w:r>
        <w:rPr>
          <w:spacing w:val="-2"/>
        </w:rPr>
        <w:t xml:space="preserve"> </w:t>
      </w:r>
      <w:r>
        <w:rPr>
          <w:spacing w:val="-4"/>
        </w:rPr>
        <w:t>licenční politiky</w:t>
      </w:r>
      <w:r>
        <w:rPr>
          <w:spacing w:val="-1"/>
        </w:rPr>
        <w:t xml:space="preserve"> </w:t>
      </w:r>
      <w:r>
        <w:rPr>
          <w:spacing w:val="-4"/>
        </w:rPr>
        <w:t>Microsoft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  <w:tab w:val="left" w:pos="713"/>
        </w:tabs>
        <w:ind w:left="713" w:right="993" w:hanging="355"/>
      </w:pPr>
      <w:r>
        <w:t>poskytování</w:t>
      </w:r>
      <w:r>
        <w:rPr>
          <w:spacing w:val="15"/>
        </w:rPr>
        <w:t xml:space="preserve"> </w:t>
      </w:r>
      <w:r>
        <w:t>certifikovaných</w:t>
      </w:r>
      <w:r>
        <w:rPr>
          <w:spacing w:val="18"/>
        </w:rPr>
        <w:t xml:space="preserve"> </w:t>
      </w:r>
      <w:r>
        <w:t>licenčních</w:t>
      </w:r>
      <w:r>
        <w:rPr>
          <w:spacing w:val="17"/>
        </w:rPr>
        <w:t xml:space="preserve"> </w:t>
      </w:r>
      <w:r>
        <w:t>specialistů</w:t>
      </w:r>
      <w:r>
        <w:rPr>
          <w:spacing w:val="18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licenční</w:t>
      </w:r>
      <w:r>
        <w:rPr>
          <w:spacing w:val="15"/>
        </w:rPr>
        <w:t xml:space="preserve"> </w:t>
      </w:r>
      <w:r>
        <w:t>politiku</w:t>
      </w:r>
      <w:r>
        <w:rPr>
          <w:spacing w:val="17"/>
        </w:rPr>
        <w:t xml:space="preserve"> </w:t>
      </w:r>
      <w:r>
        <w:t>k</w:t>
      </w:r>
      <w:r>
        <w:rPr>
          <w:spacing w:val="18"/>
        </w:rPr>
        <w:t xml:space="preserve"> </w:t>
      </w:r>
      <w:r>
        <w:t xml:space="preserve">Microsoft </w:t>
      </w:r>
      <w:r>
        <w:rPr>
          <w:spacing w:val="-4"/>
        </w:rPr>
        <w:t>produktům pro</w:t>
      </w:r>
      <w:r>
        <w:rPr>
          <w:spacing w:val="-6"/>
        </w:rPr>
        <w:t xml:space="preserve"> </w:t>
      </w:r>
      <w:r>
        <w:rPr>
          <w:spacing w:val="-4"/>
        </w:rPr>
        <w:t>konzultace optimálního licenčního řešení,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line="252" w:lineRule="exact"/>
        <w:ind w:left="711" w:hanging="353"/>
      </w:pPr>
      <w:r>
        <w:rPr>
          <w:w w:val="90"/>
        </w:rPr>
        <w:t>poskytování</w:t>
      </w:r>
      <w:r>
        <w:rPr>
          <w:spacing w:val="8"/>
        </w:rPr>
        <w:t xml:space="preserve"> </w:t>
      </w:r>
      <w:r>
        <w:rPr>
          <w:w w:val="90"/>
        </w:rPr>
        <w:t>instalačních</w:t>
      </w:r>
      <w:r>
        <w:rPr>
          <w:spacing w:val="16"/>
        </w:rPr>
        <w:t xml:space="preserve"> </w:t>
      </w:r>
      <w:r>
        <w:rPr>
          <w:w w:val="90"/>
        </w:rPr>
        <w:t>souborů</w:t>
      </w:r>
      <w:r>
        <w:rPr>
          <w:spacing w:val="10"/>
        </w:rPr>
        <w:t xml:space="preserve"> </w:t>
      </w:r>
      <w:r>
        <w:rPr>
          <w:w w:val="90"/>
        </w:rPr>
        <w:t>dle</w:t>
      </w:r>
      <w:r>
        <w:rPr>
          <w:spacing w:val="12"/>
        </w:rPr>
        <w:t xml:space="preserve"> </w:t>
      </w:r>
      <w:r>
        <w:rPr>
          <w:w w:val="90"/>
        </w:rPr>
        <w:t>požadavků</w:t>
      </w:r>
      <w:r>
        <w:rPr>
          <w:spacing w:val="10"/>
        </w:rPr>
        <w:t xml:space="preserve"> </w:t>
      </w:r>
      <w:r>
        <w:rPr>
          <w:w w:val="90"/>
        </w:rPr>
        <w:t>odpovědných</w:t>
      </w:r>
      <w:r>
        <w:rPr>
          <w:spacing w:val="12"/>
        </w:rPr>
        <w:t xml:space="preserve"> </w:t>
      </w:r>
      <w:r>
        <w:rPr>
          <w:spacing w:val="-2"/>
          <w:w w:val="90"/>
        </w:rPr>
        <w:t>pracovníků,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2"/>
        </w:tabs>
        <w:spacing w:line="252" w:lineRule="exact"/>
        <w:ind w:left="712" w:hanging="354"/>
      </w:pPr>
      <w:r>
        <w:rPr>
          <w:spacing w:val="-2"/>
        </w:rPr>
        <w:t>poskytování</w:t>
      </w:r>
      <w:r>
        <w:rPr>
          <w:spacing w:val="-7"/>
        </w:rPr>
        <w:t xml:space="preserve"> </w:t>
      </w:r>
      <w:r>
        <w:rPr>
          <w:spacing w:val="-2"/>
        </w:rPr>
        <w:t>jediného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centrálního</w:t>
      </w:r>
      <w:r>
        <w:rPr>
          <w:spacing w:val="-3"/>
        </w:rPr>
        <w:t xml:space="preserve"> </w:t>
      </w:r>
      <w:r>
        <w:rPr>
          <w:spacing w:val="-2"/>
        </w:rPr>
        <w:t>místa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4"/>
        </w:rPr>
        <w:t xml:space="preserve"> </w:t>
      </w:r>
      <w:r>
        <w:rPr>
          <w:spacing w:val="-2"/>
        </w:rPr>
        <w:t>objednávání</w:t>
      </w:r>
      <w:r>
        <w:rPr>
          <w:spacing w:val="-6"/>
        </w:rPr>
        <w:t xml:space="preserve"> </w:t>
      </w:r>
      <w:r>
        <w:rPr>
          <w:spacing w:val="-2"/>
        </w:rPr>
        <w:t>licencí/licenční</w:t>
      </w:r>
      <w:r>
        <w:rPr>
          <w:spacing w:val="-7"/>
        </w:rPr>
        <w:t xml:space="preserve"> </w:t>
      </w:r>
      <w:r>
        <w:rPr>
          <w:spacing w:val="-2"/>
        </w:rPr>
        <w:t>konzultace,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before="2" w:line="252" w:lineRule="exact"/>
        <w:ind w:left="711" w:hanging="353"/>
      </w:pPr>
      <w:r>
        <w:rPr>
          <w:spacing w:val="-4"/>
        </w:rPr>
        <w:t>poskytování</w:t>
      </w:r>
      <w:r>
        <w:rPr>
          <w:spacing w:val="-7"/>
        </w:rPr>
        <w:t xml:space="preserve"> </w:t>
      </w:r>
      <w:r>
        <w:rPr>
          <w:spacing w:val="-4"/>
        </w:rPr>
        <w:t>pomoci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 xml:space="preserve"> </w:t>
      </w:r>
      <w:r>
        <w:rPr>
          <w:spacing w:val="-4"/>
        </w:rPr>
        <w:t>optimalizací</w:t>
      </w:r>
      <w:r>
        <w:rPr>
          <w:spacing w:val="-6"/>
        </w:rPr>
        <w:t xml:space="preserve"> </w:t>
      </w:r>
      <w:r>
        <w:rPr>
          <w:spacing w:val="-4"/>
        </w:rPr>
        <w:t>licencí</w:t>
      </w:r>
      <w:r>
        <w:rPr>
          <w:spacing w:val="-6"/>
        </w:rPr>
        <w:t xml:space="preserve"> </w:t>
      </w:r>
      <w:r>
        <w:rPr>
          <w:spacing w:val="-4"/>
        </w:rPr>
        <w:t>prostřednictvím</w:t>
      </w:r>
      <w:r>
        <w:rPr>
          <w:spacing w:val="-2"/>
        </w:rPr>
        <w:t xml:space="preserve"> </w:t>
      </w:r>
      <w:r>
        <w:rPr>
          <w:spacing w:val="-4"/>
        </w:rPr>
        <w:t>služby</w:t>
      </w:r>
      <w:r>
        <w:rPr>
          <w:spacing w:val="-5"/>
        </w:rPr>
        <w:t xml:space="preserve"> </w:t>
      </w:r>
      <w:r>
        <w:rPr>
          <w:spacing w:val="-4"/>
        </w:rPr>
        <w:t>softwarových</w:t>
      </w:r>
      <w:r>
        <w:rPr>
          <w:spacing w:val="-3"/>
        </w:rPr>
        <w:t xml:space="preserve"> </w:t>
      </w:r>
      <w:r>
        <w:rPr>
          <w:spacing w:val="-4"/>
        </w:rPr>
        <w:t>auditů,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line="252" w:lineRule="exact"/>
        <w:ind w:left="711" w:hanging="353"/>
      </w:pPr>
      <w:r>
        <w:rPr>
          <w:spacing w:val="-6"/>
        </w:rPr>
        <w:t>provádění</w:t>
      </w:r>
      <w:r>
        <w:rPr>
          <w:spacing w:val="1"/>
        </w:rPr>
        <w:t xml:space="preserve"> </w:t>
      </w:r>
      <w:r>
        <w:rPr>
          <w:spacing w:val="-6"/>
        </w:rPr>
        <w:t>softwarových</w:t>
      </w:r>
      <w:r>
        <w:rPr>
          <w:spacing w:val="8"/>
        </w:rPr>
        <w:t xml:space="preserve"> </w:t>
      </w:r>
      <w:r>
        <w:rPr>
          <w:spacing w:val="-6"/>
        </w:rPr>
        <w:t>auditů</w:t>
      </w:r>
      <w:r>
        <w:rPr>
          <w:spacing w:val="4"/>
        </w:rPr>
        <w:t xml:space="preserve"> </w:t>
      </w:r>
      <w:r>
        <w:rPr>
          <w:spacing w:val="-6"/>
        </w:rPr>
        <w:t>certifikovanými</w:t>
      </w:r>
      <w:r>
        <w:rPr>
          <w:spacing w:val="5"/>
        </w:rPr>
        <w:t xml:space="preserve"> </w:t>
      </w:r>
      <w:r>
        <w:rPr>
          <w:spacing w:val="-6"/>
        </w:rPr>
        <w:t>auditory,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4"/>
        </w:tabs>
        <w:spacing w:before="1" w:line="252" w:lineRule="exact"/>
        <w:ind w:left="714" w:hanging="356"/>
      </w:pPr>
      <w:r>
        <w:rPr>
          <w:spacing w:val="-2"/>
        </w:rPr>
        <w:t>pomoc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přípravou</w:t>
      </w:r>
      <w:r>
        <w:rPr>
          <w:spacing w:val="-7"/>
        </w:rPr>
        <w:t xml:space="preserve"> </w:t>
      </w:r>
      <w:r>
        <w:rPr>
          <w:spacing w:val="-2"/>
        </w:rPr>
        <w:t>metodických</w:t>
      </w:r>
      <w:r>
        <w:rPr>
          <w:spacing w:val="-7"/>
        </w:rPr>
        <w:t xml:space="preserve"> </w:t>
      </w:r>
      <w:r>
        <w:rPr>
          <w:spacing w:val="-2"/>
        </w:rPr>
        <w:t>pokynů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9"/>
        </w:rPr>
        <w:t xml:space="preserve"> </w:t>
      </w:r>
      <w:r>
        <w:rPr>
          <w:spacing w:val="-2"/>
        </w:rPr>
        <w:t>práci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software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souladu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autorskými</w:t>
      </w:r>
    </w:p>
    <w:p w:rsidR="0096312B" w:rsidRDefault="00C42986">
      <w:pPr>
        <w:pStyle w:val="Zkladntext"/>
        <w:spacing w:line="252" w:lineRule="exact"/>
        <w:ind w:left="714"/>
      </w:pPr>
      <w:r>
        <w:rPr>
          <w:spacing w:val="-2"/>
        </w:rPr>
        <w:t>právy.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  <w:tab w:val="left" w:pos="713"/>
        </w:tabs>
        <w:ind w:left="713" w:right="987" w:hanging="355"/>
      </w:pPr>
      <w:r>
        <w:rPr>
          <w:spacing w:val="-4"/>
        </w:rPr>
        <w:t>konzultace</w:t>
      </w:r>
      <w:r>
        <w:rPr>
          <w:spacing w:val="-6"/>
        </w:rPr>
        <w:t xml:space="preserve"> </w:t>
      </w:r>
      <w:r>
        <w:rPr>
          <w:spacing w:val="-4"/>
        </w:rPr>
        <w:t>k nastavení</w:t>
      </w:r>
      <w:r>
        <w:rPr>
          <w:spacing w:val="-6"/>
        </w:rPr>
        <w:t xml:space="preserve"> </w:t>
      </w:r>
      <w:r>
        <w:rPr>
          <w:spacing w:val="-4"/>
        </w:rPr>
        <w:t>procesů a</w:t>
      </w:r>
      <w:r>
        <w:rPr>
          <w:spacing w:val="-5"/>
        </w:rPr>
        <w:t xml:space="preserve"> </w:t>
      </w:r>
      <w:r>
        <w:rPr>
          <w:spacing w:val="-4"/>
        </w:rPr>
        <w:t>bezpečnosti</w:t>
      </w:r>
      <w:r>
        <w:rPr>
          <w:spacing w:val="-5"/>
        </w:rPr>
        <w:t xml:space="preserve"> </w:t>
      </w:r>
      <w:r>
        <w:rPr>
          <w:spacing w:val="-4"/>
        </w:rPr>
        <w:t>informací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IT prostředí</w:t>
      </w:r>
      <w:r>
        <w:rPr>
          <w:spacing w:val="-7"/>
        </w:rPr>
        <w:t xml:space="preserve"> </w:t>
      </w:r>
      <w:r>
        <w:rPr>
          <w:spacing w:val="-4"/>
        </w:rPr>
        <w:t>dle</w:t>
      </w:r>
      <w:r>
        <w:rPr>
          <w:spacing w:val="-5"/>
        </w:rPr>
        <w:t xml:space="preserve"> </w:t>
      </w:r>
      <w:r>
        <w:rPr>
          <w:spacing w:val="-4"/>
        </w:rPr>
        <w:t xml:space="preserve">standardů </w:t>
      </w:r>
      <w:r>
        <w:rPr>
          <w:spacing w:val="-2"/>
        </w:rPr>
        <w:t>ISMS/NIS2/KYBEZ</w:t>
      </w:r>
    </w:p>
    <w:p w:rsidR="0096312B" w:rsidRDefault="0096312B">
      <w:pPr>
        <w:pStyle w:val="Odstavecseseznamem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before="76" w:line="252" w:lineRule="exact"/>
        <w:ind w:left="428" w:hanging="427"/>
      </w:pPr>
      <w:r>
        <w:lastRenderedPageBreak/>
        <w:t>Podpora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produkty</w:t>
      </w:r>
      <w:r>
        <w:rPr>
          <w:spacing w:val="-5"/>
        </w:rPr>
        <w:t xml:space="preserve"> </w:t>
      </w:r>
      <w:r>
        <w:rPr>
          <w:spacing w:val="-2"/>
        </w:rPr>
        <w:t>Microsoft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2"/>
        </w:tabs>
        <w:spacing w:line="252" w:lineRule="exact"/>
        <w:ind w:left="712" w:hanging="353"/>
      </w:pPr>
      <w:proofErr w:type="spellStart"/>
      <w:r>
        <w:rPr>
          <w:spacing w:val="-2"/>
        </w:rPr>
        <w:t>hotline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technická</w:t>
      </w:r>
      <w:r>
        <w:rPr>
          <w:spacing w:val="-6"/>
        </w:rPr>
        <w:t xml:space="preserve"> </w:t>
      </w:r>
      <w:r>
        <w:rPr>
          <w:spacing w:val="-2"/>
        </w:rPr>
        <w:t>podpora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6"/>
        </w:rPr>
        <w:t xml:space="preserve"> </w:t>
      </w:r>
      <w:r>
        <w:rPr>
          <w:spacing w:val="-2"/>
        </w:rPr>
        <w:t>licenční</w:t>
      </w:r>
      <w:r>
        <w:rPr>
          <w:spacing w:val="-7"/>
        </w:rPr>
        <w:t xml:space="preserve"> </w:t>
      </w:r>
      <w:r>
        <w:rPr>
          <w:spacing w:val="-2"/>
        </w:rPr>
        <w:t>poradenství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Software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Asset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Management,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0"/>
          <w:tab w:val="left" w:pos="713"/>
          <w:tab w:val="left" w:pos="1409"/>
          <w:tab w:val="left" w:pos="2688"/>
          <w:tab w:val="left" w:pos="3530"/>
          <w:tab w:val="left" w:pos="4812"/>
          <w:tab w:val="left" w:pos="5966"/>
          <w:tab w:val="left" w:pos="7187"/>
          <w:tab w:val="left" w:pos="8017"/>
        </w:tabs>
        <w:spacing w:before="1"/>
        <w:ind w:left="713" w:right="991" w:hanging="356"/>
      </w:pPr>
      <w:r>
        <w:rPr>
          <w:spacing w:val="-4"/>
        </w:rPr>
        <w:t>řešení</w:t>
      </w:r>
      <w:r>
        <w:t xml:space="preserve"> </w:t>
      </w:r>
      <w:r>
        <w:rPr>
          <w:spacing w:val="-4"/>
        </w:rPr>
        <w:t>technických</w:t>
      </w:r>
      <w:r>
        <w:rPr>
          <w:spacing w:val="2"/>
        </w:rPr>
        <w:t xml:space="preserve"> </w:t>
      </w:r>
      <w:r>
        <w:rPr>
          <w:spacing w:val="-4"/>
        </w:rPr>
        <w:t>problémů</w:t>
      </w:r>
      <w:r>
        <w:rPr>
          <w:spacing w:val="2"/>
        </w:rPr>
        <w:t xml:space="preserve"> </w:t>
      </w:r>
      <w:r>
        <w:rPr>
          <w:spacing w:val="-4"/>
        </w:rPr>
        <w:t>prostřednictvím</w:t>
      </w:r>
      <w:r>
        <w:rPr>
          <w:spacing w:val="3"/>
        </w:rPr>
        <w:t xml:space="preserve"> </w:t>
      </w:r>
      <w:r>
        <w:rPr>
          <w:spacing w:val="-4"/>
        </w:rPr>
        <w:t>služby</w:t>
      </w:r>
      <w:r>
        <w:rPr>
          <w:spacing w:val="1"/>
        </w:rPr>
        <w:t xml:space="preserve"> </w:t>
      </w:r>
      <w:r>
        <w:rPr>
          <w:spacing w:val="-4"/>
        </w:rPr>
        <w:t>Microsoft</w:t>
      </w:r>
      <w:r>
        <w:rPr>
          <w:spacing w:val="1"/>
        </w:rPr>
        <w:t xml:space="preserve"> </w:t>
      </w:r>
      <w:r>
        <w:rPr>
          <w:spacing w:val="-4"/>
        </w:rPr>
        <w:t>Professional</w:t>
      </w:r>
      <w:r>
        <w:rPr>
          <w:spacing w:val="2"/>
        </w:rPr>
        <w:t xml:space="preserve"> </w:t>
      </w:r>
      <w:r>
        <w:rPr>
          <w:spacing w:val="-4"/>
        </w:rPr>
        <w:t>Support nebo</w:t>
      </w:r>
      <w:r>
        <w:tab/>
      </w:r>
      <w:r>
        <w:rPr>
          <w:spacing w:val="-2"/>
        </w:rPr>
        <w:t>alternativní</w:t>
      </w:r>
      <w:r>
        <w:tab/>
      </w:r>
      <w:r>
        <w:rPr>
          <w:spacing w:val="-2"/>
        </w:rPr>
        <w:t>služba</w:t>
      </w:r>
      <w:r>
        <w:tab/>
      </w:r>
      <w:r>
        <w:rPr>
          <w:spacing w:val="-2"/>
        </w:rPr>
        <w:t>dodavatele</w:t>
      </w:r>
      <w:r>
        <w:tab/>
      </w:r>
      <w:r>
        <w:rPr>
          <w:spacing w:val="-2"/>
        </w:rPr>
        <w:t>zahrnující</w:t>
      </w:r>
      <w:r>
        <w:tab/>
      </w:r>
      <w:r>
        <w:rPr>
          <w:spacing w:val="-2"/>
        </w:rPr>
        <w:t>pravidelné</w:t>
      </w:r>
      <w:r>
        <w:tab/>
      </w:r>
      <w:r>
        <w:rPr>
          <w:spacing w:val="-2"/>
        </w:rPr>
        <w:t>služby</w:t>
      </w:r>
      <w:r>
        <w:tab/>
      </w:r>
      <w:r>
        <w:rPr>
          <w:spacing w:val="-2"/>
        </w:rPr>
        <w:t>zadavateli.</w:t>
      </w:r>
    </w:p>
    <w:p w:rsidR="0096312B" w:rsidRDefault="0096312B">
      <w:pPr>
        <w:pStyle w:val="Zkladntext"/>
        <w:spacing w:before="119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ind w:left="428" w:hanging="427"/>
        <w:jc w:val="both"/>
      </w:pPr>
      <w:r>
        <w:rPr>
          <w:spacing w:val="-6"/>
        </w:rPr>
        <w:t>Zajištění</w:t>
      </w:r>
      <w:r>
        <w:rPr>
          <w:spacing w:val="2"/>
        </w:rPr>
        <w:t xml:space="preserve"> </w:t>
      </w:r>
      <w:r>
        <w:rPr>
          <w:spacing w:val="-6"/>
        </w:rPr>
        <w:t>administrace</w:t>
      </w:r>
      <w:r>
        <w:rPr>
          <w:spacing w:val="7"/>
        </w:rPr>
        <w:t xml:space="preserve"> </w:t>
      </w:r>
      <w:r>
        <w:rPr>
          <w:spacing w:val="-6"/>
        </w:rPr>
        <w:t>agendy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0"/>
        </w:tabs>
        <w:spacing w:before="2" w:line="252" w:lineRule="exact"/>
        <w:ind w:left="1060" w:hanging="702"/>
        <w:jc w:val="both"/>
      </w:pPr>
      <w:r>
        <w:rPr>
          <w:w w:val="90"/>
        </w:rPr>
        <w:t>zpracování</w:t>
      </w:r>
      <w:r>
        <w:rPr>
          <w:spacing w:val="4"/>
        </w:rPr>
        <w:t xml:space="preserve"> </w:t>
      </w:r>
      <w:r>
        <w:rPr>
          <w:w w:val="90"/>
        </w:rPr>
        <w:t>přehledů</w:t>
      </w:r>
      <w:r>
        <w:rPr>
          <w:spacing w:val="8"/>
        </w:rPr>
        <w:t xml:space="preserve"> </w:t>
      </w:r>
      <w:r>
        <w:rPr>
          <w:w w:val="90"/>
        </w:rPr>
        <w:t>o</w:t>
      </w:r>
      <w:r>
        <w:rPr>
          <w:spacing w:val="8"/>
        </w:rPr>
        <w:t xml:space="preserve"> </w:t>
      </w:r>
      <w:r>
        <w:rPr>
          <w:w w:val="90"/>
        </w:rPr>
        <w:t>počtu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6"/>
        </w:rPr>
        <w:t xml:space="preserve"> </w:t>
      </w:r>
      <w:r>
        <w:rPr>
          <w:w w:val="90"/>
        </w:rPr>
        <w:t>typech</w:t>
      </w:r>
      <w:r>
        <w:rPr>
          <w:spacing w:val="8"/>
        </w:rPr>
        <w:t xml:space="preserve"> </w:t>
      </w:r>
      <w:r>
        <w:rPr>
          <w:w w:val="90"/>
        </w:rPr>
        <w:t>licencí</w:t>
      </w:r>
      <w:r>
        <w:rPr>
          <w:spacing w:val="6"/>
        </w:rPr>
        <w:t xml:space="preserve"> </w:t>
      </w:r>
      <w:r>
        <w:rPr>
          <w:w w:val="90"/>
        </w:rPr>
        <w:t>v</w:t>
      </w:r>
      <w:r>
        <w:rPr>
          <w:spacing w:val="5"/>
        </w:rPr>
        <w:t xml:space="preserve"> </w:t>
      </w:r>
      <w:r>
        <w:rPr>
          <w:spacing w:val="-2"/>
          <w:w w:val="90"/>
        </w:rPr>
        <w:t>organizacích,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4"/>
          <w:tab w:val="left" w:pos="1066"/>
        </w:tabs>
        <w:ind w:left="1066" w:right="994" w:hanging="706"/>
        <w:jc w:val="both"/>
      </w:pPr>
      <w:r>
        <w:t>poskytnutí přístupu k informacím o licencích jednotlivým organizacím prostřednictvím internetu,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6"/>
        </w:tabs>
        <w:ind w:left="1066" w:right="992" w:hanging="706"/>
        <w:jc w:val="both"/>
      </w:pPr>
      <w:r>
        <w:t xml:space="preserve">vedení průkazné evidence o objednávkách licencí jednotlivými organizacemi, </w:t>
      </w:r>
      <w:r>
        <w:rPr>
          <w:spacing w:val="-2"/>
        </w:rPr>
        <w:t>evidence</w:t>
      </w:r>
      <w:r>
        <w:rPr>
          <w:spacing w:val="-5"/>
        </w:rPr>
        <w:t xml:space="preserve"> </w:t>
      </w:r>
      <w:r>
        <w:rPr>
          <w:spacing w:val="-2"/>
        </w:rPr>
        <w:t>licencí</w:t>
      </w:r>
      <w:r>
        <w:rPr>
          <w:spacing w:val="-8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jednotlivé</w:t>
      </w:r>
      <w:r>
        <w:rPr>
          <w:spacing w:val="-5"/>
        </w:rPr>
        <w:t xml:space="preserve"> </w:t>
      </w:r>
      <w:r>
        <w:rPr>
          <w:spacing w:val="-2"/>
        </w:rPr>
        <w:t>organizace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souladu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požadavky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doporučeními </w:t>
      </w:r>
      <w:r>
        <w:t>společnosti</w:t>
      </w:r>
      <w:r>
        <w:rPr>
          <w:spacing w:val="-16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společnosti</w:t>
      </w:r>
      <w:r>
        <w:rPr>
          <w:spacing w:val="-16"/>
        </w:rPr>
        <w:t xml:space="preserve"> </w:t>
      </w:r>
      <w:r>
        <w:t>BSA.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4"/>
          <w:tab w:val="left" w:pos="1066"/>
        </w:tabs>
        <w:spacing w:before="1" w:line="259" w:lineRule="auto"/>
        <w:ind w:left="1066" w:right="987" w:hanging="706"/>
        <w:jc w:val="both"/>
      </w:pPr>
      <w:r>
        <w:t>Dodávka portálového nástroje pro správu, monitoring a optimalizaci softwarových a</w:t>
      </w:r>
      <w:r>
        <w:rPr>
          <w:spacing w:val="-5"/>
        </w:rPr>
        <w:t xml:space="preserve"> </w:t>
      </w:r>
      <w:proofErr w:type="spellStart"/>
      <w:r>
        <w:t>cloudových</w:t>
      </w:r>
      <w:proofErr w:type="spellEnd"/>
      <w:r>
        <w:rPr>
          <w:spacing w:val="-5"/>
        </w:rPr>
        <w:t xml:space="preserve"> </w:t>
      </w:r>
      <w:r>
        <w:t>aktiv</w:t>
      </w:r>
      <w:r>
        <w:rPr>
          <w:spacing w:val="-7"/>
        </w:rPr>
        <w:t xml:space="preserve"> </w:t>
      </w:r>
      <w:r>
        <w:t>organizací</w:t>
      </w:r>
      <w:r>
        <w:rPr>
          <w:spacing w:val="-8"/>
        </w:rPr>
        <w:t xml:space="preserve"> </w:t>
      </w:r>
      <w:r>
        <w:t>(nadstavbový</w:t>
      </w:r>
      <w:r>
        <w:rPr>
          <w:spacing w:val="-7"/>
        </w:rPr>
        <w:t xml:space="preserve"> </w:t>
      </w:r>
      <w:r>
        <w:t>produkt</w:t>
      </w:r>
      <w:r>
        <w:rPr>
          <w:spacing w:val="-4"/>
        </w:rPr>
        <w:t xml:space="preserve"> </w:t>
      </w:r>
      <w:r>
        <w:t>pracující</w:t>
      </w:r>
      <w:r>
        <w:rPr>
          <w:spacing w:val="-8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nativními</w:t>
      </w:r>
      <w:r>
        <w:rPr>
          <w:spacing w:val="-3"/>
        </w:rPr>
        <w:t xml:space="preserve"> </w:t>
      </w:r>
      <w:r>
        <w:t xml:space="preserve">portály </w:t>
      </w:r>
      <w:r>
        <w:rPr>
          <w:spacing w:val="-4"/>
        </w:rPr>
        <w:t>Microsoft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případně</w:t>
      </w:r>
      <w:r>
        <w:rPr>
          <w:spacing w:val="-9"/>
        </w:rPr>
        <w:t xml:space="preserve"> </w:t>
      </w:r>
      <w:r>
        <w:rPr>
          <w:spacing w:val="-4"/>
        </w:rPr>
        <w:t>jiných</w:t>
      </w:r>
      <w:r>
        <w:rPr>
          <w:spacing w:val="-9"/>
        </w:rPr>
        <w:t xml:space="preserve"> </w:t>
      </w:r>
      <w:r>
        <w:rPr>
          <w:spacing w:val="-4"/>
        </w:rPr>
        <w:t>výrobců</w:t>
      </w:r>
      <w:r>
        <w:rPr>
          <w:spacing w:val="-9"/>
        </w:rPr>
        <w:t xml:space="preserve"> </w:t>
      </w:r>
      <w:r>
        <w:rPr>
          <w:spacing w:val="-4"/>
        </w:rPr>
        <w:t>SW),</w:t>
      </w:r>
      <w:r>
        <w:rPr>
          <w:spacing w:val="-12"/>
        </w:rPr>
        <w:t xml:space="preserve"> </w:t>
      </w:r>
      <w:r>
        <w:rPr>
          <w:spacing w:val="-4"/>
        </w:rPr>
        <w:t>který</w:t>
      </w:r>
      <w:r>
        <w:rPr>
          <w:spacing w:val="-11"/>
        </w:rPr>
        <w:t xml:space="preserve"> </w:t>
      </w:r>
      <w:r>
        <w:rPr>
          <w:spacing w:val="-4"/>
        </w:rPr>
        <w:t>rozšiřuje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integruje</w:t>
      </w:r>
      <w:r>
        <w:rPr>
          <w:spacing w:val="-11"/>
        </w:rPr>
        <w:t xml:space="preserve"> </w:t>
      </w:r>
      <w:r>
        <w:rPr>
          <w:spacing w:val="-4"/>
        </w:rPr>
        <w:t>jejich</w:t>
      </w:r>
      <w:r>
        <w:rPr>
          <w:spacing w:val="-11"/>
        </w:rPr>
        <w:t xml:space="preserve"> </w:t>
      </w:r>
      <w:r>
        <w:rPr>
          <w:spacing w:val="-4"/>
        </w:rPr>
        <w:t>funkci</w:t>
      </w:r>
      <w:r>
        <w:rPr>
          <w:spacing w:val="-11"/>
        </w:rPr>
        <w:t xml:space="preserve"> </w:t>
      </w:r>
      <w:r>
        <w:rPr>
          <w:spacing w:val="-4"/>
        </w:rPr>
        <w:t xml:space="preserve">s </w:t>
      </w:r>
      <w:r>
        <w:t>minimálními požadavky:</w:t>
      </w:r>
    </w:p>
    <w:p w:rsidR="0096312B" w:rsidRDefault="00C42986">
      <w:pPr>
        <w:pStyle w:val="Zkladntext"/>
        <w:ind w:left="1066" w:right="992"/>
        <w:jc w:val="both"/>
      </w:pPr>
      <w:r>
        <w:rPr>
          <w:spacing w:val="-2"/>
        </w:rPr>
        <w:t>Centralizovaný</w:t>
      </w:r>
      <w:r>
        <w:rPr>
          <w:spacing w:val="-14"/>
        </w:rPr>
        <w:t xml:space="preserve"> </w:t>
      </w:r>
      <w:r>
        <w:rPr>
          <w:spacing w:val="-2"/>
        </w:rPr>
        <w:t>přehled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proces</w:t>
      </w:r>
      <w:r>
        <w:rPr>
          <w:spacing w:val="-14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nabídky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objednávky</w:t>
      </w:r>
      <w:r>
        <w:rPr>
          <w:spacing w:val="-14"/>
        </w:rPr>
        <w:t xml:space="preserve"> </w:t>
      </w:r>
      <w:r>
        <w:rPr>
          <w:spacing w:val="-2"/>
        </w:rPr>
        <w:t>SW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rámci</w:t>
      </w:r>
      <w:r>
        <w:rPr>
          <w:spacing w:val="-14"/>
        </w:rPr>
        <w:t xml:space="preserve"> </w:t>
      </w:r>
      <w:r>
        <w:rPr>
          <w:spacing w:val="-2"/>
        </w:rPr>
        <w:t xml:space="preserve">jednotlivých </w:t>
      </w:r>
      <w:r>
        <w:t>školských organizací a zadavatele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  <w:tab w:val="left" w:pos="3310"/>
          <w:tab w:val="left" w:pos="4714"/>
          <w:tab w:val="left" w:pos="5935"/>
          <w:tab w:val="left" w:pos="6506"/>
          <w:tab w:val="left" w:pos="7690"/>
        </w:tabs>
        <w:ind w:right="987"/>
      </w:pPr>
      <w:r>
        <w:rPr>
          <w:spacing w:val="-2"/>
        </w:rPr>
        <w:t>Nastavitelné</w:t>
      </w:r>
      <w:r>
        <w:tab/>
      </w:r>
      <w:r>
        <w:rPr>
          <w:spacing w:val="-2"/>
        </w:rPr>
        <w:t>schvalovací</w:t>
      </w:r>
      <w:r>
        <w:tab/>
      </w:r>
      <w:proofErr w:type="spellStart"/>
      <w:r>
        <w:rPr>
          <w:spacing w:val="-2"/>
        </w:rPr>
        <w:t>workflows</w:t>
      </w:r>
      <w:proofErr w:type="spellEnd"/>
      <w:r>
        <w:tab/>
      </w:r>
      <w:r>
        <w:rPr>
          <w:spacing w:val="-4"/>
        </w:rPr>
        <w:t>pro</w:t>
      </w:r>
      <w:r>
        <w:tab/>
      </w:r>
      <w:r>
        <w:rPr>
          <w:spacing w:val="-2"/>
        </w:rPr>
        <w:t>jednotlivé</w:t>
      </w:r>
      <w:r>
        <w:tab/>
      </w:r>
      <w:r>
        <w:rPr>
          <w:spacing w:val="-2"/>
        </w:rPr>
        <w:t xml:space="preserve">osoby/školská </w:t>
      </w:r>
      <w:r>
        <w:rPr>
          <w:spacing w:val="-6"/>
        </w:rPr>
        <w:t>zařízení/zřizovatele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spacing w:line="252" w:lineRule="exact"/>
        <w:ind w:hanging="427"/>
      </w:pPr>
      <w:r>
        <w:rPr>
          <w:spacing w:val="-2"/>
        </w:rPr>
        <w:t>Alokování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reportování</w:t>
      </w:r>
      <w:r>
        <w:rPr>
          <w:spacing w:val="-8"/>
        </w:rPr>
        <w:t xml:space="preserve"> </w:t>
      </w:r>
      <w:r>
        <w:rPr>
          <w:spacing w:val="-2"/>
        </w:rPr>
        <w:t>nákladů</w:t>
      </w:r>
      <w:r>
        <w:rPr>
          <w:spacing w:val="-7"/>
        </w:rPr>
        <w:t xml:space="preserve"> </w:t>
      </w:r>
      <w:r>
        <w:rPr>
          <w:spacing w:val="-2"/>
        </w:rPr>
        <w:t>dle</w:t>
      </w:r>
      <w:r>
        <w:rPr>
          <w:spacing w:val="-9"/>
        </w:rPr>
        <w:t xml:space="preserve"> </w:t>
      </w:r>
      <w:r>
        <w:rPr>
          <w:spacing w:val="-2"/>
        </w:rPr>
        <w:t>osob/školských</w:t>
      </w:r>
      <w:r>
        <w:rPr>
          <w:spacing w:val="-7"/>
        </w:rPr>
        <w:t xml:space="preserve"> zařízení/zřizovatele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spacing w:line="252" w:lineRule="exact"/>
        <w:ind w:hanging="427"/>
      </w:pPr>
      <w:r>
        <w:rPr>
          <w:w w:val="90"/>
        </w:rPr>
        <w:t>Možnost</w:t>
      </w:r>
      <w:r>
        <w:rPr>
          <w:spacing w:val="18"/>
        </w:rPr>
        <w:t xml:space="preserve"> </w:t>
      </w:r>
      <w:r>
        <w:rPr>
          <w:w w:val="90"/>
        </w:rPr>
        <w:t>rozúčtování</w:t>
      </w:r>
      <w:r>
        <w:rPr>
          <w:spacing w:val="12"/>
        </w:rPr>
        <w:t xml:space="preserve"> </w:t>
      </w:r>
      <w:r>
        <w:rPr>
          <w:w w:val="90"/>
        </w:rPr>
        <w:t>nákladů</w:t>
      </w:r>
      <w:r>
        <w:rPr>
          <w:spacing w:val="17"/>
        </w:rPr>
        <w:t xml:space="preserve"> </w:t>
      </w:r>
      <w:r>
        <w:rPr>
          <w:w w:val="90"/>
        </w:rPr>
        <w:t>na</w:t>
      </w:r>
      <w:r>
        <w:rPr>
          <w:spacing w:val="16"/>
        </w:rPr>
        <w:t xml:space="preserve"> </w:t>
      </w:r>
      <w:r>
        <w:rPr>
          <w:w w:val="90"/>
        </w:rPr>
        <w:t>jednotlivé</w:t>
      </w:r>
      <w:r>
        <w:rPr>
          <w:spacing w:val="16"/>
        </w:rPr>
        <w:t xml:space="preserve"> </w:t>
      </w:r>
      <w:r>
        <w:rPr>
          <w:w w:val="90"/>
        </w:rPr>
        <w:t>účetní</w:t>
      </w:r>
      <w:r>
        <w:rPr>
          <w:spacing w:val="12"/>
        </w:rPr>
        <w:t xml:space="preserve"> </w:t>
      </w:r>
      <w:r>
        <w:rPr>
          <w:w w:val="90"/>
        </w:rPr>
        <w:t>jednotky</w:t>
      </w:r>
      <w:r>
        <w:rPr>
          <w:spacing w:val="14"/>
        </w:rPr>
        <w:t xml:space="preserve"> </w:t>
      </w:r>
      <w:r>
        <w:rPr>
          <w:spacing w:val="-2"/>
          <w:w w:val="90"/>
        </w:rPr>
        <w:t>zadavatele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right="990"/>
      </w:pPr>
      <w:r>
        <w:rPr>
          <w:spacing w:val="-2"/>
        </w:rPr>
        <w:t>Možnost spravovat objednávky/nabídky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centrálně</w:t>
      </w:r>
      <w:r>
        <w:rPr>
          <w:spacing w:val="-3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všechny</w:t>
      </w:r>
      <w:r>
        <w:rPr>
          <w:spacing w:val="-4"/>
        </w:rPr>
        <w:t xml:space="preserve"> </w:t>
      </w:r>
      <w:r>
        <w:rPr>
          <w:spacing w:val="-2"/>
        </w:rPr>
        <w:t xml:space="preserve">zapojené </w:t>
      </w:r>
      <w:r>
        <w:t>školské organizace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right="988"/>
      </w:pPr>
      <w:r>
        <w:rPr>
          <w:spacing w:val="-2"/>
        </w:rPr>
        <w:t>Možnost</w:t>
      </w:r>
      <w:r>
        <w:rPr>
          <w:spacing w:val="34"/>
        </w:rPr>
        <w:t xml:space="preserve"> </w:t>
      </w:r>
      <w:r>
        <w:rPr>
          <w:spacing w:val="-2"/>
        </w:rPr>
        <w:t>definovat</w:t>
      </w:r>
      <w:r>
        <w:rPr>
          <w:spacing w:val="34"/>
        </w:rPr>
        <w:t xml:space="preserve"> </w:t>
      </w:r>
      <w:r>
        <w:rPr>
          <w:spacing w:val="-2"/>
        </w:rPr>
        <w:t>standardizované</w:t>
      </w:r>
      <w:r>
        <w:rPr>
          <w:spacing w:val="32"/>
        </w:rPr>
        <w:t xml:space="preserve"> </w:t>
      </w:r>
      <w:r>
        <w:rPr>
          <w:spacing w:val="-2"/>
        </w:rPr>
        <w:t>softwarové</w:t>
      </w:r>
      <w:r>
        <w:rPr>
          <w:spacing w:val="34"/>
        </w:rPr>
        <w:t xml:space="preserve"> </w:t>
      </w:r>
      <w:r>
        <w:rPr>
          <w:spacing w:val="-2"/>
        </w:rPr>
        <w:t>balíčky</w:t>
      </w:r>
      <w:r>
        <w:rPr>
          <w:spacing w:val="31"/>
        </w:rPr>
        <w:t xml:space="preserve"> </w:t>
      </w:r>
      <w:r>
        <w:rPr>
          <w:spacing w:val="-2"/>
        </w:rPr>
        <w:t>pro</w:t>
      </w:r>
      <w:r>
        <w:rPr>
          <w:spacing w:val="31"/>
        </w:rPr>
        <w:t xml:space="preserve"> </w:t>
      </w:r>
      <w:r>
        <w:rPr>
          <w:spacing w:val="-2"/>
        </w:rPr>
        <w:t xml:space="preserve">usnadnění </w:t>
      </w:r>
      <w:r>
        <w:t>objednávacího procesu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left="1134" w:right="2187" w:firstLine="282"/>
      </w:pPr>
      <w:r>
        <w:rPr>
          <w:spacing w:val="-6"/>
        </w:rPr>
        <w:t>Možnost zadávání</w:t>
      </w:r>
      <w:r>
        <w:rPr>
          <w:spacing w:val="-9"/>
        </w:rPr>
        <w:t xml:space="preserve"> </w:t>
      </w:r>
      <w:r>
        <w:rPr>
          <w:spacing w:val="-6"/>
        </w:rPr>
        <w:t>poptávek (průzkumů</w:t>
      </w:r>
      <w:r>
        <w:rPr>
          <w:spacing w:val="-8"/>
        </w:rPr>
        <w:t xml:space="preserve"> </w:t>
      </w:r>
      <w:r>
        <w:rPr>
          <w:spacing w:val="-6"/>
        </w:rPr>
        <w:t>trhu) na</w:t>
      </w:r>
      <w:r>
        <w:rPr>
          <w:spacing w:val="-10"/>
        </w:rPr>
        <w:t xml:space="preserve"> </w:t>
      </w:r>
      <w:r>
        <w:rPr>
          <w:spacing w:val="-6"/>
        </w:rPr>
        <w:t>SW</w:t>
      </w:r>
      <w:r>
        <w:t xml:space="preserve"> </w:t>
      </w:r>
      <w:r>
        <w:rPr>
          <w:spacing w:val="-6"/>
        </w:rPr>
        <w:t xml:space="preserve">Microsoft </w:t>
      </w:r>
      <w:r>
        <w:t xml:space="preserve">Katalog softwaru a služeb s aktuálními ceníky pro SW Microsoft </w:t>
      </w:r>
      <w:r>
        <w:rPr>
          <w:spacing w:val="-8"/>
        </w:rPr>
        <w:t>Zobrazení</w:t>
      </w:r>
      <w:r>
        <w:rPr>
          <w:spacing w:val="-5"/>
        </w:rPr>
        <w:t xml:space="preserve"> </w:t>
      </w:r>
      <w:r>
        <w:rPr>
          <w:spacing w:val="-8"/>
        </w:rPr>
        <w:t>cen</w:t>
      </w:r>
      <w:r>
        <w:rPr>
          <w:spacing w:val="-2"/>
        </w:rPr>
        <w:t xml:space="preserve"> </w:t>
      </w:r>
      <w:r>
        <w:rPr>
          <w:spacing w:val="-8"/>
        </w:rPr>
        <w:t>v</w:t>
      </w:r>
      <w:r>
        <w:rPr>
          <w:spacing w:val="-4"/>
        </w:rPr>
        <w:t xml:space="preserve"> </w:t>
      </w:r>
      <w:r>
        <w:rPr>
          <w:spacing w:val="-8"/>
        </w:rPr>
        <w:t>lokální</w:t>
      </w:r>
      <w:r>
        <w:rPr>
          <w:spacing w:val="-5"/>
        </w:rPr>
        <w:t xml:space="preserve"> </w:t>
      </w:r>
      <w:r>
        <w:rPr>
          <w:spacing w:val="-8"/>
        </w:rPr>
        <w:t>měně</w:t>
      </w:r>
      <w:r>
        <w:rPr>
          <w:spacing w:val="-2"/>
        </w:rPr>
        <w:t xml:space="preserve"> </w:t>
      </w:r>
      <w:r>
        <w:rPr>
          <w:spacing w:val="-8"/>
        </w:rPr>
        <w:t>přepočtem</w:t>
      </w:r>
      <w:r>
        <w:rPr>
          <w:spacing w:val="-3"/>
        </w:rPr>
        <w:t xml:space="preserve"> </w:t>
      </w:r>
      <w:r>
        <w:rPr>
          <w:spacing w:val="-8"/>
        </w:rPr>
        <w:t>dle</w:t>
      </w:r>
      <w:r>
        <w:rPr>
          <w:spacing w:val="-4"/>
        </w:rPr>
        <w:t xml:space="preserve"> </w:t>
      </w:r>
      <w:r>
        <w:rPr>
          <w:spacing w:val="-8"/>
        </w:rPr>
        <w:t>kursu</w:t>
      </w:r>
      <w:r>
        <w:rPr>
          <w:spacing w:val="-2"/>
        </w:rPr>
        <w:t xml:space="preserve"> </w:t>
      </w:r>
      <w:r>
        <w:rPr>
          <w:spacing w:val="-8"/>
        </w:rPr>
        <w:t>ČNB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line="252" w:lineRule="exact"/>
        <w:ind w:left="1845" w:hanging="425"/>
      </w:pPr>
      <w:r>
        <w:rPr>
          <w:spacing w:val="-4"/>
        </w:rPr>
        <w:t>Centralizovaný</w:t>
      </w:r>
      <w:r>
        <w:rPr>
          <w:spacing w:val="-10"/>
        </w:rPr>
        <w:t xml:space="preserve"> </w:t>
      </w:r>
      <w:r>
        <w:rPr>
          <w:spacing w:val="-4"/>
        </w:rPr>
        <w:t>přehled</w:t>
      </w:r>
      <w:r>
        <w:rPr>
          <w:spacing w:val="-7"/>
        </w:rPr>
        <w:t xml:space="preserve"> </w:t>
      </w:r>
      <w:r>
        <w:rPr>
          <w:spacing w:val="-4"/>
        </w:rPr>
        <w:t>všech</w:t>
      </w:r>
      <w:r>
        <w:rPr>
          <w:spacing w:val="-9"/>
        </w:rPr>
        <w:t xml:space="preserve"> </w:t>
      </w:r>
      <w:r>
        <w:rPr>
          <w:spacing w:val="-4"/>
        </w:rPr>
        <w:t>faktur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5"/>
        </w:rPr>
        <w:t>SW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ind w:left="1845" w:right="987" w:hanging="425"/>
        <w:jc w:val="both"/>
      </w:pPr>
      <w:r>
        <w:t xml:space="preserve">Nastavitelné automatizované upozorňovací služby – splatnost faktur, </w:t>
      </w:r>
      <w:proofErr w:type="spellStart"/>
      <w:r>
        <w:t>expirace</w:t>
      </w:r>
      <w:proofErr w:type="spellEnd"/>
      <w:r>
        <w:t xml:space="preserve"> smlouvy atd.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ind w:left="1845" w:right="988" w:hanging="425"/>
        <w:jc w:val="both"/>
      </w:pPr>
      <w:r>
        <w:rPr>
          <w:spacing w:val="-2"/>
        </w:rPr>
        <w:t>Přístup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rPr>
          <w:spacing w:val="-2"/>
        </w:rPr>
        <w:t>instalačním</w:t>
      </w:r>
      <w:r>
        <w:rPr>
          <w:spacing w:val="-7"/>
        </w:rPr>
        <w:t xml:space="preserve"> </w:t>
      </w:r>
      <w:r>
        <w:rPr>
          <w:spacing w:val="-2"/>
        </w:rPr>
        <w:t>médiím</w:t>
      </w:r>
      <w:r>
        <w:rPr>
          <w:spacing w:val="-6"/>
        </w:rPr>
        <w:t xml:space="preserve"> </w:t>
      </w:r>
      <w:r>
        <w:rPr>
          <w:spacing w:val="-2"/>
        </w:rPr>
        <w:t>všech</w:t>
      </w:r>
      <w:r>
        <w:rPr>
          <w:spacing w:val="-7"/>
        </w:rPr>
        <w:t xml:space="preserve"> </w:t>
      </w:r>
      <w:r>
        <w:rPr>
          <w:spacing w:val="-2"/>
        </w:rPr>
        <w:t>produktů</w:t>
      </w:r>
      <w:r>
        <w:rPr>
          <w:spacing w:val="-10"/>
        </w:rPr>
        <w:t xml:space="preserve"> </w:t>
      </w:r>
      <w:r>
        <w:rPr>
          <w:spacing w:val="-2"/>
        </w:rPr>
        <w:t>společnosti</w:t>
      </w:r>
      <w:r>
        <w:rPr>
          <w:spacing w:val="-7"/>
        </w:rPr>
        <w:t xml:space="preserve"> </w:t>
      </w:r>
      <w:r>
        <w:rPr>
          <w:spacing w:val="-2"/>
        </w:rPr>
        <w:t>Microsoft</w:t>
      </w:r>
      <w:r>
        <w:rPr>
          <w:spacing w:val="-7"/>
        </w:rPr>
        <w:t xml:space="preserve"> </w:t>
      </w:r>
      <w:r>
        <w:rPr>
          <w:spacing w:val="-2"/>
        </w:rPr>
        <w:t xml:space="preserve">bez </w:t>
      </w:r>
      <w:r>
        <w:t xml:space="preserve">nutnosti nativního přístupu na portály VLSC nebo Business Center – </w:t>
      </w:r>
      <w:r>
        <w:rPr>
          <w:spacing w:val="-4"/>
        </w:rPr>
        <w:t>sjednocení</w:t>
      </w:r>
      <w:r>
        <w:rPr>
          <w:spacing w:val="-10"/>
        </w:rPr>
        <w:t xml:space="preserve"> </w:t>
      </w:r>
      <w:r>
        <w:rPr>
          <w:spacing w:val="-4"/>
        </w:rPr>
        <w:t>prostředí</w:t>
      </w:r>
      <w:r>
        <w:rPr>
          <w:spacing w:val="-10"/>
        </w:rPr>
        <w:t xml:space="preserve"> </w:t>
      </w:r>
      <w:r>
        <w:rPr>
          <w:spacing w:val="-4"/>
        </w:rPr>
        <w:t>více</w:t>
      </w:r>
      <w:r>
        <w:rPr>
          <w:spacing w:val="-8"/>
        </w:rPr>
        <w:t xml:space="preserve"> </w:t>
      </w:r>
      <w:r>
        <w:rPr>
          <w:spacing w:val="-4"/>
        </w:rPr>
        <w:t>multilicenčních</w:t>
      </w:r>
      <w:r>
        <w:rPr>
          <w:spacing w:val="-8"/>
        </w:rPr>
        <w:t xml:space="preserve"> </w:t>
      </w:r>
      <w:r>
        <w:rPr>
          <w:spacing w:val="-4"/>
        </w:rPr>
        <w:t>programů</w:t>
      </w:r>
    </w:p>
    <w:p w:rsidR="0096312B" w:rsidRDefault="00C42986">
      <w:pPr>
        <w:pStyle w:val="Zkladntext"/>
        <w:spacing w:line="252" w:lineRule="exact"/>
        <w:ind w:right="2627"/>
        <w:jc w:val="right"/>
      </w:pPr>
      <w:r>
        <w:rPr>
          <w:spacing w:val="-8"/>
        </w:rPr>
        <w:t>Sledování</w:t>
      </w:r>
      <w:r>
        <w:rPr>
          <w:spacing w:val="-1"/>
        </w:rPr>
        <w:t xml:space="preserve"> </w:t>
      </w:r>
      <w:r>
        <w:rPr>
          <w:spacing w:val="-8"/>
        </w:rPr>
        <w:t>čerpání</w:t>
      </w:r>
      <w:r>
        <w:rPr>
          <w:spacing w:val="-1"/>
        </w:rPr>
        <w:t xml:space="preserve"> </w:t>
      </w:r>
      <w:r>
        <w:rPr>
          <w:spacing w:val="-8"/>
        </w:rPr>
        <w:t>služeb</w:t>
      </w:r>
      <w:r>
        <w:rPr>
          <w:spacing w:val="2"/>
        </w:rPr>
        <w:t xml:space="preserve"> </w:t>
      </w:r>
      <w:proofErr w:type="spellStart"/>
      <w:r>
        <w:rPr>
          <w:spacing w:val="-8"/>
        </w:rPr>
        <w:t>cludového</w:t>
      </w:r>
      <w:proofErr w:type="spellEnd"/>
      <w:r>
        <w:rPr>
          <w:spacing w:val="2"/>
        </w:rPr>
        <w:t xml:space="preserve"> </w:t>
      </w:r>
      <w:r>
        <w:rPr>
          <w:spacing w:val="-8"/>
        </w:rPr>
        <w:t>prostředí</w:t>
      </w:r>
      <w: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rámci</w:t>
      </w:r>
      <w:r>
        <w:rPr>
          <w:spacing w:val="-1"/>
        </w:rPr>
        <w:t xml:space="preserve"> </w:t>
      </w:r>
      <w:r>
        <w:rPr>
          <w:spacing w:val="-8"/>
        </w:rPr>
        <w:t>Office</w:t>
      </w:r>
      <w:r>
        <w:rPr>
          <w:spacing w:val="3"/>
        </w:rPr>
        <w:t xml:space="preserve"> </w:t>
      </w:r>
      <w:r>
        <w:rPr>
          <w:spacing w:val="-8"/>
        </w:rPr>
        <w:t>365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424"/>
        </w:tabs>
        <w:spacing w:line="252" w:lineRule="exact"/>
        <w:ind w:left="424" w:right="2581" w:hanging="424"/>
        <w:jc w:val="right"/>
      </w:pPr>
      <w:r>
        <w:rPr>
          <w:w w:val="90"/>
        </w:rPr>
        <w:t>přehled</w:t>
      </w:r>
      <w:r>
        <w:rPr>
          <w:spacing w:val="13"/>
        </w:rPr>
        <w:t xml:space="preserve"> </w:t>
      </w:r>
      <w:r>
        <w:rPr>
          <w:w w:val="90"/>
        </w:rPr>
        <w:t>o</w:t>
      </w:r>
      <w:r>
        <w:rPr>
          <w:spacing w:val="13"/>
        </w:rPr>
        <w:t xml:space="preserve"> </w:t>
      </w:r>
      <w:r>
        <w:rPr>
          <w:w w:val="90"/>
        </w:rPr>
        <w:t>čerpání</w:t>
      </w:r>
      <w:r>
        <w:rPr>
          <w:spacing w:val="10"/>
        </w:rPr>
        <w:t xml:space="preserve"> </w:t>
      </w:r>
      <w:proofErr w:type="spellStart"/>
      <w:r>
        <w:rPr>
          <w:w w:val="90"/>
        </w:rPr>
        <w:t>cloudových</w:t>
      </w:r>
      <w:proofErr w:type="spellEnd"/>
      <w:r>
        <w:rPr>
          <w:spacing w:val="13"/>
        </w:rPr>
        <w:t xml:space="preserve"> </w:t>
      </w:r>
      <w:r>
        <w:rPr>
          <w:w w:val="90"/>
        </w:rPr>
        <w:t>služeb</w:t>
      </w:r>
      <w:r>
        <w:rPr>
          <w:spacing w:val="14"/>
        </w:rPr>
        <w:t xml:space="preserve"> </w:t>
      </w:r>
      <w:r>
        <w:rPr>
          <w:w w:val="90"/>
        </w:rPr>
        <w:t>jednotlivými</w:t>
      </w:r>
      <w:r>
        <w:rPr>
          <w:spacing w:val="13"/>
        </w:rPr>
        <w:t xml:space="preserve"> </w:t>
      </w:r>
      <w:r>
        <w:rPr>
          <w:spacing w:val="-2"/>
          <w:w w:val="90"/>
        </w:rPr>
        <w:t>uživateli</w:t>
      </w:r>
    </w:p>
    <w:p w:rsidR="0096312B" w:rsidRDefault="00C42986">
      <w:pPr>
        <w:pStyle w:val="Zkladntext"/>
        <w:spacing w:before="1"/>
        <w:ind w:left="1135" w:right="759"/>
      </w:pPr>
      <w:r>
        <w:rPr>
          <w:spacing w:val="-4"/>
        </w:rPr>
        <w:t>Dohled</w:t>
      </w:r>
      <w:r>
        <w:rPr>
          <w:spacing w:val="-8"/>
        </w:rPr>
        <w:t xml:space="preserve"> </w:t>
      </w:r>
      <w:r>
        <w:rPr>
          <w:spacing w:val="-4"/>
        </w:rPr>
        <w:t>nad</w:t>
      </w:r>
      <w:r>
        <w:rPr>
          <w:spacing w:val="-8"/>
        </w:rPr>
        <w:t xml:space="preserve"> </w:t>
      </w:r>
      <w:r>
        <w:rPr>
          <w:spacing w:val="-4"/>
        </w:rPr>
        <w:t>využíváním</w:t>
      </w:r>
      <w:r>
        <w:rPr>
          <w:spacing w:val="-5"/>
        </w:rPr>
        <w:t xml:space="preserve"> </w:t>
      </w:r>
      <w:r>
        <w:rPr>
          <w:spacing w:val="-4"/>
        </w:rPr>
        <w:t>jednotlivých</w:t>
      </w:r>
      <w:r>
        <w:rPr>
          <w:spacing w:val="-8"/>
        </w:rPr>
        <w:t xml:space="preserve"> </w:t>
      </w:r>
      <w:r>
        <w:rPr>
          <w:spacing w:val="-4"/>
        </w:rPr>
        <w:t>služeb</w:t>
      </w:r>
      <w:r>
        <w:rPr>
          <w:spacing w:val="-8"/>
        </w:rPr>
        <w:t xml:space="preserve"> </w:t>
      </w:r>
      <w:r>
        <w:rPr>
          <w:spacing w:val="-4"/>
        </w:rPr>
        <w:t>Microsoft,</w:t>
      </w:r>
      <w:r>
        <w:rPr>
          <w:spacing w:val="-8"/>
        </w:rPr>
        <w:t xml:space="preserve"> </w:t>
      </w:r>
      <w:r>
        <w:rPr>
          <w:spacing w:val="-4"/>
        </w:rPr>
        <w:t>možnost</w:t>
      </w:r>
      <w:r>
        <w:rPr>
          <w:spacing w:val="-8"/>
        </w:rPr>
        <w:t xml:space="preserve"> </w:t>
      </w:r>
      <w:r>
        <w:rPr>
          <w:spacing w:val="-4"/>
        </w:rPr>
        <w:t>sledování</w:t>
      </w:r>
      <w:r>
        <w:rPr>
          <w:spacing w:val="-8"/>
        </w:rPr>
        <w:t xml:space="preserve"> </w:t>
      </w:r>
      <w:r>
        <w:rPr>
          <w:spacing w:val="-4"/>
        </w:rPr>
        <w:t xml:space="preserve">využití </w:t>
      </w:r>
      <w:r>
        <w:t>dle osob/škol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line="251" w:lineRule="exact"/>
        <w:ind w:left="1845" w:hanging="425"/>
      </w:pPr>
      <w:r>
        <w:rPr>
          <w:w w:val="85"/>
        </w:rPr>
        <w:t>časový</w:t>
      </w:r>
      <w:r>
        <w:rPr>
          <w:spacing w:val="5"/>
        </w:rPr>
        <w:t xml:space="preserve"> </w:t>
      </w:r>
      <w:r>
        <w:rPr>
          <w:w w:val="85"/>
        </w:rPr>
        <w:t>přehled</w:t>
      </w:r>
      <w:r>
        <w:rPr>
          <w:spacing w:val="9"/>
        </w:rPr>
        <w:t xml:space="preserve"> </w:t>
      </w:r>
      <w:r>
        <w:rPr>
          <w:w w:val="85"/>
        </w:rPr>
        <w:t>využívání</w:t>
      </w:r>
      <w:r>
        <w:rPr>
          <w:spacing w:val="4"/>
        </w:rPr>
        <w:t xml:space="preserve"> </w:t>
      </w:r>
      <w:r>
        <w:rPr>
          <w:spacing w:val="-2"/>
          <w:w w:val="85"/>
        </w:rPr>
        <w:t>služeb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before="1"/>
        <w:ind w:left="1845" w:hanging="425"/>
      </w:pPr>
      <w:r>
        <w:t>pravidelný</w:t>
      </w:r>
      <w:r>
        <w:rPr>
          <w:spacing w:val="-13"/>
        </w:rPr>
        <w:t xml:space="preserve"> </w:t>
      </w:r>
      <w:proofErr w:type="spellStart"/>
      <w:r>
        <w:t>reportovací</w:t>
      </w:r>
      <w:proofErr w:type="spellEnd"/>
      <w:r>
        <w:rPr>
          <w:spacing w:val="-11"/>
        </w:rPr>
        <w:t xml:space="preserve"> </w:t>
      </w:r>
      <w:r>
        <w:t>mechanismus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nastavitelných</w:t>
      </w:r>
      <w:r>
        <w:rPr>
          <w:spacing w:val="-8"/>
        </w:rPr>
        <w:t xml:space="preserve"> </w:t>
      </w:r>
      <w:r>
        <w:rPr>
          <w:spacing w:val="-2"/>
        </w:rPr>
        <w:t>preferencí</w:t>
      </w:r>
    </w:p>
    <w:p w:rsidR="0096312B" w:rsidRDefault="0096312B">
      <w:pPr>
        <w:pStyle w:val="Zkladntext"/>
      </w:pPr>
    </w:p>
    <w:p w:rsidR="0096312B" w:rsidRDefault="00C42986">
      <w:pPr>
        <w:pStyle w:val="Zkladntext"/>
        <w:spacing w:before="1"/>
        <w:ind w:left="1134" w:right="990"/>
        <w:jc w:val="both"/>
      </w:pPr>
      <w:r>
        <w:t>Zadavatel požaduje licence, pro neomezený počet uživatelů/zařízení, výše uvedeného portálového nástroje pro správu, monitoring a optimalizaci softwarových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cloudových</w:t>
      </w:r>
      <w:proofErr w:type="spellEnd"/>
      <w:r>
        <w:rPr>
          <w:spacing w:val="-11"/>
        </w:rPr>
        <w:t xml:space="preserve"> </w:t>
      </w:r>
      <w:r>
        <w:t>aktiv</w:t>
      </w:r>
      <w:r>
        <w:rPr>
          <w:spacing w:val="-13"/>
        </w:rPr>
        <w:t xml:space="preserve"> </w:t>
      </w:r>
      <w:r>
        <w:t>organizací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zajištění</w:t>
      </w:r>
      <w:r>
        <w:rPr>
          <w:spacing w:val="-14"/>
        </w:rPr>
        <w:t xml:space="preserve"> </w:t>
      </w:r>
      <w:r>
        <w:t>administrace</w:t>
      </w:r>
      <w:r>
        <w:rPr>
          <w:spacing w:val="-13"/>
        </w:rPr>
        <w:t xml:space="preserve"> </w:t>
      </w:r>
      <w:r>
        <w:t>agendy</w:t>
      </w:r>
      <w:r>
        <w:rPr>
          <w:spacing w:val="-13"/>
        </w:rPr>
        <w:t xml:space="preserve"> </w:t>
      </w:r>
      <w:r>
        <w:t>dle bodu 2.5.</w:t>
      </w:r>
    </w:p>
    <w:p w:rsidR="0096312B" w:rsidRDefault="0096312B">
      <w:pPr>
        <w:pStyle w:val="Zkladntext"/>
        <w:spacing w:before="119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9"/>
        </w:tabs>
        <w:spacing w:line="252" w:lineRule="exact"/>
        <w:ind w:left="429" w:hanging="428"/>
        <w:jc w:val="both"/>
      </w:pPr>
      <w:r>
        <w:rPr>
          <w:w w:val="90"/>
        </w:rPr>
        <w:t>Zajištění</w:t>
      </w:r>
      <w:r>
        <w:rPr>
          <w:spacing w:val="6"/>
        </w:rPr>
        <w:t xml:space="preserve"> </w:t>
      </w:r>
      <w:r>
        <w:rPr>
          <w:w w:val="90"/>
        </w:rPr>
        <w:t>vzdělávacího</w:t>
      </w:r>
      <w:r>
        <w:rPr>
          <w:spacing w:val="10"/>
        </w:rPr>
        <w:t xml:space="preserve"> </w:t>
      </w:r>
      <w:r>
        <w:rPr>
          <w:spacing w:val="-2"/>
          <w:w w:val="90"/>
        </w:rPr>
        <w:t>portálu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87"/>
        <w:jc w:val="both"/>
      </w:pPr>
      <w:r>
        <w:t xml:space="preserve">Vzdělávací portál pro podporu Office 365 v </w:t>
      </w:r>
      <w:proofErr w:type="spellStart"/>
      <w:r>
        <w:t>tenantu</w:t>
      </w:r>
      <w:proofErr w:type="spellEnd"/>
      <w:r>
        <w:t xml:space="preserve"> organizací/škol musí poskytovat jednoduché návody v českém a anglickém jazyce (dle volby koncového uživatele) obsahující klíčové informace pro uživatele o </w:t>
      </w:r>
      <w:r>
        <w:rPr>
          <w:spacing w:val="-6"/>
        </w:rPr>
        <w:t xml:space="preserve">nejdůležitějších částech Office365. Materiály musí obsahovat informace o tom </w:t>
      </w:r>
      <w:r>
        <w:rPr>
          <w:w w:val="90"/>
        </w:rPr>
        <w:t>na</w:t>
      </w:r>
      <w:r>
        <w:rPr>
          <w:spacing w:val="-10"/>
          <w:w w:val="90"/>
        </w:rPr>
        <w:t xml:space="preserve"> </w:t>
      </w:r>
      <w:r>
        <w:rPr>
          <w:w w:val="90"/>
        </w:rPr>
        <w:t>co</w:t>
      </w:r>
      <w:r>
        <w:rPr>
          <w:spacing w:val="-9"/>
          <w:w w:val="90"/>
        </w:rPr>
        <w:t xml:space="preserve"> </w:t>
      </w:r>
      <w:r>
        <w:rPr>
          <w:w w:val="90"/>
        </w:rPr>
        <w:t>konkrétní</w:t>
      </w:r>
      <w:r>
        <w:rPr>
          <w:spacing w:val="-9"/>
          <w:w w:val="90"/>
        </w:rPr>
        <w:t xml:space="preserve"> </w:t>
      </w:r>
      <w:r>
        <w:rPr>
          <w:w w:val="90"/>
        </w:rPr>
        <w:t>službu</w:t>
      </w:r>
      <w:r>
        <w:rPr>
          <w:spacing w:val="-9"/>
          <w:w w:val="90"/>
        </w:rPr>
        <w:t xml:space="preserve"> </w:t>
      </w:r>
      <w:r>
        <w:rPr>
          <w:w w:val="90"/>
        </w:rPr>
        <w:t>využít,</w:t>
      </w:r>
      <w:r>
        <w:rPr>
          <w:spacing w:val="-6"/>
          <w:w w:val="90"/>
        </w:rPr>
        <w:t xml:space="preserve"> </w:t>
      </w:r>
      <w:r>
        <w:rPr>
          <w:w w:val="90"/>
        </w:rPr>
        <w:t>příklady</w:t>
      </w:r>
      <w:r>
        <w:rPr>
          <w:spacing w:val="-10"/>
          <w:w w:val="90"/>
        </w:rPr>
        <w:t xml:space="preserve"> </w:t>
      </w:r>
      <w:r>
        <w:rPr>
          <w:w w:val="90"/>
        </w:rPr>
        <w:t>scénářů.</w:t>
      </w:r>
      <w:r>
        <w:rPr>
          <w:spacing w:val="-8"/>
          <w:w w:val="90"/>
        </w:rPr>
        <w:t xml:space="preserve"> </w:t>
      </w:r>
      <w:r>
        <w:rPr>
          <w:w w:val="90"/>
        </w:rPr>
        <w:t>Cílem</w:t>
      </w:r>
      <w:r>
        <w:rPr>
          <w:spacing w:val="-7"/>
          <w:w w:val="90"/>
        </w:rPr>
        <w:t xml:space="preserve"> </w:t>
      </w:r>
      <w:r>
        <w:rPr>
          <w:w w:val="90"/>
        </w:rPr>
        <w:t>pořízení</w:t>
      </w:r>
      <w:r>
        <w:rPr>
          <w:spacing w:val="-10"/>
          <w:w w:val="90"/>
        </w:rPr>
        <w:t xml:space="preserve"> </w:t>
      </w:r>
      <w:r>
        <w:rPr>
          <w:w w:val="90"/>
        </w:rPr>
        <w:t>portálu</w:t>
      </w:r>
      <w:r>
        <w:rPr>
          <w:spacing w:val="-7"/>
          <w:w w:val="90"/>
        </w:rPr>
        <w:t xml:space="preserve"> </w:t>
      </w:r>
      <w:r>
        <w:rPr>
          <w:w w:val="90"/>
        </w:rPr>
        <w:t>je</w:t>
      </w:r>
      <w:r>
        <w:rPr>
          <w:spacing w:val="-10"/>
          <w:w w:val="90"/>
        </w:rPr>
        <w:t xml:space="preserve"> </w:t>
      </w:r>
      <w:r>
        <w:rPr>
          <w:w w:val="90"/>
        </w:rPr>
        <w:t>aktivní podpora pedagogů i studentů při zavádění nových způsobů práce a osvojování</w:t>
      </w:r>
    </w:p>
    <w:p w:rsidR="0096312B" w:rsidRDefault="0096312B">
      <w:pPr>
        <w:pStyle w:val="Odstavecseseznamem"/>
        <w:jc w:val="both"/>
        <w:sectPr w:rsidR="0096312B">
          <w:pgSz w:w="11910" w:h="16840"/>
          <w:pgMar w:top="148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/>
        <w:ind w:left="1441" w:right="990"/>
        <w:jc w:val="both"/>
      </w:pPr>
      <w:r>
        <w:rPr>
          <w:spacing w:val="-6"/>
        </w:rPr>
        <w:lastRenderedPageBreak/>
        <w:t>pořízených technologií</w:t>
      </w:r>
      <w:r>
        <w:rPr>
          <w:spacing w:val="-9"/>
        </w:rPr>
        <w:t xml:space="preserve"> </w:t>
      </w:r>
      <w:r>
        <w:rPr>
          <w:spacing w:val="-6"/>
        </w:rPr>
        <w:t>formou poskytování</w:t>
      </w:r>
      <w:r>
        <w:rPr>
          <w:spacing w:val="-9"/>
        </w:rPr>
        <w:t xml:space="preserve"> </w:t>
      </w:r>
      <w:r>
        <w:rPr>
          <w:spacing w:val="-6"/>
        </w:rPr>
        <w:t xml:space="preserve">navigačního a vzdělávacího portálu </w:t>
      </w:r>
      <w:r>
        <w:rPr>
          <w:spacing w:val="-4"/>
        </w:rPr>
        <w:t>s</w:t>
      </w:r>
      <w:r>
        <w:rPr>
          <w:spacing w:val="-12"/>
        </w:rPr>
        <w:t xml:space="preserve"> </w:t>
      </w:r>
      <w:r>
        <w:rPr>
          <w:spacing w:val="-4"/>
        </w:rPr>
        <w:t>materiály</w:t>
      </w:r>
      <w:r>
        <w:rPr>
          <w:spacing w:val="-11"/>
        </w:rPr>
        <w:t xml:space="preserve"> </w:t>
      </w:r>
      <w:r>
        <w:rPr>
          <w:spacing w:val="-4"/>
        </w:rPr>
        <w:t>scénářů,</w:t>
      </w:r>
      <w:r>
        <w:rPr>
          <w:spacing w:val="-11"/>
        </w:rPr>
        <w:t xml:space="preserve"> </w:t>
      </w:r>
      <w:r>
        <w:rPr>
          <w:spacing w:val="-4"/>
        </w:rPr>
        <w:t>návody</w:t>
      </w:r>
      <w:r>
        <w:rPr>
          <w:spacing w:val="-12"/>
        </w:rPr>
        <w:t xml:space="preserve"> </w:t>
      </w:r>
      <w:r>
        <w:rPr>
          <w:spacing w:val="-4"/>
        </w:rPr>
        <w:t>k</w:t>
      </w:r>
      <w:r>
        <w:rPr>
          <w:spacing w:val="-11"/>
        </w:rPr>
        <w:t xml:space="preserve"> </w:t>
      </w:r>
      <w:r>
        <w:rPr>
          <w:spacing w:val="-4"/>
        </w:rPr>
        <w:t>online</w:t>
      </w:r>
      <w:r>
        <w:rPr>
          <w:spacing w:val="-11"/>
        </w:rPr>
        <w:t xml:space="preserve"> </w:t>
      </w:r>
      <w:r>
        <w:rPr>
          <w:spacing w:val="-4"/>
        </w:rPr>
        <w:t>službám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uživatelským</w:t>
      </w:r>
      <w:r>
        <w:rPr>
          <w:spacing w:val="-11"/>
        </w:rPr>
        <w:t xml:space="preserve"> </w:t>
      </w:r>
      <w:r>
        <w:rPr>
          <w:spacing w:val="-4"/>
        </w:rPr>
        <w:t>fórem.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88"/>
        <w:jc w:val="both"/>
      </w:pPr>
      <w:r>
        <w:rPr>
          <w:spacing w:val="-8"/>
        </w:rPr>
        <w:t>Materiály musí</w:t>
      </w:r>
      <w:r>
        <w:rPr>
          <w:spacing w:val="-7"/>
        </w:rPr>
        <w:t xml:space="preserve"> </w:t>
      </w:r>
      <w:r>
        <w:rPr>
          <w:spacing w:val="-8"/>
        </w:rPr>
        <w:t>být</w:t>
      </w:r>
      <w:r>
        <w:rPr>
          <w:spacing w:val="-7"/>
        </w:rPr>
        <w:t xml:space="preserve"> </w:t>
      </w:r>
      <w:r>
        <w:rPr>
          <w:spacing w:val="-8"/>
        </w:rPr>
        <w:t>k dispozici</w:t>
      </w:r>
      <w:r>
        <w:rPr>
          <w:spacing w:val="-7"/>
        </w:rPr>
        <w:t xml:space="preserve"> </w:t>
      </w:r>
      <w:r>
        <w:rPr>
          <w:spacing w:val="-8"/>
        </w:rPr>
        <w:t>uživatelům</w:t>
      </w:r>
      <w:r>
        <w:rPr>
          <w:spacing w:val="-7"/>
        </w:rPr>
        <w:t xml:space="preserve"> </w:t>
      </w:r>
      <w:r>
        <w:rPr>
          <w:spacing w:val="-8"/>
        </w:rPr>
        <w:t>centrálně,</w:t>
      </w:r>
      <w:r>
        <w:rPr>
          <w:spacing w:val="-6"/>
        </w:rPr>
        <w:t xml:space="preserve"> </w:t>
      </w:r>
      <w:r>
        <w:rPr>
          <w:spacing w:val="-8"/>
        </w:rPr>
        <w:t>na</w:t>
      </w:r>
      <w:r>
        <w:rPr>
          <w:spacing w:val="-7"/>
        </w:rPr>
        <w:t xml:space="preserve"> </w:t>
      </w:r>
      <w:r>
        <w:rPr>
          <w:spacing w:val="-8"/>
        </w:rPr>
        <w:t>portále</w:t>
      </w:r>
      <w:r>
        <w:rPr>
          <w:spacing w:val="-7"/>
        </w:rPr>
        <w:t xml:space="preserve"> </w:t>
      </w:r>
      <w:r>
        <w:rPr>
          <w:spacing w:val="-8"/>
        </w:rPr>
        <w:t>zřízeném</w:t>
      </w:r>
      <w:r>
        <w:rPr>
          <w:spacing w:val="-6"/>
        </w:rPr>
        <w:t xml:space="preserve"> </w:t>
      </w:r>
      <w:r>
        <w:rPr>
          <w:spacing w:val="-8"/>
        </w:rPr>
        <w:t xml:space="preserve">v rámci </w:t>
      </w:r>
      <w:r>
        <w:rPr>
          <w:spacing w:val="-4"/>
        </w:rPr>
        <w:t>prostředí</w:t>
      </w:r>
      <w:r>
        <w:rPr>
          <w:spacing w:val="-12"/>
        </w:rPr>
        <w:t xml:space="preserve"> </w:t>
      </w:r>
      <w:r>
        <w:rPr>
          <w:spacing w:val="-4"/>
        </w:rPr>
        <w:t>Office365</w:t>
      </w:r>
      <w:r>
        <w:rPr>
          <w:spacing w:val="-11"/>
        </w:rPr>
        <w:t xml:space="preserve"> </w:t>
      </w:r>
      <w:r>
        <w:rPr>
          <w:spacing w:val="-4"/>
        </w:rPr>
        <w:t>(ikona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tento</w:t>
      </w:r>
      <w:r>
        <w:rPr>
          <w:spacing w:val="-11"/>
        </w:rPr>
        <w:t xml:space="preserve"> </w:t>
      </w:r>
      <w:r>
        <w:rPr>
          <w:spacing w:val="-4"/>
        </w:rPr>
        <w:t>portál</w:t>
      </w:r>
      <w:r>
        <w:rPr>
          <w:spacing w:val="-11"/>
        </w:rPr>
        <w:t xml:space="preserve"> </w:t>
      </w:r>
      <w:r>
        <w:rPr>
          <w:spacing w:val="-4"/>
        </w:rPr>
        <w:t>musí</w:t>
      </w:r>
      <w:r>
        <w:rPr>
          <w:spacing w:val="-11"/>
        </w:rPr>
        <w:t xml:space="preserve"> </w:t>
      </w:r>
      <w:r>
        <w:rPr>
          <w:spacing w:val="-4"/>
        </w:rPr>
        <w:t>být</w:t>
      </w:r>
      <w:r>
        <w:rPr>
          <w:spacing w:val="-12"/>
        </w:rPr>
        <w:t xml:space="preserve"> </w:t>
      </w:r>
      <w:r>
        <w:rPr>
          <w:spacing w:val="-4"/>
        </w:rPr>
        <w:t>přidána</w:t>
      </w:r>
      <w:r>
        <w:rPr>
          <w:spacing w:val="-11"/>
        </w:rPr>
        <w:t xml:space="preserve"> </w:t>
      </w:r>
      <w:r>
        <w:rPr>
          <w:spacing w:val="-4"/>
        </w:rPr>
        <w:t>přímo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 xml:space="preserve">navigace </w:t>
      </w:r>
      <w:r>
        <w:t xml:space="preserve">služeb Office365 bez nutnosti využití dalších aplikací např. </w:t>
      </w:r>
      <w:proofErr w:type="spellStart"/>
      <w:r>
        <w:t>Teams</w:t>
      </w:r>
      <w:proofErr w:type="spellEnd"/>
      <w:r>
        <w:t>) a být instalovány přímo v prostředí (</w:t>
      </w:r>
      <w:proofErr w:type="spellStart"/>
      <w:r>
        <w:t>tenantech</w:t>
      </w:r>
      <w:proofErr w:type="spellEnd"/>
      <w:r>
        <w:t>) jednotlivých školských zařízení. Současně</w:t>
      </w:r>
      <w:r>
        <w:rPr>
          <w:spacing w:val="-9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možno</w:t>
      </w:r>
      <w:r>
        <w:rPr>
          <w:spacing w:val="-9"/>
        </w:rPr>
        <w:t xml:space="preserve"> </w:t>
      </w:r>
      <w:r>
        <w:t>uživatelům</w:t>
      </w:r>
      <w:r>
        <w:rPr>
          <w:spacing w:val="-8"/>
        </w:rPr>
        <w:t xml:space="preserve"> </w:t>
      </w:r>
      <w:r>
        <w:t>komunikovat</w:t>
      </w:r>
      <w:r>
        <w:rPr>
          <w:spacing w:val="-8"/>
        </w:rPr>
        <w:t xml:space="preserve"> </w:t>
      </w:r>
      <w:r>
        <w:t>odkaz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příslušných emailech zasílaných v rámci informování</w:t>
      </w:r>
      <w:r>
        <w:rPr>
          <w:spacing w:val="-1"/>
        </w:rPr>
        <w:t xml:space="preserve"> </w:t>
      </w:r>
      <w:r>
        <w:t>o novinkách služby Office 365.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40"/>
        </w:tabs>
        <w:spacing w:line="252" w:lineRule="exact"/>
        <w:ind w:left="1440" w:hanging="359"/>
        <w:jc w:val="both"/>
      </w:pPr>
      <w:r>
        <w:rPr>
          <w:spacing w:val="-2"/>
        </w:rPr>
        <w:t>Materiály</w:t>
      </w:r>
      <w:r>
        <w:rPr>
          <w:spacing w:val="-7"/>
        </w:rPr>
        <w:t xml:space="preserve"> </w:t>
      </w:r>
      <w:r>
        <w:rPr>
          <w:spacing w:val="-2"/>
        </w:rPr>
        <w:t>obsažené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portálu</w:t>
      </w:r>
      <w:r>
        <w:rPr>
          <w:spacing w:val="-6"/>
        </w:rPr>
        <w:t xml:space="preserve"> </w:t>
      </w:r>
      <w:r>
        <w:rPr>
          <w:spacing w:val="-2"/>
        </w:rPr>
        <w:t>musí</w:t>
      </w:r>
      <w:r>
        <w:rPr>
          <w:spacing w:val="-7"/>
        </w:rPr>
        <w:t xml:space="preserve"> </w:t>
      </w:r>
      <w:r>
        <w:rPr>
          <w:spacing w:val="-2"/>
        </w:rPr>
        <w:t>být</w:t>
      </w:r>
      <w:r>
        <w:rPr>
          <w:spacing w:val="-3"/>
        </w:rPr>
        <w:t xml:space="preserve"> </w:t>
      </w:r>
      <w:r>
        <w:rPr>
          <w:spacing w:val="-2"/>
        </w:rPr>
        <w:t>aktuální</w:t>
      </w:r>
      <w:r>
        <w:rPr>
          <w:spacing w:val="-7"/>
        </w:rPr>
        <w:t xml:space="preserve"> </w:t>
      </w:r>
      <w:r>
        <w:rPr>
          <w:spacing w:val="-2"/>
        </w:rPr>
        <w:t>ke</w:t>
      </w:r>
      <w:r>
        <w:rPr>
          <w:spacing w:val="-4"/>
        </w:rPr>
        <w:t xml:space="preserve"> </w:t>
      </w:r>
      <w:r>
        <w:rPr>
          <w:spacing w:val="-2"/>
        </w:rPr>
        <w:t>dni</w:t>
      </w:r>
      <w:r>
        <w:rPr>
          <w:spacing w:val="-4"/>
        </w:rPr>
        <w:t xml:space="preserve"> </w:t>
      </w:r>
      <w:r>
        <w:rPr>
          <w:spacing w:val="-2"/>
        </w:rPr>
        <w:t>dodání</w:t>
      </w:r>
      <w:r>
        <w:rPr>
          <w:spacing w:val="-7"/>
        </w:rPr>
        <w:t xml:space="preserve"> </w:t>
      </w:r>
      <w:r>
        <w:rPr>
          <w:spacing w:val="-2"/>
        </w:rPr>
        <w:t>licencí/služeb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</w:tabs>
        <w:spacing w:line="252" w:lineRule="exact"/>
        <w:ind w:left="1439" w:hanging="358"/>
        <w:jc w:val="both"/>
      </w:pPr>
      <w:r>
        <w:rPr>
          <w:spacing w:val="-6"/>
        </w:rPr>
        <w:t>Licence</w:t>
      </w:r>
      <w:r>
        <w:rPr>
          <w:spacing w:val="-5"/>
        </w:rPr>
        <w:t xml:space="preserve"> </w:t>
      </w:r>
      <w:r>
        <w:rPr>
          <w:spacing w:val="-6"/>
        </w:rPr>
        <w:t>obsahuje</w:t>
      </w:r>
      <w:r>
        <w:rPr>
          <w:spacing w:val="-9"/>
        </w:rPr>
        <w:t xml:space="preserve"> </w:t>
      </w:r>
      <w:r>
        <w:rPr>
          <w:spacing w:val="-6"/>
        </w:rPr>
        <w:t>možnost</w:t>
      </w:r>
      <w:r>
        <w:rPr>
          <w:spacing w:val="-3"/>
        </w:rPr>
        <w:t xml:space="preserve"> </w:t>
      </w:r>
      <w:r>
        <w:rPr>
          <w:spacing w:val="-6"/>
        </w:rPr>
        <w:t>provozovat</w:t>
      </w:r>
      <w:r>
        <w:rPr>
          <w:spacing w:val="-3"/>
        </w:rPr>
        <w:t xml:space="preserve"> </w:t>
      </w:r>
      <w:r>
        <w:rPr>
          <w:spacing w:val="-6"/>
        </w:rPr>
        <w:t>portál</w:t>
      </w:r>
      <w:r>
        <w:rPr>
          <w:spacing w:val="-8"/>
        </w:rPr>
        <w:t xml:space="preserve"> </w:t>
      </w:r>
      <w:r>
        <w:rPr>
          <w:spacing w:val="-6"/>
        </w:rPr>
        <w:t>minimálně</w:t>
      </w:r>
      <w:r>
        <w:rPr>
          <w:spacing w:val="-5"/>
        </w:rPr>
        <w:t xml:space="preserve"> </w:t>
      </w:r>
      <w:r>
        <w:rPr>
          <w:spacing w:val="-6"/>
        </w:rPr>
        <w:t>v českém jazyce.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91"/>
        <w:jc w:val="both"/>
      </w:pPr>
      <w:r>
        <w:rPr>
          <w:spacing w:val="-2"/>
        </w:rPr>
        <w:t>Portál</w:t>
      </w:r>
      <w:r>
        <w:rPr>
          <w:spacing w:val="-10"/>
        </w:rPr>
        <w:t xml:space="preserve"> </w:t>
      </w:r>
      <w:r>
        <w:rPr>
          <w:spacing w:val="-2"/>
        </w:rPr>
        <w:t>musí</w:t>
      </w:r>
      <w:r>
        <w:rPr>
          <w:spacing w:val="-10"/>
        </w:rPr>
        <w:t xml:space="preserve"> </w:t>
      </w:r>
      <w:r>
        <w:rPr>
          <w:spacing w:val="-2"/>
        </w:rPr>
        <w:t>být</w:t>
      </w:r>
      <w:r>
        <w:rPr>
          <w:spacing w:val="-5"/>
        </w:rPr>
        <w:t xml:space="preserve"> </w:t>
      </w:r>
      <w:r>
        <w:rPr>
          <w:spacing w:val="-2"/>
        </w:rPr>
        <w:t>licencovaný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uživatele</w:t>
      </w:r>
      <w:r>
        <w:rPr>
          <w:spacing w:val="-7"/>
        </w:rPr>
        <w:t xml:space="preserve"> </w:t>
      </w:r>
      <w:r>
        <w:rPr>
          <w:spacing w:val="-2"/>
        </w:rPr>
        <w:t>formou</w:t>
      </w:r>
      <w:r>
        <w:rPr>
          <w:spacing w:val="-9"/>
        </w:rPr>
        <w:t xml:space="preserve"> </w:t>
      </w:r>
      <w:r>
        <w:rPr>
          <w:spacing w:val="-2"/>
        </w:rPr>
        <w:t>licence</w:t>
      </w:r>
      <w:r>
        <w:rPr>
          <w:spacing w:val="-7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neomezený</w:t>
      </w:r>
      <w:r>
        <w:rPr>
          <w:spacing w:val="-9"/>
        </w:rPr>
        <w:t xml:space="preserve"> </w:t>
      </w:r>
      <w:r>
        <w:rPr>
          <w:spacing w:val="-2"/>
        </w:rPr>
        <w:t xml:space="preserve">počet </w:t>
      </w:r>
      <w:r>
        <w:rPr>
          <w:spacing w:val="-4"/>
        </w:rPr>
        <w:t>uživatelů.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40"/>
        </w:tabs>
        <w:spacing w:line="253" w:lineRule="exact"/>
        <w:ind w:left="1440" w:hanging="359"/>
        <w:jc w:val="both"/>
      </w:pPr>
      <w:r>
        <w:rPr>
          <w:spacing w:val="-6"/>
        </w:rPr>
        <w:t>Základní</w:t>
      </w:r>
      <w:r>
        <w:rPr>
          <w:spacing w:val="-2"/>
        </w:rPr>
        <w:t xml:space="preserve"> </w:t>
      </w:r>
      <w:r>
        <w:rPr>
          <w:spacing w:val="-6"/>
        </w:rPr>
        <w:t>sada</w:t>
      </w:r>
      <w:r>
        <w:rPr>
          <w:spacing w:val="1"/>
        </w:rPr>
        <w:t xml:space="preserve"> </w:t>
      </w:r>
      <w:r>
        <w:rPr>
          <w:spacing w:val="-6"/>
        </w:rPr>
        <w:t>vzdělávacích</w:t>
      </w:r>
      <w:r>
        <w:rPr>
          <w:spacing w:val="1"/>
        </w:rPr>
        <w:t xml:space="preserve"> </w:t>
      </w:r>
      <w:r>
        <w:rPr>
          <w:spacing w:val="-6"/>
        </w:rPr>
        <w:t>materiálů</w:t>
      </w:r>
      <w:r>
        <w:rPr>
          <w:spacing w:val="1"/>
        </w:rPr>
        <w:t xml:space="preserve"> </w:t>
      </w:r>
      <w:r>
        <w:rPr>
          <w:spacing w:val="-6"/>
        </w:rPr>
        <w:t>musí</w:t>
      </w:r>
      <w:r>
        <w:rPr>
          <w:spacing w:val="-1"/>
        </w:rPr>
        <w:t xml:space="preserve"> </w:t>
      </w:r>
      <w:r>
        <w:rPr>
          <w:spacing w:val="-6"/>
        </w:rPr>
        <w:t>obsahovat</w:t>
      </w:r>
      <w:r>
        <w:rPr>
          <w:spacing w:val="3"/>
        </w:rPr>
        <w:t xml:space="preserve"> </w:t>
      </w:r>
      <w:r>
        <w:rPr>
          <w:spacing w:val="-6"/>
        </w:rPr>
        <w:t>minimálně</w:t>
      </w:r>
      <w:r>
        <w:rPr>
          <w:spacing w:val="-1"/>
        </w:rPr>
        <w:t xml:space="preserve"> </w:t>
      </w:r>
      <w:r>
        <w:rPr>
          <w:spacing w:val="-6"/>
        </w:rPr>
        <w:t>tyto</w:t>
      </w:r>
      <w:r>
        <w:rPr>
          <w:spacing w:val="1"/>
        </w:rPr>
        <w:t xml:space="preserve"> </w:t>
      </w:r>
      <w:r>
        <w:rPr>
          <w:spacing w:val="-6"/>
        </w:rPr>
        <w:t>oblasti: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t>Portál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365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rPr>
          <w:spacing w:val="-2"/>
        </w:rPr>
        <w:t>služeb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rPr>
          <w:spacing w:val="-4"/>
        </w:rPr>
        <w:t>Popis</w:t>
      </w:r>
      <w:r>
        <w:rPr>
          <w:spacing w:val="-8"/>
        </w:rPr>
        <w:t xml:space="preserve"> </w:t>
      </w:r>
      <w:r>
        <w:rPr>
          <w:spacing w:val="-4"/>
        </w:rPr>
        <w:t>přihlášení,</w:t>
      </w:r>
      <w:r>
        <w:rPr>
          <w:spacing w:val="-6"/>
        </w:rPr>
        <w:t xml:space="preserve"> </w:t>
      </w:r>
      <w:r>
        <w:rPr>
          <w:spacing w:val="-4"/>
        </w:rPr>
        <w:t>základního</w:t>
      </w:r>
      <w:r>
        <w:rPr>
          <w:spacing w:val="-9"/>
        </w:rPr>
        <w:t xml:space="preserve"> </w:t>
      </w:r>
      <w:r>
        <w:rPr>
          <w:spacing w:val="-4"/>
        </w:rPr>
        <w:t>ovládání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nastavení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before="2" w:line="252" w:lineRule="exact"/>
      </w:pPr>
      <w:r>
        <w:rPr>
          <w:w w:val="90"/>
        </w:rPr>
        <w:t>Elektronická</w:t>
      </w:r>
      <w:r>
        <w:rPr>
          <w:spacing w:val="5"/>
        </w:rPr>
        <w:t xml:space="preserve"> </w:t>
      </w:r>
      <w:r>
        <w:rPr>
          <w:w w:val="90"/>
        </w:rPr>
        <w:t>pošta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kalendář</w:t>
      </w:r>
      <w:r>
        <w:rPr>
          <w:spacing w:val="4"/>
        </w:rPr>
        <w:t xml:space="preserve"> </w:t>
      </w:r>
      <w:r>
        <w:rPr>
          <w:w w:val="90"/>
        </w:rPr>
        <w:t>(včetně</w:t>
      </w:r>
      <w:r>
        <w:rPr>
          <w:spacing w:val="6"/>
        </w:rPr>
        <w:t xml:space="preserve"> </w:t>
      </w:r>
      <w:r>
        <w:rPr>
          <w:w w:val="90"/>
        </w:rPr>
        <w:t>web</w:t>
      </w:r>
      <w:r>
        <w:rPr>
          <w:spacing w:val="6"/>
        </w:rPr>
        <w:t xml:space="preserve"> </w:t>
      </w:r>
      <w:r>
        <w:rPr>
          <w:spacing w:val="-2"/>
          <w:w w:val="90"/>
        </w:rPr>
        <w:t>přístupu)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proofErr w:type="spellStart"/>
      <w:r>
        <w:t>OneDrive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2"/>
        </w:rPr>
        <w:t>Firmy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before="1" w:line="252" w:lineRule="exact"/>
      </w:pPr>
      <w:r>
        <w:t>Oblast</w:t>
      </w:r>
      <w:r>
        <w:rPr>
          <w:spacing w:val="-8"/>
        </w:rPr>
        <w:t xml:space="preserve"> </w:t>
      </w:r>
      <w:proofErr w:type="spellStart"/>
      <w:r>
        <w:t>Teams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Delve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Groups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Stream</w:t>
      </w:r>
      <w:proofErr w:type="spellEnd"/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t>Oblast</w:t>
      </w:r>
      <w:r>
        <w:rPr>
          <w:spacing w:val="-4"/>
        </w:rPr>
        <w:t xml:space="preserve"> </w:t>
      </w:r>
      <w:r>
        <w:t>co-</w:t>
      </w:r>
      <w:r>
        <w:rPr>
          <w:spacing w:val="-2"/>
        </w:rPr>
        <w:t>pilot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ind w:right="991"/>
      </w:pPr>
      <w:r>
        <w:rPr>
          <w:spacing w:val="-6"/>
        </w:rPr>
        <w:t>Návody</w:t>
      </w:r>
      <w:r>
        <w:rPr>
          <w:spacing w:val="13"/>
        </w:rPr>
        <w:t xml:space="preserve"> </w:t>
      </w:r>
      <w:r>
        <w:rPr>
          <w:spacing w:val="-6"/>
        </w:rPr>
        <w:t>pro</w:t>
      </w:r>
      <w:r>
        <w:rPr>
          <w:spacing w:val="14"/>
        </w:rPr>
        <w:t xml:space="preserve"> </w:t>
      </w:r>
      <w:r>
        <w:rPr>
          <w:spacing w:val="-6"/>
        </w:rPr>
        <w:t>vybrané</w:t>
      </w:r>
      <w:r>
        <w:rPr>
          <w:spacing w:val="14"/>
        </w:rPr>
        <w:t xml:space="preserve"> </w:t>
      </w:r>
      <w:r>
        <w:rPr>
          <w:spacing w:val="-6"/>
        </w:rPr>
        <w:t>scénáře</w:t>
      </w:r>
      <w:r>
        <w:rPr>
          <w:spacing w:val="13"/>
        </w:rPr>
        <w:t xml:space="preserve"> </w:t>
      </w:r>
      <w:r>
        <w:rPr>
          <w:spacing w:val="-6"/>
        </w:rPr>
        <w:t>(příkladem</w:t>
      </w:r>
      <w:r>
        <w:rPr>
          <w:spacing w:val="15"/>
        </w:rPr>
        <w:t xml:space="preserve"> </w:t>
      </w:r>
      <w:r>
        <w:rPr>
          <w:spacing w:val="-6"/>
        </w:rPr>
        <w:t>může</w:t>
      </w:r>
      <w:r>
        <w:rPr>
          <w:spacing w:val="14"/>
        </w:rPr>
        <w:t xml:space="preserve"> </w:t>
      </w:r>
      <w:r>
        <w:rPr>
          <w:spacing w:val="-6"/>
        </w:rPr>
        <w:t>být</w:t>
      </w:r>
      <w:r>
        <w:rPr>
          <w:spacing w:val="16"/>
        </w:rPr>
        <w:t xml:space="preserve"> </w:t>
      </w:r>
      <w:r>
        <w:rPr>
          <w:spacing w:val="-6"/>
        </w:rPr>
        <w:t>vytvoření</w:t>
      </w:r>
      <w:r>
        <w:rPr>
          <w:spacing w:val="12"/>
        </w:rPr>
        <w:t xml:space="preserve"> </w:t>
      </w:r>
      <w:r>
        <w:rPr>
          <w:spacing w:val="-6"/>
        </w:rPr>
        <w:t xml:space="preserve">online </w:t>
      </w:r>
      <w:r>
        <w:t>schůzky atp.)</w:t>
      </w:r>
    </w:p>
    <w:p w:rsidR="0096312B" w:rsidRDefault="0096312B">
      <w:pPr>
        <w:pStyle w:val="Zkladntext"/>
        <w:rPr>
          <w:sz w:val="14"/>
        </w:rPr>
      </w:pPr>
    </w:p>
    <w:p w:rsidR="0096312B" w:rsidRDefault="0096312B">
      <w:pPr>
        <w:pStyle w:val="Zkladntext"/>
        <w:rPr>
          <w:sz w:val="14"/>
        </w:rPr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214"/>
      </w:pPr>
    </w:p>
    <w:p w:rsidR="0096312B" w:rsidRDefault="00C42986">
      <w:pPr>
        <w:pStyle w:val="Zkladntext"/>
        <w:ind w:left="1"/>
      </w:pPr>
      <w:r>
        <w:t>Poskytovatel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zavazuje:</w:t>
      </w:r>
    </w:p>
    <w:p w:rsidR="0096312B" w:rsidRDefault="00C42986">
      <w:pPr>
        <w:pStyle w:val="Zkladntext"/>
        <w:spacing w:before="93" w:line="251" w:lineRule="exact"/>
        <w:ind w:right="4317"/>
        <w:jc w:val="center"/>
      </w:pPr>
      <w:r>
        <w:br w:type="column"/>
      </w: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4"/>
        </w:rPr>
        <w:t>III.</w:t>
      </w:r>
    </w:p>
    <w:p w:rsidR="0096312B" w:rsidRDefault="00C42986">
      <w:pPr>
        <w:pStyle w:val="Nadpis1"/>
        <w:ind w:right="4320"/>
      </w:pPr>
      <w:r>
        <w:t>Závazky</w:t>
      </w:r>
      <w:r>
        <w:rPr>
          <w:spacing w:val="-8"/>
        </w:rPr>
        <w:t xml:space="preserve"> </w:t>
      </w:r>
      <w:r>
        <w:rPr>
          <w:spacing w:val="-2"/>
        </w:rPr>
        <w:t>poskytovatele</w:t>
      </w:r>
    </w:p>
    <w:p w:rsidR="0096312B" w:rsidRDefault="0096312B">
      <w:pPr>
        <w:pStyle w:val="Nadpis1"/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2532" w:space="821"/>
            <w:col w:w="6715"/>
          </w:cols>
        </w:sectPr>
      </w:pP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236"/>
        <w:ind w:hanging="427"/>
      </w:pPr>
      <w:r>
        <w:rPr>
          <w:spacing w:val="-4"/>
        </w:rPr>
        <w:t>Zajistit</w:t>
      </w:r>
      <w:r>
        <w:rPr>
          <w:spacing w:val="-12"/>
        </w:rPr>
        <w:t xml:space="preserve"> </w:t>
      </w:r>
      <w:r>
        <w:rPr>
          <w:spacing w:val="-4"/>
        </w:rPr>
        <w:t>poradenství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zprovozněním</w:t>
      </w:r>
      <w:r>
        <w:rPr>
          <w:spacing w:val="-8"/>
        </w:rPr>
        <w:t xml:space="preserve"> </w:t>
      </w:r>
      <w:r>
        <w:rPr>
          <w:spacing w:val="-4"/>
        </w:rPr>
        <w:t>Office</w:t>
      </w:r>
      <w:r>
        <w:rPr>
          <w:spacing w:val="-11"/>
        </w:rPr>
        <w:t xml:space="preserve"> </w:t>
      </w:r>
      <w:r>
        <w:rPr>
          <w:spacing w:val="-4"/>
        </w:rPr>
        <w:t>365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prostředí</w:t>
      </w:r>
      <w:r>
        <w:rPr>
          <w:spacing w:val="-11"/>
        </w:rPr>
        <w:t xml:space="preserve"> </w:t>
      </w:r>
      <w:r>
        <w:rPr>
          <w:spacing w:val="-4"/>
        </w:rPr>
        <w:t>příjemce.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120"/>
        <w:ind w:right="986"/>
      </w:pPr>
      <w:r>
        <w:t>Po</w:t>
      </w:r>
      <w:r>
        <w:rPr>
          <w:spacing w:val="-8"/>
        </w:rPr>
        <w:t xml:space="preserve"> </w:t>
      </w:r>
      <w:r>
        <w:t>celou</w:t>
      </w:r>
      <w:r>
        <w:rPr>
          <w:spacing w:val="-8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softwarových</w:t>
      </w:r>
      <w:r>
        <w:rPr>
          <w:spacing w:val="-7"/>
        </w:rPr>
        <w:t xml:space="preserve"> </w:t>
      </w:r>
      <w:r>
        <w:t>produktů</w:t>
      </w:r>
      <w:r>
        <w:rPr>
          <w:spacing w:val="-10"/>
        </w:rPr>
        <w:t xml:space="preserve"> </w:t>
      </w:r>
      <w:r>
        <w:t>v rámci smlouvy Microsoft EES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ind w:left="426" w:right="987" w:hanging="425"/>
      </w:pPr>
      <w:r>
        <w:t>Zajistit</w:t>
      </w:r>
      <w:r>
        <w:rPr>
          <w:spacing w:val="-16"/>
        </w:rPr>
        <w:t xml:space="preserve"> </w:t>
      </w:r>
      <w:r>
        <w:t>bezplatný</w:t>
      </w:r>
      <w:r>
        <w:rPr>
          <w:spacing w:val="-15"/>
        </w:rPr>
        <w:t xml:space="preserve"> </w:t>
      </w:r>
      <w:r>
        <w:t>výkon</w:t>
      </w:r>
      <w:r>
        <w:rPr>
          <w:spacing w:val="-15"/>
        </w:rPr>
        <w:t xml:space="preserve"> </w:t>
      </w:r>
      <w:r>
        <w:t>administrativních</w:t>
      </w:r>
      <w:r>
        <w:rPr>
          <w:spacing w:val="-15"/>
        </w:rPr>
        <w:t xml:space="preserve"> </w:t>
      </w:r>
      <w:r>
        <w:t>činností</w:t>
      </w:r>
      <w:r>
        <w:rPr>
          <w:spacing w:val="-16"/>
        </w:rPr>
        <w:t xml:space="preserve"> </w:t>
      </w:r>
      <w:r>
        <w:t>spojených</w:t>
      </w:r>
      <w:r>
        <w:rPr>
          <w:spacing w:val="-14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provozem</w:t>
      </w:r>
      <w:r>
        <w:rPr>
          <w:spacing w:val="-15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v rámci</w:t>
      </w:r>
      <w:r>
        <w:rPr>
          <w:spacing w:val="-16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EES.</w:t>
      </w:r>
      <w:r>
        <w:rPr>
          <w:spacing w:val="-14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patří</w:t>
      </w:r>
      <w:r>
        <w:rPr>
          <w:spacing w:val="-15"/>
        </w:rPr>
        <w:t xml:space="preserve"> </w:t>
      </w:r>
      <w:r>
        <w:t>zejména: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1"/>
        </w:tabs>
        <w:spacing w:before="2" w:line="268" w:lineRule="exact"/>
        <w:ind w:left="721" w:hanging="292"/>
      </w:pPr>
      <w:r>
        <w:rPr>
          <w:w w:val="90"/>
        </w:rPr>
        <w:t>upozornění</w:t>
      </w:r>
      <w:r>
        <w:rPr>
          <w:spacing w:val="14"/>
        </w:rPr>
        <w:t xml:space="preserve"> </w:t>
      </w:r>
      <w:r>
        <w:rPr>
          <w:w w:val="90"/>
        </w:rPr>
        <w:t>Příjemce</w:t>
      </w:r>
      <w:r>
        <w:rPr>
          <w:spacing w:val="18"/>
        </w:rPr>
        <w:t xml:space="preserve"> </w:t>
      </w:r>
      <w:r>
        <w:rPr>
          <w:w w:val="90"/>
        </w:rPr>
        <w:t>nejméně</w:t>
      </w:r>
      <w:r>
        <w:rPr>
          <w:spacing w:val="17"/>
        </w:rPr>
        <w:t xml:space="preserve"> </w:t>
      </w:r>
      <w:r>
        <w:rPr>
          <w:w w:val="90"/>
        </w:rPr>
        <w:t>1</w:t>
      </w:r>
      <w:r>
        <w:rPr>
          <w:spacing w:val="15"/>
        </w:rPr>
        <w:t xml:space="preserve"> </w:t>
      </w:r>
      <w:r>
        <w:rPr>
          <w:w w:val="90"/>
        </w:rPr>
        <w:t>měsíc</w:t>
      </w:r>
      <w:r>
        <w:rPr>
          <w:spacing w:val="17"/>
        </w:rPr>
        <w:t xml:space="preserve"> </w:t>
      </w:r>
      <w:r>
        <w:rPr>
          <w:w w:val="90"/>
        </w:rPr>
        <w:t>předem</w:t>
      </w:r>
      <w:r>
        <w:rPr>
          <w:spacing w:val="17"/>
        </w:rPr>
        <w:t xml:space="preserve"> </w:t>
      </w:r>
      <w:r>
        <w:rPr>
          <w:w w:val="90"/>
        </w:rPr>
        <w:t>na</w:t>
      </w:r>
      <w:r>
        <w:rPr>
          <w:spacing w:val="17"/>
        </w:rPr>
        <w:t xml:space="preserve"> </w:t>
      </w:r>
      <w:r>
        <w:rPr>
          <w:w w:val="90"/>
        </w:rPr>
        <w:t>blížící</w:t>
      </w:r>
      <w:r>
        <w:rPr>
          <w:spacing w:val="15"/>
        </w:rPr>
        <w:t xml:space="preserve"> </w:t>
      </w:r>
      <w:r>
        <w:rPr>
          <w:w w:val="90"/>
        </w:rPr>
        <w:t>se</w:t>
      </w:r>
      <w:r>
        <w:rPr>
          <w:spacing w:val="19"/>
        </w:rPr>
        <w:t xml:space="preserve"> </w:t>
      </w:r>
      <w:r>
        <w:rPr>
          <w:w w:val="90"/>
        </w:rPr>
        <w:t>výročí</w:t>
      </w:r>
      <w:r>
        <w:rPr>
          <w:spacing w:val="15"/>
        </w:rPr>
        <w:t xml:space="preserve"> </w:t>
      </w:r>
      <w:r>
        <w:rPr>
          <w:w w:val="90"/>
        </w:rPr>
        <w:t>či</w:t>
      </w:r>
      <w:r>
        <w:rPr>
          <w:spacing w:val="18"/>
        </w:rPr>
        <w:t xml:space="preserve"> </w:t>
      </w:r>
      <w:r>
        <w:rPr>
          <w:w w:val="90"/>
        </w:rPr>
        <w:t>konec</w:t>
      </w:r>
      <w:r>
        <w:rPr>
          <w:spacing w:val="17"/>
        </w:rPr>
        <w:t xml:space="preserve"> </w:t>
      </w:r>
      <w:r>
        <w:rPr>
          <w:spacing w:val="-2"/>
          <w:w w:val="90"/>
        </w:rPr>
        <w:t>trvání</w:t>
      </w:r>
    </w:p>
    <w:p w:rsidR="0096312B" w:rsidRDefault="00C42986">
      <w:pPr>
        <w:pStyle w:val="Zkladntext"/>
        <w:spacing w:line="252" w:lineRule="exact"/>
        <w:ind w:left="722"/>
      </w:pPr>
      <w:r>
        <w:rPr>
          <w:spacing w:val="-6"/>
        </w:rPr>
        <w:t>smlouvy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příprava</w:t>
      </w:r>
      <w:r>
        <w:rPr>
          <w:spacing w:val="-5"/>
        </w:rPr>
        <w:t xml:space="preserve"> </w:t>
      </w:r>
      <w:r>
        <w:rPr>
          <w:spacing w:val="-6"/>
        </w:rPr>
        <w:t>dokumentů s</w:t>
      </w:r>
      <w:r>
        <w:rPr>
          <w:spacing w:val="-7"/>
        </w:rPr>
        <w:t xml:space="preserve"> </w:t>
      </w:r>
      <w:r>
        <w:rPr>
          <w:spacing w:val="-6"/>
        </w:rPr>
        <w:t>tím</w:t>
      </w:r>
      <w:r>
        <w:rPr>
          <w:spacing w:val="-3"/>
        </w:rPr>
        <w:t xml:space="preserve"> </w:t>
      </w:r>
      <w:r>
        <w:rPr>
          <w:spacing w:val="-6"/>
        </w:rPr>
        <w:t>souvisejících</w:t>
      </w:r>
      <w:r>
        <w:rPr>
          <w:spacing w:val="-5"/>
        </w:rPr>
        <w:t xml:space="preserve"> </w:t>
      </w:r>
      <w:r>
        <w:rPr>
          <w:spacing w:val="-6"/>
        </w:rPr>
        <w:t>(výroční</w:t>
      </w:r>
      <w:r>
        <w:rPr>
          <w:spacing w:val="-8"/>
        </w:rPr>
        <w:t xml:space="preserve"> </w:t>
      </w:r>
      <w:r>
        <w:rPr>
          <w:spacing w:val="-6"/>
        </w:rPr>
        <w:t>objednávky apod.),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1"/>
        </w:tabs>
        <w:spacing w:before="1" w:line="268" w:lineRule="exact"/>
        <w:ind w:left="721" w:hanging="292"/>
      </w:pPr>
      <w:r>
        <w:rPr>
          <w:spacing w:val="-4"/>
        </w:rPr>
        <w:t>zpracování výročních</w:t>
      </w:r>
      <w:r>
        <w:rPr>
          <w:spacing w:val="-3"/>
        </w:rPr>
        <w:t xml:space="preserve"> </w:t>
      </w:r>
      <w:r>
        <w:rPr>
          <w:spacing w:val="-4"/>
        </w:rPr>
        <w:t>objednávek</w:t>
      </w:r>
      <w:r>
        <w:rPr>
          <w:spacing w:val="-1"/>
        </w:rPr>
        <w:t xml:space="preserve"> </w:t>
      </w:r>
      <w:r>
        <w:rPr>
          <w:spacing w:val="-4"/>
        </w:rPr>
        <w:t>základních</w:t>
      </w:r>
      <w:r>
        <w:rPr>
          <w:spacing w:val="-3"/>
        </w:rPr>
        <w:t xml:space="preserve"> </w:t>
      </w:r>
      <w:r>
        <w:rPr>
          <w:spacing w:val="-4"/>
        </w:rPr>
        <w:t>produktů</w:t>
      </w:r>
      <w:r>
        <w:rPr>
          <w:spacing w:val="-3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rámci smlouvy</w:t>
      </w:r>
      <w:r>
        <w:rPr>
          <w:spacing w:val="-3"/>
        </w:rPr>
        <w:t xml:space="preserve"> </w:t>
      </w:r>
      <w:r>
        <w:rPr>
          <w:spacing w:val="-4"/>
        </w:rPr>
        <w:t>Microsoft</w:t>
      </w:r>
      <w:r>
        <w:rPr>
          <w:spacing w:val="-2"/>
        </w:rPr>
        <w:t xml:space="preserve"> </w:t>
      </w:r>
      <w:r>
        <w:rPr>
          <w:spacing w:val="-5"/>
        </w:rPr>
        <w:t>EES</w:t>
      </w:r>
    </w:p>
    <w:p w:rsidR="0096312B" w:rsidRDefault="00C42986">
      <w:pPr>
        <w:pStyle w:val="Zkladntext"/>
        <w:spacing w:line="252" w:lineRule="exact"/>
        <w:ind w:left="722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dodávka</w:t>
      </w:r>
      <w:r>
        <w:rPr>
          <w:spacing w:val="-10"/>
        </w:rPr>
        <w:t xml:space="preserve"> </w:t>
      </w:r>
      <w:r>
        <w:rPr>
          <w:spacing w:val="-4"/>
        </w:rPr>
        <w:t>licencí</w:t>
      </w:r>
      <w:r>
        <w:rPr>
          <w:spacing w:val="-11"/>
        </w:rPr>
        <w:t xml:space="preserve"> </w:t>
      </w:r>
      <w:r>
        <w:rPr>
          <w:spacing w:val="-4"/>
        </w:rPr>
        <w:t>nejdéle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15</w:t>
      </w:r>
      <w:r>
        <w:rPr>
          <w:spacing w:val="-11"/>
        </w:rPr>
        <w:t xml:space="preserve"> </w:t>
      </w:r>
      <w:r>
        <w:rPr>
          <w:spacing w:val="-4"/>
        </w:rPr>
        <w:t>dnů</w:t>
      </w:r>
      <w:r>
        <w:rPr>
          <w:spacing w:val="-9"/>
        </w:rPr>
        <w:t xml:space="preserve"> </w:t>
      </w:r>
      <w:r>
        <w:rPr>
          <w:spacing w:val="-4"/>
        </w:rPr>
        <w:t>od</w:t>
      </w:r>
      <w:r>
        <w:rPr>
          <w:spacing w:val="-11"/>
        </w:rPr>
        <w:t xml:space="preserve"> </w:t>
      </w:r>
      <w:r>
        <w:rPr>
          <w:spacing w:val="-4"/>
        </w:rPr>
        <w:t>obdržení</w:t>
      </w:r>
      <w:r>
        <w:rPr>
          <w:spacing w:val="-11"/>
        </w:rPr>
        <w:t xml:space="preserve"> </w:t>
      </w:r>
      <w:r>
        <w:rPr>
          <w:spacing w:val="-4"/>
        </w:rPr>
        <w:t>objednávky,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2"/>
        </w:tabs>
        <w:spacing w:before="3" w:line="237" w:lineRule="auto"/>
        <w:ind w:right="985"/>
      </w:pPr>
      <w:r>
        <w:rPr>
          <w:spacing w:val="-6"/>
        </w:rPr>
        <w:t>upozornění</w:t>
      </w:r>
      <w:r>
        <w:rPr>
          <w:spacing w:val="-7"/>
        </w:rPr>
        <w:t xml:space="preserve"> </w:t>
      </w:r>
      <w:r>
        <w:rPr>
          <w:spacing w:val="-6"/>
        </w:rPr>
        <w:t>zadavatele na možnost čerpání</w:t>
      </w:r>
      <w:r>
        <w:rPr>
          <w:spacing w:val="-7"/>
        </w:rPr>
        <w:t xml:space="preserve"> </w:t>
      </w:r>
      <w:r>
        <w:rPr>
          <w:spacing w:val="-6"/>
        </w:rPr>
        <w:t xml:space="preserve">výhod poskytovaných spol. Microsoft k této </w:t>
      </w:r>
      <w:r>
        <w:t>smlouvě</w:t>
      </w:r>
      <w:r>
        <w:rPr>
          <w:spacing w:val="-9"/>
        </w:rPr>
        <w:t xml:space="preserve"> </w:t>
      </w:r>
      <w:r>
        <w:t>(benefity</w:t>
      </w:r>
      <w:r>
        <w:rPr>
          <w:spacing w:val="-10"/>
        </w:rPr>
        <w:t xml:space="preserve"> </w:t>
      </w:r>
      <w:r>
        <w:t>Software</w:t>
      </w:r>
      <w:r>
        <w:rPr>
          <w:spacing w:val="-9"/>
        </w:rPr>
        <w:t xml:space="preserve"> </w:t>
      </w:r>
      <w:proofErr w:type="spellStart"/>
      <w:r>
        <w:t>Assurance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anuitních</w:t>
      </w:r>
      <w:r>
        <w:rPr>
          <w:spacing w:val="-9"/>
        </w:rPr>
        <w:t xml:space="preserve"> </w:t>
      </w:r>
      <w:r>
        <w:t>benefitů).</w:t>
      </w:r>
    </w:p>
    <w:p w:rsidR="0096312B" w:rsidRDefault="00C42986">
      <w:pPr>
        <w:pStyle w:val="Zkladntext"/>
        <w:spacing w:before="120"/>
        <w:ind w:left="362"/>
      </w:pPr>
      <w:r>
        <w:rPr>
          <w:spacing w:val="-2"/>
        </w:rPr>
        <w:t>Za</w:t>
      </w:r>
      <w:r>
        <w:rPr>
          <w:spacing w:val="4"/>
        </w:rPr>
        <w:t xml:space="preserve"> </w:t>
      </w:r>
      <w:r>
        <w:rPr>
          <w:spacing w:val="-2"/>
        </w:rPr>
        <w:t>dodávku</w:t>
      </w:r>
      <w:r>
        <w:rPr>
          <w:spacing w:val="4"/>
        </w:rPr>
        <w:t xml:space="preserve"> </w:t>
      </w:r>
      <w:r>
        <w:rPr>
          <w:spacing w:val="-2"/>
        </w:rPr>
        <w:t>licencí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považuje</w:t>
      </w:r>
      <w:r>
        <w:rPr>
          <w:spacing w:val="4"/>
        </w:rPr>
        <w:t xml:space="preserve"> </w:t>
      </w:r>
      <w:r>
        <w:rPr>
          <w:spacing w:val="-2"/>
        </w:rPr>
        <w:t>doručení</w:t>
      </w:r>
      <w:r>
        <w:rPr>
          <w:spacing w:val="2"/>
        </w:rPr>
        <w:t xml:space="preserve"> </w:t>
      </w:r>
      <w:r>
        <w:rPr>
          <w:spacing w:val="-2"/>
        </w:rPr>
        <w:t>osvědčení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5"/>
        </w:rPr>
        <w:t xml:space="preserve"> </w:t>
      </w:r>
      <w:r>
        <w:rPr>
          <w:spacing w:val="-2"/>
        </w:rPr>
        <w:t>nabytých</w:t>
      </w:r>
      <w:r>
        <w:rPr>
          <w:spacing w:val="4"/>
        </w:rPr>
        <w:t xml:space="preserve"> </w:t>
      </w:r>
      <w:r>
        <w:rPr>
          <w:spacing w:val="-2"/>
        </w:rPr>
        <w:t>licencích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daňového</w:t>
      </w:r>
    </w:p>
    <w:p w:rsidR="0096312B" w:rsidRDefault="00C42986">
      <w:pPr>
        <w:pStyle w:val="Zkladntext"/>
        <w:spacing w:before="39"/>
        <w:ind w:left="362"/>
      </w:pPr>
      <w:r>
        <w:rPr>
          <w:spacing w:val="-2"/>
        </w:rPr>
        <w:t>dokladu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faktury</w:t>
      </w:r>
      <w:r>
        <w:rPr>
          <w:spacing w:val="-11"/>
        </w:rPr>
        <w:t xml:space="preserve"> </w:t>
      </w:r>
      <w:r>
        <w:rPr>
          <w:spacing w:val="-2"/>
        </w:rPr>
        <w:t>písemně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adresu</w:t>
      </w:r>
      <w:r>
        <w:rPr>
          <w:spacing w:val="-10"/>
        </w:rPr>
        <w:t xml:space="preserve"> </w:t>
      </w:r>
      <w:r>
        <w:rPr>
          <w:spacing w:val="-2"/>
        </w:rPr>
        <w:t>příjemce.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237" w:line="251" w:lineRule="exact"/>
        <w:ind w:hanging="426"/>
        <w:jc w:val="both"/>
      </w:pPr>
      <w:r>
        <w:t>Zajistit</w:t>
      </w:r>
      <w:r>
        <w:rPr>
          <w:spacing w:val="60"/>
        </w:rPr>
        <w:t xml:space="preserve"> </w:t>
      </w:r>
      <w:r>
        <w:t>pro</w:t>
      </w:r>
      <w:r>
        <w:rPr>
          <w:spacing w:val="58"/>
        </w:rPr>
        <w:t xml:space="preserve"> </w:t>
      </w:r>
      <w:r>
        <w:t>příjemce</w:t>
      </w:r>
      <w:r>
        <w:rPr>
          <w:spacing w:val="59"/>
        </w:rPr>
        <w:t xml:space="preserve"> </w:t>
      </w:r>
      <w:r>
        <w:t>telefonickou</w:t>
      </w:r>
      <w:r>
        <w:rPr>
          <w:spacing w:val="59"/>
        </w:rPr>
        <w:t xml:space="preserve"> </w:t>
      </w:r>
      <w:r>
        <w:t>podporu</w:t>
      </w:r>
      <w:r>
        <w:rPr>
          <w:spacing w:val="58"/>
        </w:rPr>
        <w:t xml:space="preserve"> </w:t>
      </w:r>
      <w:r>
        <w:t>produktů</w:t>
      </w:r>
      <w:r>
        <w:rPr>
          <w:spacing w:val="62"/>
        </w:rPr>
        <w:t xml:space="preserve"> </w:t>
      </w:r>
      <w:r>
        <w:t>Microsoft</w:t>
      </w:r>
      <w:r>
        <w:rPr>
          <w:spacing w:val="60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telefonním</w:t>
      </w:r>
      <w:r>
        <w:rPr>
          <w:spacing w:val="62"/>
        </w:rPr>
        <w:t xml:space="preserve"> </w:t>
      </w:r>
      <w:r>
        <w:rPr>
          <w:spacing w:val="-2"/>
        </w:rPr>
        <w:t>čísle</w:t>
      </w:r>
    </w:p>
    <w:p w:rsidR="0096312B" w:rsidRDefault="00C42986">
      <w:pPr>
        <w:pStyle w:val="Zkladntext"/>
        <w:ind w:left="430" w:right="986" w:hanging="1"/>
        <w:jc w:val="both"/>
      </w:pPr>
      <w:r>
        <w:rPr>
          <w:rFonts w:ascii="Arial" w:hAnsi="Arial"/>
          <w:b/>
        </w:rPr>
        <w:t>+420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233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323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337</w:t>
      </w:r>
      <w:r>
        <w:rPr>
          <w:rFonts w:ascii="Arial" w:hAnsi="Arial"/>
          <w:b/>
          <w:spacing w:val="29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emailem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adrese</w:t>
      </w:r>
      <w:r>
        <w:rPr>
          <w:spacing w:val="27"/>
        </w:rPr>
        <w:t xml:space="preserve"> </w:t>
      </w:r>
      <w:hyperlink r:id="rId7">
        <w:r>
          <w:rPr>
            <w:rFonts w:ascii="Arial" w:hAnsi="Arial"/>
            <w:b/>
          </w:rPr>
          <w:t>servicedesk.cz@softwareone.com</w:t>
        </w:r>
        <w:r>
          <w:t>,</w:t>
        </w:r>
      </w:hyperlink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 v</w:t>
      </w:r>
      <w:r>
        <w:rPr>
          <w:spacing w:val="-16"/>
        </w:rPr>
        <w:t xml:space="preserve"> </w:t>
      </w:r>
      <w:r>
        <w:t>čase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9:00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17:00</w:t>
      </w:r>
      <w:r>
        <w:rPr>
          <w:spacing w:val="-2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reakční</w:t>
      </w:r>
      <w:r>
        <w:rPr>
          <w:spacing w:val="-2"/>
        </w:rPr>
        <w:t xml:space="preserve"> </w:t>
      </w:r>
      <w:r>
        <w:t>dobou</w:t>
      </w:r>
      <w:r>
        <w:rPr>
          <w:spacing w:val="-2"/>
        </w:rPr>
        <w:t xml:space="preserve"> </w:t>
      </w:r>
      <w:r>
        <w:t>maximálně do 4</w:t>
      </w:r>
      <w:r>
        <w:rPr>
          <w:spacing w:val="-2"/>
        </w:rPr>
        <w:t xml:space="preserve"> </w:t>
      </w:r>
      <w:r>
        <w:t>hodin.</w:t>
      </w:r>
      <w:r>
        <w:rPr>
          <w:spacing w:val="-2"/>
        </w:rPr>
        <w:t xml:space="preserve"> </w:t>
      </w:r>
      <w:r>
        <w:t xml:space="preserve">Tento </w:t>
      </w:r>
      <w:proofErr w:type="spellStart"/>
      <w:r>
        <w:t>Helpdesk</w:t>
      </w:r>
      <w:proofErr w:type="spellEnd"/>
      <w:r>
        <w:t xml:space="preserve"> </w:t>
      </w:r>
      <w:r>
        <w:rPr>
          <w:spacing w:val="-6"/>
        </w:rPr>
        <w:t>budou</w:t>
      </w:r>
      <w:r>
        <w:rPr>
          <w:spacing w:val="-8"/>
        </w:rPr>
        <w:t xml:space="preserve"> </w:t>
      </w:r>
      <w:r>
        <w:rPr>
          <w:spacing w:val="-6"/>
        </w:rPr>
        <w:t>poskytovat pracovníci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rPr>
          <w:spacing w:val="5"/>
        </w:rPr>
        <w:t xml:space="preserve"> </w:t>
      </w:r>
      <w:r>
        <w:rPr>
          <w:spacing w:val="-6"/>
        </w:rPr>
        <w:t>českém</w:t>
      </w:r>
      <w:r>
        <w:rPr>
          <w:spacing w:val="-8"/>
        </w:rPr>
        <w:t xml:space="preserve"> </w:t>
      </w:r>
      <w:r>
        <w:rPr>
          <w:spacing w:val="-6"/>
        </w:rPr>
        <w:t>jazyce na</w:t>
      </w:r>
      <w:r>
        <w:rPr>
          <w:spacing w:val="-9"/>
        </w:rPr>
        <w:t xml:space="preserve"> </w:t>
      </w:r>
      <w:r>
        <w:rPr>
          <w:spacing w:val="-6"/>
        </w:rPr>
        <w:t>jazykové</w:t>
      </w:r>
      <w:r>
        <w:rPr>
          <w:spacing w:val="-7"/>
        </w:rPr>
        <w:t xml:space="preserve"> </w:t>
      </w:r>
      <w:r>
        <w:rPr>
          <w:spacing w:val="-6"/>
        </w:rPr>
        <w:t>úrovni</w:t>
      </w:r>
      <w:r>
        <w:rPr>
          <w:spacing w:val="-7"/>
        </w:rPr>
        <w:t xml:space="preserve"> </w:t>
      </w:r>
      <w:r>
        <w:rPr>
          <w:spacing w:val="-6"/>
        </w:rPr>
        <w:t>minimálně</w:t>
      </w:r>
      <w:r>
        <w:rPr>
          <w:spacing w:val="-7"/>
        </w:rPr>
        <w:t xml:space="preserve"> </w:t>
      </w:r>
      <w:r>
        <w:rPr>
          <w:spacing w:val="-6"/>
        </w:rPr>
        <w:t>C1,</w:t>
      </w:r>
      <w:r>
        <w:rPr>
          <w:spacing w:val="-10"/>
        </w:rPr>
        <w:t xml:space="preserve"> </w:t>
      </w:r>
      <w:r>
        <w:rPr>
          <w:spacing w:val="-6"/>
        </w:rPr>
        <w:t>kteří</w:t>
      </w:r>
      <w:r>
        <w:rPr>
          <w:spacing w:val="-9"/>
        </w:rPr>
        <w:t xml:space="preserve"> </w:t>
      </w:r>
      <w:r>
        <w:rPr>
          <w:spacing w:val="-6"/>
        </w:rPr>
        <w:t xml:space="preserve">mají </w:t>
      </w:r>
      <w:r>
        <w:t>odbornou certifikaci s</w:t>
      </w:r>
      <w:r>
        <w:rPr>
          <w:spacing w:val="-3"/>
        </w:rPr>
        <w:t xml:space="preserve"> </w:t>
      </w:r>
      <w:r>
        <w:t>minimální úrovní uvedenou v</w:t>
      </w:r>
      <w:r>
        <w:rPr>
          <w:spacing w:val="-3"/>
        </w:rPr>
        <w:t xml:space="preserve"> </w:t>
      </w:r>
      <w:r>
        <w:t>zadávací dokumentaci v</w:t>
      </w:r>
      <w:r>
        <w:rPr>
          <w:spacing w:val="-3"/>
        </w:rPr>
        <w:t xml:space="preserve"> </w:t>
      </w:r>
      <w:r>
        <w:t>bodu 5.3.2 Realizační tým.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9"/>
          <w:tab w:val="left" w:pos="431"/>
        </w:tabs>
        <w:spacing w:before="120"/>
        <w:ind w:left="431" w:right="984"/>
        <w:jc w:val="both"/>
      </w:pPr>
      <w:r>
        <w:t>Zajistit pro Příjemce poskytování komplexního licenčního poradenství k zakoupeným produktům.</w:t>
      </w:r>
      <w:r>
        <w:rPr>
          <w:spacing w:val="-9"/>
        </w:rPr>
        <w:t xml:space="preserve"> </w:t>
      </w:r>
      <w:r>
        <w:t>Dostupnost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pracovních</w:t>
      </w:r>
      <w:r>
        <w:rPr>
          <w:spacing w:val="-8"/>
        </w:rPr>
        <w:t xml:space="preserve"> </w:t>
      </w:r>
      <w:r>
        <w:t>dnech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17:00</w:t>
      </w:r>
      <w:r>
        <w:rPr>
          <w:spacing w:val="-10"/>
        </w:rPr>
        <w:t xml:space="preserve"> </w:t>
      </w:r>
      <w:r>
        <w:t>hodin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minimální</w:t>
      </w:r>
      <w:r>
        <w:rPr>
          <w:spacing w:val="-10"/>
        </w:rPr>
        <w:t xml:space="preserve"> </w:t>
      </w:r>
      <w:r>
        <w:t>reakční dobou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hodiny,</w:t>
      </w:r>
      <w:r>
        <w:rPr>
          <w:spacing w:val="-3"/>
        </w:rPr>
        <w:t xml:space="preserve"> </w:t>
      </w:r>
      <w:r>
        <w:t>maximální</w:t>
      </w:r>
      <w:r>
        <w:rPr>
          <w:spacing w:val="-5"/>
        </w:rPr>
        <w:t xml:space="preserve"> </w:t>
      </w:r>
      <w:r>
        <w:t>doba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vyřešení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t>dny.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9"/>
          <w:tab w:val="left" w:pos="431"/>
        </w:tabs>
        <w:spacing w:before="120"/>
        <w:ind w:left="431" w:right="985"/>
        <w:jc w:val="both"/>
      </w:pPr>
      <w:r>
        <w:rPr>
          <w:spacing w:val="-6"/>
        </w:rPr>
        <w:t>Poskytovat komplexní</w:t>
      </w:r>
      <w:r>
        <w:rPr>
          <w:spacing w:val="-7"/>
        </w:rPr>
        <w:t xml:space="preserve"> </w:t>
      </w:r>
      <w:r>
        <w:rPr>
          <w:spacing w:val="-6"/>
        </w:rPr>
        <w:t>licenční</w:t>
      </w:r>
      <w:r>
        <w:rPr>
          <w:spacing w:val="-7"/>
        </w:rPr>
        <w:t xml:space="preserve"> </w:t>
      </w:r>
      <w:r>
        <w:rPr>
          <w:spacing w:val="-6"/>
        </w:rPr>
        <w:t>poradenství</w:t>
      </w:r>
      <w:r>
        <w:rPr>
          <w:spacing w:val="-7"/>
        </w:rPr>
        <w:t xml:space="preserve"> </w:t>
      </w:r>
      <w:r>
        <w:rPr>
          <w:spacing w:val="-6"/>
        </w:rPr>
        <w:t>k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Volume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Licensing</w:t>
      </w:r>
      <w:proofErr w:type="spellEnd"/>
      <w:r>
        <w:rPr>
          <w:spacing w:val="-6"/>
        </w:rPr>
        <w:t xml:space="preserve"> programům vč. vysvětlení </w:t>
      </w:r>
      <w:r>
        <w:rPr>
          <w:spacing w:val="-4"/>
        </w:rPr>
        <w:t>odlišné podmínky</w:t>
      </w:r>
      <w:r>
        <w:rPr>
          <w:spacing w:val="-5"/>
        </w:rPr>
        <w:t xml:space="preserve"> </w:t>
      </w:r>
      <w:r>
        <w:rPr>
          <w:spacing w:val="-4"/>
        </w:rPr>
        <w:t>užití</w:t>
      </w:r>
      <w:r>
        <w:rPr>
          <w:spacing w:val="-6"/>
        </w:rPr>
        <w:t xml:space="preserve"> </w:t>
      </w:r>
      <w:r>
        <w:rPr>
          <w:spacing w:val="-4"/>
        </w:rPr>
        <w:t>programových produktů s</w:t>
      </w:r>
      <w:r>
        <w:rPr>
          <w:spacing w:val="-6"/>
        </w:rPr>
        <w:t xml:space="preserve"> </w:t>
      </w:r>
      <w:r>
        <w:rPr>
          <w:spacing w:val="-4"/>
        </w:rPr>
        <w:t>ohledem na efektivní</w:t>
      </w:r>
      <w:r>
        <w:rPr>
          <w:spacing w:val="-6"/>
        </w:rPr>
        <w:t xml:space="preserve"> </w:t>
      </w:r>
      <w:r>
        <w:rPr>
          <w:spacing w:val="-4"/>
        </w:rPr>
        <w:t xml:space="preserve">a optimální využití </w:t>
      </w:r>
      <w:r>
        <w:rPr>
          <w:spacing w:val="-2"/>
        </w:rPr>
        <w:t>finančních</w:t>
      </w:r>
      <w:r>
        <w:rPr>
          <w:spacing w:val="31"/>
        </w:rPr>
        <w:t xml:space="preserve"> </w:t>
      </w:r>
      <w:r>
        <w:rPr>
          <w:spacing w:val="-2"/>
        </w:rPr>
        <w:t>prostředků.</w:t>
      </w:r>
      <w:r>
        <w:rPr>
          <w:spacing w:val="30"/>
        </w:rPr>
        <w:t xml:space="preserve"> </w:t>
      </w:r>
      <w:r>
        <w:rPr>
          <w:spacing w:val="-2"/>
        </w:rPr>
        <w:t>Toto</w:t>
      </w:r>
      <w:r>
        <w:rPr>
          <w:spacing w:val="31"/>
        </w:rPr>
        <w:t xml:space="preserve"> </w:t>
      </w:r>
      <w:r>
        <w:rPr>
          <w:spacing w:val="-2"/>
        </w:rPr>
        <w:t>poradenství</w:t>
      </w:r>
      <w:r>
        <w:rPr>
          <w:spacing w:val="29"/>
        </w:rPr>
        <w:t xml:space="preserve"> </w:t>
      </w:r>
      <w:r>
        <w:rPr>
          <w:spacing w:val="-2"/>
        </w:rPr>
        <w:t>budou</w:t>
      </w:r>
      <w:r>
        <w:rPr>
          <w:spacing w:val="33"/>
        </w:rPr>
        <w:t xml:space="preserve"> </w:t>
      </w:r>
      <w:r>
        <w:rPr>
          <w:spacing w:val="-2"/>
        </w:rPr>
        <w:t>poskytovat</w:t>
      </w:r>
      <w:r>
        <w:rPr>
          <w:spacing w:val="33"/>
        </w:rPr>
        <w:t xml:space="preserve"> </w:t>
      </w:r>
      <w:r>
        <w:rPr>
          <w:spacing w:val="-2"/>
        </w:rPr>
        <w:t>kvalifikovaní</w:t>
      </w:r>
      <w:r>
        <w:rPr>
          <w:spacing w:val="29"/>
        </w:rPr>
        <w:t xml:space="preserve"> </w:t>
      </w:r>
      <w:r>
        <w:rPr>
          <w:spacing w:val="-2"/>
        </w:rPr>
        <w:t>pracovníci</w:t>
      </w:r>
      <w:r>
        <w:rPr>
          <w:spacing w:val="31"/>
        </w:rPr>
        <w:t xml:space="preserve"> </w:t>
      </w:r>
      <w:r>
        <w:rPr>
          <w:spacing w:val="-2"/>
        </w:rPr>
        <w:t>s</w:t>
      </w:r>
    </w:p>
    <w:p w:rsidR="0096312B" w:rsidRDefault="0096312B">
      <w:pPr>
        <w:pStyle w:val="Odstavecseseznamem"/>
        <w:jc w:val="both"/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/>
        <w:ind w:left="428" w:right="989"/>
        <w:jc w:val="both"/>
      </w:pPr>
      <w:r>
        <w:lastRenderedPageBreak/>
        <w:t>příslušnou</w:t>
      </w:r>
      <w:r>
        <w:rPr>
          <w:spacing w:val="-16"/>
        </w:rPr>
        <w:t xml:space="preserve"> </w:t>
      </w:r>
      <w:r>
        <w:t>certifikací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českém</w:t>
      </w:r>
      <w:r>
        <w:rPr>
          <w:spacing w:val="-2"/>
        </w:rPr>
        <w:t xml:space="preserve"> </w:t>
      </w:r>
      <w:r>
        <w:t>jazyce. Poskytovatel</w:t>
      </w:r>
      <w:r>
        <w:rPr>
          <w:spacing w:val="-3"/>
        </w:rPr>
        <w:t xml:space="preserve"> </w:t>
      </w:r>
      <w:r>
        <w:t>též</w:t>
      </w:r>
      <w:r>
        <w:rPr>
          <w:spacing w:val="-2"/>
        </w:rPr>
        <w:t xml:space="preserve"> </w:t>
      </w:r>
      <w:r>
        <w:t>zpřístupní</w:t>
      </w:r>
      <w:r>
        <w:rPr>
          <w:spacing w:val="-3"/>
        </w:rPr>
        <w:t xml:space="preserve"> </w:t>
      </w:r>
      <w:r>
        <w:t>takové programy Příjemci.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  <w:tab w:val="left" w:pos="428"/>
        </w:tabs>
        <w:spacing w:before="118"/>
        <w:ind w:right="991"/>
        <w:jc w:val="both"/>
      </w:pPr>
      <w:r>
        <w:t>Zajistit</w:t>
      </w:r>
      <w:r>
        <w:rPr>
          <w:spacing w:val="-7"/>
        </w:rPr>
        <w:t xml:space="preserve"> </w:t>
      </w:r>
      <w:r>
        <w:t>aktivaci,</w:t>
      </w:r>
      <w:r>
        <w:rPr>
          <w:spacing w:val="-7"/>
        </w:rPr>
        <w:t xml:space="preserve"> </w:t>
      </w:r>
      <w:r>
        <w:t>správu</w:t>
      </w:r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údržbu</w:t>
      </w:r>
      <w:r>
        <w:rPr>
          <w:spacing w:val="-8"/>
        </w:rPr>
        <w:t xml:space="preserve"> </w:t>
      </w:r>
      <w:r>
        <w:t>licenčních</w:t>
      </w:r>
      <w:r>
        <w:rPr>
          <w:spacing w:val="-8"/>
        </w:rPr>
        <w:t xml:space="preserve"> </w:t>
      </w:r>
      <w:r>
        <w:t>stránek</w:t>
      </w:r>
      <w:r>
        <w:rPr>
          <w:spacing w:val="-8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Microsoftu,</w:t>
      </w:r>
      <w:r>
        <w:rPr>
          <w:spacing w:val="-7"/>
        </w:rPr>
        <w:t xml:space="preserve"> </w:t>
      </w:r>
      <w:r>
        <w:t>aktivaci</w:t>
      </w:r>
      <w:r>
        <w:rPr>
          <w:spacing w:val="-8"/>
        </w:rPr>
        <w:t xml:space="preserve"> </w:t>
      </w:r>
      <w:r>
        <w:t>a správu anuitních benefitů.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  <w:tab w:val="left" w:pos="428"/>
        </w:tabs>
        <w:spacing w:before="120"/>
        <w:ind w:right="986"/>
        <w:jc w:val="both"/>
      </w:pPr>
      <w:r>
        <w:rPr>
          <w:spacing w:val="-8"/>
        </w:rPr>
        <w:t>Poskytovat</w:t>
      </w:r>
      <w:r>
        <w:t xml:space="preserve"> </w:t>
      </w:r>
      <w:r>
        <w:rPr>
          <w:spacing w:val="-8"/>
        </w:rPr>
        <w:t>Konzultační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poradenské</w:t>
      </w:r>
      <w:r>
        <w:rPr>
          <w:spacing w:val="-3"/>
        </w:rPr>
        <w:t xml:space="preserve"> </w:t>
      </w:r>
      <w:r>
        <w:rPr>
          <w:spacing w:val="-8"/>
        </w:rPr>
        <w:t>služby</w:t>
      </w:r>
      <w:r>
        <w:rPr>
          <w:spacing w:val="-3"/>
        </w:rPr>
        <w:t xml:space="preserve"> </w:t>
      </w:r>
      <w:r>
        <w:rPr>
          <w:spacing w:val="-8"/>
        </w:rPr>
        <w:t>související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1"/>
        </w:rPr>
        <w:t xml:space="preserve"> </w:t>
      </w:r>
      <w:r>
        <w:rPr>
          <w:spacing w:val="-8"/>
        </w:rPr>
        <w:t>uplatněním</w:t>
      </w:r>
      <w:r>
        <w:t xml:space="preserve"> </w:t>
      </w:r>
      <w:r>
        <w:rPr>
          <w:spacing w:val="-8"/>
        </w:rPr>
        <w:t>produktu</w:t>
      </w:r>
      <w:r>
        <w:rPr>
          <w:spacing w:val="-1"/>
        </w:rPr>
        <w:t xml:space="preserve"> </w:t>
      </w:r>
      <w:r>
        <w:rPr>
          <w:spacing w:val="-8"/>
        </w:rPr>
        <w:t>v</w:t>
      </w:r>
      <w:r>
        <w:rPr>
          <w:spacing w:val="-3"/>
        </w:rPr>
        <w:t xml:space="preserve"> </w:t>
      </w:r>
      <w:r>
        <w:rPr>
          <w:spacing w:val="-8"/>
        </w:rPr>
        <w:t xml:space="preserve">prostředí </w:t>
      </w:r>
      <w:r>
        <w:rPr>
          <w:spacing w:val="-4"/>
        </w:rPr>
        <w:t>zadavatele.</w:t>
      </w:r>
      <w:r>
        <w:rPr>
          <w:spacing w:val="-12"/>
        </w:rPr>
        <w:t xml:space="preserve"> </w:t>
      </w:r>
      <w:r>
        <w:rPr>
          <w:spacing w:val="-4"/>
        </w:rPr>
        <w:t>Vykonávat</w:t>
      </w:r>
      <w:r>
        <w:rPr>
          <w:spacing w:val="-11"/>
        </w:rPr>
        <w:t xml:space="preserve"> </w:t>
      </w:r>
      <w:r>
        <w:rPr>
          <w:spacing w:val="-4"/>
        </w:rPr>
        <w:t>služby</w:t>
      </w:r>
      <w:r>
        <w:rPr>
          <w:spacing w:val="-11"/>
        </w:rPr>
        <w:t xml:space="preserve"> </w:t>
      </w:r>
      <w:r>
        <w:rPr>
          <w:spacing w:val="-4"/>
        </w:rPr>
        <w:t>pro</w:t>
      </w:r>
      <w:r>
        <w:rPr>
          <w:spacing w:val="-12"/>
        </w:rPr>
        <w:t xml:space="preserve"> </w:t>
      </w:r>
      <w:r>
        <w:rPr>
          <w:spacing w:val="-4"/>
        </w:rPr>
        <w:t>Příjemce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odbornou</w:t>
      </w:r>
      <w:r>
        <w:rPr>
          <w:spacing w:val="-11"/>
        </w:rPr>
        <w:t xml:space="preserve"> </w:t>
      </w:r>
      <w:r>
        <w:rPr>
          <w:spacing w:val="-4"/>
        </w:rPr>
        <w:t>péčí.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případě,</w:t>
      </w:r>
      <w:r>
        <w:rPr>
          <w:spacing w:val="-11"/>
        </w:rPr>
        <w:t xml:space="preserve"> </w:t>
      </w:r>
      <w:r>
        <w:rPr>
          <w:spacing w:val="-4"/>
        </w:rPr>
        <w:t>že</w:t>
      </w:r>
      <w:r>
        <w:rPr>
          <w:spacing w:val="-12"/>
        </w:rPr>
        <w:t xml:space="preserve"> </w:t>
      </w:r>
      <w:r>
        <w:rPr>
          <w:spacing w:val="-4"/>
        </w:rPr>
        <w:t>však</w:t>
      </w:r>
      <w:r>
        <w:rPr>
          <w:spacing w:val="-11"/>
        </w:rPr>
        <w:t xml:space="preserve"> </w:t>
      </w:r>
      <w:r>
        <w:rPr>
          <w:spacing w:val="-4"/>
        </w:rPr>
        <w:t>svou činností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rPr>
          <w:spacing w:val="-4"/>
        </w:rPr>
        <w:t>nečinností</w:t>
      </w:r>
      <w:r>
        <w:rPr>
          <w:spacing w:val="-11"/>
        </w:rPr>
        <w:t xml:space="preserve"> </w:t>
      </w:r>
      <w:r>
        <w:rPr>
          <w:spacing w:val="-4"/>
        </w:rPr>
        <w:t>způsobí</w:t>
      </w:r>
      <w:r>
        <w:rPr>
          <w:spacing w:val="-12"/>
        </w:rPr>
        <w:t xml:space="preserve"> </w:t>
      </w:r>
      <w:r>
        <w:rPr>
          <w:spacing w:val="-4"/>
        </w:rPr>
        <w:t>Příjemci</w:t>
      </w:r>
      <w:r>
        <w:rPr>
          <w:spacing w:val="-11"/>
        </w:rPr>
        <w:t xml:space="preserve"> </w:t>
      </w:r>
      <w:r>
        <w:rPr>
          <w:spacing w:val="-4"/>
        </w:rPr>
        <w:t>škodu,</w:t>
      </w:r>
      <w:r>
        <w:rPr>
          <w:spacing w:val="-11"/>
        </w:rPr>
        <w:t xml:space="preserve"> </w:t>
      </w:r>
      <w:r>
        <w:rPr>
          <w:spacing w:val="-4"/>
        </w:rPr>
        <w:t>bude</w:t>
      </w:r>
      <w:r>
        <w:rPr>
          <w:spacing w:val="-11"/>
        </w:rPr>
        <w:t xml:space="preserve"> </w:t>
      </w:r>
      <w:r>
        <w:rPr>
          <w:spacing w:val="-4"/>
        </w:rPr>
        <w:t>přednostně</w:t>
      </w:r>
      <w:r>
        <w:rPr>
          <w:spacing w:val="-12"/>
        </w:rPr>
        <w:t xml:space="preserve"> </w:t>
      </w:r>
      <w:r>
        <w:rPr>
          <w:spacing w:val="-4"/>
        </w:rPr>
        <w:t>hledána</w:t>
      </w:r>
      <w:r>
        <w:rPr>
          <w:spacing w:val="-11"/>
        </w:rPr>
        <w:t xml:space="preserve"> </w:t>
      </w:r>
      <w:r>
        <w:rPr>
          <w:spacing w:val="-4"/>
        </w:rPr>
        <w:t>dohoda</w:t>
      </w:r>
      <w:r>
        <w:rPr>
          <w:spacing w:val="-11"/>
        </w:rPr>
        <w:t xml:space="preserve"> </w:t>
      </w:r>
      <w:r>
        <w:rPr>
          <w:spacing w:val="-4"/>
        </w:rPr>
        <w:t xml:space="preserve">o </w:t>
      </w:r>
      <w:r>
        <w:t>náhradě</w:t>
      </w:r>
      <w:r>
        <w:rPr>
          <w:spacing w:val="-4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stranami.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nalezena,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se dále</w:t>
      </w:r>
      <w:r>
        <w:rPr>
          <w:spacing w:val="-16"/>
        </w:rPr>
        <w:t xml:space="preserve"> </w:t>
      </w:r>
      <w:r>
        <w:t>postupovat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příslušnými</w:t>
      </w:r>
      <w:r>
        <w:rPr>
          <w:spacing w:val="-15"/>
        </w:rPr>
        <w:t xml:space="preserve"> </w:t>
      </w:r>
      <w:r>
        <w:t>ustanoveními</w:t>
      </w:r>
      <w:r>
        <w:rPr>
          <w:spacing w:val="-15"/>
        </w:rPr>
        <w:t xml:space="preserve"> </w:t>
      </w:r>
      <w:r>
        <w:t>občanského</w:t>
      </w:r>
      <w:r>
        <w:rPr>
          <w:spacing w:val="-16"/>
        </w:rPr>
        <w:t xml:space="preserve"> </w:t>
      </w:r>
      <w:r>
        <w:t>zákoníku.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7"/>
          <w:tab w:val="left" w:pos="429"/>
        </w:tabs>
        <w:spacing w:before="120"/>
        <w:ind w:left="429" w:right="988"/>
        <w:jc w:val="both"/>
      </w:pPr>
      <w:r>
        <w:t xml:space="preserve">Zajistit provoz vzdělávacího portálů dle čl. II odst. </w:t>
      </w:r>
      <w:proofErr w:type="gramStart"/>
      <w:r>
        <w:t>2.6. ode</w:t>
      </w:r>
      <w:proofErr w:type="gramEnd"/>
      <w:r>
        <w:t xml:space="preserve"> dne účinnosti smlouvy a portálového nástroje pro správu, monitoring a optimalizaci softwarových a </w:t>
      </w:r>
      <w:proofErr w:type="spellStart"/>
      <w:r>
        <w:t>cloudových</w:t>
      </w:r>
      <w:proofErr w:type="spellEnd"/>
      <w:r>
        <w:t xml:space="preserve"> aktiv organizací dle čl. II odst. 2.5 d).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7"/>
        </w:tabs>
        <w:spacing w:before="122" w:line="252" w:lineRule="exact"/>
        <w:ind w:left="427" w:hanging="425"/>
        <w:jc w:val="both"/>
      </w:pPr>
      <w:r>
        <w:rPr>
          <w:spacing w:val="-6"/>
        </w:rPr>
        <w:t>Zohlednit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vysvětlit</w:t>
      </w:r>
      <w:r>
        <w:rPr>
          <w:spacing w:val="-9"/>
        </w:rPr>
        <w:t xml:space="preserve"> </w:t>
      </w:r>
      <w:r>
        <w:rPr>
          <w:spacing w:val="-6"/>
        </w:rPr>
        <w:t>odlišné</w:t>
      </w:r>
      <w:r>
        <w:rPr>
          <w:spacing w:val="-9"/>
        </w:rPr>
        <w:t xml:space="preserve"> </w:t>
      </w:r>
      <w:r>
        <w:rPr>
          <w:spacing w:val="-6"/>
        </w:rPr>
        <w:t>podmínky</w:t>
      </w:r>
      <w:r>
        <w:rPr>
          <w:spacing w:val="-12"/>
        </w:rPr>
        <w:t xml:space="preserve"> </w:t>
      </w:r>
      <w:r>
        <w:rPr>
          <w:spacing w:val="-6"/>
        </w:rPr>
        <w:t>užití</w:t>
      </w:r>
      <w:r>
        <w:rPr>
          <w:spacing w:val="-13"/>
        </w:rPr>
        <w:t xml:space="preserve"> </w:t>
      </w:r>
      <w:r>
        <w:rPr>
          <w:spacing w:val="-6"/>
        </w:rPr>
        <w:t>programových</w:t>
      </w:r>
      <w:r>
        <w:rPr>
          <w:spacing w:val="-10"/>
        </w:rPr>
        <w:t xml:space="preserve"> </w:t>
      </w:r>
      <w:r>
        <w:rPr>
          <w:spacing w:val="-6"/>
        </w:rPr>
        <w:t>produktů</w:t>
      </w:r>
      <w:r>
        <w:rPr>
          <w:spacing w:val="-12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ohledem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efektivní</w:t>
      </w:r>
    </w:p>
    <w:p w:rsidR="0096312B" w:rsidRDefault="00C42986">
      <w:pPr>
        <w:pStyle w:val="Zkladntext"/>
        <w:spacing w:line="252" w:lineRule="exact"/>
        <w:ind w:left="429"/>
        <w:jc w:val="both"/>
      </w:pP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optimální</w:t>
      </w:r>
      <w:r>
        <w:rPr>
          <w:spacing w:val="8"/>
        </w:rPr>
        <w:t xml:space="preserve"> </w:t>
      </w:r>
      <w:r>
        <w:rPr>
          <w:w w:val="90"/>
        </w:rPr>
        <w:t>využití</w:t>
      </w:r>
      <w:r>
        <w:rPr>
          <w:spacing w:val="8"/>
        </w:rPr>
        <w:t xml:space="preserve"> </w:t>
      </w:r>
      <w:r>
        <w:rPr>
          <w:w w:val="90"/>
        </w:rPr>
        <w:t>finančních</w:t>
      </w:r>
      <w:r>
        <w:rPr>
          <w:spacing w:val="12"/>
        </w:rPr>
        <w:t xml:space="preserve"> </w:t>
      </w:r>
      <w:r>
        <w:rPr>
          <w:spacing w:val="-2"/>
          <w:w w:val="90"/>
        </w:rPr>
        <w:t>prostředků.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</w:tabs>
        <w:spacing w:before="119"/>
        <w:ind w:left="426" w:hanging="425"/>
        <w:jc w:val="both"/>
      </w:pPr>
      <w:r>
        <w:rPr>
          <w:spacing w:val="-2"/>
        </w:rPr>
        <w:t>Zajistit</w:t>
      </w:r>
      <w:r>
        <w:rPr>
          <w:spacing w:val="-9"/>
        </w:rPr>
        <w:t xml:space="preserve"> </w:t>
      </w:r>
      <w:r>
        <w:rPr>
          <w:spacing w:val="-2"/>
        </w:rPr>
        <w:t>ochranu</w:t>
      </w:r>
      <w:r>
        <w:rPr>
          <w:spacing w:val="-7"/>
        </w:rPr>
        <w:t xml:space="preserve"> </w:t>
      </w:r>
      <w:r>
        <w:rPr>
          <w:spacing w:val="-2"/>
        </w:rPr>
        <w:t>osobních</w:t>
      </w:r>
      <w:r>
        <w:rPr>
          <w:spacing w:val="-5"/>
        </w:rPr>
        <w:t xml:space="preserve"> </w:t>
      </w:r>
      <w:r>
        <w:rPr>
          <w:spacing w:val="-2"/>
        </w:rPr>
        <w:t>údajů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souladu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právními</w:t>
      </w:r>
      <w:r>
        <w:rPr>
          <w:spacing w:val="-5"/>
        </w:rPr>
        <w:t xml:space="preserve"> </w:t>
      </w:r>
      <w:r>
        <w:rPr>
          <w:spacing w:val="-2"/>
        </w:rPr>
        <w:t>předpisy.</w:t>
      </w: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1"/>
      </w:pPr>
    </w:p>
    <w:p w:rsidR="0096312B" w:rsidRDefault="00C42986">
      <w:pPr>
        <w:pStyle w:val="Zkladntext"/>
        <w:spacing w:before="1" w:line="251" w:lineRule="exact"/>
        <w:ind w:left="5" w:right="969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IV.</w:t>
      </w:r>
    </w:p>
    <w:p w:rsidR="0096312B" w:rsidRDefault="00C42986">
      <w:pPr>
        <w:pStyle w:val="Nadpis1"/>
        <w:ind w:left="28"/>
      </w:pPr>
      <w:r>
        <w:t>Závazky</w:t>
      </w:r>
      <w:r>
        <w:rPr>
          <w:spacing w:val="-10"/>
        </w:rPr>
        <w:t xml:space="preserve"> </w:t>
      </w:r>
      <w:r>
        <w:rPr>
          <w:spacing w:val="-2"/>
        </w:rPr>
        <w:t>příjemce</w:t>
      </w:r>
    </w:p>
    <w:p w:rsidR="0096312B" w:rsidRDefault="00C42986">
      <w:pPr>
        <w:pStyle w:val="Odstavecseseznamem"/>
        <w:numPr>
          <w:ilvl w:val="0"/>
          <w:numId w:val="6"/>
        </w:numPr>
        <w:tabs>
          <w:tab w:val="left" w:pos="424"/>
          <w:tab w:val="left" w:pos="426"/>
        </w:tabs>
        <w:spacing w:before="121"/>
        <w:ind w:right="988"/>
        <w:jc w:val="both"/>
      </w:pPr>
      <w:r>
        <w:t>Příjemce je povinen nahlásit Poskytovateli počet pracovních úvazků („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>“) vždy nejdéle v</w:t>
      </w:r>
      <w:r>
        <w:rPr>
          <w:spacing w:val="-16"/>
        </w:rPr>
        <w:t xml:space="preserve"> </w:t>
      </w:r>
      <w:r>
        <w:t xml:space="preserve">den výročí smlouvy Microsoft EES nebo dle požadavků </w:t>
      </w:r>
      <w:r>
        <w:rPr>
          <w:w w:val="90"/>
        </w:rPr>
        <w:t xml:space="preserve">podmínek výrobce společnosti Microsoft. Za den výročí se považuje rovněž den uzavření </w:t>
      </w:r>
      <w:r>
        <w:t>této smlouvy.</w:t>
      </w:r>
    </w:p>
    <w:p w:rsidR="0096312B" w:rsidRDefault="00C42986">
      <w:pPr>
        <w:pStyle w:val="Odstavecseseznamem"/>
        <w:numPr>
          <w:ilvl w:val="0"/>
          <w:numId w:val="6"/>
        </w:numPr>
        <w:tabs>
          <w:tab w:val="left" w:pos="424"/>
          <w:tab w:val="left" w:pos="427"/>
        </w:tabs>
        <w:spacing w:before="121"/>
        <w:ind w:left="427" w:right="988" w:hanging="426"/>
        <w:jc w:val="both"/>
      </w:pPr>
      <w:r>
        <w:t>Příjemce se zavazuje spolupracovat s</w:t>
      </w:r>
      <w:r>
        <w:rPr>
          <w:spacing w:val="-13"/>
        </w:rPr>
        <w:t xml:space="preserve"> </w:t>
      </w:r>
      <w:r>
        <w:t xml:space="preserve">Poskytovatelem na administrativních úkonech, </w:t>
      </w:r>
      <w:r>
        <w:rPr>
          <w:spacing w:val="-2"/>
        </w:rPr>
        <w:t>které</w:t>
      </w:r>
      <w:r>
        <w:rPr>
          <w:spacing w:val="-14"/>
        </w:rPr>
        <w:t xml:space="preserve"> </w:t>
      </w:r>
      <w:r>
        <w:rPr>
          <w:spacing w:val="-2"/>
        </w:rPr>
        <w:t>Poskytovatel</w:t>
      </w:r>
      <w:r>
        <w:rPr>
          <w:spacing w:val="-13"/>
        </w:rPr>
        <w:t xml:space="preserve"> </w:t>
      </w:r>
      <w:r>
        <w:rPr>
          <w:spacing w:val="-2"/>
        </w:rPr>
        <w:t>nemůže</w:t>
      </w:r>
      <w:r>
        <w:rPr>
          <w:spacing w:val="-13"/>
        </w:rPr>
        <w:t xml:space="preserve"> </w:t>
      </w:r>
      <w:r>
        <w:rPr>
          <w:spacing w:val="-2"/>
        </w:rPr>
        <w:t>zajistit</w:t>
      </w:r>
      <w:r>
        <w:rPr>
          <w:spacing w:val="-14"/>
        </w:rPr>
        <w:t xml:space="preserve"> </w:t>
      </w:r>
      <w:r>
        <w:rPr>
          <w:spacing w:val="-2"/>
        </w:rPr>
        <w:t>vlastními</w:t>
      </w:r>
      <w:r>
        <w:rPr>
          <w:spacing w:val="-13"/>
        </w:rPr>
        <w:t xml:space="preserve"> </w:t>
      </w:r>
      <w:r>
        <w:rPr>
          <w:spacing w:val="-2"/>
        </w:rPr>
        <w:t>silami.</w:t>
      </w:r>
      <w:r>
        <w:rPr>
          <w:spacing w:val="-13"/>
        </w:rPr>
        <w:t xml:space="preserve"> </w:t>
      </w:r>
      <w:r>
        <w:rPr>
          <w:spacing w:val="-2"/>
        </w:rPr>
        <w:t>Těmito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rozumí</w:t>
      </w:r>
      <w:r>
        <w:rPr>
          <w:spacing w:val="-13"/>
        </w:rPr>
        <w:t xml:space="preserve"> </w:t>
      </w:r>
      <w:r>
        <w:rPr>
          <w:spacing w:val="-2"/>
        </w:rPr>
        <w:t>zejména</w:t>
      </w:r>
      <w:r>
        <w:rPr>
          <w:spacing w:val="-13"/>
        </w:rPr>
        <w:t xml:space="preserve"> </w:t>
      </w:r>
      <w:r>
        <w:rPr>
          <w:spacing w:val="-2"/>
        </w:rPr>
        <w:t xml:space="preserve">nahlášení </w:t>
      </w:r>
      <w:r>
        <w:rPr>
          <w:spacing w:val="-4"/>
        </w:rPr>
        <w:t>kontaktních osob a zajištění včasného podepisovaní</w:t>
      </w:r>
      <w:r>
        <w:rPr>
          <w:spacing w:val="-5"/>
        </w:rPr>
        <w:t xml:space="preserve"> </w:t>
      </w:r>
      <w:r>
        <w:rPr>
          <w:spacing w:val="-4"/>
        </w:rPr>
        <w:t>požadovaných dokumentů.</w:t>
      </w:r>
    </w:p>
    <w:p w:rsidR="0096312B" w:rsidRDefault="0096312B">
      <w:pPr>
        <w:pStyle w:val="Zkladntext"/>
        <w:spacing w:before="238"/>
      </w:pPr>
    </w:p>
    <w:p w:rsidR="0096312B" w:rsidRDefault="00C42986">
      <w:pPr>
        <w:pStyle w:val="Zkladntext"/>
        <w:spacing w:line="251" w:lineRule="exact"/>
        <w:ind w:left="7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5"/>
        </w:rPr>
        <w:t>V.</w:t>
      </w:r>
    </w:p>
    <w:p w:rsidR="0096312B" w:rsidRDefault="00C42986">
      <w:pPr>
        <w:pStyle w:val="Nadpis1"/>
        <w:ind w:left="28"/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7"/>
          <w:tab w:val="left" w:pos="359"/>
        </w:tabs>
        <w:spacing w:before="127" w:line="235" w:lineRule="auto"/>
        <w:ind w:right="990"/>
        <w:jc w:val="both"/>
      </w:pPr>
      <w:r>
        <w:rPr>
          <w:spacing w:val="-2"/>
        </w:rPr>
        <w:t>Poskytovatel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oprávněn</w:t>
      </w:r>
      <w:r>
        <w:rPr>
          <w:spacing w:val="-8"/>
        </w:rPr>
        <w:t xml:space="preserve"> </w:t>
      </w:r>
      <w:r>
        <w:rPr>
          <w:spacing w:val="-2"/>
        </w:rPr>
        <w:t>vystavit</w:t>
      </w:r>
      <w:r>
        <w:rPr>
          <w:spacing w:val="-9"/>
        </w:rPr>
        <w:t xml:space="preserve"> </w:t>
      </w:r>
      <w:r>
        <w:rPr>
          <w:spacing w:val="-2"/>
        </w:rPr>
        <w:t>fakturu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základě</w:t>
      </w:r>
      <w:r>
        <w:rPr>
          <w:spacing w:val="-8"/>
        </w:rPr>
        <w:t xml:space="preserve"> </w:t>
      </w:r>
      <w:r>
        <w:rPr>
          <w:spacing w:val="-2"/>
        </w:rPr>
        <w:t>Objednávky</w:t>
      </w:r>
      <w:r>
        <w:rPr>
          <w:spacing w:val="-9"/>
        </w:rPr>
        <w:t xml:space="preserve"> </w:t>
      </w:r>
      <w:r>
        <w:rPr>
          <w:spacing w:val="-2"/>
        </w:rPr>
        <w:t>vystavené</w:t>
      </w:r>
      <w:r>
        <w:rPr>
          <w:spacing w:val="-8"/>
        </w:rPr>
        <w:t xml:space="preserve"> </w:t>
      </w:r>
      <w:r>
        <w:rPr>
          <w:spacing w:val="-2"/>
        </w:rPr>
        <w:t>Příjemcem. Cena</w:t>
      </w:r>
      <w:r>
        <w:rPr>
          <w:spacing w:val="-14"/>
        </w:rPr>
        <w:t xml:space="preserve"> </w:t>
      </w:r>
      <w:r>
        <w:rPr>
          <w:spacing w:val="-2"/>
        </w:rPr>
        <w:t>licencí</w:t>
      </w:r>
      <w:r>
        <w:rPr>
          <w:spacing w:val="-13"/>
        </w:rPr>
        <w:t xml:space="preserve"> </w:t>
      </w:r>
      <w:r>
        <w:rPr>
          <w:spacing w:val="-2"/>
        </w:rPr>
        <w:t>Microsoft</w:t>
      </w:r>
      <w:r>
        <w:rPr>
          <w:spacing w:val="-13"/>
        </w:rPr>
        <w:t xml:space="preserve"> </w:t>
      </w:r>
      <w:r>
        <w:rPr>
          <w:spacing w:val="-2"/>
        </w:rPr>
        <w:t>EES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souvisejících</w:t>
      </w:r>
      <w:r>
        <w:rPr>
          <w:spacing w:val="-13"/>
        </w:rPr>
        <w:t xml:space="preserve"> </w:t>
      </w:r>
      <w:r>
        <w:rPr>
          <w:spacing w:val="-2"/>
        </w:rPr>
        <w:t>služeb</w:t>
      </w:r>
      <w:r>
        <w:rPr>
          <w:spacing w:val="-13"/>
        </w:rPr>
        <w:t xml:space="preserve"> </w:t>
      </w:r>
      <w:r>
        <w:rPr>
          <w:spacing w:val="-2"/>
        </w:rPr>
        <w:t>uvedených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čl.</w:t>
      </w:r>
      <w:r>
        <w:rPr>
          <w:spacing w:val="-13"/>
        </w:rPr>
        <w:t xml:space="preserve"> </w:t>
      </w:r>
      <w:r>
        <w:rPr>
          <w:spacing w:val="-2"/>
        </w:rPr>
        <w:t>II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uvedena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 xml:space="preserve">příloze </w:t>
      </w:r>
      <w:r>
        <w:t>této</w:t>
      </w:r>
      <w:r>
        <w:rPr>
          <w:spacing w:val="-4"/>
        </w:rPr>
        <w:t xml:space="preserve"> </w:t>
      </w:r>
      <w:r>
        <w:t>smlouvy. Příjemce</w:t>
      </w:r>
      <w:r>
        <w:rPr>
          <w:spacing w:val="-2"/>
        </w:rPr>
        <w:t xml:space="preserve"> </w:t>
      </w:r>
      <w:r>
        <w:t>neposkytuje</w:t>
      </w:r>
      <w:r>
        <w:rPr>
          <w:spacing w:val="-2"/>
        </w:rPr>
        <w:t xml:space="preserve"> </w:t>
      </w:r>
      <w:r>
        <w:t>zálohy.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31" w:line="228" w:lineRule="auto"/>
        <w:ind w:left="360" w:right="989"/>
        <w:jc w:val="both"/>
      </w:pPr>
      <w:r>
        <w:rPr>
          <w:spacing w:val="-2"/>
        </w:rPr>
        <w:t>Vyúčtování</w:t>
      </w:r>
      <w:r>
        <w:rPr>
          <w:spacing w:val="-12"/>
        </w:rPr>
        <w:t xml:space="preserve"> </w:t>
      </w:r>
      <w:r>
        <w:rPr>
          <w:spacing w:val="-2"/>
        </w:rPr>
        <w:t>licencí</w:t>
      </w:r>
      <w:r>
        <w:rPr>
          <w:spacing w:val="-8"/>
        </w:rPr>
        <w:t xml:space="preserve"> </w:t>
      </w:r>
      <w:r>
        <w:rPr>
          <w:spacing w:val="-2"/>
        </w:rPr>
        <w:t>základních</w:t>
      </w:r>
      <w:r>
        <w:rPr>
          <w:spacing w:val="-7"/>
        </w:rPr>
        <w:t xml:space="preserve"> </w:t>
      </w:r>
      <w:r>
        <w:rPr>
          <w:spacing w:val="-2"/>
        </w:rPr>
        <w:t>produktů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souvisejících</w:t>
      </w:r>
      <w:r>
        <w:rPr>
          <w:spacing w:val="-7"/>
        </w:rPr>
        <w:t xml:space="preserve"> </w:t>
      </w:r>
      <w:r>
        <w:rPr>
          <w:spacing w:val="-2"/>
        </w:rPr>
        <w:t>služeb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rámci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 xml:space="preserve">Microsoft </w:t>
      </w:r>
      <w:r>
        <w:t>EES bude probíhat s roční periodou.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27" w:line="235" w:lineRule="auto"/>
        <w:ind w:left="360" w:right="988"/>
        <w:jc w:val="both"/>
      </w:pPr>
      <w:r>
        <w:t>Platba faktur bude probíhat na základě faktur-daňových dokladů vystavených Poskytovatelem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splatností</w:t>
      </w:r>
      <w:r>
        <w:rPr>
          <w:spacing w:val="-15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dnů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přijetí</w:t>
      </w:r>
      <w:r>
        <w:rPr>
          <w:spacing w:val="-16"/>
        </w:rPr>
        <w:t xml:space="preserve"> </w:t>
      </w:r>
      <w:r>
        <w:t>faktury</w:t>
      </w:r>
      <w:r>
        <w:rPr>
          <w:spacing w:val="-15"/>
        </w:rPr>
        <w:t xml:space="preserve"> </w:t>
      </w:r>
      <w:r>
        <w:t>Příjemcem.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 xml:space="preserve">splnění </w:t>
      </w:r>
      <w:r>
        <w:rPr>
          <w:w w:val="90"/>
        </w:rPr>
        <w:t xml:space="preserve">platební povinnosti Příjemce se považuje den, kdy byla příslušná částka připsána na účet </w:t>
      </w:r>
      <w:r>
        <w:rPr>
          <w:spacing w:val="-2"/>
        </w:rPr>
        <w:t>Poskytovatele.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9"/>
          <w:tab w:val="left" w:pos="362"/>
        </w:tabs>
        <w:spacing w:before="126" w:line="237" w:lineRule="auto"/>
        <w:ind w:left="362" w:right="989" w:hanging="361"/>
        <w:jc w:val="both"/>
      </w:pPr>
      <w:r>
        <w:t>Faktura-daňový</w:t>
      </w:r>
      <w:r>
        <w:rPr>
          <w:spacing w:val="-10"/>
        </w:rPr>
        <w:t xml:space="preserve"> </w:t>
      </w:r>
      <w:r>
        <w:t>doklad</w:t>
      </w:r>
      <w:r>
        <w:rPr>
          <w:spacing w:val="-12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splňovat</w:t>
      </w:r>
      <w:r>
        <w:rPr>
          <w:spacing w:val="-9"/>
        </w:rPr>
        <w:t xml:space="preserve"> </w:t>
      </w:r>
      <w:r>
        <w:t>náležitosti</w:t>
      </w:r>
      <w:r>
        <w:rPr>
          <w:spacing w:val="-10"/>
        </w:rPr>
        <w:t xml:space="preserve"> </w:t>
      </w:r>
      <w:r>
        <w:t>daňového</w:t>
      </w:r>
      <w:r>
        <w:rPr>
          <w:spacing w:val="-9"/>
        </w:rPr>
        <w:t xml:space="preserve"> </w:t>
      </w:r>
      <w:r>
        <w:t>dokladu</w:t>
      </w:r>
      <w:r>
        <w:rPr>
          <w:spacing w:val="-11"/>
        </w:rPr>
        <w:t xml:space="preserve"> </w:t>
      </w:r>
      <w:r>
        <w:t xml:space="preserve">dle </w:t>
      </w:r>
      <w:r>
        <w:rPr>
          <w:spacing w:val="-6"/>
        </w:rPr>
        <w:t>zákona</w:t>
      </w:r>
      <w:r>
        <w:rPr>
          <w:spacing w:val="-10"/>
        </w:rPr>
        <w:t xml:space="preserve"> </w:t>
      </w:r>
      <w:r>
        <w:rPr>
          <w:spacing w:val="-6"/>
        </w:rPr>
        <w:t>č.</w:t>
      </w:r>
      <w:r>
        <w:rPr>
          <w:spacing w:val="-5"/>
        </w:rPr>
        <w:t xml:space="preserve"> </w:t>
      </w:r>
      <w:r>
        <w:rPr>
          <w:spacing w:val="-6"/>
        </w:rPr>
        <w:t>235/2004</w:t>
      </w:r>
      <w:r>
        <w:rPr>
          <w:spacing w:val="-9"/>
        </w:rPr>
        <w:t xml:space="preserve"> </w:t>
      </w:r>
      <w:r>
        <w:rPr>
          <w:spacing w:val="-6"/>
        </w:rPr>
        <w:t>Sb.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DPH</w:t>
      </w:r>
      <w:r>
        <w:rPr>
          <w:spacing w:val="-10"/>
        </w:rPr>
        <w:t xml:space="preserve"> </w:t>
      </w:r>
      <w:r>
        <w:rPr>
          <w:spacing w:val="-6"/>
        </w:rPr>
        <w:t>v</w:t>
      </w:r>
      <w:r>
        <w:rPr>
          <w:spacing w:val="-3"/>
        </w:rPr>
        <w:t xml:space="preserve"> </w:t>
      </w:r>
      <w:r>
        <w:rPr>
          <w:spacing w:val="-6"/>
        </w:rPr>
        <w:t>platném</w:t>
      </w:r>
      <w:r>
        <w:rPr>
          <w:spacing w:val="-9"/>
        </w:rPr>
        <w:t xml:space="preserve"> </w:t>
      </w:r>
      <w:r>
        <w:rPr>
          <w:spacing w:val="-6"/>
        </w:rPr>
        <w:t>znění.</w:t>
      </w:r>
      <w:r>
        <w:rPr>
          <w:spacing w:val="-8"/>
        </w:rPr>
        <w:t xml:space="preserve"> </w:t>
      </w:r>
      <w:r>
        <w:rPr>
          <w:spacing w:val="-6"/>
        </w:rPr>
        <w:t>Dále</w:t>
      </w:r>
      <w:r>
        <w:rPr>
          <w:spacing w:val="-10"/>
        </w:rPr>
        <w:t xml:space="preserve"> </w:t>
      </w:r>
      <w:r>
        <w:rPr>
          <w:spacing w:val="-6"/>
        </w:rPr>
        <w:t>bude</w:t>
      </w:r>
      <w:r>
        <w:rPr>
          <w:spacing w:val="-9"/>
        </w:rPr>
        <w:t xml:space="preserve"> </w:t>
      </w:r>
      <w:r>
        <w:rPr>
          <w:spacing w:val="-6"/>
        </w:rPr>
        <w:t>obsahovat</w:t>
      </w:r>
      <w:r>
        <w:rPr>
          <w:spacing w:val="-7"/>
        </w:rPr>
        <w:t xml:space="preserve"> </w:t>
      </w:r>
      <w:r>
        <w:rPr>
          <w:spacing w:val="-6"/>
        </w:rPr>
        <w:t>číslo</w:t>
      </w:r>
      <w:r>
        <w:rPr>
          <w:spacing w:val="-10"/>
        </w:rPr>
        <w:t xml:space="preserve"> </w:t>
      </w:r>
      <w:r>
        <w:rPr>
          <w:spacing w:val="-6"/>
        </w:rPr>
        <w:t>smlouvy,</w:t>
      </w:r>
      <w:r>
        <w:rPr>
          <w:spacing w:val="-7"/>
        </w:rPr>
        <w:t xml:space="preserve"> </w:t>
      </w:r>
      <w:r>
        <w:rPr>
          <w:spacing w:val="-6"/>
        </w:rPr>
        <w:t xml:space="preserve">číslo </w:t>
      </w:r>
      <w:r>
        <w:t>objednávky,</w:t>
      </w:r>
      <w:r>
        <w:rPr>
          <w:spacing w:val="-16"/>
        </w:rPr>
        <w:t xml:space="preserve"> </w:t>
      </w:r>
      <w:r>
        <w:t>celkovou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t>DPH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DPH.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faktura</w:t>
      </w:r>
      <w:r>
        <w:rPr>
          <w:spacing w:val="-15"/>
        </w:rPr>
        <w:t xml:space="preserve"> </w:t>
      </w:r>
      <w:r>
        <w:t>nebude</w:t>
      </w:r>
      <w:r>
        <w:rPr>
          <w:spacing w:val="-15"/>
        </w:rPr>
        <w:t xml:space="preserve"> </w:t>
      </w:r>
      <w:r>
        <w:t xml:space="preserve">mít </w:t>
      </w:r>
      <w:r>
        <w:rPr>
          <w:w w:val="90"/>
        </w:rPr>
        <w:t>odpovídající náležitosti,</w:t>
      </w:r>
      <w:r>
        <w:t xml:space="preserve"> </w:t>
      </w:r>
      <w:r>
        <w:rPr>
          <w:w w:val="90"/>
        </w:rPr>
        <w:t>je</w:t>
      </w:r>
      <w:r>
        <w:t xml:space="preserve"> </w:t>
      </w:r>
      <w:r>
        <w:rPr>
          <w:w w:val="90"/>
        </w:rPr>
        <w:t>Příjemce</w:t>
      </w:r>
      <w:r>
        <w:t xml:space="preserve"> </w:t>
      </w:r>
      <w:r>
        <w:rPr>
          <w:w w:val="90"/>
        </w:rPr>
        <w:t>oprávněn</w:t>
      </w:r>
      <w:r>
        <w:t xml:space="preserve"> </w:t>
      </w:r>
      <w:r>
        <w:rPr>
          <w:w w:val="90"/>
        </w:rPr>
        <w:t>ji</w:t>
      </w:r>
      <w:r>
        <w:t xml:space="preserve"> </w:t>
      </w:r>
      <w:r>
        <w:rPr>
          <w:w w:val="90"/>
        </w:rPr>
        <w:t>vrátit</w:t>
      </w:r>
      <w: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lhůtě</w:t>
      </w:r>
      <w:r>
        <w:t xml:space="preserve"> </w:t>
      </w:r>
      <w:r>
        <w:rPr>
          <w:w w:val="90"/>
        </w:rPr>
        <w:t>splatnosti</w:t>
      </w:r>
      <w:r>
        <w:t xml:space="preserve"> </w:t>
      </w:r>
      <w:r>
        <w:rPr>
          <w:w w:val="90"/>
        </w:rPr>
        <w:t>zpět</w:t>
      </w:r>
      <w:r>
        <w:t xml:space="preserve"> </w:t>
      </w:r>
      <w:r>
        <w:rPr>
          <w:w w:val="90"/>
        </w:rPr>
        <w:t>poskytovateli</w:t>
      </w:r>
      <w:r>
        <w:rPr>
          <w:spacing w:val="80"/>
        </w:rPr>
        <w:t xml:space="preserve"> </w:t>
      </w:r>
      <w:r>
        <w:rPr>
          <w:spacing w:val="-4"/>
        </w:rPr>
        <w:t>k</w:t>
      </w:r>
      <w:r>
        <w:rPr>
          <w:spacing w:val="-12"/>
        </w:rPr>
        <w:t xml:space="preserve"> </w:t>
      </w:r>
      <w:r>
        <w:rPr>
          <w:spacing w:val="-4"/>
        </w:rPr>
        <w:t>doplnění,</w:t>
      </w:r>
      <w:r>
        <w:rPr>
          <w:spacing w:val="-11"/>
        </w:rPr>
        <w:t xml:space="preserve"> </w:t>
      </w:r>
      <w:r>
        <w:rPr>
          <w:spacing w:val="-4"/>
        </w:rPr>
        <w:t>aniž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tak</w:t>
      </w:r>
      <w:r>
        <w:rPr>
          <w:spacing w:val="-8"/>
        </w:rPr>
        <w:t xml:space="preserve"> </w:t>
      </w:r>
      <w:r>
        <w:rPr>
          <w:spacing w:val="-4"/>
        </w:rPr>
        <w:t>dostane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prodlení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splatností.</w:t>
      </w:r>
      <w:r>
        <w:rPr>
          <w:spacing w:val="-8"/>
        </w:rPr>
        <w:t xml:space="preserve"> </w:t>
      </w:r>
      <w:r>
        <w:rPr>
          <w:spacing w:val="-4"/>
        </w:rPr>
        <w:t>Lhůta</w:t>
      </w:r>
      <w:r>
        <w:rPr>
          <w:spacing w:val="-10"/>
        </w:rPr>
        <w:t xml:space="preserve"> </w:t>
      </w:r>
      <w:r>
        <w:rPr>
          <w:spacing w:val="-4"/>
        </w:rPr>
        <w:t>splatnosti</w:t>
      </w:r>
      <w:r>
        <w:rPr>
          <w:spacing w:val="-9"/>
        </w:rPr>
        <w:t xml:space="preserve"> </w:t>
      </w:r>
      <w:r>
        <w:rPr>
          <w:spacing w:val="-4"/>
        </w:rPr>
        <w:t>počíná</w:t>
      </w:r>
      <w:r>
        <w:rPr>
          <w:spacing w:val="-8"/>
        </w:rPr>
        <w:t xml:space="preserve"> </w:t>
      </w:r>
      <w:r>
        <w:rPr>
          <w:spacing w:val="-4"/>
        </w:rPr>
        <w:t xml:space="preserve">běžet </w:t>
      </w:r>
      <w:r>
        <w:rPr>
          <w:w w:val="90"/>
        </w:rPr>
        <w:t>znovu od opětovného doručení náležitě doplněné či opravené faktury Příjemci.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23" w:line="237" w:lineRule="auto"/>
        <w:ind w:left="360" w:right="983"/>
        <w:jc w:val="both"/>
      </w:pPr>
      <w:r>
        <w:t>Faktura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vystavena</w:t>
      </w:r>
      <w:r>
        <w:rPr>
          <w:spacing w:val="-3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poskytnutých</w:t>
      </w:r>
      <w:r>
        <w:rPr>
          <w:spacing w:val="-5"/>
        </w:rPr>
        <w:t xml:space="preserve"> </w:t>
      </w:r>
      <w:r>
        <w:t>licencí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 xml:space="preserve">měsíců </w:t>
      </w:r>
      <w:r>
        <w:rPr>
          <w:spacing w:val="-2"/>
        </w:rPr>
        <w:t>dopředu</w:t>
      </w:r>
      <w:r>
        <w:rPr>
          <w:spacing w:val="-14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jednotkovou</w:t>
      </w:r>
      <w:r>
        <w:rPr>
          <w:spacing w:val="-13"/>
        </w:rPr>
        <w:t xml:space="preserve"> </w:t>
      </w:r>
      <w:r>
        <w:rPr>
          <w:spacing w:val="-2"/>
        </w:rPr>
        <w:t>cenu</w:t>
      </w:r>
      <w:r>
        <w:rPr>
          <w:spacing w:val="-14"/>
        </w:rPr>
        <w:t xml:space="preserve"> </w:t>
      </w:r>
      <w:r>
        <w:rPr>
          <w:spacing w:val="-2"/>
        </w:rPr>
        <w:t>uvedenou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příloze</w:t>
      </w:r>
      <w:r>
        <w:rPr>
          <w:spacing w:val="-11"/>
        </w:rPr>
        <w:t xml:space="preserve"> </w:t>
      </w:r>
      <w:r>
        <w:rPr>
          <w:spacing w:val="-2"/>
        </w:rPr>
        <w:t>této</w:t>
      </w:r>
      <w:r>
        <w:rPr>
          <w:spacing w:val="-13"/>
        </w:rPr>
        <w:t xml:space="preserve"> </w:t>
      </w:r>
      <w:r>
        <w:rPr>
          <w:spacing w:val="-2"/>
        </w:rPr>
        <w:t>smlouvy,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dni</w:t>
      </w:r>
      <w:r>
        <w:rPr>
          <w:spacing w:val="-12"/>
        </w:rPr>
        <w:t xml:space="preserve"> </w:t>
      </w:r>
      <w:r>
        <w:rPr>
          <w:spacing w:val="-2"/>
        </w:rPr>
        <w:t xml:space="preserve">uskutečnění </w:t>
      </w:r>
      <w:r>
        <w:t xml:space="preserve">zdanitelného plnění. Faktura bude doručena na adresu sídla Příjemce nebo datovou </w:t>
      </w:r>
      <w:r>
        <w:rPr>
          <w:spacing w:val="-4"/>
        </w:rPr>
        <w:t>schránkou.</w:t>
      </w:r>
      <w:r>
        <w:rPr>
          <w:spacing w:val="-5"/>
        </w:rPr>
        <w:t xml:space="preserve"> </w:t>
      </w:r>
      <w:r>
        <w:rPr>
          <w:spacing w:val="-4"/>
        </w:rPr>
        <w:t>Jiný</w:t>
      </w:r>
      <w:r>
        <w:rPr>
          <w:spacing w:val="-8"/>
        </w:rPr>
        <w:t xml:space="preserve"> </w:t>
      </w:r>
      <w:r>
        <w:rPr>
          <w:spacing w:val="-4"/>
        </w:rPr>
        <w:t>způsob</w:t>
      </w:r>
      <w:r>
        <w:rPr>
          <w:spacing w:val="-8"/>
        </w:rPr>
        <w:t xml:space="preserve"> </w:t>
      </w:r>
      <w:r>
        <w:rPr>
          <w:spacing w:val="-4"/>
        </w:rPr>
        <w:t>doručení</w:t>
      </w:r>
      <w:r>
        <w:rPr>
          <w:spacing w:val="-8"/>
        </w:rPr>
        <w:t xml:space="preserve"> </w:t>
      </w:r>
      <w:r>
        <w:rPr>
          <w:spacing w:val="-4"/>
        </w:rPr>
        <w:t>faktury</w:t>
      </w:r>
      <w:r>
        <w:rPr>
          <w:spacing w:val="-8"/>
        </w:rPr>
        <w:t xml:space="preserve"> </w:t>
      </w:r>
      <w:r>
        <w:rPr>
          <w:spacing w:val="-4"/>
        </w:rPr>
        <w:t>(daňového</w:t>
      </w:r>
      <w:r>
        <w:rPr>
          <w:spacing w:val="-6"/>
        </w:rPr>
        <w:t xml:space="preserve"> </w:t>
      </w:r>
      <w:r>
        <w:rPr>
          <w:spacing w:val="-4"/>
        </w:rPr>
        <w:t>dokladu)</w:t>
      </w:r>
      <w:r>
        <w:rPr>
          <w:spacing w:val="-7"/>
        </w:rPr>
        <w:t xml:space="preserve"> </w:t>
      </w:r>
      <w:r>
        <w:rPr>
          <w:spacing w:val="-4"/>
        </w:rPr>
        <w:t>není</w:t>
      </w:r>
      <w:r>
        <w:rPr>
          <w:spacing w:val="-8"/>
        </w:rPr>
        <w:t xml:space="preserve"> </w:t>
      </w:r>
      <w:r>
        <w:rPr>
          <w:spacing w:val="-4"/>
        </w:rPr>
        <w:t>považován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6"/>
        </w:rPr>
        <w:t xml:space="preserve"> </w:t>
      </w:r>
      <w:r>
        <w:rPr>
          <w:spacing w:val="-4"/>
        </w:rPr>
        <w:t>řádné doručení</w:t>
      </w:r>
      <w:r>
        <w:rPr>
          <w:spacing w:val="-12"/>
        </w:rPr>
        <w:t xml:space="preserve"> </w:t>
      </w:r>
      <w:r>
        <w:rPr>
          <w:spacing w:val="-4"/>
        </w:rPr>
        <w:t>faktury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Příjemci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tomto</w:t>
      </w:r>
      <w:r>
        <w:rPr>
          <w:spacing w:val="-11"/>
        </w:rPr>
        <w:t xml:space="preserve"> </w:t>
      </w:r>
      <w:r>
        <w:rPr>
          <w:spacing w:val="-4"/>
        </w:rPr>
        <w:t>případě</w:t>
      </w:r>
      <w:r>
        <w:rPr>
          <w:spacing w:val="-9"/>
        </w:rPr>
        <w:t xml:space="preserve"> </w:t>
      </w:r>
      <w:r>
        <w:rPr>
          <w:spacing w:val="-4"/>
        </w:rPr>
        <w:t>nevzniká</w:t>
      </w:r>
      <w:r>
        <w:rPr>
          <w:spacing w:val="-9"/>
        </w:rPr>
        <w:t xml:space="preserve"> </w:t>
      </w:r>
      <w:r>
        <w:rPr>
          <w:spacing w:val="-4"/>
        </w:rPr>
        <w:t>povinnost</w:t>
      </w:r>
      <w:r>
        <w:rPr>
          <w:spacing w:val="-10"/>
        </w:rPr>
        <w:t xml:space="preserve"> </w:t>
      </w:r>
      <w:r>
        <w:rPr>
          <w:spacing w:val="-4"/>
        </w:rPr>
        <w:t>fakturu</w:t>
      </w:r>
      <w:r>
        <w:rPr>
          <w:spacing w:val="-11"/>
        </w:rPr>
        <w:t xml:space="preserve"> </w:t>
      </w:r>
      <w:r>
        <w:rPr>
          <w:spacing w:val="-4"/>
        </w:rPr>
        <w:t>uhradit.</w:t>
      </w:r>
    </w:p>
    <w:p w:rsidR="0096312B" w:rsidRDefault="0096312B">
      <w:pPr>
        <w:pStyle w:val="Odstavecseseznamem"/>
        <w:spacing w:line="237" w:lineRule="auto"/>
        <w:jc w:val="both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7"/>
          <w:tab w:val="left" w:pos="359"/>
        </w:tabs>
        <w:spacing w:before="67" w:line="235" w:lineRule="auto"/>
        <w:ind w:right="989"/>
        <w:jc w:val="both"/>
      </w:pPr>
      <w:r>
        <w:lastRenderedPageBreak/>
        <w:t xml:space="preserve">Jednotková cena je cenou maximální a nepřekročitelnou a zahrnuje veškeré náklady, </w:t>
      </w:r>
      <w:r>
        <w:rPr>
          <w:spacing w:val="-6"/>
        </w:rPr>
        <w:t>rizika,</w:t>
      </w:r>
      <w:r>
        <w:rPr>
          <w:spacing w:val="-10"/>
        </w:rPr>
        <w:t xml:space="preserve"> </w:t>
      </w:r>
      <w:r>
        <w:rPr>
          <w:spacing w:val="-6"/>
        </w:rPr>
        <w:t>zisk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finanční</w:t>
      </w:r>
      <w:r>
        <w:rPr>
          <w:spacing w:val="-9"/>
        </w:rPr>
        <w:t xml:space="preserve"> </w:t>
      </w:r>
      <w:r>
        <w:rPr>
          <w:spacing w:val="-6"/>
        </w:rPr>
        <w:t>vlivy</w:t>
      </w:r>
      <w:r>
        <w:rPr>
          <w:spacing w:val="-7"/>
        </w:rPr>
        <w:t xml:space="preserve"> </w:t>
      </w:r>
      <w:r>
        <w:rPr>
          <w:spacing w:val="-6"/>
        </w:rPr>
        <w:t>spojené</w:t>
      </w:r>
      <w:r>
        <w:rPr>
          <w:spacing w:val="-8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plněním</w:t>
      </w:r>
      <w:r>
        <w:rPr>
          <w:spacing w:val="-4"/>
        </w:rPr>
        <w:t xml:space="preserve"> </w:t>
      </w:r>
      <w:r>
        <w:rPr>
          <w:spacing w:val="-6"/>
        </w:rPr>
        <w:t>předmětu</w:t>
      </w:r>
      <w:r>
        <w:rPr>
          <w:spacing w:val="-8"/>
        </w:rPr>
        <w:t xml:space="preserve"> </w:t>
      </w:r>
      <w:r>
        <w:rPr>
          <w:spacing w:val="-6"/>
        </w:rPr>
        <w:t>Smlouvy. Změna ceny</w:t>
      </w:r>
      <w:r>
        <w:rPr>
          <w:spacing w:val="-9"/>
        </w:rPr>
        <w:t xml:space="preserve"> </w:t>
      </w:r>
      <w:r>
        <w:rPr>
          <w:spacing w:val="-6"/>
        </w:rPr>
        <w:t>je</w:t>
      </w:r>
      <w:r>
        <w:rPr>
          <w:spacing w:val="-8"/>
        </w:rPr>
        <w:t xml:space="preserve"> </w:t>
      </w:r>
      <w:r>
        <w:rPr>
          <w:spacing w:val="-6"/>
        </w:rPr>
        <w:t>možná zásadně</w:t>
      </w:r>
      <w:r>
        <w:rPr>
          <w:spacing w:val="-10"/>
        </w:rPr>
        <w:t xml:space="preserve"> </w:t>
      </w:r>
      <w:r>
        <w:rPr>
          <w:spacing w:val="-6"/>
        </w:rPr>
        <w:t>v</w:t>
      </w:r>
      <w:r>
        <w:rPr>
          <w:spacing w:val="-9"/>
        </w:rPr>
        <w:t xml:space="preserve"> </w:t>
      </w:r>
      <w:r>
        <w:rPr>
          <w:spacing w:val="-6"/>
        </w:rPr>
        <w:t>závislosti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10"/>
        </w:rPr>
        <w:t xml:space="preserve"> </w:t>
      </w:r>
      <w:r>
        <w:rPr>
          <w:spacing w:val="-6"/>
        </w:rPr>
        <w:t>změně</w:t>
      </w:r>
      <w:r>
        <w:rPr>
          <w:spacing w:val="-9"/>
        </w:rPr>
        <w:t xml:space="preserve"> </w:t>
      </w:r>
      <w:r>
        <w:rPr>
          <w:spacing w:val="-6"/>
        </w:rPr>
        <w:t>předpisů</w:t>
      </w:r>
      <w:r>
        <w:rPr>
          <w:spacing w:val="-9"/>
        </w:rPr>
        <w:t xml:space="preserve"> </w:t>
      </w:r>
      <w:r>
        <w:rPr>
          <w:spacing w:val="-6"/>
        </w:rPr>
        <w:t>upravujících</w:t>
      </w:r>
      <w:r>
        <w:rPr>
          <w:spacing w:val="-9"/>
        </w:rPr>
        <w:t xml:space="preserve"> </w:t>
      </w:r>
      <w:r>
        <w:rPr>
          <w:spacing w:val="-6"/>
        </w:rPr>
        <w:t>výši</w:t>
      </w:r>
      <w:r>
        <w:rPr>
          <w:spacing w:val="-10"/>
        </w:rPr>
        <w:t xml:space="preserve"> </w:t>
      </w:r>
      <w:r>
        <w:rPr>
          <w:spacing w:val="-6"/>
        </w:rPr>
        <w:t>DPH.</w:t>
      </w:r>
    </w:p>
    <w:p w:rsidR="0096312B" w:rsidRDefault="0096312B">
      <w:pPr>
        <w:pStyle w:val="Zkladntext"/>
        <w:spacing w:before="237"/>
      </w:pPr>
    </w:p>
    <w:p w:rsidR="0096312B" w:rsidRDefault="00C42986">
      <w:pPr>
        <w:pStyle w:val="Zkladntext"/>
        <w:spacing w:line="251" w:lineRule="exact"/>
        <w:ind w:left="5" w:right="969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5"/>
        </w:rPr>
        <w:t>VI.</w:t>
      </w:r>
    </w:p>
    <w:p w:rsidR="0096312B" w:rsidRDefault="00C42986">
      <w:pPr>
        <w:pStyle w:val="Nadpis1"/>
        <w:ind w:left="30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sankce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7"/>
          <w:tab w:val="left" w:pos="359"/>
        </w:tabs>
        <w:spacing w:before="124"/>
        <w:ind w:right="993"/>
        <w:jc w:val="both"/>
      </w:pPr>
      <w:r>
        <w:t>Při</w:t>
      </w:r>
      <w:r>
        <w:rPr>
          <w:spacing w:val="-4"/>
        </w:rPr>
        <w:t xml:space="preserve"> </w:t>
      </w:r>
      <w:r>
        <w:t>nedodržení</w:t>
      </w:r>
      <w:r>
        <w:rPr>
          <w:spacing w:val="-6"/>
        </w:rPr>
        <w:t xml:space="preserve"> </w:t>
      </w:r>
      <w:r>
        <w:t>dodacích</w:t>
      </w:r>
      <w:r>
        <w:rPr>
          <w:spacing w:val="-2"/>
        </w:rPr>
        <w:t xml:space="preserve"> </w:t>
      </w:r>
      <w:r>
        <w:t>lhůt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zaplatit</w:t>
      </w:r>
      <w:r>
        <w:rPr>
          <w:spacing w:val="-3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výši </w:t>
      </w:r>
      <w:r>
        <w:rPr>
          <w:spacing w:val="-2"/>
        </w:rPr>
        <w:t>0,5%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ceny</w:t>
      </w:r>
      <w:r>
        <w:rPr>
          <w:spacing w:val="-9"/>
        </w:rPr>
        <w:t xml:space="preserve"> </w:t>
      </w:r>
      <w:r>
        <w:rPr>
          <w:spacing w:val="-2"/>
        </w:rPr>
        <w:t>nedodaného</w:t>
      </w:r>
      <w:r>
        <w:rPr>
          <w:spacing w:val="-8"/>
        </w:rPr>
        <w:t xml:space="preserve"> </w:t>
      </w:r>
      <w:r>
        <w:rPr>
          <w:spacing w:val="-2"/>
        </w:rPr>
        <w:t>plnění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každý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započatý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8"/>
        </w:rPr>
        <w:t xml:space="preserve"> </w:t>
      </w:r>
      <w:r>
        <w:rPr>
          <w:spacing w:val="-2"/>
        </w:rPr>
        <w:t>prodlení.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</w:tabs>
        <w:spacing w:before="118"/>
        <w:jc w:val="both"/>
      </w:pPr>
      <w:r>
        <w:rPr>
          <w:spacing w:val="-2"/>
        </w:rPr>
        <w:t>Při</w:t>
      </w:r>
      <w:r>
        <w:rPr>
          <w:spacing w:val="10"/>
        </w:rPr>
        <w:t xml:space="preserve"> </w:t>
      </w:r>
      <w:r>
        <w:rPr>
          <w:spacing w:val="-2"/>
        </w:rPr>
        <w:t>nedodržení</w:t>
      </w:r>
      <w:r>
        <w:rPr>
          <w:spacing w:val="9"/>
        </w:rPr>
        <w:t xml:space="preserve"> </w:t>
      </w:r>
      <w:r>
        <w:rPr>
          <w:spacing w:val="-2"/>
        </w:rPr>
        <w:t>lhůty</w:t>
      </w:r>
      <w:r>
        <w:rPr>
          <w:spacing w:val="10"/>
        </w:rPr>
        <w:t xml:space="preserve"> </w:t>
      </w:r>
      <w:r>
        <w:rPr>
          <w:spacing w:val="-2"/>
        </w:rPr>
        <w:t>dle</w:t>
      </w:r>
      <w:r>
        <w:rPr>
          <w:spacing w:val="12"/>
        </w:rPr>
        <w:t xml:space="preserve"> </w:t>
      </w:r>
      <w:r>
        <w:rPr>
          <w:spacing w:val="-2"/>
        </w:rPr>
        <w:t>článku</w:t>
      </w:r>
      <w:r>
        <w:rPr>
          <w:spacing w:val="10"/>
        </w:rPr>
        <w:t xml:space="preserve"> </w:t>
      </w:r>
      <w:r>
        <w:rPr>
          <w:spacing w:val="-2"/>
        </w:rPr>
        <w:t>III.</w:t>
      </w:r>
      <w:r>
        <w:rPr>
          <w:spacing w:val="11"/>
        </w:rPr>
        <w:t xml:space="preserve"> </w:t>
      </w:r>
      <w:r>
        <w:rPr>
          <w:spacing w:val="-2"/>
        </w:rPr>
        <w:t>odst.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rPr>
          <w:spacing w:val="10"/>
        </w:rPr>
        <w:t xml:space="preserve"> </w:t>
      </w:r>
      <w:r>
        <w:rPr>
          <w:spacing w:val="-2"/>
        </w:rPr>
        <w:t>smlouvy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2"/>
        </w:rPr>
        <w:t>Poskytovatel</w:t>
      </w:r>
      <w:r>
        <w:rPr>
          <w:spacing w:val="10"/>
        </w:rPr>
        <w:t xml:space="preserve"> </w:t>
      </w:r>
      <w:r>
        <w:rPr>
          <w:spacing w:val="-2"/>
        </w:rPr>
        <w:t>zavazuje</w:t>
      </w:r>
      <w:r>
        <w:rPr>
          <w:spacing w:val="11"/>
        </w:rPr>
        <w:t xml:space="preserve"> </w:t>
      </w:r>
      <w:r>
        <w:rPr>
          <w:spacing w:val="-2"/>
        </w:rPr>
        <w:t>zaplatit</w:t>
      </w:r>
    </w:p>
    <w:p w:rsidR="0096312B" w:rsidRDefault="00C42986">
      <w:pPr>
        <w:pStyle w:val="Zkladntext"/>
        <w:spacing w:before="2"/>
        <w:ind w:left="361"/>
        <w:jc w:val="both"/>
      </w:pPr>
      <w:r>
        <w:rPr>
          <w:spacing w:val="-8"/>
        </w:rPr>
        <w:t>smluvní</w:t>
      </w:r>
      <w:r>
        <w:rPr>
          <w:spacing w:val="-5"/>
        </w:rPr>
        <w:t xml:space="preserve"> </w:t>
      </w:r>
      <w:r>
        <w:rPr>
          <w:spacing w:val="-8"/>
        </w:rPr>
        <w:t>pokutu</w:t>
      </w:r>
      <w:r>
        <w:rPr>
          <w:spacing w:val="-3"/>
        </w:rPr>
        <w:t xml:space="preserve"> </w:t>
      </w:r>
      <w:r>
        <w:rPr>
          <w:spacing w:val="-8"/>
        </w:rPr>
        <w:t>ve</w:t>
      </w:r>
      <w:r>
        <w:rPr>
          <w:spacing w:val="-1"/>
        </w:rPr>
        <w:t xml:space="preserve"> </w:t>
      </w:r>
      <w:r>
        <w:rPr>
          <w:spacing w:val="-8"/>
        </w:rPr>
        <w:t>výši</w:t>
      </w:r>
      <w:r>
        <w:rPr>
          <w:spacing w:val="-2"/>
        </w:rPr>
        <w:t xml:space="preserve"> </w:t>
      </w:r>
      <w:r>
        <w:rPr>
          <w:spacing w:val="-8"/>
        </w:rPr>
        <w:t>500</w:t>
      </w:r>
      <w:r>
        <w:rPr>
          <w:spacing w:val="-1"/>
        </w:rPr>
        <w:t xml:space="preserve"> </w:t>
      </w:r>
      <w:r>
        <w:rPr>
          <w:spacing w:val="-8"/>
        </w:rPr>
        <w:t>Kč</w:t>
      </w:r>
      <w:r>
        <w:t xml:space="preserve"> </w:t>
      </w:r>
      <w:r>
        <w:rPr>
          <w:spacing w:val="-8"/>
        </w:rPr>
        <w:t>za</w:t>
      </w:r>
      <w:r>
        <w:rPr>
          <w:spacing w:val="-3"/>
        </w:rPr>
        <w:t xml:space="preserve"> </w:t>
      </w:r>
      <w:r>
        <w:rPr>
          <w:spacing w:val="-8"/>
        </w:rPr>
        <w:t>každý</w:t>
      </w:r>
      <w:r>
        <w:rPr>
          <w:spacing w:val="-4"/>
        </w:rPr>
        <w:t xml:space="preserve"> </w:t>
      </w:r>
      <w:r>
        <w:rPr>
          <w:spacing w:val="-8"/>
        </w:rPr>
        <w:t>i</w:t>
      </w:r>
      <w:r>
        <w:rPr>
          <w:spacing w:val="-1"/>
        </w:rPr>
        <w:t xml:space="preserve"> </w:t>
      </w:r>
      <w:r>
        <w:rPr>
          <w:spacing w:val="-8"/>
        </w:rPr>
        <w:t>započatý</w:t>
      </w:r>
      <w:r>
        <w:rPr>
          <w:spacing w:val="-3"/>
        </w:rPr>
        <w:t xml:space="preserve"> </w:t>
      </w:r>
      <w:r>
        <w:rPr>
          <w:spacing w:val="-8"/>
        </w:rPr>
        <w:t>den</w:t>
      </w:r>
      <w:r>
        <w:rPr>
          <w:spacing w:val="-2"/>
        </w:rPr>
        <w:t xml:space="preserve"> </w:t>
      </w:r>
      <w:r>
        <w:rPr>
          <w:spacing w:val="-8"/>
        </w:rPr>
        <w:t>prodlení.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  <w:tab w:val="left" w:pos="361"/>
        </w:tabs>
        <w:spacing w:before="119"/>
        <w:ind w:left="361" w:right="988" w:hanging="360"/>
        <w:jc w:val="both"/>
      </w:pP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případě</w:t>
      </w:r>
      <w:r>
        <w:rPr>
          <w:spacing w:val="-10"/>
        </w:rPr>
        <w:t xml:space="preserve"> </w:t>
      </w:r>
      <w:r>
        <w:rPr>
          <w:spacing w:val="-2"/>
        </w:rPr>
        <w:t>prodlení</w:t>
      </w:r>
      <w:r>
        <w:rPr>
          <w:spacing w:val="-11"/>
        </w:rPr>
        <w:t xml:space="preserve"> </w:t>
      </w:r>
      <w:r>
        <w:rPr>
          <w:spacing w:val="-2"/>
        </w:rPr>
        <w:t>Příjemce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úhradou</w:t>
      </w:r>
      <w:r>
        <w:rPr>
          <w:spacing w:val="-12"/>
        </w:rPr>
        <w:t xml:space="preserve"> </w:t>
      </w:r>
      <w:r>
        <w:rPr>
          <w:spacing w:val="-2"/>
        </w:rPr>
        <w:t>faktury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Poskytovatel</w:t>
      </w:r>
      <w:r>
        <w:rPr>
          <w:spacing w:val="-11"/>
        </w:rPr>
        <w:t xml:space="preserve"> </w:t>
      </w:r>
      <w:r>
        <w:rPr>
          <w:spacing w:val="-2"/>
        </w:rPr>
        <w:t>oprávněn</w:t>
      </w:r>
      <w:r>
        <w:rPr>
          <w:spacing w:val="-10"/>
        </w:rPr>
        <w:t xml:space="preserve"> </w:t>
      </w:r>
      <w:r>
        <w:rPr>
          <w:spacing w:val="-2"/>
        </w:rPr>
        <w:t>uplatnit</w:t>
      </w:r>
      <w:r>
        <w:rPr>
          <w:spacing w:val="-10"/>
        </w:rPr>
        <w:t xml:space="preserve"> </w:t>
      </w:r>
      <w:r>
        <w:rPr>
          <w:spacing w:val="-2"/>
        </w:rPr>
        <w:t xml:space="preserve">vůči </w:t>
      </w:r>
      <w:r>
        <w:t>Příjemci smluvní úrok z prodlení ve výši max. 0,05 % z dlužné částky za každý i jen započatý den prodlení s úhradou faktury.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  <w:tab w:val="left" w:pos="361"/>
        </w:tabs>
        <w:spacing w:before="119"/>
        <w:ind w:left="361" w:right="994" w:hanging="360"/>
        <w:jc w:val="both"/>
      </w:pPr>
      <w:r>
        <w:t>Úhradou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pokuty</w:t>
      </w:r>
      <w:r>
        <w:rPr>
          <w:spacing w:val="-15"/>
        </w:rPr>
        <w:t xml:space="preserve"> </w:t>
      </w:r>
      <w:r>
        <w:t>zůstávají</w:t>
      </w:r>
      <w:r>
        <w:rPr>
          <w:spacing w:val="-16"/>
        </w:rPr>
        <w:t xml:space="preserve"> </w:t>
      </w:r>
      <w:r>
        <w:t>nedotčena</w:t>
      </w:r>
      <w:r>
        <w:rPr>
          <w:spacing w:val="-15"/>
        </w:rPr>
        <w:t xml:space="preserve"> </w:t>
      </w:r>
      <w:r>
        <w:t>práva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náhradu</w:t>
      </w:r>
      <w:r>
        <w:rPr>
          <w:spacing w:val="-15"/>
        </w:rPr>
        <w:t xml:space="preserve"> </w:t>
      </w:r>
      <w:r>
        <w:t>škody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 xml:space="preserve">plné </w:t>
      </w:r>
      <w:r>
        <w:rPr>
          <w:spacing w:val="-2"/>
        </w:rPr>
        <w:t>výši.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8"/>
          <w:tab w:val="left" w:pos="360"/>
        </w:tabs>
        <w:spacing w:before="121"/>
        <w:ind w:left="360" w:right="991" w:hanging="360"/>
        <w:jc w:val="both"/>
      </w:pPr>
      <w:r>
        <w:t>Příjemce je oprávněn jakoukoliv smluvní</w:t>
      </w:r>
      <w:r>
        <w:rPr>
          <w:spacing w:val="-1"/>
        </w:rPr>
        <w:t xml:space="preserve"> </w:t>
      </w:r>
      <w:r>
        <w:t>pokutu jednostranně započítat proti</w:t>
      </w:r>
      <w:r>
        <w:rPr>
          <w:spacing w:val="-1"/>
        </w:rPr>
        <w:t xml:space="preserve"> </w:t>
      </w:r>
      <w:r>
        <w:t>jakékoli pohledávce Poskytovatele za Příjemcem, a to včetně pohledávky Poskytovatele na zaplacení ceny</w:t>
      </w:r>
    </w:p>
    <w:p w:rsidR="0096312B" w:rsidRDefault="0096312B">
      <w:pPr>
        <w:pStyle w:val="Zkladntext"/>
      </w:pPr>
    </w:p>
    <w:p w:rsidR="0096312B" w:rsidRDefault="00C42986">
      <w:pPr>
        <w:pStyle w:val="Zkladntext"/>
        <w:spacing w:line="251" w:lineRule="exact"/>
        <w:ind w:left="25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4"/>
        </w:rPr>
        <w:t>VII.</w:t>
      </w:r>
    </w:p>
    <w:p w:rsidR="0096312B" w:rsidRDefault="00C42986">
      <w:pPr>
        <w:pStyle w:val="Nadpis1"/>
        <w:ind w:right="969"/>
      </w:pPr>
      <w:r>
        <w:t>Realizační</w:t>
      </w:r>
      <w:r>
        <w:rPr>
          <w:spacing w:val="-8"/>
        </w:rPr>
        <w:t xml:space="preserve"> </w:t>
      </w:r>
      <w:r>
        <w:rPr>
          <w:spacing w:val="-5"/>
        </w:rPr>
        <w:t>tým</w:t>
      </w:r>
    </w:p>
    <w:p w:rsidR="0096312B" w:rsidRDefault="00C42986">
      <w:pPr>
        <w:pStyle w:val="Odstavecseseznamem"/>
        <w:numPr>
          <w:ilvl w:val="0"/>
          <w:numId w:val="3"/>
        </w:numPr>
        <w:tabs>
          <w:tab w:val="left" w:pos="423"/>
          <w:tab w:val="left" w:pos="425"/>
        </w:tabs>
        <w:spacing w:before="124"/>
        <w:ind w:right="967"/>
        <w:jc w:val="both"/>
      </w:pPr>
      <w:r>
        <w:t xml:space="preserve">Poskytovatel se zavazuje disponovat po celou dobu plnění dle této smlouvy osobami, </w:t>
      </w:r>
      <w:r>
        <w:rPr>
          <w:spacing w:val="-2"/>
        </w:rPr>
        <w:t>kterými</w:t>
      </w:r>
      <w:r>
        <w:rPr>
          <w:spacing w:val="-14"/>
        </w:rPr>
        <w:t xml:space="preserve"> </w:t>
      </w:r>
      <w:r>
        <w:rPr>
          <w:spacing w:val="-2"/>
        </w:rPr>
        <w:t>prokazoval</w:t>
      </w:r>
      <w:r>
        <w:rPr>
          <w:spacing w:val="-5"/>
        </w:rPr>
        <w:t xml:space="preserve"> </w:t>
      </w:r>
      <w:r>
        <w:rPr>
          <w:spacing w:val="-2"/>
        </w:rPr>
        <w:t>kvalifikační předpoklady v</w:t>
      </w:r>
      <w:r>
        <w:rPr>
          <w:spacing w:val="-14"/>
        </w:rPr>
        <w:t xml:space="preserve"> </w:t>
      </w:r>
      <w:r>
        <w:rPr>
          <w:spacing w:val="-2"/>
        </w:rPr>
        <w:t>zadávacím řízení uvedeném v</w:t>
      </w:r>
      <w:r>
        <w:rPr>
          <w:spacing w:val="-14"/>
        </w:rPr>
        <w:t xml:space="preserve"> </w:t>
      </w:r>
      <w:r>
        <w:rPr>
          <w:spacing w:val="-2"/>
        </w:rPr>
        <w:t xml:space="preserve">preambuli </w:t>
      </w:r>
      <w:r>
        <w:t>této smlouvy, nebo v</w:t>
      </w:r>
      <w:r>
        <w:rPr>
          <w:spacing w:val="-16"/>
        </w:rPr>
        <w:t xml:space="preserve"> </w:t>
      </w:r>
      <w:r>
        <w:t xml:space="preserve">případě změny těchto osob, osobami, které tyto kvalifikační </w:t>
      </w:r>
      <w:r>
        <w:rPr>
          <w:spacing w:val="-4"/>
        </w:rPr>
        <w:t>předpoklady</w:t>
      </w:r>
      <w:r>
        <w:rPr>
          <w:spacing w:val="-12"/>
        </w:rPr>
        <w:t xml:space="preserve"> </w:t>
      </w:r>
      <w:r>
        <w:rPr>
          <w:spacing w:val="-4"/>
        </w:rPr>
        <w:t>splňují.</w:t>
      </w:r>
    </w:p>
    <w:p w:rsidR="0096312B" w:rsidRDefault="00C42986">
      <w:pPr>
        <w:pStyle w:val="Odstavecseseznamem"/>
        <w:numPr>
          <w:ilvl w:val="0"/>
          <w:numId w:val="3"/>
        </w:numPr>
        <w:tabs>
          <w:tab w:val="left" w:pos="423"/>
          <w:tab w:val="left" w:pos="425"/>
        </w:tabs>
        <w:spacing w:before="119"/>
        <w:ind w:right="966"/>
        <w:jc w:val="both"/>
      </w:pPr>
      <w:r>
        <w:t>Poskytovatel se zavazuje písemně oznámit Objednateli případnou změnu osob dle odst. 1.</w:t>
      </w:r>
    </w:p>
    <w:p w:rsidR="0096312B" w:rsidRDefault="0096312B">
      <w:pPr>
        <w:pStyle w:val="Zkladntext"/>
        <w:spacing w:before="1"/>
      </w:pPr>
    </w:p>
    <w:p w:rsidR="0096312B" w:rsidRDefault="00C42986">
      <w:pPr>
        <w:pStyle w:val="Zkladntext"/>
        <w:spacing w:line="251" w:lineRule="exact"/>
        <w:ind w:left="26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2"/>
        </w:rPr>
        <w:t>VIII.</w:t>
      </w:r>
    </w:p>
    <w:p w:rsidR="0096312B" w:rsidRDefault="00C42986">
      <w:pPr>
        <w:pStyle w:val="Nadpis1"/>
        <w:ind w:left="5" w:right="969"/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6"/>
          <w:tab w:val="left" w:pos="358"/>
        </w:tabs>
        <w:spacing w:before="119"/>
        <w:ind w:right="990"/>
        <w:jc w:val="both"/>
      </w:pPr>
      <w:r>
        <w:t>Tato smlouva je</w:t>
      </w:r>
      <w:r>
        <w:rPr>
          <w:spacing w:val="-2"/>
        </w:rPr>
        <w:t xml:space="preserve"> </w:t>
      </w:r>
      <w:r>
        <w:t>sjednána na</w:t>
      </w:r>
      <w:r>
        <w:rPr>
          <w:spacing w:val="-1"/>
        </w:rPr>
        <w:t xml:space="preserve"> </w:t>
      </w:r>
      <w:r>
        <w:t xml:space="preserve">dobu určitou, a to </w:t>
      </w:r>
      <w:r>
        <w:rPr>
          <w:rFonts w:ascii="Arial" w:hAnsi="Arial"/>
          <w:b/>
        </w:rPr>
        <w:t xml:space="preserve">36 měsíců </w:t>
      </w:r>
      <w:r>
        <w:t>s účinností od 1. 12. 2024, nejdříve však od uveřejnění smlouvy v</w:t>
      </w:r>
      <w:r>
        <w:rPr>
          <w:spacing w:val="-13"/>
        </w:rPr>
        <w:t xml:space="preserve"> </w:t>
      </w:r>
      <w:r>
        <w:t xml:space="preserve">registru smluv. Platnost smlouvy může být </w:t>
      </w:r>
      <w:r>
        <w:rPr>
          <w:spacing w:val="-8"/>
        </w:rPr>
        <w:t>ukončena</w:t>
      </w:r>
      <w:r>
        <w:rPr>
          <w:spacing w:val="-3"/>
        </w:rPr>
        <w:t xml:space="preserve"> </w:t>
      </w:r>
      <w:r>
        <w:rPr>
          <w:spacing w:val="-8"/>
        </w:rPr>
        <w:t>pouze</w:t>
      </w:r>
      <w:r>
        <w:rPr>
          <w:spacing w:val="-1"/>
        </w:rPr>
        <w:t xml:space="preserve"> </w:t>
      </w:r>
      <w:r>
        <w:rPr>
          <w:spacing w:val="-8"/>
        </w:rPr>
        <w:t>písemnou</w:t>
      </w:r>
      <w:r>
        <w:rPr>
          <w:spacing w:val="-1"/>
        </w:rPr>
        <w:t xml:space="preserve"> </w:t>
      </w:r>
      <w:r>
        <w:rPr>
          <w:spacing w:val="-8"/>
        </w:rPr>
        <w:t>dohodou</w:t>
      </w:r>
      <w:r>
        <w:t xml:space="preserve"> </w:t>
      </w:r>
      <w:r>
        <w:rPr>
          <w:spacing w:val="-8"/>
        </w:rPr>
        <w:t>smluvních</w:t>
      </w:r>
      <w:r>
        <w:t xml:space="preserve"> </w:t>
      </w:r>
      <w:r>
        <w:rPr>
          <w:spacing w:val="-8"/>
        </w:rPr>
        <w:t>stran</w:t>
      </w:r>
      <w:r>
        <w:rPr>
          <w:spacing w:val="-1"/>
        </w:rPr>
        <w:t xml:space="preserve"> </w:t>
      </w:r>
      <w:r>
        <w:rPr>
          <w:spacing w:val="-8"/>
        </w:rPr>
        <w:t>nebo</w:t>
      </w:r>
      <w:r>
        <w:t xml:space="preserve"> </w:t>
      </w:r>
      <w:r>
        <w:rPr>
          <w:spacing w:val="-8"/>
        </w:rPr>
        <w:t>výpovědí.</w:t>
      </w:r>
      <w:r>
        <w:t xml:space="preserve"> </w:t>
      </w:r>
      <w:r>
        <w:rPr>
          <w:spacing w:val="-8"/>
        </w:rPr>
        <w:t>Výpovědní</w:t>
      </w:r>
      <w:r>
        <w:rPr>
          <w:spacing w:val="-4"/>
        </w:rPr>
        <w:t xml:space="preserve"> </w:t>
      </w:r>
      <w:r>
        <w:rPr>
          <w:spacing w:val="-8"/>
        </w:rPr>
        <w:t>lhůta</w:t>
      </w:r>
      <w:r>
        <w:t xml:space="preserve"> </w:t>
      </w:r>
      <w:r>
        <w:rPr>
          <w:spacing w:val="-8"/>
        </w:rPr>
        <w:t xml:space="preserve">činí </w:t>
      </w:r>
      <w:r>
        <w:rPr>
          <w:spacing w:val="-2"/>
        </w:rPr>
        <w:t>dva</w:t>
      </w:r>
      <w:r>
        <w:rPr>
          <w:spacing w:val="-11"/>
        </w:rPr>
        <w:t xml:space="preserve"> </w:t>
      </w:r>
      <w:r>
        <w:rPr>
          <w:spacing w:val="-2"/>
        </w:rPr>
        <w:t>měsíce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počíná</w:t>
      </w:r>
      <w:r>
        <w:rPr>
          <w:spacing w:val="-11"/>
        </w:rPr>
        <w:t xml:space="preserve"> </w:t>
      </w:r>
      <w:r>
        <w:rPr>
          <w:spacing w:val="-2"/>
        </w:rPr>
        <w:t>plynout</w:t>
      </w:r>
      <w:r>
        <w:rPr>
          <w:spacing w:val="-11"/>
        </w:rPr>
        <w:t xml:space="preserve"> </w:t>
      </w:r>
      <w:r>
        <w:rPr>
          <w:spacing w:val="-2"/>
        </w:rPr>
        <w:t>prvním</w:t>
      </w:r>
      <w:r>
        <w:rPr>
          <w:spacing w:val="-11"/>
        </w:rPr>
        <w:t xml:space="preserve"> </w:t>
      </w:r>
      <w:r>
        <w:rPr>
          <w:spacing w:val="-2"/>
        </w:rPr>
        <w:t>dnem</w:t>
      </w:r>
      <w:r>
        <w:rPr>
          <w:spacing w:val="-12"/>
        </w:rPr>
        <w:t xml:space="preserve"> </w:t>
      </w:r>
      <w:r>
        <w:rPr>
          <w:spacing w:val="-2"/>
        </w:rPr>
        <w:t>měsíce</w:t>
      </w:r>
      <w:r>
        <w:rPr>
          <w:spacing w:val="-11"/>
        </w:rPr>
        <w:t xml:space="preserve"> </w:t>
      </w:r>
      <w:r>
        <w:rPr>
          <w:spacing w:val="-2"/>
        </w:rPr>
        <w:t>následujícího</w:t>
      </w:r>
      <w:r>
        <w:rPr>
          <w:spacing w:val="-11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doručení</w:t>
      </w:r>
      <w:r>
        <w:rPr>
          <w:spacing w:val="-13"/>
        </w:rPr>
        <w:t xml:space="preserve"> </w:t>
      </w:r>
      <w:r>
        <w:rPr>
          <w:spacing w:val="-2"/>
        </w:rPr>
        <w:t xml:space="preserve">výpovědi </w:t>
      </w:r>
      <w:r>
        <w:t>druhé smluvní straně.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23"/>
        <w:ind w:left="357" w:right="989"/>
        <w:jc w:val="both"/>
      </w:pPr>
      <w:r>
        <w:t>Jestliže</w:t>
      </w:r>
      <w:r>
        <w:rPr>
          <w:spacing w:val="-5"/>
        </w:rPr>
        <w:t xml:space="preserve"> </w:t>
      </w:r>
      <w:r>
        <w:t>jakákoliv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nedodrží</w:t>
      </w:r>
      <w:r>
        <w:rPr>
          <w:spacing w:val="-7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závazky</w:t>
      </w:r>
      <w:r>
        <w:rPr>
          <w:spacing w:val="-6"/>
        </w:rPr>
        <w:t xml:space="preserve"> </w:t>
      </w:r>
      <w:r>
        <w:t>dané</w:t>
      </w:r>
      <w:r>
        <w:rPr>
          <w:spacing w:val="-6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svou povinnost</w:t>
      </w:r>
      <w:r>
        <w:rPr>
          <w:spacing w:val="-7"/>
        </w:rPr>
        <w:t xml:space="preserve"> </w:t>
      </w:r>
      <w:r>
        <w:t>nesplní</w:t>
      </w:r>
      <w:r>
        <w:rPr>
          <w:spacing w:val="-10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lhůtě</w:t>
      </w:r>
      <w:r>
        <w:rPr>
          <w:spacing w:val="-8"/>
        </w:rPr>
        <w:t xml:space="preserve"> </w:t>
      </w:r>
      <w:r>
        <w:t>šesti</w:t>
      </w:r>
      <w:r>
        <w:rPr>
          <w:spacing w:val="-10"/>
        </w:rPr>
        <w:t xml:space="preserve"> </w:t>
      </w:r>
      <w:r>
        <w:t>týdnů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obdržení</w:t>
      </w:r>
      <w:r>
        <w:rPr>
          <w:spacing w:val="-10"/>
        </w:rPr>
        <w:t xml:space="preserve"> </w:t>
      </w:r>
      <w:r>
        <w:t>písemného</w:t>
      </w:r>
      <w:r>
        <w:rPr>
          <w:spacing w:val="-8"/>
        </w:rPr>
        <w:t xml:space="preserve"> </w:t>
      </w:r>
      <w:r>
        <w:t>upozornění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 xml:space="preserve">tuto </w:t>
      </w:r>
      <w:r>
        <w:rPr>
          <w:spacing w:val="-4"/>
        </w:rPr>
        <w:t>skutečnost</w:t>
      </w:r>
      <w:r>
        <w:rPr>
          <w:spacing w:val="-12"/>
        </w:rPr>
        <w:t xml:space="preserve"> </w:t>
      </w:r>
      <w:r>
        <w:rPr>
          <w:spacing w:val="-4"/>
        </w:rPr>
        <w:t>od</w:t>
      </w:r>
      <w:r>
        <w:rPr>
          <w:spacing w:val="-11"/>
        </w:rPr>
        <w:t xml:space="preserve"> </w:t>
      </w:r>
      <w:r>
        <w:rPr>
          <w:spacing w:val="-4"/>
        </w:rPr>
        <w:t>druhé</w:t>
      </w:r>
      <w:r>
        <w:rPr>
          <w:spacing w:val="-11"/>
        </w:rPr>
        <w:t xml:space="preserve"> </w:t>
      </w:r>
      <w:r>
        <w:rPr>
          <w:spacing w:val="-4"/>
        </w:rPr>
        <w:t>smluvní</w:t>
      </w:r>
      <w:r>
        <w:rPr>
          <w:spacing w:val="-12"/>
        </w:rPr>
        <w:t xml:space="preserve"> </w:t>
      </w:r>
      <w:r>
        <w:rPr>
          <w:spacing w:val="-4"/>
        </w:rPr>
        <w:t>strany,</w:t>
      </w:r>
      <w:r>
        <w:rPr>
          <w:spacing w:val="-11"/>
        </w:rPr>
        <w:t xml:space="preserve"> </w:t>
      </w:r>
      <w:r>
        <w:rPr>
          <w:spacing w:val="-4"/>
        </w:rPr>
        <w:t>druhá</w:t>
      </w:r>
      <w:r>
        <w:rPr>
          <w:spacing w:val="-11"/>
        </w:rPr>
        <w:t xml:space="preserve"> </w:t>
      </w:r>
      <w:r>
        <w:rPr>
          <w:spacing w:val="-4"/>
        </w:rPr>
        <w:t>smluvní</w:t>
      </w:r>
      <w:r>
        <w:rPr>
          <w:spacing w:val="-11"/>
        </w:rPr>
        <w:t xml:space="preserve"> </w:t>
      </w:r>
      <w:r>
        <w:rPr>
          <w:spacing w:val="-4"/>
        </w:rPr>
        <w:t>strana</w:t>
      </w:r>
      <w:r>
        <w:rPr>
          <w:spacing w:val="-12"/>
        </w:rPr>
        <w:t xml:space="preserve"> </w:t>
      </w:r>
      <w:r>
        <w:rPr>
          <w:spacing w:val="-4"/>
        </w:rPr>
        <w:t>může</w:t>
      </w:r>
      <w:r>
        <w:rPr>
          <w:spacing w:val="-11"/>
        </w:rPr>
        <w:t xml:space="preserve"> </w:t>
      </w:r>
      <w:r>
        <w:rPr>
          <w:spacing w:val="-4"/>
        </w:rPr>
        <w:t>odstoupit</w:t>
      </w:r>
      <w:r>
        <w:rPr>
          <w:spacing w:val="-11"/>
        </w:rPr>
        <w:t xml:space="preserve"> </w:t>
      </w:r>
      <w:r>
        <w:rPr>
          <w:spacing w:val="-4"/>
        </w:rPr>
        <w:t>od</w:t>
      </w:r>
      <w:r>
        <w:rPr>
          <w:spacing w:val="-12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4"/>
        </w:rPr>
        <w:t xml:space="preserve">jako </w:t>
      </w:r>
      <w:r>
        <w:rPr>
          <w:spacing w:val="-2"/>
        </w:rPr>
        <w:t>celku</w:t>
      </w:r>
      <w:r>
        <w:rPr>
          <w:spacing w:val="-12"/>
        </w:rPr>
        <w:t xml:space="preserve"> </w:t>
      </w:r>
      <w:r>
        <w:rPr>
          <w:spacing w:val="-2"/>
        </w:rPr>
        <w:t>nebo</w:t>
      </w:r>
      <w:r>
        <w:rPr>
          <w:spacing w:val="-11"/>
        </w:rPr>
        <w:t xml:space="preserve"> </w:t>
      </w:r>
      <w:r>
        <w:rPr>
          <w:spacing w:val="-2"/>
        </w:rPr>
        <w:t>od</w:t>
      </w:r>
      <w:r>
        <w:rPr>
          <w:spacing w:val="-13"/>
        </w:rPr>
        <w:t xml:space="preserve"> </w:t>
      </w:r>
      <w:r>
        <w:rPr>
          <w:spacing w:val="-2"/>
        </w:rPr>
        <w:t>té</w:t>
      </w:r>
      <w:r>
        <w:rPr>
          <w:spacing w:val="-11"/>
        </w:rPr>
        <w:t xml:space="preserve"> </w:t>
      </w:r>
      <w:r>
        <w:rPr>
          <w:spacing w:val="-2"/>
        </w:rPr>
        <w:t>části</w:t>
      </w:r>
      <w:r>
        <w:rPr>
          <w:spacing w:val="-12"/>
        </w:rPr>
        <w:t xml:space="preserve"> </w:t>
      </w:r>
      <w:r>
        <w:rPr>
          <w:spacing w:val="-2"/>
        </w:rPr>
        <w:t>smlouvy,</w:t>
      </w:r>
      <w:r>
        <w:rPr>
          <w:spacing w:val="-10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porušení</w:t>
      </w:r>
      <w:r>
        <w:rPr>
          <w:spacing w:val="-14"/>
        </w:rPr>
        <w:t xml:space="preserve"> </w:t>
      </w:r>
      <w:r>
        <w:rPr>
          <w:spacing w:val="-2"/>
        </w:rPr>
        <w:t>povinnosti</w:t>
      </w:r>
      <w:r>
        <w:rPr>
          <w:spacing w:val="-11"/>
        </w:rPr>
        <w:t xml:space="preserve"> </w:t>
      </w:r>
      <w:r>
        <w:rPr>
          <w:spacing w:val="-2"/>
        </w:rPr>
        <w:t>smluvní</w:t>
      </w:r>
      <w:r>
        <w:rPr>
          <w:spacing w:val="-12"/>
        </w:rPr>
        <w:t xml:space="preserve"> </w:t>
      </w:r>
      <w:r>
        <w:rPr>
          <w:spacing w:val="-2"/>
        </w:rPr>
        <w:t>stranou</w:t>
      </w:r>
      <w:r>
        <w:rPr>
          <w:spacing w:val="-11"/>
        </w:rPr>
        <w:t xml:space="preserve"> </w:t>
      </w:r>
      <w:r>
        <w:rPr>
          <w:spacing w:val="-2"/>
        </w:rPr>
        <w:t>týká,</w:t>
      </w:r>
      <w:r>
        <w:rPr>
          <w:spacing w:val="-10"/>
        </w:rPr>
        <w:t xml:space="preserve"> </w:t>
      </w:r>
      <w:r>
        <w:rPr>
          <w:spacing w:val="-2"/>
        </w:rPr>
        <w:t>aniž</w:t>
      </w:r>
      <w:r>
        <w:rPr>
          <w:spacing w:val="-13"/>
        </w:rPr>
        <w:t xml:space="preserve"> </w:t>
      </w:r>
      <w:r>
        <w:rPr>
          <w:spacing w:val="-2"/>
        </w:rPr>
        <w:t>by se</w:t>
      </w:r>
      <w:r>
        <w:rPr>
          <w:spacing w:val="-6"/>
        </w:rPr>
        <w:t xml:space="preserve"> </w:t>
      </w:r>
      <w:r>
        <w:rPr>
          <w:spacing w:val="-2"/>
        </w:rPr>
        <w:t>tím</w:t>
      </w:r>
      <w:r>
        <w:rPr>
          <w:spacing w:val="-4"/>
        </w:rPr>
        <w:t xml:space="preserve"> </w:t>
      </w:r>
      <w:r>
        <w:rPr>
          <w:spacing w:val="-2"/>
        </w:rPr>
        <w:t>zbavovala</w:t>
      </w:r>
      <w:r>
        <w:rPr>
          <w:spacing w:val="-6"/>
        </w:rPr>
        <w:t xml:space="preserve"> </w:t>
      </w:r>
      <w:r>
        <w:rPr>
          <w:spacing w:val="-2"/>
        </w:rPr>
        <w:t>jakýchkoliv</w:t>
      </w:r>
      <w:r>
        <w:rPr>
          <w:spacing w:val="-8"/>
        </w:rPr>
        <w:t xml:space="preserve"> </w:t>
      </w:r>
      <w:r>
        <w:rPr>
          <w:spacing w:val="-2"/>
        </w:rPr>
        <w:t>svých</w:t>
      </w:r>
      <w:r>
        <w:rPr>
          <w:spacing w:val="-6"/>
        </w:rPr>
        <w:t xml:space="preserve"> </w:t>
      </w:r>
      <w:r>
        <w:rPr>
          <w:spacing w:val="-2"/>
        </w:rPr>
        <w:t>jiných</w:t>
      </w:r>
      <w:r>
        <w:rPr>
          <w:spacing w:val="-6"/>
        </w:rPr>
        <w:t xml:space="preserve"> </w:t>
      </w:r>
      <w:r>
        <w:rPr>
          <w:spacing w:val="-2"/>
        </w:rPr>
        <w:t>práv.</w:t>
      </w:r>
      <w:r>
        <w:rPr>
          <w:spacing w:val="-7"/>
        </w:rPr>
        <w:t xml:space="preserve"> </w:t>
      </w:r>
      <w:r>
        <w:rPr>
          <w:spacing w:val="-2"/>
        </w:rPr>
        <w:t>Odstoupení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účinné</w:t>
      </w:r>
      <w:r>
        <w:rPr>
          <w:spacing w:val="-6"/>
        </w:rPr>
        <w:t xml:space="preserve"> </w:t>
      </w:r>
      <w:r>
        <w:rPr>
          <w:spacing w:val="-2"/>
        </w:rPr>
        <w:t>okamžitě.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19"/>
        <w:ind w:left="357" w:right="986"/>
        <w:jc w:val="both"/>
      </w:pPr>
      <w:r>
        <w:t xml:space="preserve">Příjemce je oprávněn odstoupit bez jakýchkoliv sankcí od smlouvy v případě, že </w:t>
      </w:r>
      <w:r>
        <w:rPr>
          <w:spacing w:val="-4"/>
        </w:rPr>
        <w:t>Poskytovatel</w:t>
      </w:r>
      <w:r>
        <w:rPr>
          <w:spacing w:val="-6"/>
        </w:rPr>
        <w:t xml:space="preserve"> </w:t>
      </w:r>
      <w:r>
        <w:rPr>
          <w:spacing w:val="-4"/>
        </w:rPr>
        <w:t>bude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prodlení</w:t>
      </w:r>
      <w:r>
        <w:rPr>
          <w:spacing w:val="-8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 xml:space="preserve"> </w:t>
      </w:r>
      <w:r>
        <w:rPr>
          <w:spacing w:val="-4"/>
        </w:rPr>
        <w:t>dodáním i</w:t>
      </w:r>
      <w:r>
        <w:rPr>
          <w:spacing w:val="-6"/>
        </w:rPr>
        <w:t xml:space="preserve"> </w:t>
      </w:r>
      <w:r>
        <w:rPr>
          <w:spacing w:val="-4"/>
        </w:rPr>
        <w:t>části</w:t>
      </w:r>
      <w:r>
        <w:rPr>
          <w:spacing w:val="-6"/>
        </w:rPr>
        <w:t xml:space="preserve"> </w:t>
      </w:r>
      <w:r>
        <w:rPr>
          <w:spacing w:val="-4"/>
        </w:rPr>
        <w:t>předmětu</w:t>
      </w:r>
      <w:r>
        <w:rPr>
          <w:spacing w:val="-7"/>
        </w:rPr>
        <w:t xml:space="preserve"> </w:t>
      </w:r>
      <w:r>
        <w:rPr>
          <w:spacing w:val="-4"/>
        </w:rPr>
        <w:t>smlouvy</w:t>
      </w:r>
      <w:r>
        <w:rPr>
          <w:spacing w:val="-7"/>
        </w:rPr>
        <w:t xml:space="preserve"> </w:t>
      </w:r>
      <w:r>
        <w:rPr>
          <w:spacing w:val="-4"/>
        </w:rPr>
        <w:t>nebo</w:t>
      </w:r>
      <w:r>
        <w:rPr>
          <w:spacing w:val="-5"/>
        </w:rPr>
        <w:t xml:space="preserve"> </w:t>
      </w:r>
      <w:r>
        <w:rPr>
          <w:spacing w:val="-4"/>
        </w:rPr>
        <w:t>nedojde</w:t>
      </w:r>
      <w:r>
        <w:rPr>
          <w:spacing w:val="-7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 xml:space="preserve">dodání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části</w:t>
      </w:r>
      <w:r>
        <w:rPr>
          <w:spacing w:val="-9"/>
        </w:rPr>
        <w:t xml:space="preserve"> </w:t>
      </w:r>
      <w:r>
        <w:rPr>
          <w:spacing w:val="-6"/>
        </w:rPr>
        <w:t>plnění</w:t>
      </w:r>
      <w:r>
        <w:rPr>
          <w:spacing w:val="-9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smluvené</w:t>
      </w:r>
      <w:r>
        <w:rPr>
          <w:spacing w:val="-9"/>
        </w:rPr>
        <w:t xml:space="preserve"> </w:t>
      </w:r>
      <w:r>
        <w:rPr>
          <w:spacing w:val="-6"/>
        </w:rPr>
        <w:t>kvalitě,</w:t>
      </w:r>
      <w:r>
        <w:rPr>
          <w:spacing w:val="-9"/>
        </w:rPr>
        <w:t xml:space="preserve"> </w:t>
      </w:r>
      <w:r>
        <w:rPr>
          <w:spacing w:val="-6"/>
        </w:rPr>
        <w:t>či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10"/>
        </w:rPr>
        <w:t xml:space="preserve"> </w:t>
      </w:r>
      <w:r>
        <w:rPr>
          <w:spacing w:val="-6"/>
        </w:rPr>
        <w:t>kvalitě</w:t>
      </w:r>
      <w:r>
        <w:rPr>
          <w:spacing w:val="-9"/>
        </w:rPr>
        <w:t xml:space="preserve"> </w:t>
      </w:r>
      <w:r>
        <w:rPr>
          <w:spacing w:val="-6"/>
        </w:rPr>
        <w:t>obvyklé.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22"/>
        <w:ind w:left="357" w:right="992"/>
        <w:jc w:val="both"/>
      </w:pPr>
      <w:r>
        <w:rPr>
          <w:w w:val="90"/>
        </w:rPr>
        <w:t>Příjemce je oprávněn odstoupit</w:t>
      </w:r>
      <w:r>
        <w:t xml:space="preserve"> </w:t>
      </w:r>
      <w:r>
        <w:rPr>
          <w:w w:val="90"/>
        </w:rPr>
        <w:t>od smlouvy</w:t>
      </w:r>
      <w:r>
        <w:t xml:space="preserve"> </w:t>
      </w:r>
      <w:r>
        <w:rPr>
          <w:w w:val="90"/>
        </w:rPr>
        <w:t>v</w:t>
      </w:r>
      <w:r>
        <w:t xml:space="preserve"> </w:t>
      </w:r>
      <w:r>
        <w:rPr>
          <w:w w:val="90"/>
        </w:rPr>
        <w:t>případě,</w:t>
      </w:r>
      <w:r>
        <w:t xml:space="preserve"> </w:t>
      </w:r>
      <w:r>
        <w:rPr>
          <w:w w:val="90"/>
        </w:rPr>
        <w:t>že</w:t>
      </w:r>
      <w:r>
        <w:t xml:space="preserve"> </w:t>
      </w:r>
      <w:r>
        <w:rPr>
          <w:w w:val="90"/>
        </w:rPr>
        <w:t>Poskytovatel</w:t>
      </w:r>
      <w:r>
        <w:t xml:space="preserve"> </w:t>
      </w:r>
      <w:r>
        <w:rPr>
          <w:w w:val="90"/>
        </w:rPr>
        <w:t>pozbude</w:t>
      </w:r>
      <w:r>
        <w:t xml:space="preserve"> </w:t>
      </w:r>
      <w:r>
        <w:rPr>
          <w:w w:val="90"/>
        </w:rPr>
        <w:t>autorizace</w:t>
      </w:r>
      <w:r>
        <w:rPr>
          <w:spacing w:val="80"/>
        </w:rPr>
        <w:t xml:space="preserve"> </w:t>
      </w:r>
      <w:r>
        <w:t>k poskytování požadovaných licencí.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6"/>
        </w:tabs>
        <w:spacing w:before="118"/>
        <w:ind w:left="356" w:hanging="356"/>
        <w:jc w:val="both"/>
      </w:pPr>
      <w:r>
        <w:rPr>
          <w:spacing w:val="-4"/>
        </w:rPr>
        <w:t>Úhradou</w:t>
      </w:r>
      <w:r>
        <w:rPr>
          <w:spacing w:val="-8"/>
        </w:rPr>
        <w:t xml:space="preserve"> </w:t>
      </w:r>
      <w:r>
        <w:rPr>
          <w:spacing w:val="-4"/>
        </w:rPr>
        <w:t>jakékoliv</w:t>
      </w:r>
      <w:r>
        <w:rPr>
          <w:spacing w:val="-8"/>
        </w:rPr>
        <w:t xml:space="preserve"> </w:t>
      </w:r>
      <w:r>
        <w:rPr>
          <w:spacing w:val="-4"/>
        </w:rPr>
        <w:t>smluvní</w:t>
      </w:r>
      <w:r>
        <w:rPr>
          <w:spacing w:val="-8"/>
        </w:rPr>
        <w:t xml:space="preserve"> </w:t>
      </w:r>
      <w:r>
        <w:rPr>
          <w:spacing w:val="-4"/>
        </w:rPr>
        <w:t>pokuty</w:t>
      </w:r>
      <w:r>
        <w:rPr>
          <w:spacing w:val="-7"/>
        </w:rPr>
        <w:t xml:space="preserve"> </w:t>
      </w:r>
      <w:r>
        <w:rPr>
          <w:spacing w:val="-4"/>
        </w:rPr>
        <w:t>zůstávají</w:t>
      </w:r>
      <w:r>
        <w:rPr>
          <w:spacing w:val="-9"/>
        </w:rPr>
        <w:t xml:space="preserve"> </w:t>
      </w:r>
      <w:r>
        <w:rPr>
          <w:spacing w:val="-4"/>
        </w:rPr>
        <w:t>nedotčena</w:t>
      </w:r>
      <w:r>
        <w:rPr>
          <w:spacing w:val="-6"/>
        </w:rPr>
        <w:t xml:space="preserve"> </w:t>
      </w:r>
      <w:r>
        <w:rPr>
          <w:spacing w:val="-4"/>
        </w:rPr>
        <w:t>práva</w:t>
      </w:r>
      <w:r>
        <w:rPr>
          <w:spacing w:val="-5"/>
        </w:rPr>
        <w:t xml:space="preserve"> </w:t>
      </w:r>
      <w:r>
        <w:rPr>
          <w:spacing w:val="-4"/>
        </w:rPr>
        <w:t>Příjemce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náhradu</w:t>
      </w:r>
      <w:r>
        <w:rPr>
          <w:spacing w:val="-6"/>
        </w:rPr>
        <w:t xml:space="preserve"> </w:t>
      </w:r>
      <w:r>
        <w:rPr>
          <w:spacing w:val="-4"/>
        </w:rPr>
        <w:t>škody</w:t>
      </w:r>
    </w:p>
    <w:p w:rsidR="0096312B" w:rsidRDefault="00C42986">
      <w:pPr>
        <w:pStyle w:val="Zkladntext"/>
        <w:spacing w:before="1"/>
        <w:ind w:left="357"/>
        <w:jc w:val="both"/>
      </w:pPr>
      <w:r>
        <w:t>v</w:t>
      </w:r>
      <w:r>
        <w:rPr>
          <w:spacing w:val="-6"/>
        </w:rPr>
        <w:t xml:space="preserve"> </w:t>
      </w:r>
      <w:r>
        <w:t>plné</w:t>
      </w:r>
      <w:r>
        <w:rPr>
          <w:spacing w:val="-2"/>
        </w:rPr>
        <w:t xml:space="preserve"> výši.</w:t>
      </w:r>
    </w:p>
    <w:p w:rsidR="0096312B" w:rsidRDefault="0096312B">
      <w:pPr>
        <w:pStyle w:val="Zkladntext"/>
        <w:jc w:val="both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 w:line="251" w:lineRule="exact"/>
        <w:ind w:left="5" w:right="969"/>
        <w:jc w:val="center"/>
      </w:pPr>
      <w:r>
        <w:rPr>
          <w:w w:val="90"/>
        </w:rPr>
        <w:lastRenderedPageBreak/>
        <w:t>Článek</w:t>
      </w:r>
      <w:r>
        <w:rPr>
          <w:spacing w:val="5"/>
        </w:rPr>
        <w:t xml:space="preserve"> </w:t>
      </w:r>
      <w:r>
        <w:rPr>
          <w:spacing w:val="-5"/>
        </w:rPr>
        <w:t>IX.</w:t>
      </w:r>
    </w:p>
    <w:p w:rsidR="0096312B" w:rsidRDefault="00C42986">
      <w:pPr>
        <w:pStyle w:val="Nadpis1"/>
        <w:ind w:left="26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6"/>
          <w:tab w:val="left" w:pos="358"/>
        </w:tabs>
        <w:spacing w:before="121"/>
        <w:ind w:right="990"/>
        <w:jc w:val="both"/>
      </w:pPr>
      <w:r>
        <w:t>Pokud není v</w:t>
      </w:r>
      <w:r>
        <w:rPr>
          <w:spacing w:val="-15"/>
        </w:rPr>
        <w:t xml:space="preserve"> </w:t>
      </w:r>
      <w:r>
        <w:t>této smlouvě sjednáno něco</w:t>
      </w:r>
      <w:r>
        <w:rPr>
          <w:spacing w:val="-1"/>
        </w:rPr>
        <w:t xml:space="preserve"> </w:t>
      </w:r>
      <w:r>
        <w:t xml:space="preserve">jiného, platí pro vztahy mezi Poskytovatelem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Příjemcem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  <w:r>
        <w:rPr>
          <w:spacing w:val="-13"/>
        </w:rPr>
        <w:t xml:space="preserve"> </w:t>
      </w:r>
      <w:r>
        <w:rPr>
          <w:spacing w:val="-2"/>
        </w:rPr>
        <w:t>zák.</w:t>
      </w:r>
      <w:r>
        <w:rPr>
          <w:spacing w:val="-14"/>
        </w:rPr>
        <w:t xml:space="preserve"> </w:t>
      </w:r>
      <w:r>
        <w:rPr>
          <w:spacing w:val="-2"/>
        </w:rPr>
        <w:t>č.</w:t>
      </w:r>
      <w:r>
        <w:rPr>
          <w:spacing w:val="-13"/>
        </w:rPr>
        <w:t xml:space="preserve"> </w:t>
      </w:r>
      <w:r>
        <w:rPr>
          <w:spacing w:val="-2"/>
        </w:rPr>
        <w:t>89/2012</w:t>
      </w:r>
      <w:r>
        <w:rPr>
          <w:spacing w:val="-13"/>
        </w:rPr>
        <w:t xml:space="preserve"> </w:t>
      </w:r>
      <w:r>
        <w:rPr>
          <w:spacing w:val="-2"/>
        </w:rPr>
        <w:t>Sb.,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platném</w:t>
      </w:r>
      <w:r>
        <w:rPr>
          <w:spacing w:val="-13"/>
        </w:rPr>
        <w:t xml:space="preserve"> </w:t>
      </w:r>
      <w:r>
        <w:rPr>
          <w:spacing w:val="-2"/>
        </w:rPr>
        <w:t>znění.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426"/>
        </w:tabs>
        <w:spacing w:before="121"/>
        <w:ind w:left="426" w:right="989" w:hanging="425"/>
        <w:jc w:val="both"/>
      </w:pPr>
      <w:r>
        <w:rPr>
          <w:spacing w:val="-2"/>
        </w:rPr>
        <w:t>Poskytovatel</w:t>
      </w:r>
      <w:r>
        <w:rPr>
          <w:spacing w:val="-7"/>
        </w:rPr>
        <w:t xml:space="preserve"> </w:t>
      </w:r>
      <w:r>
        <w:rPr>
          <w:spacing w:val="-2"/>
        </w:rPr>
        <w:t>prohlašuje,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oprávněným</w:t>
      </w:r>
      <w:r>
        <w:rPr>
          <w:spacing w:val="-6"/>
        </w:rPr>
        <w:t xml:space="preserve"> </w:t>
      </w:r>
      <w:r>
        <w:rPr>
          <w:spacing w:val="-2"/>
        </w:rPr>
        <w:t>dodavatelem</w:t>
      </w:r>
      <w:r>
        <w:rPr>
          <w:spacing w:val="-6"/>
        </w:rPr>
        <w:t xml:space="preserve"> </w:t>
      </w:r>
      <w:r>
        <w:rPr>
          <w:spacing w:val="-2"/>
        </w:rPr>
        <w:t>licencí,</w:t>
      </w:r>
      <w:r>
        <w:rPr>
          <w:spacing w:val="-7"/>
        </w:rPr>
        <w:t xml:space="preserve"> </w:t>
      </w:r>
      <w:r>
        <w:rPr>
          <w:spacing w:val="-2"/>
        </w:rPr>
        <w:t>které</w:t>
      </w:r>
      <w:r>
        <w:rPr>
          <w:spacing w:val="-8"/>
        </w:rPr>
        <w:t xml:space="preserve"> </w:t>
      </w:r>
      <w:r>
        <w:rPr>
          <w:spacing w:val="-2"/>
        </w:rPr>
        <w:t>jsou</w:t>
      </w:r>
      <w:r>
        <w:rPr>
          <w:spacing w:val="-7"/>
        </w:rPr>
        <w:t xml:space="preserve"> </w:t>
      </w:r>
      <w:r>
        <w:rPr>
          <w:spacing w:val="-2"/>
        </w:rPr>
        <w:t xml:space="preserve">předmětem </w:t>
      </w:r>
      <w:r>
        <w:t>této 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20"/>
        <w:ind w:left="361" w:right="992" w:hanging="360"/>
        <w:jc w:val="both"/>
      </w:pPr>
      <w:r>
        <w:t>V případě neaktuálnosti licenčního pojmenování v rámci této smlouvy se za platné považuje nástupnické pojmenování bez omezení platnosti této 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6"/>
          <w:tab w:val="left" w:pos="358"/>
        </w:tabs>
        <w:spacing w:before="121"/>
        <w:ind w:right="989"/>
        <w:jc w:val="both"/>
      </w:pPr>
      <w:r>
        <w:rPr>
          <w:spacing w:val="-8"/>
        </w:rPr>
        <w:t>Příjemce je</w:t>
      </w:r>
      <w:r>
        <w:rPr>
          <w:spacing w:val="-7"/>
        </w:rPr>
        <w:t xml:space="preserve"> </w:t>
      </w:r>
      <w:r>
        <w:rPr>
          <w:spacing w:val="-8"/>
        </w:rPr>
        <w:t>oprávněn</w:t>
      </w:r>
      <w:r>
        <w:rPr>
          <w:spacing w:val="-3"/>
        </w:rPr>
        <w:t xml:space="preserve"> </w:t>
      </w:r>
      <w:r>
        <w:rPr>
          <w:spacing w:val="-8"/>
        </w:rPr>
        <w:t>kdykoli</w:t>
      </w:r>
      <w:r>
        <w:rPr>
          <w:spacing w:val="-2"/>
        </w:rPr>
        <w:t xml:space="preserve"> </w:t>
      </w:r>
      <w:r>
        <w:rPr>
          <w:spacing w:val="-8"/>
        </w:rPr>
        <w:t>v průběhu</w:t>
      </w:r>
      <w:r>
        <w:rPr>
          <w:spacing w:val="-3"/>
        </w:rPr>
        <w:t xml:space="preserve"> </w:t>
      </w:r>
      <w:r>
        <w:rPr>
          <w:spacing w:val="-8"/>
        </w:rPr>
        <w:t>trvání</w:t>
      </w:r>
      <w:r>
        <w:rPr>
          <w:spacing w:val="-4"/>
        </w:rPr>
        <w:t xml:space="preserve"> </w:t>
      </w:r>
      <w:r>
        <w:rPr>
          <w:spacing w:val="-8"/>
        </w:rPr>
        <w:t>této</w:t>
      </w:r>
      <w:r>
        <w:rPr>
          <w:spacing w:val="-1"/>
        </w:rPr>
        <w:t xml:space="preserve"> </w:t>
      </w:r>
      <w:r>
        <w:rPr>
          <w:spacing w:val="-8"/>
        </w:rPr>
        <w:t>smlouvy</w:t>
      </w:r>
      <w:r>
        <w:rPr>
          <w:spacing w:val="-3"/>
        </w:rPr>
        <w:t xml:space="preserve"> </w:t>
      </w:r>
      <w:r>
        <w:rPr>
          <w:spacing w:val="-8"/>
        </w:rPr>
        <w:t>vyžadovat</w:t>
      </w:r>
      <w:r>
        <w:rPr>
          <w:spacing w:val="-1"/>
        </w:rPr>
        <w:t xml:space="preserve"> </w:t>
      </w:r>
      <w:r>
        <w:rPr>
          <w:spacing w:val="-8"/>
        </w:rPr>
        <w:t>jejich</w:t>
      </w:r>
      <w:r>
        <w:rPr>
          <w:spacing w:val="-2"/>
        </w:rPr>
        <w:t xml:space="preserve"> </w:t>
      </w:r>
      <w:r>
        <w:rPr>
          <w:spacing w:val="-8"/>
        </w:rPr>
        <w:t xml:space="preserve">předložení. </w:t>
      </w:r>
      <w:r>
        <w:t xml:space="preserve">Porušení povinnosti poskytovatele dle věty první je považováno za podstatné porušení </w:t>
      </w:r>
      <w:r>
        <w:rPr>
          <w:spacing w:val="-2"/>
        </w:rPr>
        <w:t>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19"/>
        <w:ind w:left="361" w:right="990" w:hanging="360"/>
        <w:jc w:val="both"/>
      </w:pPr>
      <w:r>
        <w:t>Poskytovatel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spolupůsobit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povinná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 xml:space="preserve">zákonem </w:t>
      </w:r>
      <w:r>
        <w:rPr>
          <w:w w:val="90"/>
        </w:rPr>
        <w:t>č.</w:t>
      </w:r>
      <w:r>
        <w:t xml:space="preserve"> </w:t>
      </w:r>
      <w:r>
        <w:rPr>
          <w:w w:val="90"/>
        </w:rPr>
        <w:t>320/2001</w:t>
      </w:r>
      <w:r>
        <w:rPr>
          <w:spacing w:val="-6"/>
          <w:w w:val="90"/>
        </w:rPr>
        <w:t xml:space="preserve"> </w:t>
      </w:r>
      <w:r>
        <w:rPr>
          <w:w w:val="90"/>
        </w:rPr>
        <w:t>Sb.,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finanční</w:t>
      </w:r>
      <w:r>
        <w:rPr>
          <w:spacing w:val="-9"/>
          <w:w w:val="90"/>
        </w:rPr>
        <w:t xml:space="preserve"> </w:t>
      </w:r>
      <w:r>
        <w:rPr>
          <w:w w:val="90"/>
        </w:rPr>
        <w:t>kontrole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w w:val="90"/>
        </w:rPr>
        <w:t>veřejné</w:t>
      </w:r>
      <w:r>
        <w:rPr>
          <w:spacing w:val="-6"/>
          <w:w w:val="90"/>
        </w:rPr>
        <w:t xml:space="preserve"> </w:t>
      </w:r>
      <w:r>
        <w:rPr>
          <w:w w:val="90"/>
        </w:rPr>
        <w:t>správě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změně</w:t>
      </w:r>
      <w:r>
        <w:rPr>
          <w:spacing w:val="-6"/>
          <w:w w:val="90"/>
        </w:rPr>
        <w:t xml:space="preserve"> </w:t>
      </w:r>
      <w:r>
        <w:rPr>
          <w:w w:val="90"/>
        </w:rPr>
        <w:t>některých</w:t>
      </w:r>
      <w:r>
        <w:rPr>
          <w:spacing w:val="-6"/>
          <w:w w:val="90"/>
        </w:rPr>
        <w:t xml:space="preserve"> </w:t>
      </w:r>
      <w:r>
        <w:rPr>
          <w:w w:val="90"/>
        </w:rPr>
        <w:t>zákonů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(zákon </w:t>
      </w:r>
      <w:r>
        <w:rPr>
          <w:spacing w:val="-8"/>
        </w:rPr>
        <w:t>o finanční</w:t>
      </w:r>
      <w:r>
        <w:rPr>
          <w:spacing w:val="-7"/>
        </w:rPr>
        <w:t xml:space="preserve"> </w:t>
      </w:r>
      <w:r>
        <w:rPr>
          <w:spacing w:val="-8"/>
        </w:rPr>
        <w:t>kontrole),</w:t>
      </w:r>
      <w:r>
        <w:rPr>
          <w:spacing w:val="-7"/>
        </w:rPr>
        <w:t xml:space="preserve"> </w:t>
      </w:r>
      <w:r>
        <w:rPr>
          <w:spacing w:val="-8"/>
        </w:rPr>
        <w:t>ve znění</w:t>
      </w:r>
      <w:r>
        <w:rPr>
          <w:spacing w:val="-7"/>
        </w:rPr>
        <w:t xml:space="preserve"> </w:t>
      </w:r>
      <w:r>
        <w:rPr>
          <w:spacing w:val="-8"/>
        </w:rPr>
        <w:t>pozdějších</w:t>
      </w:r>
      <w:r>
        <w:rPr>
          <w:spacing w:val="-7"/>
        </w:rPr>
        <w:t xml:space="preserve"> </w:t>
      </w:r>
      <w:r>
        <w:rPr>
          <w:spacing w:val="-8"/>
        </w:rPr>
        <w:t>předpisů.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</w:tabs>
        <w:spacing w:before="119"/>
        <w:ind w:left="359"/>
        <w:jc w:val="both"/>
      </w:pPr>
      <w:r>
        <w:rPr>
          <w:spacing w:val="-4"/>
        </w:rPr>
        <w:t>Jakékoliv</w:t>
      </w:r>
      <w:r>
        <w:rPr>
          <w:spacing w:val="-5"/>
        </w:rPr>
        <w:t xml:space="preserve"> </w:t>
      </w:r>
      <w:r>
        <w:rPr>
          <w:spacing w:val="-4"/>
        </w:rPr>
        <w:t>změny</w:t>
      </w:r>
      <w:r>
        <w:rPr>
          <w:spacing w:val="-5"/>
        </w:rPr>
        <w:t xml:space="preserve"> </w:t>
      </w:r>
      <w:r>
        <w:rPr>
          <w:spacing w:val="-4"/>
        </w:rPr>
        <w:t>nebo doplňky</w:t>
      </w:r>
      <w:r>
        <w:rPr>
          <w:spacing w:val="-5"/>
        </w:rPr>
        <w:t xml:space="preserve"> </w:t>
      </w:r>
      <w:r>
        <w:rPr>
          <w:spacing w:val="-4"/>
        </w:rPr>
        <w:t>této</w:t>
      </w:r>
      <w:r>
        <w:rPr>
          <w:spacing w:val="-6"/>
        </w:rPr>
        <w:t xml:space="preserve"> </w:t>
      </w:r>
      <w:r>
        <w:rPr>
          <w:spacing w:val="-4"/>
        </w:rPr>
        <w:t>smlouvy</w:t>
      </w:r>
      <w:r>
        <w:rPr>
          <w:spacing w:val="-5"/>
        </w:rPr>
        <w:t xml:space="preserve"> </w:t>
      </w:r>
      <w:r>
        <w:rPr>
          <w:spacing w:val="-4"/>
        </w:rPr>
        <w:t>jsou</w:t>
      </w:r>
      <w:r>
        <w:rPr>
          <w:spacing w:val="-6"/>
        </w:rPr>
        <w:t xml:space="preserve"> </w:t>
      </w:r>
      <w:r>
        <w:rPr>
          <w:spacing w:val="-4"/>
        </w:rPr>
        <w:t>vázány na</w:t>
      </w:r>
      <w:r>
        <w:rPr>
          <w:spacing w:val="-6"/>
        </w:rPr>
        <w:t xml:space="preserve"> </w:t>
      </w:r>
      <w:r>
        <w:rPr>
          <w:spacing w:val="-4"/>
        </w:rPr>
        <w:t>souhlas</w:t>
      </w:r>
      <w:r>
        <w:rPr>
          <w:spacing w:val="-3"/>
        </w:rPr>
        <w:t xml:space="preserve"> </w:t>
      </w:r>
      <w:r>
        <w:rPr>
          <w:spacing w:val="-4"/>
        </w:rPr>
        <w:t>obou</w:t>
      </w:r>
      <w:r>
        <w:rPr>
          <w:spacing w:val="-8"/>
        </w:rPr>
        <w:t xml:space="preserve"> </w:t>
      </w:r>
      <w:r>
        <w:rPr>
          <w:spacing w:val="-4"/>
        </w:rPr>
        <w:t>smluvních stran</w:t>
      </w:r>
    </w:p>
    <w:p w:rsidR="0096312B" w:rsidRDefault="00C42986">
      <w:pPr>
        <w:pStyle w:val="Zkladntext"/>
        <w:spacing w:before="2"/>
        <w:ind w:left="361"/>
        <w:jc w:val="both"/>
      </w:pP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musí</w:t>
      </w:r>
      <w:r>
        <w:rPr>
          <w:spacing w:val="-6"/>
        </w:rPr>
        <w:t xml:space="preserve"> </w:t>
      </w:r>
      <w:r>
        <w:rPr>
          <w:spacing w:val="-2"/>
        </w:rPr>
        <w:t>být</w:t>
      </w:r>
      <w:r>
        <w:rPr>
          <w:spacing w:val="-3"/>
        </w:rPr>
        <w:t xml:space="preserve"> </w:t>
      </w:r>
      <w:r>
        <w:rPr>
          <w:spacing w:val="-2"/>
        </w:rPr>
        <w:t>provedeny</w:t>
      </w:r>
      <w:r>
        <w:rPr>
          <w:spacing w:val="-7"/>
        </w:rPr>
        <w:t xml:space="preserve"> </w:t>
      </w:r>
      <w:r>
        <w:rPr>
          <w:spacing w:val="-2"/>
        </w:rPr>
        <w:t>formou</w:t>
      </w:r>
      <w:r>
        <w:rPr>
          <w:spacing w:val="-4"/>
        </w:rPr>
        <w:t xml:space="preserve"> </w:t>
      </w:r>
      <w:r>
        <w:rPr>
          <w:spacing w:val="-2"/>
        </w:rPr>
        <w:t>písemného</w:t>
      </w:r>
      <w:r>
        <w:rPr>
          <w:spacing w:val="-4"/>
        </w:rPr>
        <w:t xml:space="preserve"> </w:t>
      </w:r>
      <w:r>
        <w:rPr>
          <w:spacing w:val="-2"/>
        </w:rPr>
        <w:t>číslovaného</w:t>
      </w:r>
      <w:r>
        <w:rPr>
          <w:spacing w:val="-4"/>
        </w:rPr>
        <w:t xml:space="preserve"> </w:t>
      </w:r>
      <w:r>
        <w:rPr>
          <w:spacing w:val="-2"/>
        </w:rPr>
        <w:t>dodatku</w:t>
      </w:r>
      <w:r>
        <w:rPr>
          <w:spacing w:val="-8"/>
        </w:rPr>
        <w:t xml:space="preserve"> </w:t>
      </w:r>
      <w:r>
        <w:rPr>
          <w:spacing w:val="-2"/>
        </w:rPr>
        <w:t>k této</w:t>
      </w:r>
      <w:r>
        <w:rPr>
          <w:spacing w:val="-4"/>
        </w:rPr>
        <w:t xml:space="preserve"> </w:t>
      </w:r>
      <w:r>
        <w:rPr>
          <w:spacing w:val="-2"/>
        </w:rPr>
        <w:t>smlouvě.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</w:tabs>
        <w:spacing w:before="119"/>
        <w:ind w:left="359"/>
        <w:jc w:val="both"/>
      </w:pPr>
      <w:r>
        <w:rPr>
          <w:spacing w:val="-8"/>
        </w:rPr>
        <w:t>Tato</w:t>
      </w:r>
      <w:r>
        <w:t xml:space="preserve"> </w:t>
      </w:r>
      <w:r>
        <w:rPr>
          <w:spacing w:val="-8"/>
        </w:rPr>
        <w:t>smlouva</w:t>
      </w:r>
      <w:r>
        <w:t xml:space="preserve"> </w:t>
      </w:r>
      <w:r>
        <w:rPr>
          <w:spacing w:val="-8"/>
        </w:rPr>
        <w:t>je</w:t>
      </w:r>
      <w:r>
        <w:t xml:space="preserve"> </w:t>
      </w:r>
      <w:r>
        <w:rPr>
          <w:spacing w:val="-8"/>
        </w:rPr>
        <w:t>uzavřena</w:t>
      </w:r>
      <w:r>
        <w:t xml:space="preserve"> </w:t>
      </w:r>
      <w:r>
        <w:rPr>
          <w:spacing w:val="-8"/>
        </w:rPr>
        <w:t>elektronicky.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21"/>
        <w:ind w:left="361" w:right="989" w:hanging="360"/>
        <w:jc w:val="both"/>
      </w:pPr>
      <w:r>
        <w:rPr>
          <w:spacing w:val="-6"/>
        </w:rPr>
        <w:t>Smluvní</w:t>
      </w:r>
      <w:r>
        <w:rPr>
          <w:spacing w:val="-10"/>
        </w:rPr>
        <w:t xml:space="preserve"> </w:t>
      </w:r>
      <w:r>
        <w:rPr>
          <w:spacing w:val="-6"/>
        </w:rPr>
        <w:t>strany</w:t>
      </w:r>
      <w:r>
        <w:rPr>
          <w:spacing w:val="-9"/>
        </w:rPr>
        <w:t xml:space="preserve"> </w:t>
      </w:r>
      <w:r>
        <w:rPr>
          <w:spacing w:val="-6"/>
        </w:rPr>
        <w:t>prohlašují,</w:t>
      </w:r>
      <w:r>
        <w:rPr>
          <w:spacing w:val="-7"/>
        </w:rPr>
        <w:t xml:space="preserve"> </w:t>
      </w:r>
      <w:r>
        <w:rPr>
          <w:spacing w:val="-6"/>
        </w:rPr>
        <w:t>že</w:t>
      </w:r>
      <w:r>
        <w:rPr>
          <w:spacing w:val="-7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text</w:t>
      </w:r>
      <w:r>
        <w:rPr>
          <w:spacing w:val="-7"/>
        </w:rPr>
        <w:t xml:space="preserve"> </w:t>
      </w:r>
      <w:r>
        <w:rPr>
          <w:spacing w:val="-6"/>
        </w:rPr>
        <w:t>smlouvy</w:t>
      </w:r>
      <w:r>
        <w:rPr>
          <w:spacing w:val="-10"/>
        </w:rPr>
        <w:t xml:space="preserve"> </w:t>
      </w:r>
      <w:r>
        <w:rPr>
          <w:spacing w:val="-6"/>
        </w:rPr>
        <w:t>důkladně</w:t>
      </w:r>
      <w:r>
        <w:rPr>
          <w:spacing w:val="-7"/>
        </w:rPr>
        <w:t xml:space="preserve"> </w:t>
      </w:r>
      <w:r>
        <w:rPr>
          <w:spacing w:val="-6"/>
        </w:rPr>
        <w:t>přečetly,</w:t>
      </w:r>
      <w:r>
        <w:rPr>
          <w:spacing w:val="-7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jeho</w:t>
      </w:r>
      <w:r>
        <w:rPr>
          <w:spacing w:val="-7"/>
        </w:rPr>
        <w:t xml:space="preserve"> </w:t>
      </w:r>
      <w:r>
        <w:rPr>
          <w:spacing w:val="-6"/>
        </w:rPr>
        <w:t>obsahem</w:t>
      </w:r>
      <w:r>
        <w:rPr>
          <w:spacing w:val="-7"/>
        </w:rPr>
        <w:t xml:space="preserve"> </w:t>
      </w:r>
      <w:r>
        <w:rPr>
          <w:spacing w:val="-6"/>
        </w:rPr>
        <w:t xml:space="preserve">souhlasí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tato</w:t>
      </w:r>
      <w:r>
        <w:rPr>
          <w:spacing w:val="-13"/>
        </w:rPr>
        <w:t xml:space="preserve"> </w:t>
      </w:r>
      <w:r>
        <w:rPr>
          <w:spacing w:val="-2"/>
        </w:rPr>
        <w:t>smlouva</w:t>
      </w:r>
      <w:r>
        <w:rPr>
          <w:spacing w:val="-13"/>
        </w:rPr>
        <w:t xml:space="preserve"> </w:t>
      </w:r>
      <w:r>
        <w:rPr>
          <w:spacing w:val="-2"/>
        </w:rPr>
        <w:t>byla</w:t>
      </w:r>
      <w:r>
        <w:rPr>
          <w:spacing w:val="-12"/>
        </w:rPr>
        <w:t xml:space="preserve"> </w:t>
      </w:r>
      <w:r>
        <w:rPr>
          <w:spacing w:val="-2"/>
        </w:rPr>
        <w:t>uzavřena</w:t>
      </w:r>
      <w:r>
        <w:rPr>
          <w:spacing w:val="-13"/>
        </w:rPr>
        <w:t xml:space="preserve"> </w:t>
      </w:r>
      <w:r>
        <w:rPr>
          <w:spacing w:val="-2"/>
        </w:rPr>
        <w:t>podle</w:t>
      </w:r>
      <w:r>
        <w:rPr>
          <w:spacing w:val="-13"/>
        </w:rPr>
        <w:t xml:space="preserve"> </w:t>
      </w:r>
      <w:r>
        <w:rPr>
          <w:spacing w:val="-2"/>
        </w:rPr>
        <w:t>jejich</w:t>
      </w:r>
      <w:r>
        <w:rPr>
          <w:spacing w:val="-14"/>
        </w:rPr>
        <w:t xml:space="preserve"> </w:t>
      </w:r>
      <w:r>
        <w:rPr>
          <w:spacing w:val="-2"/>
        </w:rPr>
        <w:t>skutečné,</w:t>
      </w:r>
      <w:r>
        <w:rPr>
          <w:spacing w:val="-13"/>
        </w:rPr>
        <w:t xml:space="preserve"> </w:t>
      </w:r>
      <w:r>
        <w:rPr>
          <w:spacing w:val="-2"/>
        </w:rPr>
        <w:t>svobodné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vážné</w:t>
      </w:r>
      <w:r>
        <w:rPr>
          <w:spacing w:val="-13"/>
        </w:rPr>
        <w:t xml:space="preserve"> </w:t>
      </w:r>
      <w:r>
        <w:rPr>
          <w:spacing w:val="-2"/>
        </w:rPr>
        <w:t>vůle,</w:t>
      </w:r>
      <w:r>
        <w:rPr>
          <w:spacing w:val="-12"/>
        </w:rPr>
        <w:t xml:space="preserve"> </w:t>
      </w:r>
      <w:r>
        <w:rPr>
          <w:spacing w:val="-2"/>
        </w:rPr>
        <w:t>nikoli</w:t>
      </w:r>
      <w:r>
        <w:rPr>
          <w:spacing w:val="-14"/>
        </w:rPr>
        <w:t xml:space="preserve"> </w:t>
      </w:r>
      <w:r>
        <w:rPr>
          <w:spacing w:val="-2"/>
        </w:rPr>
        <w:t>v tísni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nápadně</w:t>
      </w:r>
      <w:r>
        <w:rPr>
          <w:spacing w:val="-8"/>
        </w:rPr>
        <w:t xml:space="preserve"> </w:t>
      </w:r>
      <w:r>
        <w:rPr>
          <w:spacing w:val="-2"/>
        </w:rPr>
        <w:t>nevýhodných</w:t>
      </w:r>
      <w:r>
        <w:rPr>
          <w:spacing w:val="-8"/>
        </w:rPr>
        <w:t xml:space="preserve"> </w:t>
      </w:r>
      <w:r>
        <w:rPr>
          <w:spacing w:val="-2"/>
        </w:rPr>
        <w:t>podmínek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důkaz</w:t>
      </w:r>
      <w:r>
        <w:rPr>
          <w:spacing w:val="-9"/>
        </w:rPr>
        <w:t xml:space="preserve"> </w:t>
      </w:r>
      <w:r>
        <w:rPr>
          <w:spacing w:val="-2"/>
        </w:rPr>
        <w:t>toho</w:t>
      </w:r>
      <w:r>
        <w:rPr>
          <w:spacing w:val="-9"/>
        </w:rPr>
        <w:t xml:space="preserve"> </w:t>
      </w:r>
      <w:r>
        <w:rPr>
          <w:spacing w:val="-2"/>
        </w:rPr>
        <w:t>pod</w:t>
      </w:r>
      <w:r>
        <w:rPr>
          <w:spacing w:val="-9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připojují</w:t>
      </w:r>
      <w:r>
        <w:rPr>
          <w:spacing w:val="-10"/>
        </w:rPr>
        <w:t xml:space="preserve"> </w:t>
      </w:r>
      <w:r>
        <w:rPr>
          <w:spacing w:val="-2"/>
        </w:rPr>
        <w:t>své</w:t>
      </w:r>
      <w:r>
        <w:rPr>
          <w:spacing w:val="-8"/>
        </w:rPr>
        <w:t xml:space="preserve"> </w:t>
      </w:r>
      <w:r>
        <w:rPr>
          <w:spacing w:val="-2"/>
        </w:rPr>
        <w:t>podpisy.</w:t>
      </w: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106"/>
      </w:pPr>
    </w:p>
    <w:p w:rsidR="0096312B" w:rsidRDefault="00C42986">
      <w:pPr>
        <w:pStyle w:val="Zkladntext"/>
        <w:tabs>
          <w:tab w:val="left" w:pos="5401"/>
        </w:tabs>
        <w:ind w:left="361"/>
        <w:jc w:val="both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C42986">
      <w:pPr>
        <w:pStyle w:val="Zkladntext"/>
        <w:spacing w:before="5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1080498</wp:posOffset>
                </wp:positionH>
                <wp:positionV relativeFrom="paragraph">
                  <wp:posOffset>198742</wp:posOffset>
                </wp:positionV>
                <wp:extent cx="16313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>
                              <a:moveTo>
                                <a:pt x="0" y="0"/>
                              </a:moveTo>
                              <a:lnTo>
                                <a:pt x="163117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3382" id="Graphic 1" o:spid="_x0000_s1026" style="position:absolute;margin-left:85.1pt;margin-top:15.65pt;width:12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" path="m,l163117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4282708</wp:posOffset>
                </wp:positionH>
                <wp:positionV relativeFrom="paragraph">
                  <wp:posOffset>198742</wp:posOffset>
                </wp:positionV>
                <wp:extent cx="1474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>
                              <a:moveTo>
                                <a:pt x="0" y="0"/>
                              </a:moveTo>
                              <a:lnTo>
                                <a:pt x="147442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5D7B" id="Graphic 2" o:spid="_x0000_s1026" style="position:absolute;margin-left:337.2pt;margin-top:15.65pt;width:11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" path="m,l147442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96312B" w:rsidRDefault="0096312B">
      <w:pPr>
        <w:pStyle w:val="Zkladntext"/>
        <w:rPr>
          <w:sz w:val="20"/>
        </w:rPr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spacing w:before="68"/>
        <w:ind w:left="1"/>
        <w:rPr>
          <w:sz w:val="20"/>
        </w:rPr>
      </w:pPr>
      <w:r>
        <w:rPr>
          <w:w w:val="75"/>
          <w:sz w:val="20"/>
        </w:rPr>
        <w:lastRenderedPageBreak/>
        <w:t>Příloha</w:t>
      </w:r>
      <w:r>
        <w:rPr>
          <w:spacing w:val="4"/>
          <w:sz w:val="20"/>
        </w:rPr>
        <w:t xml:space="preserve"> </w:t>
      </w:r>
      <w:r>
        <w:rPr>
          <w:w w:val="75"/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pacing w:val="-10"/>
          <w:w w:val="75"/>
          <w:sz w:val="20"/>
        </w:rPr>
        <w:t>1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960"/>
        <w:gridCol w:w="1620"/>
        <w:gridCol w:w="1620"/>
        <w:gridCol w:w="1620"/>
      </w:tblGrid>
      <w:tr w:rsidR="0096312B">
        <w:trPr>
          <w:trHeight w:val="1950"/>
        </w:trPr>
        <w:tc>
          <w:tcPr>
            <w:tcW w:w="4200" w:type="dxa"/>
            <w:tcBorders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spacing w:before="166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spacing w:before="50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spacing w:before="1"/>
              <w:ind w:left="172" w:right="156" w:firstLine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 licencí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67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131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jedné licence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včetně </w:t>
            </w:r>
            <w:r>
              <w:rPr>
                <w:b/>
                <w:spacing w:val="-2"/>
                <w:sz w:val="20"/>
              </w:rPr>
              <w:t xml:space="preserve">souvisejících </w:t>
            </w:r>
            <w:r>
              <w:rPr>
                <w:b/>
                <w:sz w:val="20"/>
              </w:rPr>
              <w:t>služeb bez DPH v Kč/rok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68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9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licence </w:t>
            </w:r>
            <w:r>
              <w:rPr>
                <w:b/>
                <w:spacing w:val="-2"/>
                <w:sz w:val="20"/>
              </w:rPr>
              <w:t xml:space="preserve">včetně souvisejících </w:t>
            </w:r>
            <w:r>
              <w:rPr>
                <w:b/>
                <w:sz w:val="20"/>
              </w:rPr>
              <w:t>služeb bez DPH v Kč/rok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6312B" w:rsidRDefault="0096312B">
            <w:pPr>
              <w:pStyle w:val="TableParagraph"/>
              <w:spacing w:before="168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licence </w:t>
            </w:r>
            <w:r>
              <w:rPr>
                <w:b/>
                <w:spacing w:val="-2"/>
                <w:sz w:val="20"/>
              </w:rPr>
              <w:t xml:space="preserve">včetně souvisejících </w:t>
            </w:r>
            <w:r>
              <w:rPr>
                <w:b/>
                <w:sz w:val="20"/>
              </w:rPr>
              <w:t>služeb včetně DPH v Kč/rok</w:t>
            </w:r>
          </w:p>
        </w:tc>
      </w:tr>
      <w:tr w:rsidR="0096312B">
        <w:trPr>
          <w:trHeight w:val="733"/>
        </w:trPr>
        <w:tc>
          <w:tcPr>
            <w:tcW w:w="4200" w:type="dxa"/>
            <w:tcBorders>
              <w:top w:val="single" w:sz="4" w:space="0" w:color="000000"/>
              <w:right w:val="single" w:sz="4" w:space="0" w:color="000000"/>
            </w:tcBorders>
          </w:tcPr>
          <w:p w:rsidR="0096312B" w:rsidRDefault="00C42986">
            <w:pPr>
              <w:pStyle w:val="TableParagraph"/>
              <w:spacing w:before="91"/>
              <w:ind w:left="5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název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školy/ŠZ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dle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Rejst</w:t>
            </w:r>
            <w:r>
              <w:rPr>
                <w:rFonts w:ascii="Microsoft Sans Serif" w:hAnsi="Microsoft Sans Serif"/>
                <w:sz w:val="16"/>
              </w:rPr>
              <w:t>ř</w:t>
            </w:r>
            <w:r>
              <w:rPr>
                <w:rFonts w:ascii="Arial MT" w:hAnsi="Arial MT"/>
                <w:sz w:val="16"/>
              </w:rPr>
              <w:t>íku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škol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5"/>
                <w:sz w:val="16"/>
              </w:rPr>
              <w:t xml:space="preserve"> ŠZ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:rsidR="0096312B" w:rsidRDefault="00C42986">
            <w:pPr>
              <w:pStyle w:val="TableParagraph"/>
              <w:ind w:left="8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>
                      <wp:extent cx="493395" cy="233045"/>
                      <wp:effectExtent l="0" t="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395" cy="233045"/>
                                <a:chOff x="0" y="0"/>
                                <a:chExt cx="493395" cy="2330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339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395" h="233045">
                                      <a:moveTo>
                                        <a:pt x="493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2752"/>
                                      </a:lnTo>
                                      <a:lnTo>
                                        <a:pt x="493217" y="232752"/>
                                      </a:lnTo>
                                      <a:lnTo>
                                        <a:pt x="493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EAFD"/>
                                </a:solidFill>
                              </wps:spPr>
                              <wps:txbx>
                                <w:txbxContent>
                                  <w:p w:rsidR="00E746CC" w:rsidRDefault="00E746CC" w:rsidP="00E746CC">
                                    <w:pPr>
                                      <w:jc w:val="center"/>
                                    </w:pPr>
                                    <w: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38.85pt;height:18.35pt;mso-position-horizontal-relative:char;mso-position-vertical-relative:line" coordsize="49339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">
                      <v:shape id="Graphic 4" o:spid="_x0000_s1027" style="position:absolute;width:493395;height:233045;visibility:visible;mso-wrap-style:square;v-text-anchor:top" coordsize="493395,233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" adj="-11796480,,5400" path="m493217,l,,,232752r493217,l493217,xe" fillcolor="#cfeafd" stroked="f">
                        <v:stroke joinstyle="miter"/>
                        <v:formulas/>
                        <v:path arrowok="t" o:connecttype="custom" textboxrect="0,0,493395,233045"/>
                        <v:textbox inset="0,0,0,0">
                          <w:txbxContent>
                            <w:p w:rsidR="00E746CC" w:rsidRDefault="00E746CC" w:rsidP="00E746CC">
                              <w:pPr>
                                <w:jc w:val="center"/>
                              </w:pPr>
                              <w:r>
                                <w:t>67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20"/>
              <w:rPr>
                <w:rFonts w:ascii="Arial MT"/>
              </w:rPr>
            </w:pPr>
          </w:p>
          <w:p w:rsidR="0096312B" w:rsidRDefault="00C42986">
            <w:pPr>
              <w:pStyle w:val="TableParagraph"/>
              <w:ind w:left="4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1.3</w:t>
            </w:r>
            <w:bookmarkStart w:id="0" w:name="_GoBack"/>
            <w:bookmarkEnd w:id="0"/>
            <w:r>
              <w:rPr>
                <w:rFonts w:ascii="Arial MT"/>
                <w:spacing w:val="-2"/>
              </w:rPr>
              <w:t>35,29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0"/>
              <w:rPr>
                <w:rFonts w:ascii="Arial MT"/>
              </w:rPr>
            </w:pPr>
          </w:p>
          <w:p w:rsidR="0096312B" w:rsidRDefault="00E746CC">
            <w:pPr>
              <w:pStyle w:val="TableParagraph"/>
              <w:ind w:right="72"/>
              <w:jc w:val="right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89.464,43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96312B" w:rsidRDefault="0096312B">
            <w:pPr>
              <w:pStyle w:val="TableParagraph"/>
              <w:spacing w:before="20"/>
              <w:rPr>
                <w:rFonts w:ascii="Arial MT"/>
              </w:rPr>
            </w:pPr>
          </w:p>
          <w:p w:rsidR="0096312B" w:rsidRDefault="00E746CC">
            <w:pPr>
              <w:pStyle w:val="TableParagraph"/>
              <w:spacing w:before="1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108.251,96</w:t>
            </w:r>
          </w:p>
        </w:tc>
      </w:tr>
    </w:tbl>
    <w:p w:rsidR="00C42986" w:rsidRDefault="00C42986"/>
    <w:sectPr w:rsidR="00C42986">
      <w:pgSz w:w="11910" w:h="16840"/>
      <w:pgMar w:top="1240" w:right="42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F17"/>
    <w:multiLevelType w:val="hybridMultilevel"/>
    <w:tmpl w:val="21B0D9AA"/>
    <w:lvl w:ilvl="0" w:tplc="ED1AC5EE">
      <w:start w:val="1"/>
      <w:numFmt w:val="decimal"/>
      <w:lvlText w:val="%1."/>
      <w:lvlJc w:val="left"/>
      <w:pPr>
        <w:ind w:left="35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CCB1B6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36968AA6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62DC1918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2F0A205E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26723B36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EFC87E22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713ECB6C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9D4267B6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4BA56BF"/>
    <w:multiLevelType w:val="hybridMultilevel"/>
    <w:tmpl w:val="40964C78"/>
    <w:lvl w:ilvl="0" w:tplc="F16E8A2A">
      <w:start w:val="1"/>
      <w:numFmt w:val="decimal"/>
      <w:lvlText w:val="%1."/>
      <w:lvlJc w:val="left"/>
      <w:pPr>
        <w:ind w:left="35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1043730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93C47346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B2EA4396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4AAAB9DC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CFD00D12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CB68CEA6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75E8DA38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462EC3AA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18B341F0"/>
    <w:multiLevelType w:val="hybridMultilevel"/>
    <w:tmpl w:val="CE78732A"/>
    <w:lvl w:ilvl="0" w:tplc="A0464430">
      <w:numFmt w:val="bullet"/>
      <w:lvlText w:val="•"/>
      <w:lvlJc w:val="left"/>
      <w:pPr>
        <w:ind w:left="184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7D820CE">
      <w:numFmt w:val="bullet"/>
      <w:lvlText w:val="•"/>
      <w:lvlJc w:val="left"/>
      <w:pPr>
        <w:ind w:left="2662" w:hanging="428"/>
      </w:pPr>
      <w:rPr>
        <w:rFonts w:hint="default"/>
        <w:lang w:val="cs-CZ" w:eastAsia="en-US" w:bidi="ar-SA"/>
      </w:rPr>
    </w:lvl>
    <w:lvl w:ilvl="2" w:tplc="E6DAF2E8">
      <w:numFmt w:val="bullet"/>
      <w:lvlText w:val="•"/>
      <w:lvlJc w:val="left"/>
      <w:pPr>
        <w:ind w:left="3484" w:hanging="428"/>
      </w:pPr>
      <w:rPr>
        <w:rFonts w:hint="default"/>
        <w:lang w:val="cs-CZ" w:eastAsia="en-US" w:bidi="ar-SA"/>
      </w:rPr>
    </w:lvl>
    <w:lvl w:ilvl="3" w:tplc="58D8C62C">
      <w:numFmt w:val="bullet"/>
      <w:lvlText w:val="•"/>
      <w:lvlJc w:val="left"/>
      <w:pPr>
        <w:ind w:left="4307" w:hanging="428"/>
      </w:pPr>
      <w:rPr>
        <w:rFonts w:hint="default"/>
        <w:lang w:val="cs-CZ" w:eastAsia="en-US" w:bidi="ar-SA"/>
      </w:rPr>
    </w:lvl>
    <w:lvl w:ilvl="4" w:tplc="0186E42C">
      <w:numFmt w:val="bullet"/>
      <w:lvlText w:val="•"/>
      <w:lvlJc w:val="left"/>
      <w:pPr>
        <w:ind w:left="5129" w:hanging="428"/>
      </w:pPr>
      <w:rPr>
        <w:rFonts w:hint="default"/>
        <w:lang w:val="cs-CZ" w:eastAsia="en-US" w:bidi="ar-SA"/>
      </w:rPr>
    </w:lvl>
    <w:lvl w:ilvl="5" w:tplc="27068E82">
      <w:numFmt w:val="bullet"/>
      <w:lvlText w:val="•"/>
      <w:lvlJc w:val="left"/>
      <w:pPr>
        <w:ind w:left="5952" w:hanging="428"/>
      </w:pPr>
      <w:rPr>
        <w:rFonts w:hint="default"/>
        <w:lang w:val="cs-CZ" w:eastAsia="en-US" w:bidi="ar-SA"/>
      </w:rPr>
    </w:lvl>
    <w:lvl w:ilvl="6" w:tplc="B24A481A">
      <w:numFmt w:val="bullet"/>
      <w:lvlText w:val="•"/>
      <w:lvlJc w:val="left"/>
      <w:pPr>
        <w:ind w:left="6774" w:hanging="428"/>
      </w:pPr>
      <w:rPr>
        <w:rFonts w:hint="default"/>
        <w:lang w:val="cs-CZ" w:eastAsia="en-US" w:bidi="ar-SA"/>
      </w:rPr>
    </w:lvl>
    <w:lvl w:ilvl="7" w:tplc="6E984A66">
      <w:numFmt w:val="bullet"/>
      <w:lvlText w:val="•"/>
      <w:lvlJc w:val="left"/>
      <w:pPr>
        <w:ind w:left="7597" w:hanging="428"/>
      </w:pPr>
      <w:rPr>
        <w:rFonts w:hint="default"/>
        <w:lang w:val="cs-CZ" w:eastAsia="en-US" w:bidi="ar-SA"/>
      </w:rPr>
    </w:lvl>
    <w:lvl w:ilvl="8" w:tplc="8AF2E71C">
      <w:numFmt w:val="bullet"/>
      <w:lvlText w:val="•"/>
      <w:lvlJc w:val="left"/>
      <w:pPr>
        <w:ind w:left="841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E584ACF"/>
    <w:multiLevelType w:val="hybridMultilevel"/>
    <w:tmpl w:val="7B68C138"/>
    <w:lvl w:ilvl="0" w:tplc="04B02F96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50A9078">
      <w:numFmt w:val="bullet"/>
      <w:lvlText w:val="•"/>
      <w:lvlJc w:val="left"/>
      <w:pPr>
        <w:ind w:left="2950" w:hanging="360"/>
      </w:pPr>
      <w:rPr>
        <w:rFonts w:hint="default"/>
        <w:lang w:val="cs-CZ" w:eastAsia="en-US" w:bidi="ar-SA"/>
      </w:rPr>
    </w:lvl>
    <w:lvl w:ilvl="2" w:tplc="C9EE5142"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3" w:tplc="B7FA8B10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717064D8">
      <w:numFmt w:val="bullet"/>
      <w:lvlText w:val="•"/>
      <w:lvlJc w:val="left"/>
      <w:pPr>
        <w:ind w:left="5321" w:hanging="360"/>
      </w:pPr>
      <w:rPr>
        <w:rFonts w:hint="default"/>
        <w:lang w:val="cs-CZ" w:eastAsia="en-US" w:bidi="ar-SA"/>
      </w:rPr>
    </w:lvl>
    <w:lvl w:ilvl="5" w:tplc="1F24226E">
      <w:numFmt w:val="bullet"/>
      <w:lvlText w:val="•"/>
      <w:lvlJc w:val="left"/>
      <w:pPr>
        <w:ind w:left="6112" w:hanging="360"/>
      </w:pPr>
      <w:rPr>
        <w:rFonts w:hint="default"/>
        <w:lang w:val="cs-CZ" w:eastAsia="en-US" w:bidi="ar-SA"/>
      </w:rPr>
    </w:lvl>
    <w:lvl w:ilvl="6" w:tplc="1F429772">
      <w:numFmt w:val="bullet"/>
      <w:lvlText w:val="•"/>
      <w:lvlJc w:val="left"/>
      <w:pPr>
        <w:ind w:left="6902" w:hanging="360"/>
      </w:pPr>
      <w:rPr>
        <w:rFonts w:hint="default"/>
        <w:lang w:val="cs-CZ" w:eastAsia="en-US" w:bidi="ar-SA"/>
      </w:rPr>
    </w:lvl>
    <w:lvl w:ilvl="7" w:tplc="9BD6CB98">
      <w:numFmt w:val="bullet"/>
      <w:lvlText w:val="•"/>
      <w:lvlJc w:val="left"/>
      <w:pPr>
        <w:ind w:left="7693" w:hanging="360"/>
      </w:pPr>
      <w:rPr>
        <w:rFonts w:hint="default"/>
        <w:lang w:val="cs-CZ" w:eastAsia="en-US" w:bidi="ar-SA"/>
      </w:rPr>
    </w:lvl>
    <w:lvl w:ilvl="8" w:tplc="01B60012">
      <w:numFmt w:val="bullet"/>
      <w:lvlText w:val="•"/>
      <w:lvlJc w:val="left"/>
      <w:pPr>
        <w:ind w:left="848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AC00F4D"/>
    <w:multiLevelType w:val="hybridMultilevel"/>
    <w:tmpl w:val="40289C08"/>
    <w:lvl w:ilvl="0" w:tplc="5FBE6118">
      <w:start w:val="1"/>
      <w:numFmt w:val="decimal"/>
      <w:lvlText w:val="%1."/>
      <w:lvlJc w:val="left"/>
      <w:pPr>
        <w:ind w:left="35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060F57C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61D20EFC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44E69D82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2DF6B264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25F0DBBE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AE8A992E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126E717E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6204AF04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3CF547D0"/>
    <w:multiLevelType w:val="hybridMultilevel"/>
    <w:tmpl w:val="70B8B0EA"/>
    <w:lvl w:ilvl="0" w:tplc="B06823BC">
      <w:start w:val="1"/>
      <w:numFmt w:val="decimal"/>
      <w:lvlText w:val="%1."/>
      <w:lvlJc w:val="left"/>
      <w:pPr>
        <w:ind w:left="428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74CBED0">
      <w:numFmt w:val="bullet"/>
      <w:lvlText w:val=""/>
      <w:lvlJc w:val="left"/>
      <w:pPr>
        <w:ind w:left="722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6AA1670">
      <w:numFmt w:val="bullet"/>
      <w:lvlText w:val="•"/>
      <w:lvlJc w:val="left"/>
      <w:pPr>
        <w:ind w:left="1758" w:hanging="293"/>
      </w:pPr>
      <w:rPr>
        <w:rFonts w:hint="default"/>
        <w:lang w:val="cs-CZ" w:eastAsia="en-US" w:bidi="ar-SA"/>
      </w:rPr>
    </w:lvl>
    <w:lvl w:ilvl="3" w:tplc="1D302048">
      <w:numFmt w:val="bullet"/>
      <w:lvlText w:val="•"/>
      <w:lvlJc w:val="left"/>
      <w:pPr>
        <w:ind w:left="2796" w:hanging="293"/>
      </w:pPr>
      <w:rPr>
        <w:rFonts w:hint="default"/>
        <w:lang w:val="cs-CZ" w:eastAsia="en-US" w:bidi="ar-SA"/>
      </w:rPr>
    </w:lvl>
    <w:lvl w:ilvl="4" w:tplc="B0763054">
      <w:numFmt w:val="bullet"/>
      <w:lvlText w:val="•"/>
      <w:lvlJc w:val="left"/>
      <w:pPr>
        <w:ind w:left="3834" w:hanging="293"/>
      </w:pPr>
      <w:rPr>
        <w:rFonts w:hint="default"/>
        <w:lang w:val="cs-CZ" w:eastAsia="en-US" w:bidi="ar-SA"/>
      </w:rPr>
    </w:lvl>
    <w:lvl w:ilvl="5" w:tplc="86E6C740">
      <w:numFmt w:val="bullet"/>
      <w:lvlText w:val="•"/>
      <w:lvlJc w:val="left"/>
      <w:pPr>
        <w:ind w:left="4873" w:hanging="293"/>
      </w:pPr>
      <w:rPr>
        <w:rFonts w:hint="default"/>
        <w:lang w:val="cs-CZ" w:eastAsia="en-US" w:bidi="ar-SA"/>
      </w:rPr>
    </w:lvl>
    <w:lvl w:ilvl="6" w:tplc="7C623AF8">
      <w:numFmt w:val="bullet"/>
      <w:lvlText w:val="•"/>
      <w:lvlJc w:val="left"/>
      <w:pPr>
        <w:ind w:left="5911" w:hanging="293"/>
      </w:pPr>
      <w:rPr>
        <w:rFonts w:hint="default"/>
        <w:lang w:val="cs-CZ" w:eastAsia="en-US" w:bidi="ar-SA"/>
      </w:rPr>
    </w:lvl>
    <w:lvl w:ilvl="7" w:tplc="BABC5BBA">
      <w:numFmt w:val="bullet"/>
      <w:lvlText w:val="•"/>
      <w:lvlJc w:val="left"/>
      <w:pPr>
        <w:ind w:left="6949" w:hanging="293"/>
      </w:pPr>
      <w:rPr>
        <w:rFonts w:hint="default"/>
        <w:lang w:val="cs-CZ" w:eastAsia="en-US" w:bidi="ar-SA"/>
      </w:rPr>
    </w:lvl>
    <w:lvl w:ilvl="8" w:tplc="61CE8972">
      <w:numFmt w:val="bullet"/>
      <w:lvlText w:val="•"/>
      <w:lvlJc w:val="left"/>
      <w:pPr>
        <w:ind w:left="7987" w:hanging="293"/>
      </w:pPr>
      <w:rPr>
        <w:rFonts w:hint="default"/>
        <w:lang w:val="cs-CZ" w:eastAsia="en-US" w:bidi="ar-SA"/>
      </w:rPr>
    </w:lvl>
  </w:abstractNum>
  <w:abstractNum w:abstractNumId="6" w15:restartNumberingAfterBreak="0">
    <w:nsid w:val="3DB75B4C"/>
    <w:multiLevelType w:val="hybridMultilevel"/>
    <w:tmpl w:val="6C1265D0"/>
    <w:lvl w:ilvl="0" w:tplc="69AA4078">
      <w:start w:val="1"/>
      <w:numFmt w:val="decimal"/>
      <w:lvlText w:val="%1."/>
      <w:lvlJc w:val="left"/>
      <w:pPr>
        <w:ind w:left="35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A04EF6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C2FCE0C0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E82C70BC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535C475E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4EB6F15A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A530AE20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6F020322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91A01C50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4F6C210B"/>
    <w:multiLevelType w:val="hybridMultilevel"/>
    <w:tmpl w:val="ABE61B64"/>
    <w:lvl w:ilvl="0" w:tplc="1C62325C">
      <w:start w:val="1"/>
      <w:numFmt w:val="decimal"/>
      <w:lvlText w:val="%1."/>
      <w:lvlJc w:val="left"/>
      <w:pPr>
        <w:ind w:left="425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860C3D2">
      <w:numFmt w:val="bullet"/>
      <w:lvlText w:val="•"/>
      <w:lvlJc w:val="left"/>
      <w:pPr>
        <w:ind w:left="1384" w:hanging="425"/>
      </w:pPr>
      <w:rPr>
        <w:rFonts w:hint="default"/>
        <w:lang w:val="cs-CZ" w:eastAsia="en-US" w:bidi="ar-SA"/>
      </w:rPr>
    </w:lvl>
    <w:lvl w:ilvl="2" w:tplc="DC3A15A8">
      <w:numFmt w:val="bullet"/>
      <w:lvlText w:val="•"/>
      <w:lvlJc w:val="left"/>
      <w:pPr>
        <w:ind w:left="2348" w:hanging="425"/>
      </w:pPr>
      <w:rPr>
        <w:rFonts w:hint="default"/>
        <w:lang w:val="cs-CZ" w:eastAsia="en-US" w:bidi="ar-SA"/>
      </w:rPr>
    </w:lvl>
    <w:lvl w:ilvl="3" w:tplc="41D4F866">
      <w:numFmt w:val="bullet"/>
      <w:lvlText w:val="•"/>
      <w:lvlJc w:val="left"/>
      <w:pPr>
        <w:ind w:left="3313" w:hanging="425"/>
      </w:pPr>
      <w:rPr>
        <w:rFonts w:hint="default"/>
        <w:lang w:val="cs-CZ" w:eastAsia="en-US" w:bidi="ar-SA"/>
      </w:rPr>
    </w:lvl>
    <w:lvl w:ilvl="4" w:tplc="E4C85540">
      <w:numFmt w:val="bullet"/>
      <w:lvlText w:val="•"/>
      <w:lvlJc w:val="left"/>
      <w:pPr>
        <w:ind w:left="4277" w:hanging="425"/>
      </w:pPr>
      <w:rPr>
        <w:rFonts w:hint="default"/>
        <w:lang w:val="cs-CZ" w:eastAsia="en-US" w:bidi="ar-SA"/>
      </w:rPr>
    </w:lvl>
    <w:lvl w:ilvl="5" w:tplc="E942326A">
      <w:numFmt w:val="bullet"/>
      <w:lvlText w:val="•"/>
      <w:lvlJc w:val="left"/>
      <w:pPr>
        <w:ind w:left="5242" w:hanging="425"/>
      </w:pPr>
      <w:rPr>
        <w:rFonts w:hint="default"/>
        <w:lang w:val="cs-CZ" w:eastAsia="en-US" w:bidi="ar-SA"/>
      </w:rPr>
    </w:lvl>
    <w:lvl w:ilvl="6" w:tplc="6A025042">
      <w:numFmt w:val="bullet"/>
      <w:lvlText w:val="•"/>
      <w:lvlJc w:val="left"/>
      <w:pPr>
        <w:ind w:left="6206" w:hanging="425"/>
      </w:pPr>
      <w:rPr>
        <w:rFonts w:hint="default"/>
        <w:lang w:val="cs-CZ" w:eastAsia="en-US" w:bidi="ar-SA"/>
      </w:rPr>
    </w:lvl>
    <w:lvl w:ilvl="7" w:tplc="617062BC">
      <w:numFmt w:val="bullet"/>
      <w:lvlText w:val="•"/>
      <w:lvlJc w:val="left"/>
      <w:pPr>
        <w:ind w:left="7171" w:hanging="425"/>
      </w:pPr>
      <w:rPr>
        <w:rFonts w:hint="default"/>
        <w:lang w:val="cs-CZ" w:eastAsia="en-US" w:bidi="ar-SA"/>
      </w:rPr>
    </w:lvl>
    <w:lvl w:ilvl="8" w:tplc="4F8C3308">
      <w:numFmt w:val="bullet"/>
      <w:lvlText w:val="•"/>
      <w:lvlJc w:val="left"/>
      <w:pPr>
        <w:ind w:left="8135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613D1C98"/>
    <w:multiLevelType w:val="multilevel"/>
    <w:tmpl w:val="047C5944"/>
    <w:lvl w:ilvl="0">
      <w:start w:val="1"/>
      <w:numFmt w:val="decimal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."/>
      <w:lvlJc w:val="left"/>
      <w:pPr>
        <w:ind w:left="144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start w:val="1"/>
      <w:numFmt w:val="lowerRoman"/>
      <w:lvlText w:val="%5."/>
      <w:lvlJc w:val="left"/>
      <w:pPr>
        <w:ind w:left="2161" w:hanging="29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160" w:hanging="2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057" w:hanging="2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955" w:hanging="2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853" w:hanging="291"/>
      </w:pPr>
      <w:rPr>
        <w:rFonts w:hint="default"/>
        <w:lang w:val="cs-CZ" w:eastAsia="en-US" w:bidi="ar-SA"/>
      </w:rPr>
    </w:lvl>
  </w:abstractNum>
  <w:abstractNum w:abstractNumId="9" w15:restartNumberingAfterBreak="0">
    <w:nsid w:val="71A50C9A"/>
    <w:multiLevelType w:val="hybridMultilevel"/>
    <w:tmpl w:val="41BC36CE"/>
    <w:lvl w:ilvl="0" w:tplc="C78AB6AC">
      <w:start w:val="1"/>
      <w:numFmt w:val="decimal"/>
      <w:lvlText w:val="%1."/>
      <w:lvlJc w:val="left"/>
      <w:pPr>
        <w:ind w:left="42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696827C">
      <w:numFmt w:val="bullet"/>
      <w:lvlText w:val="•"/>
      <w:lvlJc w:val="left"/>
      <w:pPr>
        <w:ind w:left="1384" w:hanging="425"/>
      </w:pPr>
      <w:rPr>
        <w:rFonts w:hint="default"/>
        <w:lang w:val="cs-CZ" w:eastAsia="en-US" w:bidi="ar-SA"/>
      </w:rPr>
    </w:lvl>
    <w:lvl w:ilvl="2" w:tplc="502C2F96">
      <w:numFmt w:val="bullet"/>
      <w:lvlText w:val="•"/>
      <w:lvlJc w:val="left"/>
      <w:pPr>
        <w:ind w:left="2348" w:hanging="425"/>
      </w:pPr>
      <w:rPr>
        <w:rFonts w:hint="default"/>
        <w:lang w:val="cs-CZ" w:eastAsia="en-US" w:bidi="ar-SA"/>
      </w:rPr>
    </w:lvl>
    <w:lvl w:ilvl="3" w:tplc="13DEA2DE">
      <w:numFmt w:val="bullet"/>
      <w:lvlText w:val="•"/>
      <w:lvlJc w:val="left"/>
      <w:pPr>
        <w:ind w:left="3313" w:hanging="425"/>
      </w:pPr>
      <w:rPr>
        <w:rFonts w:hint="default"/>
        <w:lang w:val="cs-CZ" w:eastAsia="en-US" w:bidi="ar-SA"/>
      </w:rPr>
    </w:lvl>
    <w:lvl w:ilvl="4" w:tplc="B82C1F52">
      <w:numFmt w:val="bullet"/>
      <w:lvlText w:val="•"/>
      <w:lvlJc w:val="left"/>
      <w:pPr>
        <w:ind w:left="4277" w:hanging="425"/>
      </w:pPr>
      <w:rPr>
        <w:rFonts w:hint="default"/>
        <w:lang w:val="cs-CZ" w:eastAsia="en-US" w:bidi="ar-SA"/>
      </w:rPr>
    </w:lvl>
    <w:lvl w:ilvl="5" w:tplc="DF36A584">
      <w:numFmt w:val="bullet"/>
      <w:lvlText w:val="•"/>
      <w:lvlJc w:val="left"/>
      <w:pPr>
        <w:ind w:left="5242" w:hanging="425"/>
      </w:pPr>
      <w:rPr>
        <w:rFonts w:hint="default"/>
        <w:lang w:val="cs-CZ" w:eastAsia="en-US" w:bidi="ar-SA"/>
      </w:rPr>
    </w:lvl>
    <w:lvl w:ilvl="6" w:tplc="4CD26B06">
      <w:numFmt w:val="bullet"/>
      <w:lvlText w:val="•"/>
      <w:lvlJc w:val="left"/>
      <w:pPr>
        <w:ind w:left="6206" w:hanging="425"/>
      </w:pPr>
      <w:rPr>
        <w:rFonts w:hint="default"/>
        <w:lang w:val="cs-CZ" w:eastAsia="en-US" w:bidi="ar-SA"/>
      </w:rPr>
    </w:lvl>
    <w:lvl w:ilvl="7" w:tplc="2054B358">
      <w:numFmt w:val="bullet"/>
      <w:lvlText w:val="•"/>
      <w:lvlJc w:val="left"/>
      <w:pPr>
        <w:ind w:left="7171" w:hanging="425"/>
      </w:pPr>
      <w:rPr>
        <w:rFonts w:hint="default"/>
        <w:lang w:val="cs-CZ" w:eastAsia="en-US" w:bidi="ar-SA"/>
      </w:rPr>
    </w:lvl>
    <w:lvl w:ilvl="8" w:tplc="C19AE5AC">
      <w:numFmt w:val="bullet"/>
      <w:lvlText w:val="•"/>
      <w:lvlJc w:val="left"/>
      <w:pPr>
        <w:ind w:left="8135" w:hanging="425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2B"/>
    <w:rsid w:val="0039631E"/>
    <w:rsid w:val="0096312B"/>
    <w:rsid w:val="00C42986"/>
    <w:rsid w:val="00E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0CFC"/>
  <w15:docId w15:val="{37B73D7B-0BEE-4442-8BF8-A5321E44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line="251" w:lineRule="exact"/>
      <w:ind w:right="9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28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.cz@software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hlavac@softwareone.com" TargetMode="External"/><Relationship Id="rId5" Type="http://schemas.openxmlformats.org/officeDocument/2006/relationships/hyperlink" Target="mailto:specialni.skola@svitav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2590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:description/>
  <cp:lastModifiedBy>Ekonom</cp:lastModifiedBy>
  <cp:revision>3</cp:revision>
  <dcterms:created xsi:type="dcterms:W3CDTF">2025-02-17T10:59:00Z</dcterms:created>
  <dcterms:modified xsi:type="dcterms:W3CDTF">2025-02-17T13:37:00Z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D:20241107145206</vt:lpwstr>
  </property>
</Properties>
</file>