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60D10" w14:textId="77777777" w:rsidR="00844D4F" w:rsidRDefault="00844D4F" w:rsidP="00982F71">
      <w:pPr>
        <w:spacing w:after="0"/>
        <w:jc w:val="center"/>
        <w:rPr>
          <w:rFonts w:cs="Arial"/>
          <w:b/>
          <w:sz w:val="36"/>
          <w:szCs w:val="36"/>
        </w:rPr>
      </w:pPr>
      <w:bookmarkStart w:id="0" w:name="_GoBack"/>
      <w:bookmarkEnd w:id="0"/>
    </w:p>
    <w:p w14:paraId="012FCD6C" w14:textId="77777777" w:rsidR="00982F71" w:rsidRDefault="00D21C00" w:rsidP="00982F71">
      <w:pPr>
        <w:spacing w:after="0"/>
        <w:jc w:val="center"/>
        <w:rPr>
          <w:rFonts w:cs="Arial"/>
          <w:b/>
          <w:sz w:val="36"/>
          <w:szCs w:val="36"/>
        </w:rPr>
      </w:pPr>
      <w:r w:rsidRPr="006C3557">
        <w:rPr>
          <w:rFonts w:cs="Arial"/>
          <w:b/>
          <w:sz w:val="36"/>
          <w:szCs w:val="36"/>
        </w:rPr>
        <w:t>Požadavek na</w:t>
      </w:r>
      <w:r w:rsidR="00982F71" w:rsidRPr="006C3557">
        <w:rPr>
          <w:rFonts w:cs="Arial"/>
          <w:b/>
          <w:sz w:val="36"/>
          <w:szCs w:val="36"/>
        </w:rPr>
        <w:t xml:space="preserve"> změnu</w:t>
      </w:r>
      <w:r w:rsidR="00BE2CD4" w:rsidRPr="006C3557">
        <w:rPr>
          <w:rFonts w:cs="Arial"/>
          <w:b/>
          <w:sz w:val="36"/>
          <w:szCs w:val="36"/>
        </w:rPr>
        <w:t xml:space="preserve"> (RfC)</w:t>
      </w:r>
      <w:r w:rsidR="008F29B6">
        <w:rPr>
          <w:rStyle w:val="Odkaznavysvtlivky"/>
          <w:rFonts w:cs="Arial"/>
          <w:b/>
          <w:sz w:val="36"/>
          <w:szCs w:val="36"/>
        </w:rPr>
        <w:endnoteReference w:id="2"/>
      </w:r>
    </w:p>
    <w:p w14:paraId="21E85AF7" w14:textId="77777777" w:rsidR="006C3557" w:rsidRDefault="006C3557" w:rsidP="009B2889">
      <w:pPr>
        <w:rPr>
          <w:rFonts w:cs="Arial"/>
          <w:b/>
          <w:caps/>
          <w:szCs w:val="22"/>
        </w:rPr>
      </w:pPr>
    </w:p>
    <w:p w14:paraId="69F66815" w14:textId="77777777" w:rsidR="000E3B62" w:rsidRPr="006C3557" w:rsidRDefault="00484CB3" w:rsidP="009B2889">
      <w:pPr>
        <w:rPr>
          <w:rFonts w:cs="Arial"/>
          <w:b/>
          <w:caps/>
          <w:szCs w:val="22"/>
        </w:rPr>
      </w:pPr>
      <w:r w:rsidRPr="006C3557">
        <w:rPr>
          <w:rFonts w:cs="Arial"/>
          <w:b/>
          <w:caps/>
          <w:szCs w:val="22"/>
        </w:rPr>
        <w:t>a – věcné zadání</w:t>
      </w:r>
    </w:p>
    <w:p w14:paraId="2D03D55E" w14:textId="77777777" w:rsidR="00525B29" w:rsidRPr="006C3557" w:rsidRDefault="008C14AA" w:rsidP="002A4EAB">
      <w:pPr>
        <w:pStyle w:val="Nadpis1"/>
        <w:tabs>
          <w:tab w:val="clear" w:pos="540"/>
        </w:tabs>
        <w:ind w:left="284" w:hanging="284"/>
        <w:rPr>
          <w:rFonts w:cs="Arial"/>
          <w:sz w:val="22"/>
          <w:szCs w:val="22"/>
        </w:rPr>
      </w:pPr>
      <w:r w:rsidRPr="006C3557">
        <w:rPr>
          <w:rFonts w:cs="Arial"/>
          <w:sz w:val="22"/>
          <w:szCs w:val="22"/>
        </w:rPr>
        <w:t>Základní informace</w:t>
      </w:r>
    </w:p>
    <w:p w14:paraId="071D5051" w14:textId="77777777" w:rsidR="002A4EAB" w:rsidRPr="006C3557" w:rsidRDefault="002A4EAB" w:rsidP="002A4EAB">
      <w:pPr>
        <w:rPr>
          <w:rFonts w:cs="Arial"/>
          <w:szCs w:val="22"/>
        </w:rPr>
      </w:pPr>
    </w:p>
    <w:tbl>
      <w:tblPr>
        <w:tblStyle w:val="Mkatabulky"/>
        <w:tblW w:w="991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50"/>
        <w:gridCol w:w="1677"/>
        <w:gridCol w:w="1843"/>
        <w:gridCol w:w="2220"/>
        <w:gridCol w:w="1528"/>
        <w:gridCol w:w="1095"/>
      </w:tblGrid>
      <w:tr w:rsidR="00463E31" w:rsidRPr="006C3557" w14:paraId="5B48D0DA" w14:textId="77777777" w:rsidTr="001E5E97">
        <w:tc>
          <w:tcPr>
            <w:tcW w:w="1550" w:type="dxa"/>
            <w:tcBorders>
              <w:right w:val="dotted" w:sz="4" w:space="0" w:color="auto"/>
            </w:tcBorders>
            <w:vAlign w:val="center"/>
          </w:tcPr>
          <w:p w14:paraId="0A9EECC0" w14:textId="77777777" w:rsidR="00463E31" w:rsidRPr="006C3557" w:rsidRDefault="00DC284B" w:rsidP="00DC284B">
            <w:pPr>
              <w:pStyle w:val="Tabulka"/>
              <w:rPr>
                <w:rStyle w:val="Siln"/>
                <w:szCs w:val="22"/>
              </w:rPr>
            </w:pPr>
            <w:r w:rsidRPr="002D0745">
              <w:rPr>
                <w:b/>
                <w:szCs w:val="22"/>
              </w:rPr>
              <w:t>ID SD MZe</w:t>
            </w:r>
            <w:r w:rsidR="00463E31" w:rsidRPr="006C3557">
              <w:rPr>
                <w:rStyle w:val="Odkaznavysvtlivky"/>
                <w:szCs w:val="22"/>
              </w:rPr>
              <w:endnoteReference w:id="3"/>
            </w:r>
            <w:r w:rsidR="00463E31" w:rsidRPr="002D0745">
              <w:rPr>
                <w:b/>
                <w:szCs w:val="22"/>
              </w:rPr>
              <w:t>:</w:t>
            </w:r>
          </w:p>
        </w:tc>
        <w:tc>
          <w:tcPr>
            <w:tcW w:w="1677" w:type="dxa"/>
            <w:tcBorders>
              <w:top w:val="single" w:sz="8" w:space="0" w:color="auto"/>
              <w:left w:val="dotted" w:sz="4" w:space="0" w:color="auto"/>
              <w:bottom w:val="single" w:sz="8" w:space="0" w:color="auto"/>
              <w:right w:val="dotted" w:sz="4" w:space="0" w:color="auto"/>
            </w:tcBorders>
            <w:vAlign w:val="center"/>
          </w:tcPr>
          <w:p w14:paraId="0DED3381" w14:textId="77777777" w:rsidR="00463E31" w:rsidRPr="001E5E97" w:rsidRDefault="001E5E97" w:rsidP="008A4500">
            <w:pPr>
              <w:pStyle w:val="Tabulka"/>
              <w:rPr>
                <w:i/>
                <w:sz w:val="18"/>
                <w:szCs w:val="18"/>
              </w:rPr>
            </w:pPr>
            <w:r w:rsidRPr="001E5E97">
              <w:rPr>
                <w:i/>
                <w:sz w:val="18"/>
                <w:szCs w:val="18"/>
              </w:rPr>
              <w:t>nebylo přiřazeno</w:t>
            </w:r>
          </w:p>
        </w:tc>
        <w:tc>
          <w:tcPr>
            <w:tcW w:w="1843" w:type="dxa"/>
            <w:tcBorders>
              <w:left w:val="dotted" w:sz="4" w:space="0" w:color="auto"/>
            </w:tcBorders>
            <w:vAlign w:val="center"/>
          </w:tcPr>
          <w:p w14:paraId="5FDDA6B7" w14:textId="77777777" w:rsidR="00463E31" w:rsidRPr="007B2715" w:rsidRDefault="00463E31" w:rsidP="007B2715">
            <w:pPr>
              <w:pStyle w:val="Tabulka"/>
              <w:rPr>
                <w:b/>
                <w:bCs w:val="0"/>
              </w:rPr>
            </w:pPr>
            <w:r w:rsidRPr="002273D3">
              <w:rPr>
                <w:b/>
                <w:szCs w:val="22"/>
              </w:rPr>
              <w:t>ID ShP MZe</w:t>
            </w:r>
            <w:r w:rsidRPr="007B2715">
              <w:rPr>
                <w:vertAlign w:val="superscript"/>
              </w:rPr>
              <w:endnoteReference w:id="4"/>
            </w:r>
            <w:r w:rsidRPr="002D0745">
              <w:rPr>
                <w:b/>
                <w:szCs w:val="22"/>
              </w:rPr>
              <w:t>:</w:t>
            </w:r>
          </w:p>
        </w:tc>
        <w:tc>
          <w:tcPr>
            <w:tcW w:w="2220" w:type="dxa"/>
            <w:tcBorders>
              <w:right w:val="dotted" w:sz="4" w:space="0" w:color="auto"/>
            </w:tcBorders>
            <w:vAlign w:val="center"/>
          </w:tcPr>
          <w:p w14:paraId="5551A5ED" w14:textId="77777777" w:rsidR="00463E31" w:rsidRPr="007D5594" w:rsidRDefault="00144C7B" w:rsidP="008A4500">
            <w:pPr>
              <w:pStyle w:val="Tabulka"/>
              <w:rPr>
                <w:rStyle w:val="Siln"/>
                <w:b w:val="0"/>
                <w:szCs w:val="22"/>
              </w:rPr>
            </w:pPr>
            <w:fldSimple w:instr=" DOCPROPERTY  ID_ShP_MZe  \* MERGEFORMAT ">
              <w:r w:rsidR="004B114E">
                <w:rPr>
                  <w:rStyle w:val="Siln"/>
                  <w:b w:val="0"/>
                  <w:szCs w:val="22"/>
                </w:rPr>
                <w:t>2016_0031_98</w:t>
              </w:r>
            </w:fldSimple>
          </w:p>
        </w:tc>
        <w:tc>
          <w:tcPr>
            <w:tcW w:w="1528" w:type="dxa"/>
            <w:tcBorders>
              <w:top w:val="single" w:sz="8" w:space="0" w:color="auto"/>
              <w:left w:val="dotted" w:sz="4" w:space="0" w:color="auto"/>
              <w:bottom w:val="single" w:sz="8" w:space="0" w:color="auto"/>
            </w:tcBorders>
            <w:vAlign w:val="center"/>
          </w:tcPr>
          <w:p w14:paraId="38576112" w14:textId="77777777" w:rsidR="00463E31" w:rsidRPr="006C3557" w:rsidRDefault="008E77F3" w:rsidP="00091C53">
            <w:pPr>
              <w:pStyle w:val="Tabulka"/>
              <w:rPr>
                <w:rStyle w:val="Siln"/>
                <w:szCs w:val="22"/>
              </w:rPr>
            </w:pPr>
            <w:r w:rsidRPr="002273D3">
              <w:rPr>
                <w:b/>
                <w:szCs w:val="22"/>
              </w:rPr>
              <w:t xml:space="preserve">ID </w:t>
            </w:r>
            <w:r w:rsidR="00DC284B" w:rsidRPr="002273D3">
              <w:rPr>
                <w:b/>
                <w:szCs w:val="22"/>
              </w:rPr>
              <w:t>PK MZe</w:t>
            </w:r>
            <w:r w:rsidRPr="006C3557">
              <w:rPr>
                <w:rStyle w:val="Odkaznavysvtlivky"/>
                <w:szCs w:val="22"/>
              </w:rPr>
              <w:endnoteReference w:id="5"/>
            </w:r>
            <w:r w:rsidR="00DC284B" w:rsidRPr="002D0745">
              <w:rPr>
                <w:b/>
                <w:szCs w:val="22"/>
              </w:rPr>
              <w:t>:</w:t>
            </w:r>
          </w:p>
        </w:tc>
        <w:tc>
          <w:tcPr>
            <w:tcW w:w="1095" w:type="dxa"/>
            <w:vAlign w:val="center"/>
          </w:tcPr>
          <w:p w14:paraId="0B33BF91" w14:textId="77777777" w:rsidR="00463E31" w:rsidRPr="006C3557" w:rsidRDefault="00144C7B" w:rsidP="008A4500">
            <w:pPr>
              <w:pStyle w:val="Tabulka"/>
              <w:rPr>
                <w:szCs w:val="22"/>
              </w:rPr>
            </w:pPr>
            <w:fldSimple w:instr=" DOCPROPERTY  ID_PK_MZe  \* MERGEFORMAT ">
              <w:r w:rsidR="004B114E">
                <w:rPr>
                  <w:szCs w:val="22"/>
                </w:rPr>
                <w:t>243</w:t>
              </w:r>
            </w:fldSimple>
          </w:p>
        </w:tc>
      </w:tr>
    </w:tbl>
    <w:p w14:paraId="1381175C" w14:textId="77777777" w:rsidR="003B2D72" w:rsidRPr="006C3557" w:rsidRDefault="003B2D7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8A4500" w:rsidRPr="006C3557" w14:paraId="38CA6310" w14:textId="77777777" w:rsidTr="001307A1">
        <w:tc>
          <w:tcPr>
            <w:tcW w:w="2246" w:type="dxa"/>
            <w:tcBorders>
              <w:top w:val="single" w:sz="8" w:space="0" w:color="auto"/>
              <w:left w:val="single" w:sz="8" w:space="0" w:color="auto"/>
            </w:tcBorders>
            <w:vAlign w:val="center"/>
          </w:tcPr>
          <w:p w14:paraId="5A69E7EE" w14:textId="77777777" w:rsidR="008A4500" w:rsidRPr="006C3557" w:rsidRDefault="00976455" w:rsidP="007141C2">
            <w:pPr>
              <w:pStyle w:val="Tabulka"/>
              <w:rPr>
                <w:rStyle w:val="Siln"/>
                <w:b w:val="0"/>
                <w:szCs w:val="22"/>
              </w:rPr>
            </w:pPr>
            <w:r w:rsidRPr="002273D3">
              <w:rPr>
                <w:b/>
                <w:szCs w:val="22"/>
              </w:rPr>
              <w:t>Název</w:t>
            </w:r>
            <w:r w:rsidR="00A5471A" w:rsidRPr="002273D3">
              <w:rPr>
                <w:b/>
                <w:szCs w:val="22"/>
              </w:rPr>
              <w:t xml:space="preserve"> </w:t>
            </w:r>
            <w:r w:rsidR="00887312" w:rsidRPr="002273D3">
              <w:rPr>
                <w:b/>
                <w:szCs w:val="22"/>
              </w:rPr>
              <w:t>změny</w:t>
            </w:r>
            <w:r w:rsidR="00A5471A" w:rsidRPr="006C3557">
              <w:rPr>
                <w:rStyle w:val="Odkaznavysvtlivky"/>
                <w:szCs w:val="22"/>
              </w:rPr>
              <w:endnoteReference w:id="6"/>
            </w:r>
            <w:r w:rsidR="007141C2" w:rsidRPr="002D0745">
              <w:rPr>
                <w:b/>
                <w:szCs w:val="22"/>
              </w:rPr>
              <w:t>:</w:t>
            </w:r>
          </w:p>
        </w:tc>
        <w:tc>
          <w:tcPr>
            <w:tcW w:w="7672" w:type="dxa"/>
            <w:gridSpan w:val="4"/>
            <w:tcBorders>
              <w:top w:val="single" w:sz="8" w:space="0" w:color="auto"/>
              <w:right w:val="single" w:sz="8" w:space="0" w:color="auto"/>
            </w:tcBorders>
            <w:vAlign w:val="center"/>
          </w:tcPr>
          <w:p w14:paraId="2BF3888D" w14:textId="77777777" w:rsidR="008A4500" w:rsidRPr="007B2715" w:rsidRDefault="00571990" w:rsidP="00E908F4">
            <w:pPr>
              <w:pStyle w:val="Tabulka"/>
              <w:rPr>
                <w:b/>
                <w:szCs w:val="22"/>
              </w:rPr>
            </w:pPr>
            <w:fldSimple w:instr=" DOCPROPERTY  &quot;Název změny&quot;  \* MERGEFORMAT ">
              <w:r w:rsidR="004B114E">
                <w:rPr>
                  <w:b/>
                  <w:szCs w:val="22"/>
                </w:rPr>
                <w:t>IS_ERMA Ergonometrie a Aplikační logika</w:t>
              </w:r>
            </w:fldSimple>
            <w:r w:rsidR="002E768A">
              <w:rPr>
                <w:b/>
                <w:szCs w:val="22"/>
              </w:rPr>
              <w:t xml:space="preserve"> (PZ_PRAIS_2017_No153_ERMA_uprava_ergon_apl_logiky)</w:t>
            </w:r>
          </w:p>
        </w:tc>
      </w:tr>
      <w:tr w:rsidR="00EF14C6" w:rsidRPr="006C3557" w14:paraId="76596AE4" w14:textId="77777777" w:rsidTr="001307A1">
        <w:tc>
          <w:tcPr>
            <w:tcW w:w="3392" w:type="dxa"/>
            <w:gridSpan w:val="2"/>
            <w:tcBorders>
              <w:left w:val="single" w:sz="8" w:space="0" w:color="auto"/>
              <w:bottom w:val="single" w:sz="8" w:space="0" w:color="auto"/>
            </w:tcBorders>
            <w:vAlign w:val="center"/>
          </w:tcPr>
          <w:p w14:paraId="47472E7C" w14:textId="77777777" w:rsidR="008A4500" w:rsidRPr="006C3557" w:rsidRDefault="008A4500" w:rsidP="008A4500">
            <w:pPr>
              <w:pStyle w:val="Tabulka"/>
              <w:rPr>
                <w:rStyle w:val="Siln"/>
                <w:b w:val="0"/>
                <w:szCs w:val="22"/>
              </w:rPr>
            </w:pPr>
            <w:r w:rsidRPr="002273D3">
              <w:rPr>
                <w:rStyle w:val="Siln"/>
                <w:szCs w:val="22"/>
              </w:rPr>
              <w:t>Datum předložení požadavku</w:t>
            </w:r>
            <w:r w:rsidR="00A5471A" w:rsidRPr="002D0745">
              <w:rPr>
                <w:rStyle w:val="Siln"/>
                <w:szCs w:val="22"/>
              </w:rPr>
              <w:t>:</w:t>
            </w:r>
          </w:p>
        </w:tc>
        <w:sdt>
          <w:sdtPr>
            <w:rPr>
              <w:b/>
              <w:bCs w:val="0"/>
              <w:szCs w:val="22"/>
            </w:rPr>
            <w:id w:val="1670597228"/>
            <w:placeholder>
              <w:docPart w:val="DefaultPlaceholder_1081868576"/>
            </w:placeholder>
            <w:date w:fullDate="2017-07-2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0CF2471" w14:textId="1948B6C4" w:rsidR="008A4500" w:rsidRPr="00152E30" w:rsidRDefault="00571990" w:rsidP="008A4500">
                <w:pPr>
                  <w:pStyle w:val="Tabulka"/>
                  <w:rPr>
                    <w:szCs w:val="22"/>
                  </w:rPr>
                </w:pPr>
                <w:r>
                  <w:rPr>
                    <w:b/>
                    <w:bCs w:val="0"/>
                    <w:szCs w:val="22"/>
                  </w:rPr>
                  <w:t>24.7.2017</w:t>
                </w:r>
              </w:p>
            </w:tc>
          </w:sdtContent>
        </w:sdt>
        <w:tc>
          <w:tcPr>
            <w:tcW w:w="3383" w:type="dxa"/>
            <w:tcBorders>
              <w:left w:val="dotted" w:sz="4" w:space="0" w:color="auto"/>
              <w:bottom w:val="single" w:sz="8" w:space="0" w:color="auto"/>
            </w:tcBorders>
            <w:vAlign w:val="center"/>
          </w:tcPr>
          <w:p w14:paraId="75B5AAE9" w14:textId="77777777" w:rsidR="008A4500" w:rsidRPr="006C3557" w:rsidRDefault="008A4500" w:rsidP="008A4500">
            <w:pPr>
              <w:pStyle w:val="Tabulka"/>
              <w:rPr>
                <w:rStyle w:val="Siln"/>
                <w:b w:val="0"/>
                <w:szCs w:val="22"/>
              </w:rPr>
            </w:pPr>
            <w:r w:rsidRPr="002273D3">
              <w:rPr>
                <w:rStyle w:val="Siln"/>
                <w:szCs w:val="22"/>
              </w:rPr>
              <w:t>Požadované datum nasazení</w:t>
            </w:r>
            <w:r w:rsidR="00A5471A" w:rsidRPr="002D0745">
              <w:rPr>
                <w:rStyle w:val="Siln"/>
                <w:szCs w:val="22"/>
              </w:rPr>
              <w:t>:</w:t>
            </w:r>
          </w:p>
        </w:tc>
        <w:sdt>
          <w:sdtPr>
            <w:rPr>
              <w:b/>
              <w:bCs w:val="0"/>
              <w:szCs w:val="22"/>
            </w:rPr>
            <w:id w:val="-1745104504"/>
            <w:placeholder>
              <w:docPart w:val="390188DC41C241DE904F1129ACB75A4C"/>
            </w:placeholder>
            <w:date w:fullDate="2017-09-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56A9EC2" w14:textId="77777777" w:rsidR="008A4500" w:rsidRPr="006C3557" w:rsidRDefault="00312D66" w:rsidP="008A4500">
                <w:pPr>
                  <w:pStyle w:val="Tabulka"/>
                  <w:rPr>
                    <w:szCs w:val="22"/>
                  </w:rPr>
                </w:pPr>
                <w:r>
                  <w:rPr>
                    <w:szCs w:val="22"/>
                  </w:rPr>
                  <w:t>15.9.2017</w:t>
                </w:r>
              </w:p>
            </w:tc>
          </w:sdtContent>
        </w:sdt>
      </w:tr>
    </w:tbl>
    <w:p w14:paraId="5F6694AD" w14:textId="77777777" w:rsidR="003B2D72" w:rsidRPr="006C3557" w:rsidRDefault="003B2D7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65507A" w:rsidRPr="006C3557" w14:paraId="39E79756" w14:textId="77777777" w:rsidTr="001307A1">
        <w:tc>
          <w:tcPr>
            <w:tcW w:w="2258" w:type="dxa"/>
            <w:tcBorders>
              <w:top w:val="single" w:sz="8" w:space="0" w:color="auto"/>
              <w:left w:val="single" w:sz="8" w:space="0" w:color="auto"/>
              <w:bottom w:val="single" w:sz="8" w:space="0" w:color="auto"/>
            </w:tcBorders>
            <w:vAlign w:val="center"/>
          </w:tcPr>
          <w:p w14:paraId="7D62A7C1" w14:textId="77777777" w:rsidR="0065507A" w:rsidRPr="006C3557" w:rsidRDefault="0065507A" w:rsidP="00337DDA">
            <w:pPr>
              <w:pStyle w:val="Tabulka"/>
              <w:rPr>
                <w:szCs w:val="22"/>
              </w:rPr>
            </w:pPr>
            <w:r w:rsidRPr="002D0745">
              <w:rPr>
                <w:rStyle w:val="Siln"/>
                <w:szCs w:val="22"/>
              </w:rPr>
              <w:t>Kategorie změny</w:t>
            </w:r>
            <w:r w:rsidRPr="006C3557">
              <w:rPr>
                <w:rStyle w:val="Odkaznavysvtlivky"/>
                <w:bCs w:val="0"/>
                <w:szCs w:val="22"/>
              </w:rPr>
              <w:endnoteReference w:id="7"/>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4CCAA16E" w14:textId="77777777" w:rsidR="0065507A" w:rsidRPr="004F65E7" w:rsidRDefault="0065507A" w:rsidP="00337DDA">
            <w:pPr>
              <w:pStyle w:val="Tabulka"/>
              <w:rPr>
                <w:sz w:val="20"/>
                <w:szCs w:val="20"/>
              </w:rPr>
            </w:pPr>
            <w:r w:rsidRPr="004F65E7">
              <w:rPr>
                <w:sz w:val="20"/>
                <w:szCs w:val="20"/>
              </w:rPr>
              <w:t xml:space="preserve">Normální  </w:t>
            </w:r>
            <w:sdt>
              <w:sdtPr>
                <w:rPr>
                  <w:sz w:val="20"/>
                  <w:szCs w:val="20"/>
                </w:rPr>
                <w:id w:val="2000844830"/>
              </w:sdtPr>
              <w:sdtEndPr/>
              <w:sdtContent>
                <w:r w:rsidR="00E908F4">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sdtPr>
              <w:sdtEndPr/>
              <w:sdtContent>
                <w:r w:rsidR="00154837">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49FDECB" w14:textId="77777777" w:rsidR="0065507A" w:rsidRPr="006C3557" w:rsidRDefault="0065507A" w:rsidP="00337DDA">
            <w:pPr>
              <w:pStyle w:val="Tabulka"/>
              <w:rPr>
                <w:rStyle w:val="Siln"/>
                <w:b w:val="0"/>
                <w:szCs w:val="22"/>
              </w:rPr>
            </w:pPr>
            <w:r w:rsidRPr="002D0745">
              <w:rPr>
                <w:b/>
                <w:szCs w:val="22"/>
              </w:rPr>
              <w:t>Priorita</w:t>
            </w:r>
            <w:r w:rsidRPr="006C3557">
              <w:rPr>
                <w:rStyle w:val="Odkaznavysvtlivky"/>
                <w:szCs w:val="22"/>
              </w:rPr>
              <w:endnoteReference w:id="8"/>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5432BF74" w14:textId="77777777" w:rsidR="0065507A" w:rsidRPr="004F65E7" w:rsidRDefault="0065507A" w:rsidP="00337DDA">
            <w:pPr>
              <w:pStyle w:val="Tabulka"/>
              <w:rPr>
                <w:sz w:val="20"/>
                <w:szCs w:val="20"/>
              </w:rPr>
            </w:pPr>
            <w:r w:rsidRPr="004F65E7">
              <w:rPr>
                <w:sz w:val="20"/>
                <w:szCs w:val="20"/>
              </w:rPr>
              <w:t xml:space="preserve">Vysoká  </w:t>
            </w:r>
            <w:sdt>
              <w:sdtPr>
                <w:rPr>
                  <w:sz w:val="20"/>
                  <w:szCs w:val="20"/>
                </w:rPr>
                <w:id w:val="-1597013222"/>
              </w:sdtPr>
              <w:sdtEndPr/>
              <w:sdtContent>
                <w:r w:rsidR="00312D66">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sdtPr>
              <w:sdtEndPr/>
              <w:sdtContent>
                <w:r w:rsidR="00312D66">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sdtPr>
              <w:sdtEndPr/>
              <w:sdtContent>
                <w:r w:rsidRPr="004F65E7">
                  <w:rPr>
                    <w:rFonts w:ascii="Segoe UI Symbol" w:eastAsia="MS Gothic" w:hAnsi="Segoe UI Symbol" w:cs="Segoe UI Symbol"/>
                    <w:sz w:val="20"/>
                    <w:szCs w:val="20"/>
                  </w:rPr>
                  <w:t>☐</w:t>
                </w:r>
              </w:sdtContent>
            </w:sdt>
          </w:p>
        </w:tc>
      </w:tr>
    </w:tbl>
    <w:p w14:paraId="04A5A20D" w14:textId="77777777" w:rsidR="0085582D" w:rsidRPr="006C3557" w:rsidRDefault="0085582D"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394E3E" w:rsidRPr="006C3557" w14:paraId="3C190FE8" w14:textId="77777777" w:rsidTr="001307A1">
        <w:tc>
          <w:tcPr>
            <w:tcW w:w="983" w:type="dxa"/>
            <w:vMerge w:val="restart"/>
            <w:tcBorders>
              <w:top w:val="single" w:sz="8" w:space="0" w:color="auto"/>
              <w:left w:val="single" w:sz="8" w:space="0" w:color="auto"/>
            </w:tcBorders>
            <w:vAlign w:val="center"/>
          </w:tcPr>
          <w:p w14:paraId="61467E19" w14:textId="77777777" w:rsidR="00394E3E" w:rsidRPr="006C3557" w:rsidRDefault="00394E3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686079D1" w14:textId="77777777" w:rsidR="00394E3E" w:rsidRPr="006C3557" w:rsidRDefault="00394E3E" w:rsidP="00593EFD">
            <w:pPr>
              <w:pStyle w:val="Tabulka"/>
              <w:rPr>
                <w:szCs w:val="22"/>
              </w:rPr>
            </w:pPr>
            <w:r w:rsidRPr="00394E3E">
              <w:rPr>
                <w:szCs w:val="22"/>
              </w:rPr>
              <w:t xml:space="preserve">Aplikace  </w:t>
            </w:r>
            <w:sdt>
              <w:sdtPr>
                <w:rPr>
                  <w:szCs w:val="22"/>
                </w:rPr>
                <w:id w:val="518970006"/>
              </w:sdtPr>
              <w:sdtEndPr/>
              <w:sdtContent>
                <w:r w:rsidR="00E908F4">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582E46FA" w14:textId="77777777" w:rsidR="00394E3E" w:rsidRPr="006C3557" w:rsidRDefault="00394E3E" w:rsidP="00A5471A">
            <w:pPr>
              <w:pStyle w:val="Tabulka"/>
              <w:rPr>
                <w:szCs w:val="22"/>
              </w:rPr>
            </w:pPr>
            <w:r w:rsidRPr="002D0745">
              <w:rPr>
                <w:b/>
                <w:szCs w:val="22"/>
              </w:rPr>
              <w:t>Kód</w:t>
            </w:r>
            <w:r w:rsidRPr="006C3557">
              <w:rPr>
                <w:rStyle w:val="Odkaznavysvtlivky"/>
                <w:szCs w:val="22"/>
              </w:rPr>
              <w:endnoteReference w:id="9"/>
            </w:r>
            <w:r w:rsidRPr="002D0745">
              <w:rPr>
                <w:b/>
                <w:szCs w:val="22"/>
              </w:rPr>
              <w:t>:</w:t>
            </w:r>
            <w:r w:rsidRPr="006C3557">
              <w:rPr>
                <w:szCs w:val="22"/>
              </w:rPr>
              <w:t xml:space="preserve"> </w:t>
            </w:r>
          </w:p>
        </w:tc>
        <w:tc>
          <w:tcPr>
            <w:tcW w:w="1654" w:type="dxa"/>
            <w:tcBorders>
              <w:top w:val="single" w:sz="8" w:space="0" w:color="auto"/>
            </w:tcBorders>
            <w:vAlign w:val="center"/>
          </w:tcPr>
          <w:p w14:paraId="0265CEEC" w14:textId="77777777" w:rsidR="00394E3E" w:rsidRPr="006C3557" w:rsidRDefault="00144C7B" w:rsidP="00A5471A">
            <w:pPr>
              <w:pStyle w:val="Tabulka"/>
              <w:rPr>
                <w:szCs w:val="22"/>
              </w:rPr>
            </w:pPr>
            <w:fldSimple w:instr=" DOCPROPERTY  Kód  \* MERGEFORMAT ">
              <w:r w:rsidR="004B114E">
                <w:rPr>
                  <w:szCs w:val="22"/>
                </w:rPr>
                <w:t>IS ERMA</w:t>
              </w:r>
            </w:fldSimple>
          </w:p>
        </w:tc>
        <w:tc>
          <w:tcPr>
            <w:tcW w:w="897" w:type="dxa"/>
            <w:tcBorders>
              <w:top w:val="single" w:sz="8" w:space="0" w:color="auto"/>
            </w:tcBorders>
            <w:vAlign w:val="center"/>
          </w:tcPr>
          <w:p w14:paraId="16BFEF01" w14:textId="77777777" w:rsidR="00394E3E" w:rsidRPr="006C3557" w:rsidRDefault="00394E3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5C40C6D7" w14:textId="77777777" w:rsidR="00394E3E" w:rsidRPr="006C3557" w:rsidRDefault="00394E3E" w:rsidP="00593EFD">
            <w:pPr>
              <w:pStyle w:val="Tabulka"/>
              <w:rPr>
                <w:szCs w:val="22"/>
                <w:highlight w:val="yellow"/>
              </w:rPr>
            </w:pPr>
          </w:p>
        </w:tc>
      </w:tr>
      <w:tr w:rsidR="00394E3E" w:rsidRPr="006C3557" w14:paraId="02084B1F" w14:textId="77777777" w:rsidTr="001307A1">
        <w:tc>
          <w:tcPr>
            <w:tcW w:w="983" w:type="dxa"/>
            <w:vMerge/>
            <w:tcBorders>
              <w:left w:val="single" w:sz="8" w:space="0" w:color="auto"/>
            </w:tcBorders>
            <w:vAlign w:val="center"/>
          </w:tcPr>
          <w:p w14:paraId="2883FD0B" w14:textId="77777777" w:rsidR="00394E3E" w:rsidRPr="006C3557" w:rsidRDefault="00394E3E" w:rsidP="00593EFD">
            <w:pPr>
              <w:pStyle w:val="Tabulka"/>
              <w:rPr>
                <w:szCs w:val="22"/>
              </w:rPr>
            </w:pPr>
          </w:p>
        </w:tc>
        <w:tc>
          <w:tcPr>
            <w:tcW w:w="1911" w:type="dxa"/>
            <w:vMerge/>
            <w:tcBorders>
              <w:bottom w:val="dotted" w:sz="4" w:space="0" w:color="auto"/>
            </w:tcBorders>
            <w:vAlign w:val="center"/>
          </w:tcPr>
          <w:p w14:paraId="6A8F4697" w14:textId="77777777" w:rsidR="00394E3E" w:rsidRPr="006C3557" w:rsidRDefault="00394E3E" w:rsidP="00593EFD">
            <w:pPr>
              <w:pStyle w:val="Tabulka"/>
              <w:rPr>
                <w:szCs w:val="22"/>
              </w:rPr>
            </w:pPr>
          </w:p>
        </w:tc>
        <w:tc>
          <w:tcPr>
            <w:tcW w:w="1491" w:type="dxa"/>
            <w:tcBorders>
              <w:bottom w:val="dotted" w:sz="4" w:space="0" w:color="auto"/>
            </w:tcBorders>
            <w:vAlign w:val="center"/>
          </w:tcPr>
          <w:p w14:paraId="15940685" w14:textId="77777777" w:rsidR="00394E3E" w:rsidRPr="006C3557" w:rsidRDefault="00394E3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6ACAD2DD" w14:textId="77777777" w:rsidR="00394E3E" w:rsidRPr="0041678A" w:rsidRDefault="00394E3E" w:rsidP="00697C60">
            <w:pPr>
              <w:pStyle w:val="Tabulka"/>
              <w:rPr>
                <w:sz w:val="20"/>
                <w:szCs w:val="20"/>
              </w:rPr>
            </w:pPr>
            <w:r w:rsidRPr="0041678A">
              <w:rPr>
                <w:sz w:val="20"/>
                <w:szCs w:val="20"/>
              </w:rPr>
              <w:t xml:space="preserve">Legislativní </w:t>
            </w:r>
            <w:sdt>
              <w:sdtPr>
                <w:rPr>
                  <w:sz w:val="20"/>
                  <w:szCs w:val="20"/>
                </w:rPr>
                <w:id w:val="-182132265"/>
              </w:sdtPr>
              <w:sdtEndPr/>
              <w:sdtContent>
                <w:r w:rsidR="009A7512">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sdtPr>
              <w:sdtEndPr/>
              <w:sdtContent>
                <w:r w:rsidR="009A7512">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sdtPr>
              <w:sdtEndPr/>
              <w:sdtContent>
                <w:r w:rsidR="00154837">
                  <w:rPr>
                    <w:rFonts w:ascii="MS Gothic" w:eastAsia="MS Gothic" w:hAnsi="MS Gothic" w:hint="eastAsia"/>
                    <w:sz w:val="20"/>
                    <w:szCs w:val="20"/>
                  </w:rPr>
                  <w:t>☐</w:t>
                </w:r>
              </w:sdtContent>
            </w:sdt>
          </w:p>
        </w:tc>
      </w:tr>
      <w:tr w:rsidR="00EF14C6" w:rsidRPr="006C3557" w14:paraId="1651DD35" w14:textId="77777777" w:rsidTr="001307A1">
        <w:tc>
          <w:tcPr>
            <w:tcW w:w="983" w:type="dxa"/>
            <w:vMerge/>
            <w:tcBorders>
              <w:left w:val="single" w:sz="8" w:space="0" w:color="auto"/>
              <w:bottom w:val="single" w:sz="8" w:space="0" w:color="auto"/>
            </w:tcBorders>
            <w:vAlign w:val="center"/>
          </w:tcPr>
          <w:p w14:paraId="133687DB" w14:textId="77777777" w:rsidR="00697C60" w:rsidRPr="006C3557" w:rsidRDefault="00697C60" w:rsidP="00697C60">
            <w:pPr>
              <w:pStyle w:val="Tabulka"/>
              <w:rPr>
                <w:szCs w:val="22"/>
              </w:rPr>
            </w:pPr>
          </w:p>
        </w:tc>
        <w:tc>
          <w:tcPr>
            <w:tcW w:w="1911" w:type="dxa"/>
            <w:tcBorders>
              <w:top w:val="dotted" w:sz="4" w:space="0" w:color="auto"/>
              <w:bottom w:val="single" w:sz="8" w:space="0" w:color="auto"/>
            </w:tcBorders>
            <w:vAlign w:val="center"/>
          </w:tcPr>
          <w:p w14:paraId="2E069AC1" w14:textId="77777777" w:rsidR="00697C60" w:rsidRPr="006C3557" w:rsidRDefault="00394E3E" w:rsidP="00697C60">
            <w:pPr>
              <w:pStyle w:val="Tabulka"/>
              <w:rPr>
                <w:szCs w:val="22"/>
              </w:rPr>
            </w:pPr>
            <w:r w:rsidRPr="00394E3E">
              <w:rPr>
                <w:szCs w:val="22"/>
              </w:rPr>
              <w:t xml:space="preserve">Infrastruktura  </w:t>
            </w:r>
            <w:sdt>
              <w:sdtPr>
                <w:rPr>
                  <w:szCs w:val="22"/>
                </w:rPr>
                <w:id w:val="811757770"/>
              </w:sdtPr>
              <w:sdtEndPr/>
              <w:sdtContent>
                <w:r w:rsidR="00154837">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E6B9F73" w14:textId="77777777" w:rsidR="00697C60" w:rsidRPr="006C3557" w:rsidRDefault="00697C60"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11D0E79B" w14:textId="77777777" w:rsidR="00697C60" w:rsidRPr="0041678A" w:rsidRDefault="00697C60" w:rsidP="00AB0F08">
            <w:pPr>
              <w:pStyle w:val="Tabulka"/>
              <w:rPr>
                <w:sz w:val="20"/>
                <w:szCs w:val="20"/>
                <w:highlight w:val="yellow"/>
              </w:rPr>
            </w:pPr>
            <w:r w:rsidRPr="0041678A">
              <w:rPr>
                <w:sz w:val="20"/>
                <w:szCs w:val="20"/>
              </w:rPr>
              <w:t xml:space="preserve">Nová komponenta </w:t>
            </w:r>
            <w:sdt>
              <w:sdtPr>
                <w:rPr>
                  <w:sz w:val="20"/>
                  <w:szCs w:val="20"/>
                </w:rPr>
                <w:id w:val="-1063319482"/>
              </w:sdtPr>
              <w:sdtEndPr/>
              <w:sdtContent>
                <w:r w:rsidRPr="0041678A">
                  <w:rPr>
                    <w:rFonts w:ascii="Segoe UI Symbol" w:eastAsia="MS Gothic" w:hAnsi="Segoe UI Symbol" w:cs="Segoe UI Symbol"/>
                    <w:sz w:val="20"/>
                    <w:szCs w:val="20"/>
                  </w:rPr>
                  <w:t>☐</w:t>
                </w:r>
              </w:sdtContent>
            </w:sdt>
            <w:r w:rsidRPr="0041678A">
              <w:rPr>
                <w:sz w:val="20"/>
                <w:szCs w:val="20"/>
              </w:rPr>
              <w:t xml:space="preserve">   Upgrade </w:t>
            </w:r>
            <w:sdt>
              <w:sdtPr>
                <w:rPr>
                  <w:sz w:val="20"/>
                  <w:szCs w:val="20"/>
                </w:rPr>
                <w:id w:val="-1586288708"/>
              </w:sdtPr>
              <w:sdtEndPr/>
              <w:sdtContent>
                <w:r w:rsidR="00AB0F08">
                  <w:rPr>
                    <w:rFonts w:ascii="MS Gothic" w:eastAsia="MS Gothic" w:hAnsi="MS Gothic" w:hint="eastAsia"/>
                    <w:sz w:val="20"/>
                    <w:szCs w:val="20"/>
                  </w:rPr>
                  <w:t>☐</w:t>
                </w:r>
              </w:sdtContent>
            </w:sdt>
            <w:r w:rsidRPr="0041678A">
              <w:rPr>
                <w:sz w:val="20"/>
                <w:szCs w:val="20"/>
              </w:rPr>
              <w:t xml:space="preserve">  </w:t>
            </w:r>
            <w:r w:rsidR="00AB0F08">
              <w:rPr>
                <w:sz w:val="20"/>
                <w:szCs w:val="20"/>
              </w:rPr>
              <w:t xml:space="preserve">Bezpečnost  </w:t>
            </w:r>
            <w:sdt>
              <w:sdtPr>
                <w:rPr>
                  <w:sz w:val="20"/>
                  <w:szCs w:val="20"/>
                </w:rPr>
                <w:id w:val="436327890"/>
              </w:sdtPr>
              <w:sdtEndPr/>
              <w:sdtContent>
                <w:r w:rsidR="00AB0F08">
                  <w:rPr>
                    <w:rFonts w:ascii="MS Gothic" w:eastAsia="MS Gothic" w:hAnsi="MS Gothic" w:hint="eastAsia"/>
                    <w:sz w:val="20"/>
                    <w:szCs w:val="20"/>
                  </w:rPr>
                  <w:t>☐</w:t>
                </w:r>
              </w:sdtContent>
            </w:sdt>
            <w:r w:rsidR="00AB0F08" w:rsidRPr="0041678A">
              <w:rPr>
                <w:sz w:val="20"/>
                <w:szCs w:val="20"/>
              </w:rPr>
              <w:t xml:space="preserve">  </w:t>
            </w:r>
            <w:r w:rsidR="00AB0F08">
              <w:rPr>
                <w:sz w:val="20"/>
                <w:szCs w:val="20"/>
              </w:rPr>
              <w:t xml:space="preserve">Zlepšení </w:t>
            </w:r>
            <w:r w:rsidRPr="0041678A">
              <w:rPr>
                <w:sz w:val="20"/>
                <w:szCs w:val="20"/>
              </w:rPr>
              <w:t xml:space="preserve"> </w:t>
            </w:r>
            <w:sdt>
              <w:sdtPr>
                <w:rPr>
                  <w:sz w:val="20"/>
                  <w:szCs w:val="20"/>
                </w:rPr>
                <w:id w:val="-1512838830"/>
              </w:sdtPr>
              <w:sdtEndPr/>
              <w:sdtContent>
                <w:r w:rsidR="00AB0F08">
                  <w:rPr>
                    <w:rFonts w:ascii="MS Gothic" w:eastAsia="MS Gothic" w:hAnsi="MS Gothic" w:hint="eastAsia"/>
                    <w:sz w:val="20"/>
                    <w:szCs w:val="20"/>
                  </w:rPr>
                  <w:t>☐</w:t>
                </w:r>
              </w:sdtContent>
            </w:sdt>
            <w:r w:rsidR="00AB0F08" w:rsidRPr="0041678A">
              <w:rPr>
                <w:sz w:val="20"/>
                <w:szCs w:val="20"/>
              </w:rPr>
              <w:t xml:space="preserve">  </w:t>
            </w:r>
            <w:r w:rsidR="00AB0F08">
              <w:rPr>
                <w:sz w:val="20"/>
                <w:szCs w:val="20"/>
              </w:rPr>
              <w:t>Obnova</w:t>
            </w:r>
            <w:r w:rsidRPr="0041678A">
              <w:rPr>
                <w:sz w:val="20"/>
                <w:szCs w:val="20"/>
              </w:rPr>
              <w:t xml:space="preserve"> </w:t>
            </w:r>
            <w:sdt>
              <w:sdtPr>
                <w:rPr>
                  <w:sz w:val="20"/>
                  <w:szCs w:val="20"/>
                </w:rPr>
                <w:id w:val="1974711225"/>
              </w:sdtPr>
              <w:sdtEndPr/>
              <w:sdtContent>
                <w:r w:rsidR="00AB0F08">
                  <w:rPr>
                    <w:rFonts w:ascii="MS Gothic" w:eastAsia="MS Gothic" w:hAnsi="MS Gothic" w:hint="eastAsia"/>
                    <w:sz w:val="20"/>
                    <w:szCs w:val="20"/>
                  </w:rPr>
                  <w:t>☐</w:t>
                </w:r>
              </w:sdtContent>
            </w:sdt>
          </w:p>
        </w:tc>
      </w:tr>
    </w:tbl>
    <w:p w14:paraId="5DA0010F" w14:textId="77777777" w:rsidR="004C5DDA" w:rsidRPr="006C3557" w:rsidRDefault="004C5DDA"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678"/>
        <w:gridCol w:w="2150"/>
        <w:gridCol w:w="1275"/>
        <w:gridCol w:w="3129"/>
      </w:tblGrid>
      <w:tr w:rsidR="004C5DDA" w:rsidRPr="006C3557" w14:paraId="52A9D75B" w14:textId="77777777" w:rsidTr="002E768A">
        <w:tc>
          <w:tcPr>
            <w:tcW w:w="1686" w:type="dxa"/>
            <w:tcBorders>
              <w:top w:val="single" w:sz="8" w:space="0" w:color="auto"/>
              <w:left w:val="single" w:sz="8" w:space="0" w:color="auto"/>
              <w:bottom w:val="single" w:sz="8" w:space="0" w:color="auto"/>
            </w:tcBorders>
            <w:vAlign w:val="center"/>
          </w:tcPr>
          <w:p w14:paraId="5E558F3D" w14:textId="77777777" w:rsidR="004C5DDA" w:rsidRPr="002D0745" w:rsidRDefault="004C5DDA" w:rsidP="00AC642A">
            <w:pPr>
              <w:pStyle w:val="Tabulka"/>
              <w:rPr>
                <w:b/>
                <w:szCs w:val="22"/>
              </w:rPr>
            </w:pPr>
            <w:r>
              <w:rPr>
                <w:b/>
                <w:szCs w:val="22"/>
              </w:rPr>
              <w:t>Role</w:t>
            </w:r>
          </w:p>
        </w:tc>
        <w:tc>
          <w:tcPr>
            <w:tcW w:w="1678" w:type="dxa"/>
            <w:tcBorders>
              <w:top w:val="single" w:sz="8" w:space="0" w:color="auto"/>
              <w:bottom w:val="single" w:sz="8" w:space="0" w:color="auto"/>
            </w:tcBorders>
            <w:vAlign w:val="center"/>
          </w:tcPr>
          <w:p w14:paraId="1364FB7E" w14:textId="77777777" w:rsidR="004C5DDA" w:rsidRPr="004C5DDA" w:rsidRDefault="004C5DDA" w:rsidP="004C5DDA">
            <w:pPr>
              <w:pStyle w:val="Tabulka"/>
              <w:rPr>
                <w:b/>
                <w:szCs w:val="22"/>
              </w:rPr>
            </w:pPr>
            <w:r w:rsidRPr="004C5DDA">
              <w:rPr>
                <w:b/>
                <w:szCs w:val="22"/>
              </w:rPr>
              <w:t xml:space="preserve">Jméno </w:t>
            </w:r>
          </w:p>
        </w:tc>
        <w:tc>
          <w:tcPr>
            <w:tcW w:w="2150" w:type="dxa"/>
            <w:tcBorders>
              <w:top w:val="single" w:sz="8" w:space="0" w:color="auto"/>
              <w:bottom w:val="single" w:sz="8" w:space="0" w:color="auto"/>
            </w:tcBorders>
            <w:vAlign w:val="center"/>
          </w:tcPr>
          <w:p w14:paraId="2410CC91" w14:textId="77777777" w:rsidR="004C5DDA" w:rsidRPr="004C5DDA" w:rsidRDefault="004C5DDA" w:rsidP="00AC642A">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3384AE91" w14:textId="77777777" w:rsidR="004C5DDA" w:rsidRPr="004C5DDA" w:rsidRDefault="004C5DDA"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0429CCFE" w14:textId="77777777" w:rsidR="004C5DDA" w:rsidRPr="004C5DDA" w:rsidRDefault="004C5DDA" w:rsidP="00AC642A">
            <w:pPr>
              <w:pStyle w:val="Tabulka"/>
              <w:rPr>
                <w:b/>
                <w:szCs w:val="22"/>
              </w:rPr>
            </w:pPr>
            <w:r w:rsidRPr="004C5DDA">
              <w:rPr>
                <w:b/>
                <w:szCs w:val="22"/>
              </w:rPr>
              <w:t>E-mail</w:t>
            </w:r>
          </w:p>
        </w:tc>
      </w:tr>
      <w:tr w:rsidR="004C5DDA" w:rsidRPr="006C3557" w14:paraId="29E1D0B3" w14:textId="77777777" w:rsidTr="002E768A">
        <w:trPr>
          <w:trHeight w:hRule="exact" w:val="20"/>
        </w:trPr>
        <w:tc>
          <w:tcPr>
            <w:tcW w:w="1686" w:type="dxa"/>
            <w:tcBorders>
              <w:top w:val="single" w:sz="8" w:space="0" w:color="auto"/>
              <w:left w:val="dotted" w:sz="4" w:space="0" w:color="auto"/>
            </w:tcBorders>
            <w:vAlign w:val="center"/>
          </w:tcPr>
          <w:p w14:paraId="58B7A8E8" w14:textId="77777777" w:rsidR="004C5DDA" w:rsidRPr="002D0745" w:rsidRDefault="004C5DDA" w:rsidP="004C5DDA">
            <w:pPr>
              <w:pStyle w:val="Tabulka"/>
              <w:rPr>
                <w:b/>
                <w:szCs w:val="22"/>
              </w:rPr>
            </w:pPr>
          </w:p>
        </w:tc>
        <w:tc>
          <w:tcPr>
            <w:tcW w:w="1678" w:type="dxa"/>
            <w:tcBorders>
              <w:top w:val="single" w:sz="8" w:space="0" w:color="auto"/>
            </w:tcBorders>
            <w:vAlign w:val="center"/>
          </w:tcPr>
          <w:p w14:paraId="18D7A6DF" w14:textId="77777777" w:rsidR="004C5DDA" w:rsidRPr="004C5DDA" w:rsidRDefault="004C5DDA" w:rsidP="004C5DDA">
            <w:pPr>
              <w:pStyle w:val="Tabulka"/>
              <w:rPr>
                <w:sz w:val="20"/>
                <w:szCs w:val="20"/>
              </w:rPr>
            </w:pPr>
          </w:p>
        </w:tc>
        <w:tc>
          <w:tcPr>
            <w:tcW w:w="2150" w:type="dxa"/>
            <w:tcBorders>
              <w:top w:val="single" w:sz="8" w:space="0" w:color="auto"/>
            </w:tcBorders>
            <w:vAlign w:val="center"/>
          </w:tcPr>
          <w:p w14:paraId="242983A4" w14:textId="77777777" w:rsidR="004C5DDA" w:rsidRPr="004C5DDA" w:rsidRDefault="004C5DDA" w:rsidP="004C5DDA">
            <w:pPr>
              <w:pStyle w:val="Tabulka"/>
              <w:rPr>
                <w:rStyle w:val="Siln"/>
                <w:b w:val="0"/>
                <w:sz w:val="20"/>
                <w:szCs w:val="20"/>
              </w:rPr>
            </w:pPr>
          </w:p>
        </w:tc>
        <w:tc>
          <w:tcPr>
            <w:tcW w:w="1275" w:type="dxa"/>
            <w:tcBorders>
              <w:top w:val="single" w:sz="8" w:space="0" w:color="auto"/>
            </w:tcBorders>
            <w:vAlign w:val="center"/>
          </w:tcPr>
          <w:p w14:paraId="67AC011E" w14:textId="77777777" w:rsidR="004C5DDA" w:rsidRPr="004C5DDA" w:rsidRDefault="004C5DDA" w:rsidP="004C5DDA">
            <w:pPr>
              <w:pStyle w:val="Tabulka"/>
              <w:rPr>
                <w:sz w:val="20"/>
                <w:szCs w:val="20"/>
              </w:rPr>
            </w:pPr>
          </w:p>
        </w:tc>
        <w:tc>
          <w:tcPr>
            <w:tcW w:w="3129" w:type="dxa"/>
            <w:tcBorders>
              <w:top w:val="single" w:sz="8" w:space="0" w:color="auto"/>
              <w:right w:val="dotted" w:sz="4" w:space="0" w:color="auto"/>
            </w:tcBorders>
            <w:vAlign w:val="center"/>
          </w:tcPr>
          <w:p w14:paraId="4CB3D43C" w14:textId="77777777" w:rsidR="004C5DDA" w:rsidRPr="004C5DDA" w:rsidRDefault="004C5DDA" w:rsidP="004C5DDA">
            <w:pPr>
              <w:pStyle w:val="Tabulka"/>
              <w:rPr>
                <w:sz w:val="20"/>
                <w:szCs w:val="20"/>
              </w:rPr>
            </w:pPr>
          </w:p>
        </w:tc>
      </w:tr>
      <w:tr w:rsidR="00AA33D1" w:rsidRPr="006C3557" w14:paraId="132F549E" w14:textId="77777777" w:rsidTr="001B5F0C">
        <w:tc>
          <w:tcPr>
            <w:tcW w:w="1686" w:type="dxa"/>
            <w:tcBorders>
              <w:top w:val="dotted" w:sz="4" w:space="0" w:color="auto"/>
              <w:left w:val="dotted" w:sz="4" w:space="0" w:color="auto"/>
            </w:tcBorders>
            <w:vAlign w:val="center"/>
          </w:tcPr>
          <w:p w14:paraId="571020C4" w14:textId="77777777" w:rsidR="00AA33D1" w:rsidRPr="004C5DDA" w:rsidRDefault="00AA33D1" w:rsidP="002956AD">
            <w:pPr>
              <w:pStyle w:val="Tabulka"/>
              <w:rPr>
                <w:szCs w:val="22"/>
              </w:rPr>
            </w:pPr>
            <w:r>
              <w:rPr>
                <w:szCs w:val="22"/>
              </w:rPr>
              <w:t>Žadatel</w:t>
            </w:r>
            <w:r w:rsidRPr="004C5DDA">
              <w:rPr>
                <w:szCs w:val="22"/>
              </w:rPr>
              <w:t>:</w:t>
            </w:r>
          </w:p>
        </w:tc>
        <w:tc>
          <w:tcPr>
            <w:tcW w:w="1678" w:type="dxa"/>
            <w:tcBorders>
              <w:top w:val="dotted" w:sz="4" w:space="0" w:color="auto"/>
            </w:tcBorders>
            <w:vAlign w:val="center"/>
          </w:tcPr>
          <w:p w14:paraId="20C5F2D2" w14:textId="0B69324D" w:rsidR="00AA33D1" w:rsidRDefault="00AA33D1" w:rsidP="004B114E">
            <w:pPr>
              <w:pStyle w:val="Tabulka"/>
              <w:rPr>
                <w:sz w:val="20"/>
                <w:szCs w:val="20"/>
              </w:rPr>
            </w:pPr>
            <w:r>
              <w:rPr>
                <w:sz w:val="20"/>
                <w:szCs w:val="20"/>
              </w:rPr>
              <w:t>…</w:t>
            </w:r>
          </w:p>
        </w:tc>
        <w:tc>
          <w:tcPr>
            <w:tcW w:w="2150" w:type="dxa"/>
            <w:tcBorders>
              <w:top w:val="dotted" w:sz="4" w:space="0" w:color="auto"/>
            </w:tcBorders>
            <w:vAlign w:val="center"/>
          </w:tcPr>
          <w:p w14:paraId="6501202E" w14:textId="77777777" w:rsidR="00AA33D1" w:rsidRPr="004C5DDA" w:rsidRDefault="00AA33D1" w:rsidP="004C5DDA">
            <w:pPr>
              <w:pStyle w:val="Tabulka"/>
              <w:rPr>
                <w:rStyle w:val="Siln"/>
                <w:b w:val="0"/>
                <w:sz w:val="20"/>
                <w:szCs w:val="20"/>
              </w:rPr>
            </w:pPr>
            <w:r>
              <w:rPr>
                <w:rStyle w:val="Siln"/>
                <w:b w:val="0"/>
                <w:sz w:val="20"/>
                <w:szCs w:val="20"/>
              </w:rPr>
              <w:t>16210</w:t>
            </w:r>
          </w:p>
        </w:tc>
        <w:tc>
          <w:tcPr>
            <w:tcW w:w="1275" w:type="dxa"/>
            <w:tcBorders>
              <w:top w:val="dotted" w:sz="4" w:space="0" w:color="auto"/>
            </w:tcBorders>
          </w:tcPr>
          <w:p w14:paraId="773C5FE5" w14:textId="0D48150D" w:rsidR="00AA33D1" w:rsidRPr="004C5DDA" w:rsidRDefault="00AA33D1" w:rsidP="004C5DDA">
            <w:pPr>
              <w:pStyle w:val="Tabulka"/>
              <w:rPr>
                <w:sz w:val="20"/>
                <w:szCs w:val="20"/>
              </w:rPr>
            </w:pPr>
            <w:r w:rsidRPr="006452C1">
              <w:rPr>
                <w:sz w:val="20"/>
                <w:szCs w:val="20"/>
              </w:rPr>
              <w:t>…</w:t>
            </w:r>
          </w:p>
        </w:tc>
        <w:tc>
          <w:tcPr>
            <w:tcW w:w="3129" w:type="dxa"/>
            <w:tcBorders>
              <w:top w:val="dotted" w:sz="4" w:space="0" w:color="auto"/>
              <w:right w:val="dotted" w:sz="4" w:space="0" w:color="auto"/>
            </w:tcBorders>
          </w:tcPr>
          <w:p w14:paraId="6237D691" w14:textId="0EE7F42C" w:rsidR="00AA33D1" w:rsidRPr="004C5DDA" w:rsidRDefault="00AA33D1" w:rsidP="004C5DDA">
            <w:pPr>
              <w:pStyle w:val="Tabulka"/>
              <w:rPr>
                <w:sz w:val="20"/>
                <w:szCs w:val="20"/>
              </w:rPr>
            </w:pPr>
            <w:r w:rsidRPr="006452C1">
              <w:rPr>
                <w:sz w:val="20"/>
                <w:szCs w:val="20"/>
              </w:rPr>
              <w:t>…</w:t>
            </w:r>
          </w:p>
        </w:tc>
      </w:tr>
      <w:tr w:rsidR="00AA33D1" w:rsidRPr="006C3557" w14:paraId="03565B77" w14:textId="77777777" w:rsidTr="001B5F0C">
        <w:tc>
          <w:tcPr>
            <w:tcW w:w="1686" w:type="dxa"/>
            <w:tcBorders>
              <w:left w:val="dotted" w:sz="4" w:space="0" w:color="auto"/>
            </w:tcBorders>
            <w:vAlign w:val="center"/>
          </w:tcPr>
          <w:p w14:paraId="19CDE002" w14:textId="77777777" w:rsidR="00AA33D1" w:rsidRPr="004C5DDA" w:rsidRDefault="00AA33D1" w:rsidP="004C5DDA">
            <w:pPr>
              <w:pStyle w:val="Tabulka"/>
              <w:rPr>
                <w:szCs w:val="22"/>
              </w:rPr>
            </w:pPr>
            <w:r w:rsidRPr="004C5DDA">
              <w:rPr>
                <w:szCs w:val="22"/>
              </w:rPr>
              <w:t>Metodický / věcný garant:</w:t>
            </w:r>
          </w:p>
        </w:tc>
        <w:tc>
          <w:tcPr>
            <w:tcW w:w="1678" w:type="dxa"/>
          </w:tcPr>
          <w:p w14:paraId="0A175F75" w14:textId="27BB1967" w:rsidR="00AA33D1" w:rsidRPr="004C5DDA" w:rsidRDefault="00AA33D1" w:rsidP="004C5DDA">
            <w:pPr>
              <w:pStyle w:val="Tabulka"/>
              <w:rPr>
                <w:sz w:val="20"/>
                <w:szCs w:val="20"/>
              </w:rPr>
            </w:pPr>
            <w:r w:rsidRPr="001C7A1B">
              <w:rPr>
                <w:sz w:val="20"/>
                <w:szCs w:val="20"/>
              </w:rPr>
              <w:t>…</w:t>
            </w:r>
          </w:p>
        </w:tc>
        <w:tc>
          <w:tcPr>
            <w:tcW w:w="2150" w:type="dxa"/>
            <w:vAlign w:val="center"/>
          </w:tcPr>
          <w:p w14:paraId="3DB5BDDB" w14:textId="77777777" w:rsidR="00AA33D1" w:rsidRPr="004C5DDA" w:rsidRDefault="00AA33D1" w:rsidP="004C5DDA">
            <w:pPr>
              <w:pStyle w:val="Tabulka"/>
              <w:rPr>
                <w:rStyle w:val="Siln"/>
                <w:b w:val="0"/>
                <w:sz w:val="20"/>
                <w:szCs w:val="20"/>
              </w:rPr>
            </w:pPr>
            <w:r>
              <w:rPr>
                <w:rStyle w:val="Siln"/>
                <w:b w:val="0"/>
                <w:sz w:val="20"/>
                <w:szCs w:val="20"/>
              </w:rPr>
              <w:t>16212</w:t>
            </w:r>
          </w:p>
        </w:tc>
        <w:tc>
          <w:tcPr>
            <w:tcW w:w="1275" w:type="dxa"/>
          </w:tcPr>
          <w:p w14:paraId="004156CD" w14:textId="6BC56577" w:rsidR="00AA33D1" w:rsidRPr="004C5DDA" w:rsidRDefault="00AA33D1" w:rsidP="004C5DDA">
            <w:pPr>
              <w:pStyle w:val="Tabulka"/>
              <w:rPr>
                <w:sz w:val="20"/>
                <w:szCs w:val="20"/>
              </w:rPr>
            </w:pPr>
            <w:r w:rsidRPr="006452C1">
              <w:rPr>
                <w:sz w:val="20"/>
                <w:szCs w:val="20"/>
              </w:rPr>
              <w:t>…</w:t>
            </w:r>
          </w:p>
        </w:tc>
        <w:tc>
          <w:tcPr>
            <w:tcW w:w="3129" w:type="dxa"/>
            <w:tcBorders>
              <w:right w:val="dotted" w:sz="4" w:space="0" w:color="auto"/>
            </w:tcBorders>
          </w:tcPr>
          <w:p w14:paraId="65AB9A96" w14:textId="50BB6E8D" w:rsidR="00AA33D1" w:rsidRPr="004C5DDA" w:rsidRDefault="00AA33D1" w:rsidP="004C5DDA">
            <w:pPr>
              <w:pStyle w:val="Tabulka"/>
              <w:rPr>
                <w:sz w:val="20"/>
                <w:szCs w:val="20"/>
              </w:rPr>
            </w:pPr>
            <w:r w:rsidRPr="006452C1">
              <w:rPr>
                <w:sz w:val="20"/>
                <w:szCs w:val="20"/>
              </w:rPr>
              <w:t>…</w:t>
            </w:r>
          </w:p>
        </w:tc>
      </w:tr>
      <w:tr w:rsidR="00AA33D1" w:rsidRPr="006C3557" w14:paraId="401BD024" w14:textId="77777777" w:rsidTr="001B5F0C">
        <w:tc>
          <w:tcPr>
            <w:tcW w:w="1686" w:type="dxa"/>
            <w:tcBorders>
              <w:left w:val="dotted" w:sz="4" w:space="0" w:color="auto"/>
            </w:tcBorders>
            <w:vAlign w:val="center"/>
          </w:tcPr>
          <w:p w14:paraId="22FFA678" w14:textId="77777777" w:rsidR="00AA33D1" w:rsidRPr="004C5DDA" w:rsidRDefault="00AA33D1" w:rsidP="009A7512">
            <w:pPr>
              <w:pStyle w:val="Tabulka"/>
              <w:rPr>
                <w:szCs w:val="22"/>
              </w:rPr>
            </w:pPr>
            <w:r>
              <w:rPr>
                <w:szCs w:val="22"/>
              </w:rPr>
              <w:t>IT analytik</w:t>
            </w:r>
          </w:p>
        </w:tc>
        <w:tc>
          <w:tcPr>
            <w:tcW w:w="1678" w:type="dxa"/>
          </w:tcPr>
          <w:p w14:paraId="44A212F3" w14:textId="1C9854D0" w:rsidR="00AA33D1" w:rsidRDefault="00AA33D1" w:rsidP="009A7512">
            <w:pPr>
              <w:pStyle w:val="Tabulka"/>
              <w:rPr>
                <w:sz w:val="20"/>
                <w:szCs w:val="20"/>
              </w:rPr>
            </w:pPr>
            <w:r w:rsidRPr="001C7A1B">
              <w:rPr>
                <w:sz w:val="20"/>
                <w:szCs w:val="20"/>
              </w:rPr>
              <w:t>…</w:t>
            </w:r>
          </w:p>
        </w:tc>
        <w:tc>
          <w:tcPr>
            <w:tcW w:w="2150" w:type="dxa"/>
            <w:vAlign w:val="center"/>
          </w:tcPr>
          <w:p w14:paraId="18BDC773" w14:textId="77777777" w:rsidR="00AA33D1" w:rsidRDefault="00AA33D1" w:rsidP="009A7512">
            <w:pPr>
              <w:pStyle w:val="Tabulka"/>
              <w:rPr>
                <w:rStyle w:val="Siln"/>
                <w:b w:val="0"/>
                <w:sz w:val="20"/>
                <w:szCs w:val="20"/>
              </w:rPr>
            </w:pPr>
            <w:r>
              <w:rPr>
                <w:rStyle w:val="Siln"/>
                <w:b w:val="0"/>
                <w:sz w:val="20"/>
                <w:szCs w:val="20"/>
              </w:rPr>
              <w:t>13334</w:t>
            </w:r>
          </w:p>
        </w:tc>
        <w:tc>
          <w:tcPr>
            <w:tcW w:w="1275" w:type="dxa"/>
          </w:tcPr>
          <w:p w14:paraId="43995215" w14:textId="3ACD20E8" w:rsidR="00AA33D1" w:rsidRDefault="00AA33D1" w:rsidP="00507CE4">
            <w:pPr>
              <w:pStyle w:val="Tabulka"/>
              <w:rPr>
                <w:sz w:val="20"/>
                <w:szCs w:val="20"/>
              </w:rPr>
            </w:pPr>
            <w:r w:rsidRPr="006452C1">
              <w:rPr>
                <w:sz w:val="20"/>
                <w:szCs w:val="20"/>
              </w:rPr>
              <w:t>…</w:t>
            </w:r>
          </w:p>
        </w:tc>
        <w:tc>
          <w:tcPr>
            <w:tcW w:w="3129" w:type="dxa"/>
            <w:tcBorders>
              <w:right w:val="dotted" w:sz="4" w:space="0" w:color="auto"/>
            </w:tcBorders>
          </w:tcPr>
          <w:p w14:paraId="6BEEB828" w14:textId="588FB2E5" w:rsidR="00AA33D1" w:rsidRDefault="00AA33D1" w:rsidP="009A7512">
            <w:pPr>
              <w:pStyle w:val="Tabulka"/>
              <w:rPr>
                <w:sz w:val="20"/>
                <w:szCs w:val="20"/>
              </w:rPr>
            </w:pPr>
            <w:r w:rsidRPr="006452C1">
              <w:rPr>
                <w:sz w:val="20"/>
                <w:szCs w:val="20"/>
              </w:rPr>
              <w:t>…</w:t>
            </w:r>
          </w:p>
        </w:tc>
      </w:tr>
      <w:tr w:rsidR="00AA33D1" w:rsidRPr="006C3557" w14:paraId="65F3F5EB" w14:textId="77777777" w:rsidTr="001B5F0C">
        <w:tc>
          <w:tcPr>
            <w:tcW w:w="1686" w:type="dxa"/>
            <w:tcBorders>
              <w:left w:val="dotted" w:sz="4" w:space="0" w:color="auto"/>
            </w:tcBorders>
            <w:vAlign w:val="center"/>
          </w:tcPr>
          <w:p w14:paraId="060CC76E" w14:textId="77777777" w:rsidR="00AA33D1" w:rsidRPr="004C5DDA" w:rsidRDefault="00AA33D1" w:rsidP="009A7512">
            <w:pPr>
              <w:pStyle w:val="Tabulka"/>
              <w:rPr>
                <w:szCs w:val="22"/>
              </w:rPr>
            </w:pPr>
            <w:r w:rsidRPr="004C5DDA">
              <w:rPr>
                <w:szCs w:val="22"/>
              </w:rPr>
              <w:t>Change koordinátor:</w:t>
            </w:r>
          </w:p>
        </w:tc>
        <w:tc>
          <w:tcPr>
            <w:tcW w:w="1678" w:type="dxa"/>
          </w:tcPr>
          <w:p w14:paraId="334B6BFA" w14:textId="15682945" w:rsidR="00AA33D1" w:rsidRPr="004C5DDA" w:rsidRDefault="00AA33D1" w:rsidP="009A7512">
            <w:pPr>
              <w:pStyle w:val="Tabulka"/>
              <w:rPr>
                <w:sz w:val="20"/>
                <w:szCs w:val="20"/>
              </w:rPr>
            </w:pPr>
            <w:r w:rsidRPr="001C7A1B">
              <w:rPr>
                <w:sz w:val="20"/>
                <w:szCs w:val="20"/>
              </w:rPr>
              <w:t>…</w:t>
            </w:r>
          </w:p>
        </w:tc>
        <w:tc>
          <w:tcPr>
            <w:tcW w:w="2150" w:type="dxa"/>
            <w:vAlign w:val="center"/>
          </w:tcPr>
          <w:p w14:paraId="6F7A2551" w14:textId="77777777" w:rsidR="00AA33D1" w:rsidRPr="004C5DDA" w:rsidRDefault="00AA33D1" w:rsidP="009A7512">
            <w:pPr>
              <w:pStyle w:val="Tabulka"/>
              <w:rPr>
                <w:rStyle w:val="Siln"/>
                <w:b w:val="0"/>
                <w:sz w:val="20"/>
                <w:szCs w:val="20"/>
              </w:rPr>
            </w:pPr>
            <w:r>
              <w:rPr>
                <w:rStyle w:val="Siln"/>
                <w:b w:val="0"/>
                <w:sz w:val="20"/>
                <w:szCs w:val="20"/>
              </w:rPr>
              <w:t>13334</w:t>
            </w:r>
          </w:p>
        </w:tc>
        <w:tc>
          <w:tcPr>
            <w:tcW w:w="1275" w:type="dxa"/>
          </w:tcPr>
          <w:p w14:paraId="3BF689EA" w14:textId="068EB350" w:rsidR="00AA33D1" w:rsidRPr="004C5DDA" w:rsidRDefault="00AA33D1" w:rsidP="00507CE4">
            <w:pPr>
              <w:pStyle w:val="Tabulka"/>
              <w:rPr>
                <w:sz w:val="20"/>
                <w:szCs w:val="20"/>
              </w:rPr>
            </w:pPr>
            <w:r w:rsidRPr="006452C1">
              <w:rPr>
                <w:sz w:val="20"/>
                <w:szCs w:val="20"/>
              </w:rPr>
              <w:t>…</w:t>
            </w:r>
          </w:p>
        </w:tc>
        <w:tc>
          <w:tcPr>
            <w:tcW w:w="3129" w:type="dxa"/>
            <w:tcBorders>
              <w:right w:val="dotted" w:sz="4" w:space="0" w:color="auto"/>
            </w:tcBorders>
          </w:tcPr>
          <w:p w14:paraId="7C15A8A6" w14:textId="6AFD0C7D" w:rsidR="00AA33D1" w:rsidRPr="004C5DDA" w:rsidRDefault="00AA33D1" w:rsidP="009A7512">
            <w:pPr>
              <w:pStyle w:val="Tabulka"/>
              <w:rPr>
                <w:sz w:val="20"/>
                <w:szCs w:val="20"/>
              </w:rPr>
            </w:pPr>
            <w:r w:rsidRPr="006452C1">
              <w:rPr>
                <w:sz w:val="20"/>
                <w:szCs w:val="20"/>
              </w:rPr>
              <w:t>…</w:t>
            </w:r>
          </w:p>
        </w:tc>
      </w:tr>
      <w:tr w:rsidR="00AA33D1" w:rsidRPr="006C3557" w14:paraId="51673E67" w14:textId="77777777" w:rsidTr="001B5F0C">
        <w:tc>
          <w:tcPr>
            <w:tcW w:w="1686" w:type="dxa"/>
            <w:tcBorders>
              <w:left w:val="dotted" w:sz="4" w:space="0" w:color="auto"/>
            </w:tcBorders>
            <w:vAlign w:val="center"/>
          </w:tcPr>
          <w:p w14:paraId="5B2E1DE6" w14:textId="77777777" w:rsidR="00AA33D1" w:rsidRPr="004C5DDA" w:rsidRDefault="00AA33D1" w:rsidP="009A7512">
            <w:pPr>
              <w:pStyle w:val="Tabulka"/>
              <w:rPr>
                <w:szCs w:val="22"/>
              </w:rPr>
            </w:pPr>
            <w:r w:rsidRPr="004C5DDA">
              <w:rPr>
                <w:szCs w:val="22"/>
              </w:rPr>
              <w:t>Poskytovatel / dodavatel:</w:t>
            </w:r>
          </w:p>
        </w:tc>
        <w:tc>
          <w:tcPr>
            <w:tcW w:w="1678" w:type="dxa"/>
          </w:tcPr>
          <w:p w14:paraId="133DDF1E" w14:textId="2B3A2B76" w:rsidR="00AA33D1" w:rsidRPr="004C5DDA" w:rsidRDefault="00AA33D1" w:rsidP="009A7512">
            <w:pPr>
              <w:pStyle w:val="Tabulka"/>
              <w:rPr>
                <w:sz w:val="20"/>
                <w:szCs w:val="20"/>
              </w:rPr>
            </w:pPr>
            <w:r w:rsidRPr="001C7A1B">
              <w:rPr>
                <w:sz w:val="20"/>
                <w:szCs w:val="20"/>
              </w:rPr>
              <w:t>…</w:t>
            </w:r>
          </w:p>
        </w:tc>
        <w:tc>
          <w:tcPr>
            <w:tcW w:w="2150" w:type="dxa"/>
            <w:vAlign w:val="center"/>
          </w:tcPr>
          <w:p w14:paraId="47A53E37" w14:textId="77777777" w:rsidR="00AA33D1" w:rsidRPr="004C5DDA" w:rsidRDefault="00AA33D1" w:rsidP="002E768A">
            <w:pPr>
              <w:pStyle w:val="Tabulka"/>
              <w:rPr>
                <w:rStyle w:val="Siln"/>
                <w:b w:val="0"/>
                <w:sz w:val="20"/>
                <w:szCs w:val="20"/>
              </w:rPr>
            </w:pPr>
            <w:r>
              <w:rPr>
                <w:sz w:val="20"/>
                <w:szCs w:val="20"/>
              </w:rPr>
              <w:t>O2 IT Services, s.r.o.</w:t>
            </w:r>
          </w:p>
        </w:tc>
        <w:tc>
          <w:tcPr>
            <w:tcW w:w="1275" w:type="dxa"/>
          </w:tcPr>
          <w:p w14:paraId="2950A64A" w14:textId="2B81A721" w:rsidR="00AA33D1" w:rsidRPr="004C5DDA" w:rsidRDefault="00AA33D1" w:rsidP="009A7512">
            <w:pPr>
              <w:pStyle w:val="Tabulka"/>
              <w:rPr>
                <w:sz w:val="20"/>
                <w:szCs w:val="20"/>
              </w:rPr>
            </w:pPr>
            <w:r w:rsidRPr="006452C1">
              <w:rPr>
                <w:sz w:val="20"/>
                <w:szCs w:val="20"/>
              </w:rPr>
              <w:t>…</w:t>
            </w:r>
          </w:p>
        </w:tc>
        <w:tc>
          <w:tcPr>
            <w:tcW w:w="3129" w:type="dxa"/>
            <w:tcBorders>
              <w:right w:val="dotted" w:sz="4" w:space="0" w:color="auto"/>
            </w:tcBorders>
          </w:tcPr>
          <w:p w14:paraId="1608245A" w14:textId="6D126C2A" w:rsidR="00AA33D1" w:rsidRPr="004C5DDA" w:rsidRDefault="00AA33D1" w:rsidP="009A7512">
            <w:pPr>
              <w:pStyle w:val="Tabulka"/>
              <w:rPr>
                <w:sz w:val="20"/>
                <w:szCs w:val="20"/>
              </w:rPr>
            </w:pPr>
            <w:r w:rsidRPr="006452C1">
              <w:rPr>
                <w:sz w:val="20"/>
                <w:szCs w:val="20"/>
              </w:rPr>
              <w:t>…</w:t>
            </w:r>
          </w:p>
        </w:tc>
      </w:tr>
    </w:tbl>
    <w:p w14:paraId="00D1C79E" w14:textId="77777777" w:rsidR="004C5DDA" w:rsidRDefault="004C5DDA">
      <w:pPr>
        <w:rPr>
          <w:rFonts w:cs="Arial"/>
          <w:szCs w:val="22"/>
        </w:rPr>
      </w:pPr>
    </w:p>
    <w:tbl>
      <w:tblPr>
        <w:tblStyle w:val="Mkatabulky"/>
        <w:tblW w:w="10021"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22"/>
        <w:gridCol w:w="3863"/>
        <w:gridCol w:w="1276"/>
        <w:gridCol w:w="3260"/>
      </w:tblGrid>
      <w:tr w:rsidR="002D6E30" w:rsidRPr="006C3557" w14:paraId="1B21B2EF" w14:textId="77777777" w:rsidTr="002E768A">
        <w:trPr>
          <w:trHeight w:val="408"/>
        </w:trPr>
        <w:tc>
          <w:tcPr>
            <w:tcW w:w="1622" w:type="dxa"/>
            <w:vAlign w:val="center"/>
          </w:tcPr>
          <w:p w14:paraId="0AE3B5D8" w14:textId="77777777" w:rsidR="002D6E30" w:rsidRPr="006C3557" w:rsidRDefault="002D6E30" w:rsidP="00712804">
            <w:pPr>
              <w:pStyle w:val="Tabulka"/>
              <w:rPr>
                <w:szCs w:val="22"/>
              </w:rPr>
            </w:pPr>
            <w:r w:rsidRPr="002D0745">
              <w:rPr>
                <w:b/>
                <w:szCs w:val="22"/>
              </w:rPr>
              <w:t>Smlouva č.</w:t>
            </w:r>
            <w:r w:rsidRPr="006C3557">
              <w:rPr>
                <w:rStyle w:val="Odkaznavysvtlivky"/>
                <w:szCs w:val="22"/>
              </w:rPr>
              <w:endnoteReference w:id="10"/>
            </w:r>
            <w:r w:rsidRPr="002D0745">
              <w:rPr>
                <w:b/>
                <w:szCs w:val="22"/>
              </w:rPr>
              <w:t>:</w:t>
            </w:r>
          </w:p>
        </w:tc>
        <w:tc>
          <w:tcPr>
            <w:tcW w:w="3863" w:type="dxa"/>
            <w:tcBorders>
              <w:top w:val="single" w:sz="8" w:space="0" w:color="auto"/>
              <w:bottom w:val="single" w:sz="8" w:space="0" w:color="auto"/>
              <w:right w:val="dotted" w:sz="4" w:space="0" w:color="auto"/>
            </w:tcBorders>
            <w:vAlign w:val="center"/>
          </w:tcPr>
          <w:p w14:paraId="5CC3D0D9" w14:textId="77777777" w:rsidR="002D6E30" w:rsidRPr="006C3557" w:rsidRDefault="009A7512" w:rsidP="003B2D72">
            <w:pPr>
              <w:pStyle w:val="Tabulka"/>
              <w:rPr>
                <w:szCs w:val="22"/>
              </w:rPr>
            </w:pPr>
            <w:r>
              <w:rPr>
                <w:szCs w:val="22"/>
              </w:rPr>
              <w:t>353-2015-13310</w:t>
            </w:r>
            <w:r w:rsidR="002E768A">
              <w:rPr>
                <w:szCs w:val="22"/>
              </w:rPr>
              <w:t>/1</w:t>
            </w:r>
            <w:r>
              <w:rPr>
                <w:szCs w:val="22"/>
              </w:rPr>
              <w:t xml:space="preserve"> (S2016-0118)</w:t>
            </w:r>
          </w:p>
        </w:tc>
        <w:tc>
          <w:tcPr>
            <w:tcW w:w="1276" w:type="dxa"/>
            <w:tcBorders>
              <w:top w:val="single" w:sz="8" w:space="0" w:color="auto"/>
              <w:left w:val="dotted" w:sz="4" w:space="0" w:color="auto"/>
              <w:bottom w:val="single" w:sz="8" w:space="0" w:color="auto"/>
            </w:tcBorders>
            <w:vAlign w:val="center"/>
          </w:tcPr>
          <w:p w14:paraId="5F2FEEB5" w14:textId="77777777" w:rsidR="002D6E30" w:rsidRPr="006C3557" w:rsidRDefault="002D6E30" w:rsidP="003B2D72">
            <w:pPr>
              <w:pStyle w:val="Tabulka"/>
              <w:rPr>
                <w:rStyle w:val="Siln"/>
                <w:b w:val="0"/>
                <w:szCs w:val="22"/>
              </w:rPr>
            </w:pPr>
            <w:r w:rsidRPr="002D0745">
              <w:rPr>
                <w:rStyle w:val="Siln"/>
                <w:szCs w:val="22"/>
              </w:rPr>
              <w:t>KL:</w:t>
            </w:r>
          </w:p>
        </w:tc>
        <w:tc>
          <w:tcPr>
            <w:tcW w:w="3260" w:type="dxa"/>
            <w:vAlign w:val="center"/>
          </w:tcPr>
          <w:p w14:paraId="4CE57E0E" w14:textId="77777777" w:rsidR="002D6E30" w:rsidRPr="006C3557" w:rsidRDefault="009A7512" w:rsidP="003B2D72">
            <w:pPr>
              <w:pStyle w:val="Tabulka"/>
              <w:rPr>
                <w:szCs w:val="22"/>
              </w:rPr>
            </w:pPr>
            <w:r>
              <w:rPr>
                <w:szCs w:val="22"/>
              </w:rPr>
              <w:t>HR-001</w:t>
            </w:r>
          </w:p>
        </w:tc>
      </w:tr>
    </w:tbl>
    <w:p w14:paraId="76DA381D" w14:textId="77777777" w:rsidR="003F37AD" w:rsidRPr="00E51FF2" w:rsidRDefault="003F37AD" w:rsidP="003F37AD">
      <w:pPr>
        <w:pStyle w:val="Nadpis1"/>
        <w:tabs>
          <w:tab w:val="clear" w:pos="540"/>
        </w:tabs>
        <w:spacing w:before="480" w:after="0"/>
        <w:ind w:left="284" w:hanging="284"/>
      </w:pPr>
      <w:r w:rsidRPr="00E51FF2">
        <w:t>Stručný popis požadavku</w:t>
      </w:r>
    </w:p>
    <w:p w14:paraId="2CA7A0B4" w14:textId="77777777" w:rsidR="003F37AD" w:rsidRDefault="003F37AD" w:rsidP="003F37AD">
      <w:pPr>
        <w:pStyle w:val="Nadpis2"/>
        <w:spacing w:before="360"/>
        <w:ind w:left="578" w:hanging="578"/>
      </w:pPr>
      <w:r w:rsidRPr="00E51FF2">
        <w:t>Popis požadavku</w:t>
      </w:r>
    </w:p>
    <w:p w14:paraId="35CCF015" w14:textId="77777777" w:rsidR="000B6582" w:rsidRPr="00312D66" w:rsidRDefault="000B6582" w:rsidP="00C62BB4">
      <w:pPr>
        <w:pStyle w:val="Normlnweb"/>
        <w:jc w:val="both"/>
        <w:rPr>
          <w:rFonts w:ascii="Arial" w:hAnsi="Arial"/>
          <w:sz w:val="22"/>
          <w:szCs w:val="22"/>
          <w:lang w:eastAsia="en-US"/>
        </w:rPr>
      </w:pPr>
      <w:r w:rsidRPr="00312D66">
        <w:rPr>
          <w:rFonts w:ascii="Arial" w:hAnsi="Arial"/>
          <w:sz w:val="22"/>
          <w:szCs w:val="22"/>
          <w:lang w:eastAsia="en-US"/>
        </w:rPr>
        <w:t>Cílem je zejména realizace odložených úprav systému, které byly identifikovány ke konci roku 2015 a počátku roku 2016. Jedná se především o úpravy zaměřené na úpravu grafického prostředí, úpravu ergonomie práce a racionalizaci procesů v systému IS. Přičemž tyto úpravy byly definovány na základě uživatelských zkušeností pracovníků ÚHÚL a MZe.</w:t>
      </w:r>
    </w:p>
    <w:p w14:paraId="1223358A" w14:textId="77777777" w:rsidR="003F37AD" w:rsidRDefault="000B6582" w:rsidP="000B6582">
      <w:pPr>
        <w:pStyle w:val="Nadpis2"/>
        <w:spacing w:before="360"/>
        <w:ind w:left="578" w:hanging="578"/>
      </w:pPr>
      <w:r w:rsidRPr="006C3557">
        <w:lastRenderedPageBreak/>
        <w:t xml:space="preserve"> </w:t>
      </w:r>
      <w:r w:rsidR="003F37AD" w:rsidRPr="006C3557">
        <w:t>Odůvodnění požadované změny (legislativní změny, přínosy)</w:t>
      </w:r>
    </w:p>
    <w:p w14:paraId="6BC9B5CA" w14:textId="77777777" w:rsidR="000B6582" w:rsidRPr="00312D66" w:rsidRDefault="000B6582" w:rsidP="00C62BB4">
      <w:pPr>
        <w:pStyle w:val="Normlnweb"/>
        <w:jc w:val="both"/>
        <w:rPr>
          <w:rFonts w:ascii="Arial" w:hAnsi="Arial"/>
          <w:sz w:val="22"/>
          <w:szCs w:val="22"/>
          <w:lang w:eastAsia="en-US"/>
        </w:rPr>
      </w:pPr>
      <w:r w:rsidRPr="00312D66">
        <w:rPr>
          <w:rFonts w:ascii="Arial" w:hAnsi="Arial"/>
          <w:sz w:val="22"/>
          <w:szCs w:val="22"/>
          <w:lang w:eastAsia="en-US"/>
        </w:rPr>
        <w:t>Přínosem bude zejména odstranění chyb v případě poskytování údajů z</w:t>
      </w:r>
      <w:r w:rsidR="00BE0188" w:rsidRPr="00312D66">
        <w:rPr>
          <w:rFonts w:ascii="Arial" w:hAnsi="Arial"/>
          <w:sz w:val="22"/>
          <w:szCs w:val="22"/>
          <w:lang w:eastAsia="en-US"/>
        </w:rPr>
        <w:t> Národní banky osiva a explantátů lesních dřevin</w:t>
      </w:r>
      <w:r w:rsidRPr="00312D66">
        <w:rPr>
          <w:rFonts w:ascii="Arial" w:hAnsi="Arial"/>
          <w:sz w:val="22"/>
          <w:szCs w:val="22"/>
          <w:lang w:eastAsia="en-US"/>
        </w:rPr>
        <w:t>.  Rozšíření možností elektronické komunikace s veřejností prostřednictvím elektronických formulářů. A v neposlední řadě zlepšení grafického uživatelského rozhraní pro pracovníky ÚHÚL  a MZe.</w:t>
      </w:r>
    </w:p>
    <w:p w14:paraId="344FEB3D" w14:textId="77777777" w:rsidR="003F37AD" w:rsidRPr="00D90E82" w:rsidRDefault="003F37AD" w:rsidP="003F37AD">
      <w:pPr>
        <w:pStyle w:val="Nadpis2"/>
        <w:spacing w:before="360"/>
        <w:ind w:left="578" w:hanging="578"/>
      </w:pPr>
      <w:r w:rsidRPr="00D90E82">
        <w:t>Rizika nerealizace</w:t>
      </w:r>
    </w:p>
    <w:p w14:paraId="79004984" w14:textId="77777777" w:rsidR="000B6582" w:rsidRPr="00312D66" w:rsidRDefault="000B6582" w:rsidP="00C62BB4">
      <w:pPr>
        <w:pStyle w:val="Normlnweb"/>
        <w:jc w:val="both"/>
        <w:rPr>
          <w:rFonts w:ascii="Arial" w:hAnsi="Arial"/>
          <w:sz w:val="22"/>
          <w:szCs w:val="22"/>
          <w:lang w:eastAsia="en-US"/>
        </w:rPr>
      </w:pPr>
      <w:r w:rsidRPr="00312D66">
        <w:rPr>
          <w:rFonts w:ascii="Arial" w:hAnsi="Arial"/>
          <w:sz w:val="22"/>
          <w:szCs w:val="22"/>
          <w:lang w:eastAsia="en-US"/>
        </w:rPr>
        <w:t xml:space="preserve">V případě nerealizace bude značně znesnadněna administrace agendy reprodukčního materiálu lesních dřevin. Neprovedení úprav v oblasti </w:t>
      </w:r>
      <w:r w:rsidR="00BE0188" w:rsidRPr="00312D66">
        <w:rPr>
          <w:rFonts w:ascii="Arial" w:hAnsi="Arial"/>
          <w:sz w:val="22"/>
          <w:szCs w:val="22"/>
          <w:lang w:eastAsia="en-US"/>
        </w:rPr>
        <w:t xml:space="preserve">Národní banky osiva a explantátů lesních dřevin </w:t>
      </w:r>
      <w:r w:rsidRPr="00312D66">
        <w:rPr>
          <w:rFonts w:ascii="Arial" w:hAnsi="Arial"/>
          <w:sz w:val="22"/>
          <w:szCs w:val="22"/>
          <w:lang w:eastAsia="en-US"/>
        </w:rPr>
        <w:t xml:space="preserve">by vedlo ke zveřejňování nerelevantních dat.  </w:t>
      </w:r>
    </w:p>
    <w:p w14:paraId="1B113C4D" w14:textId="77777777" w:rsidR="003F37AD" w:rsidRDefault="000B6582" w:rsidP="000B6582">
      <w:pPr>
        <w:pStyle w:val="Nadpis1"/>
        <w:tabs>
          <w:tab w:val="clear" w:pos="540"/>
        </w:tabs>
        <w:spacing w:before="480" w:after="0"/>
        <w:ind w:left="284" w:hanging="284"/>
      </w:pPr>
      <w:r w:rsidRPr="006C3557">
        <w:t xml:space="preserve"> </w:t>
      </w:r>
      <w:r w:rsidR="003F37AD" w:rsidRPr="006C3557">
        <w:t>Podrobný popis požadavku</w:t>
      </w:r>
    </w:p>
    <w:p w14:paraId="7F430673" w14:textId="77777777" w:rsidR="003F37AD" w:rsidRDefault="007B66E1" w:rsidP="003F37AD">
      <w:pPr>
        <w:pStyle w:val="Nadpis2"/>
      </w:pPr>
      <w:r>
        <w:t>Popis současného stavu</w:t>
      </w:r>
    </w:p>
    <w:p w14:paraId="495B579F" w14:textId="77777777" w:rsidR="007B66E1" w:rsidRPr="00312D66" w:rsidRDefault="000B6582" w:rsidP="007B66E1">
      <w:pPr>
        <w:widowControl w:val="0"/>
        <w:autoSpaceDE w:val="0"/>
        <w:autoSpaceDN w:val="0"/>
        <w:adjustRightInd w:val="0"/>
        <w:jc w:val="both"/>
        <w:rPr>
          <w:szCs w:val="22"/>
          <w:u w:val="single"/>
        </w:rPr>
      </w:pPr>
      <w:r w:rsidRPr="00312D66">
        <w:rPr>
          <w:szCs w:val="22"/>
          <w:u w:val="single"/>
        </w:rPr>
        <w:t>Editace - doplnění žádostí</w:t>
      </w:r>
    </w:p>
    <w:p w14:paraId="503D53B1" w14:textId="77777777" w:rsidR="000B6582" w:rsidRPr="00312D66" w:rsidRDefault="006D4978" w:rsidP="007B66E1">
      <w:pPr>
        <w:widowControl w:val="0"/>
        <w:autoSpaceDE w:val="0"/>
        <w:autoSpaceDN w:val="0"/>
        <w:adjustRightInd w:val="0"/>
        <w:jc w:val="both"/>
        <w:rPr>
          <w:szCs w:val="22"/>
        </w:rPr>
      </w:pPr>
      <w:r w:rsidRPr="00312D66">
        <w:rPr>
          <w:szCs w:val="22"/>
        </w:rPr>
        <w:t>V současné době neexistuje funkcionalita umožňující editovat přijatou žádost. V případě, že je nutné doplnění nebo úprava údajů v</w:t>
      </w:r>
      <w:r w:rsidR="00BE0188" w:rsidRPr="00312D66">
        <w:rPr>
          <w:szCs w:val="22"/>
        </w:rPr>
        <w:t> </w:t>
      </w:r>
      <w:r w:rsidRPr="00312D66">
        <w:rPr>
          <w:szCs w:val="22"/>
        </w:rPr>
        <w:t>žádosti</w:t>
      </w:r>
      <w:r w:rsidR="00BE0188" w:rsidRPr="00312D66">
        <w:rPr>
          <w:szCs w:val="22"/>
        </w:rPr>
        <w:t>,</w:t>
      </w:r>
      <w:r w:rsidRPr="00312D66">
        <w:rPr>
          <w:szCs w:val="22"/>
        </w:rPr>
        <w:t xml:space="preserve"> musí se </w:t>
      </w:r>
      <w:r w:rsidR="00BE0188" w:rsidRPr="00312D66">
        <w:rPr>
          <w:szCs w:val="22"/>
        </w:rPr>
        <w:t xml:space="preserve">žádost </w:t>
      </w:r>
      <w:r w:rsidRPr="00312D66">
        <w:rPr>
          <w:szCs w:val="22"/>
        </w:rPr>
        <w:t>zakládat znov</w:t>
      </w:r>
      <w:r w:rsidR="00BE0188" w:rsidRPr="00312D66">
        <w:rPr>
          <w:szCs w:val="22"/>
        </w:rPr>
        <w:t>u</w:t>
      </w:r>
      <w:r w:rsidRPr="00312D66">
        <w:rPr>
          <w:szCs w:val="22"/>
        </w:rPr>
        <w:t xml:space="preserve"> a není zachováno registrační číslo.</w:t>
      </w:r>
    </w:p>
    <w:p w14:paraId="5BC07A7A" w14:textId="77777777" w:rsidR="004E1ECF" w:rsidRPr="004E1ECF" w:rsidRDefault="004E1ECF" w:rsidP="007B66E1">
      <w:pPr>
        <w:widowControl w:val="0"/>
        <w:autoSpaceDE w:val="0"/>
        <w:autoSpaceDN w:val="0"/>
        <w:adjustRightInd w:val="0"/>
        <w:jc w:val="both"/>
        <w:rPr>
          <w:color w:val="00B0F0"/>
          <w:szCs w:val="22"/>
        </w:rPr>
      </w:pPr>
    </w:p>
    <w:p w14:paraId="0227779C" w14:textId="77777777" w:rsidR="000B6582" w:rsidRPr="00312D66" w:rsidRDefault="000B6582" w:rsidP="007B66E1">
      <w:pPr>
        <w:widowControl w:val="0"/>
        <w:autoSpaceDE w:val="0"/>
        <w:autoSpaceDN w:val="0"/>
        <w:adjustRightInd w:val="0"/>
        <w:jc w:val="both"/>
        <w:rPr>
          <w:szCs w:val="22"/>
          <w:u w:val="single"/>
        </w:rPr>
      </w:pPr>
      <w:r w:rsidRPr="00312D66">
        <w:rPr>
          <w:szCs w:val="22"/>
          <w:u w:val="single"/>
        </w:rPr>
        <w:t>Nová příloha k žádosti o poskytnutí dotace</w:t>
      </w:r>
    </w:p>
    <w:p w14:paraId="3F24549E" w14:textId="77777777" w:rsidR="000B6582" w:rsidRPr="00312D66" w:rsidRDefault="006D4978" w:rsidP="007B66E1">
      <w:pPr>
        <w:widowControl w:val="0"/>
        <w:autoSpaceDE w:val="0"/>
        <w:autoSpaceDN w:val="0"/>
        <w:adjustRightInd w:val="0"/>
        <w:jc w:val="both"/>
        <w:rPr>
          <w:szCs w:val="22"/>
        </w:rPr>
      </w:pPr>
      <w:r w:rsidRPr="00312D66">
        <w:rPr>
          <w:szCs w:val="22"/>
        </w:rPr>
        <w:t>V současné době tato žádost vůbec v systému není evidována.</w:t>
      </w:r>
    </w:p>
    <w:p w14:paraId="6FCF0D09" w14:textId="77777777" w:rsidR="004E1ECF" w:rsidRPr="004E1ECF" w:rsidRDefault="004E1ECF" w:rsidP="007B66E1">
      <w:pPr>
        <w:widowControl w:val="0"/>
        <w:autoSpaceDE w:val="0"/>
        <w:autoSpaceDN w:val="0"/>
        <w:adjustRightInd w:val="0"/>
        <w:jc w:val="both"/>
        <w:rPr>
          <w:color w:val="00B0F0"/>
          <w:szCs w:val="22"/>
        </w:rPr>
      </w:pPr>
    </w:p>
    <w:p w14:paraId="753408BA" w14:textId="77777777" w:rsidR="000B6582" w:rsidRPr="00312D66" w:rsidRDefault="000B6582" w:rsidP="007B66E1">
      <w:pPr>
        <w:widowControl w:val="0"/>
        <w:autoSpaceDE w:val="0"/>
        <w:autoSpaceDN w:val="0"/>
        <w:adjustRightInd w:val="0"/>
        <w:jc w:val="both"/>
        <w:rPr>
          <w:szCs w:val="22"/>
          <w:u w:val="single"/>
        </w:rPr>
      </w:pPr>
      <w:r w:rsidRPr="00312D66">
        <w:rPr>
          <w:szCs w:val="22"/>
          <w:u w:val="single"/>
        </w:rPr>
        <w:t>Naplňování Národní banky</w:t>
      </w:r>
      <w:r w:rsidR="00BE0188" w:rsidRPr="00312D66">
        <w:rPr>
          <w:szCs w:val="22"/>
          <w:u w:val="single"/>
        </w:rPr>
        <w:t xml:space="preserve"> osiva a explantátů lesních dřevin</w:t>
      </w:r>
    </w:p>
    <w:p w14:paraId="683FCE84" w14:textId="77777777" w:rsidR="000B6582" w:rsidRPr="00312D66" w:rsidRDefault="00BE0188" w:rsidP="007B66E1">
      <w:pPr>
        <w:widowControl w:val="0"/>
        <w:autoSpaceDE w:val="0"/>
        <w:autoSpaceDN w:val="0"/>
        <w:adjustRightInd w:val="0"/>
        <w:jc w:val="both"/>
        <w:rPr>
          <w:szCs w:val="22"/>
        </w:rPr>
      </w:pPr>
      <w:r w:rsidRPr="00312D66">
        <w:rPr>
          <w:szCs w:val="22"/>
        </w:rPr>
        <w:t>V současné době není možné v IS ERMA2 evidovat skutečnost – stavy, ve kterých se oddíly v bance nacházejí. Jediné, co lze v současné době z IS ERMA2 zjistit, je údaj, zda jsou či nejsou oddíly k dispozici za účelem poskytování vzorků. Požadovaná úprava zajistí řádné vedení evidence o všech oddílech nacházejících se v bance s dopadem do vyúčtování dotací.</w:t>
      </w:r>
    </w:p>
    <w:p w14:paraId="72E27D09" w14:textId="77777777" w:rsidR="00C62BB4" w:rsidRPr="00312D66" w:rsidRDefault="00C62BB4" w:rsidP="007B66E1">
      <w:pPr>
        <w:widowControl w:val="0"/>
        <w:autoSpaceDE w:val="0"/>
        <w:autoSpaceDN w:val="0"/>
        <w:adjustRightInd w:val="0"/>
        <w:jc w:val="both"/>
        <w:rPr>
          <w:szCs w:val="22"/>
        </w:rPr>
      </w:pPr>
    </w:p>
    <w:p w14:paraId="75E3AF5D" w14:textId="77777777" w:rsidR="000B6582" w:rsidRPr="00312D66" w:rsidRDefault="000B6582" w:rsidP="007B66E1">
      <w:pPr>
        <w:widowControl w:val="0"/>
        <w:autoSpaceDE w:val="0"/>
        <w:autoSpaceDN w:val="0"/>
        <w:adjustRightInd w:val="0"/>
        <w:jc w:val="both"/>
        <w:rPr>
          <w:szCs w:val="22"/>
          <w:u w:val="single"/>
        </w:rPr>
      </w:pPr>
      <w:r w:rsidRPr="00312D66">
        <w:rPr>
          <w:szCs w:val="22"/>
          <w:u w:val="single"/>
        </w:rPr>
        <w:t>Umožnit kopírovat záznamů</w:t>
      </w:r>
    </w:p>
    <w:p w14:paraId="3ACB6E9C" w14:textId="77777777" w:rsidR="000B6582" w:rsidRPr="00312D66" w:rsidRDefault="004E1ECF" w:rsidP="007B66E1">
      <w:pPr>
        <w:widowControl w:val="0"/>
        <w:autoSpaceDE w:val="0"/>
        <w:autoSpaceDN w:val="0"/>
        <w:adjustRightInd w:val="0"/>
        <w:jc w:val="both"/>
        <w:rPr>
          <w:szCs w:val="22"/>
        </w:rPr>
      </w:pPr>
      <w:r w:rsidRPr="00312D66">
        <w:rPr>
          <w:szCs w:val="22"/>
        </w:rPr>
        <w:t>V současné době je nutné při tvorbě záznamů přepisovat všechna data a to i v případě, že se jedná o prodlužování již existující uznané jednotky.</w:t>
      </w:r>
    </w:p>
    <w:p w14:paraId="295F18D6" w14:textId="77777777" w:rsidR="004E1ECF" w:rsidRPr="00312D66" w:rsidRDefault="004E1ECF" w:rsidP="007B66E1">
      <w:pPr>
        <w:widowControl w:val="0"/>
        <w:autoSpaceDE w:val="0"/>
        <w:autoSpaceDN w:val="0"/>
        <w:adjustRightInd w:val="0"/>
        <w:jc w:val="both"/>
        <w:rPr>
          <w:szCs w:val="22"/>
        </w:rPr>
      </w:pPr>
    </w:p>
    <w:p w14:paraId="40488C21" w14:textId="77777777" w:rsidR="000B6582" w:rsidRPr="00312D66" w:rsidRDefault="000B6582" w:rsidP="007B66E1">
      <w:pPr>
        <w:widowControl w:val="0"/>
        <w:autoSpaceDE w:val="0"/>
        <w:autoSpaceDN w:val="0"/>
        <w:adjustRightInd w:val="0"/>
        <w:jc w:val="both"/>
        <w:rPr>
          <w:szCs w:val="22"/>
          <w:u w:val="single"/>
        </w:rPr>
      </w:pPr>
      <w:r w:rsidRPr="00312D66">
        <w:rPr>
          <w:szCs w:val="22"/>
          <w:u w:val="single"/>
        </w:rPr>
        <w:t>Uznané jednotky se stejným evidenčním číslem uznané jednotky</w:t>
      </w:r>
    </w:p>
    <w:p w14:paraId="3A34A548" w14:textId="77777777" w:rsidR="000B6582" w:rsidRPr="00312D66" w:rsidRDefault="004E1ECF" w:rsidP="007B66E1">
      <w:pPr>
        <w:widowControl w:val="0"/>
        <w:autoSpaceDE w:val="0"/>
        <w:autoSpaceDN w:val="0"/>
        <w:adjustRightInd w:val="0"/>
        <w:jc w:val="both"/>
        <w:rPr>
          <w:szCs w:val="22"/>
        </w:rPr>
      </w:pPr>
      <w:r w:rsidRPr="00312D66">
        <w:rPr>
          <w:szCs w:val="22"/>
        </w:rPr>
        <w:t>Vzhledem k tomu, že požadavkem garantů je, při prodlužování uznání uznané jednotky zachovávat označení této uznané jednotky. Je nutné změnit současný stav, který umožňuje mít jedno označení uznané jednotky v systému pouze jedenkrát.</w:t>
      </w:r>
    </w:p>
    <w:p w14:paraId="10B58616" w14:textId="77777777" w:rsidR="00BE0188" w:rsidRPr="00312D66" w:rsidRDefault="00BE0188" w:rsidP="007B66E1">
      <w:pPr>
        <w:widowControl w:val="0"/>
        <w:autoSpaceDE w:val="0"/>
        <w:autoSpaceDN w:val="0"/>
        <w:adjustRightInd w:val="0"/>
        <w:jc w:val="both"/>
        <w:rPr>
          <w:szCs w:val="22"/>
        </w:rPr>
      </w:pPr>
    </w:p>
    <w:p w14:paraId="1EE5C60C" w14:textId="77777777" w:rsidR="000B6582" w:rsidRPr="00312D66" w:rsidRDefault="006D4978" w:rsidP="007B66E1">
      <w:pPr>
        <w:widowControl w:val="0"/>
        <w:autoSpaceDE w:val="0"/>
        <w:autoSpaceDN w:val="0"/>
        <w:adjustRightInd w:val="0"/>
        <w:jc w:val="both"/>
        <w:rPr>
          <w:szCs w:val="22"/>
          <w:u w:val="single"/>
        </w:rPr>
      </w:pPr>
      <w:r w:rsidRPr="00312D66">
        <w:rPr>
          <w:szCs w:val="22"/>
          <w:u w:val="single"/>
        </w:rPr>
        <w:t>Označování uznaných jednotek kvalifikované reprodukčního materiálu</w:t>
      </w:r>
    </w:p>
    <w:p w14:paraId="6FEB7BD8" w14:textId="77777777" w:rsidR="006D4978" w:rsidRPr="00312D66" w:rsidRDefault="004E1ECF" w:rsidP="007B66E1">
      <w:pPr>
        <w:widowControl w:val="0"/>
        <w:autoSpaceDE w:val="0"/>
        <w:autoSpaceDN w:val="0"/>
        <w:adjustRightInd w:val="0"/>
        <w:jc w:val="both"/>
        <w:rPr>
          <w:szCs w:val="22"/>
        </w:rPr>
      </w:pPr>
      <w:r w:rsidRPr="00312D66">
        <w:rPr>
          <w:szCs w:val="22"/>
        </w:rPr>
        <w:t xml:space="preserve"> </w:t>
      </w:r>
      <w:r w:rsidR="00DE7341" w:rsidRPr="00312D66">
        <w:rPr>
          <w:szCs w:val="22"/>
        </w:rPr>
        <w:t xml:space="preserve">V současné době jsou generována pořadová čísla v evidenčních číslech uznané jednotky v jednotlivých řadách přidělených čísel v rámci každého kraje zvlášť – za celou ČR pak existují stejná pořadová čísla uznaných jednotek kvalifikovaného reprodukčního materiálu. </w:t>
      </w:r>
    </w:p>
    <w:p w14:paraId="37FB043B" w14:textId="77777777" w:rsidR="00DE7341" w:rsidRPr="004E1ECF" w:rsidRDefault="00DE7341" w:rsidP="007B66E1">
      <w:pPr>
        <w:widowControl w:val="0"/>
        <w:autoSpaceDE w:val="0"/>
        <w:autoSpaceDN w:val="0"/>
        <w:adjustRightInd w:val="0"/>
        <w:jc w:val="both"/>
        <w:rPr>
          <w:color w:val="00B0F0"/>
          <w:szCs w:val="22"/>
        </w:rPr>
      </w:pPr>
    </w:p>
    <w:p w14:paraId="33DE2187" w14:textId="77777777" w:rsidR="006D4978" w:rsidRPr="00312D66" w:rsidRDefault="006D4978" w:rsidP="007B66E1">
      <w:pPr>
        <w:widowControl w:val="0"/>
        <w:autoSpaceDE w:val="0"/>
        <w:autoSpaceDN w:val="0"/>
        <w:adjustRightInd w:val="0"/>
        <w:jc w:val="both"/>
        <w:rPr>
          <w:szCs w:val="22"/>
          <w:u w:val="single"/>
        </w:rPr>
      </w:pPr>
      <w:r w:rsidRPr="00312D66">
        <w:rPr>
          <w:szCs w:val="22"/>
          <w:u w:val="single"/>
        </w:rPr>
        <w:t>Zavedení nových elektronických verzí žádostí</w:t>
      </w:r>
    </w:p>
    <w:p w14:paraId="6BB90691" w14:textId="77777777" w:rsidR="006D4978" w:rsidRPr="00312D66" w:rsidRDefault="004E1ECF" w:rsidP="007B66E1">
      <w:pPr>
        <w:widowControl w:val="0"/>
        <w:autoSpaceDE w:val="0"/>
        <w:autoSpaceDN w:val="0"/>
        <w:adjustRightInd w:val="0"/>
        <w:jc w:val="both"/>
        <w:rPr>
          <w:szCs w:val="22"/>
        </w:rPr>
      </w:pPr>
      <w:r w:rsidRPr="00312D66">
        <w:rPr>
          <w:szCs w:val="22"/>
        </w:rPr>
        <w:t xml:space="preserve">V současné době tyto žádosti vůbec v systému neexistují. Obecně funkcionalitu související s případy užití souvisejících se žádostmi ukazuje případ žádosti o </w:t>
      </w:r>
      <w:r w:rsidR="00DE7341" w:rsidRPr="00312D66">
        <w:rPr>
          <w:szCs w:val="22"/>
        </w:rPr>
        <w:t>zařazení genetického zdroje do NP</w:t>
      </w:r>
      <w:r w:rsidRPr="00312D66">
        <w:rPr>
          <w:szCs w:val="22"/>
        </w:rPr>
        <w:t>, která v systému již nyní existuje.</w:t>
      </w:r>
    </w:p>
    <w:p w14:paraId="343DD04D" w14:textId="77777777" w:rsidR="002029BC" w:rsidRDefault="002029BC" w:rsidP="007B66E1">
      <w:pPr>
        <w:widowControl w:val="0"/>
        <w:autoSpaceDE w:val="0"/>
        <w:autoSpaceDN w:val="0"/>
        <w:adjustRightInd w:val="0"/>
        <w:jc w:val="both"/>
        <w:rPr>
          <w:i/>
          <w:color w:val="FF0000"/>
          <w:szCs w:val="22"/>
        </w:rPr>
      </w:pPr>
    </w:p>
    <w:p w14:paraId="426CFBE7" w14:textId="77777777" w:rsidR="006D4978" w:rsidRPr="00312D66" w:rsidRDefault="006D4978" w:rsidP="002E768A">
      <w:pPr>
        <w:keepNext/>
        <w:autoSpaceDE w:val="0"/>
        <w:autoSpaceDN w:val="0"/>
        <w:adjustRightInd w:val="0"/>
        <w:jc w:val="both"/>
        <w:rPr>
          <w:szCs w:val="22"/>
          <w:u w:val="single"/>
        </w:rPr>
      </w:pPr>
      <w:r w:rsidRPr="00312D66">
        <w:rPr>
          <w:szCs w:val="22"/>
          <w:u w:val="single"/>
        </w:rPr>
        <w:lastRenderedPageBreak/>
        <w:t>Úprava dialogu pro žadatele</w:t>
      </w:r>
    </w:p>
    <w:p w14:paraId="6A08B644" w14:textId="77777777" w:rsidR="006D4978" w:rsidRPr="00312D66" w:rsidRDefault="006B39BB" w:rsidP="007B66E1">
      <w:pPr>
        <w:widowControl w:val="0"/>
        <w:autoSpaceDE w:val="0"/>
        <w:autoSpaceDN w:val="0"/>
        <w:adjustRightInd w:val="0"/>
        <w:jc w:val="both"/>
        <w:rPr>
          <w:szCs w:val="22"/>
        </w:rPr>
      </w:pPr>
      <w:r w:rsidRPr="00312D66">
        <w:rPr>
          <w:szCs w:val="22"/>
        </w:rPr>
        <w:t xml:space="preserve">Při vyplňování žádosti o prodloužení doby zařazení do NP v současné době není žádným způsobem </w:t>
      </w:r>
      <w:r w:rsidR="002029BC" w:rsidRPr="00312D66">
        <w:rPr>
          <w:szCs w:val="22"/>
        </w:rPr>
        <w:t>žadatel upozorněn na to, že</w:t>
      </w:r>
      <w:r w:rsidRPr="00312D66">
        <w:rPr>
          <w:szCs w:val="22"/>
        </w:rPr>
        <w:t xml:space="preserve"> žadateli končí </w:t>
      </w:r>
      <w:r w:rsidR="002029BC" w:rsidRPr="00312D66">
        <w:rPr>
          <w:szCs w:val="22"/>
        </w:rPr>
        <w:t xml:space="preserve">také </w:t>
      </w:r>
      <w:r w:rsidRPr="00312D66">
        <w:rPr>
          <w:szCs w:val="22"/>
        </w:rPr>
        <w:t xml:space="preserve">doba uznání uznané jednotky. Obdobně při vyplňování žádosti o prodloužení </w:t>
      </w:r>
      <w:r w:rsidR="002029BC" w:rsidRPr="00312D66">
        <w:rPr>
          <w:szCs w:val="22"/>
        </w:rPr>
        <w:t>uznané</w:t>
      </w:r>
      <w:r w:rsidRPr="00312D66">
        <w:rPr>
          <w:szCs w:val="22"/>
        </w:rPr>
        <w:t xml:space="preserve"> jednotky není v současné době uživatel nijak upozorňován, že se blíží konec zařazení do </w:t>
      </w:r>
      <w:r w:rsidR="00AB4BC9" w:rsidRPr="00312D66">
        <w:rPr>
          <w:szCs w:val="22"/>
        </w:rPr>
        <w:t>NP</w:t>
      </w:r>
      <w:r w:rsidRPr="00312D66">
        <w:rPr>
          <w:szCs w:val="22"/>
        </w:rPr>
        <w:t>.</w:t>
      </w:r>
      <w:r w:rsidR="002029BC" w:rsidRPr="00312D66">
        <w:rPr>
          <w:szCs w:val="22"/>
        </w:rPr>
        <w:t xml:space="preserve"> Význam nepřerušeného uznání uznané jednotky a zařazení do </w:t>
      </w:r>
      <w:r w:rsidR="00AB4BC9" w:rsidRPr="00312D66">
        <w:rPr>
          <w:szCs w:val="22"/>
        </w:rPr>
        <w:t>NP</w:t>
      </w:r>
      <w:r w:rsidR="002029BC" w:rsidRPr="00312D66">
        <w:rPr>
          <w:szCs w:val="22"/>
        </w:rPr>
        <w:t xml:space="preserve"> vzrostl po spuštění dotačního podprogramu Genofond v rámci PRV, kde je nepřerušené zařazení do NP a vyhlášení uznané jednotky jedním z kritérií plnění podmínek.</w:t>
      </w:r>
    </w:p>
    <w:p w14:paraId="6B453760" w14:textId="77777777" w:rsidR="002029BC" w:rsidRDefault="002029BC" w:rsidP="007B66E1">
      <w:pPr>
        <w:widowControl w:val="0"/>
        <w:autoSpaceDE w:val="0"/>
        <w:autoSpaceDN w:val="0"/>
        <w:adjustRightInd w:val="0"/>
        <w:jc w:val="both"/>
        <w:rPr>
          <w:i/>
          <w:color w:val="FF0000"/>
          <w:szCs w:val="22"/>
        </w:rPr>
      </w:pPr>
    </w:p>
    <w:p w14:paraId="596A548F" w14:textId="77777777" w:rsidR="006D4978" w:rsidRPr="00312D66" w:rsidRDefault="006D4978" w:rsidP="007B66E1">
      <w:pPr>
        <w:widowControl w:val="0"/>
        <w:autoSpaceDE w:val="0"/>
        <w:autoSpaceDN w:val="0"/>
        <w:adjustRightInd w:val="0"/>
        <w:jc w:val="both"/>
        <w:rPr>
          <w:szCs w:val="22"/>
          <w:u w:val="single"/>
        </w:rPr>
      </w:pPr>
      <w:r w:rsidRPr="00312D66">
        <w:rPr>
          <w:szCs w:val="22"/>
          <w:u w:val="single"/>
        </w:rPr>
        <w:t>Financování v rámci NP</w:t>
      </w:r>
    </w:p>
    <w:p w14:paraId="5F3AE75C" w14:textId="77777777" w:rsidR="006D4978" w:rsidRPr="00FE04C6" w:rsidRDefault="00FE04C6" w:rsidP="007B66E1">
      <w:pPr>
        <w:widowControl w:val="0"/>
        <w:autoSpaceDE w:val="0"/>
        <w:autoSpaceDN w:val="0"/>
        <w:adjustRightInd w:val="0"/>
        <w:jc w:val="both"/>
        <w:rPr>
          <w:color w:val="00B0F0"/>
          <w:szCs w:val="22"/>
        </w:rPr>
      </w:pPr>
      <w:r w:rsidRPr="00312D66">
        <w:rPr>
          <w:szCs w:val="22"/>
        </w:rPr>
        <w:t>V současné době není v rámci IS ERMA2 uchovávána informace o výši čerpaných příspěvků</w:t>
      </w:r>
      <w:r>
        <w:rPr>
          <w:color w:val="00B0F0"/>
          <w:szCs w:val="22"/>
        </w:rPr>
        <w:t>.</w:t>
      </w:r>
    </w:p>
    <w:p w14:paraId="71CAA676" w14:textId="77777777" w:rsidR="00FE04C6" w:rsidRDefault="00FE04C6" w:rsidP="007B66E1">
      <w:pPr>
        <w:widowControl w:val="0"/>
        <w:autoSpaceDE w:val="0"/>
        <w:autoSpaceDN w:val="0"/>
        <w:adjustRightInd w:val="0"/>
        <w:jc w:val="both"/>
        <w:rPr>
          <w:i/>
          <w:color w:val="FF0000"/>
          <w:szCs w:val="22"/>
        </w:rPr>
      </w:pPr>
    </w:p>
    <w:p w14:paraId="0660E83E" w14:textId="77777777" w:rsidR="00FE04C6" w:rsidRPr="00312D66" w:rsidRDefault="00FE04C6" w:rsidP="00FE04C6">
      <w:pPr>
        <w:widowControl w:val="0"/>
        <w:autoSpaceDE w:val="0"/>
        <w:autoSpaceDN w:val="0"/>
        <w:adjustRightInd w:val="0"/>
        <w:jc w:val="both"/>
        <w:rPr>
          <w:szCs w:val="22"/>
          <w:u w:val="single"/>
        </w:rPr>
      </w:pPr>
      <w:r w:rsidRPr="00312D66">
        <w:rPr>
          <w:szCs w:val="22"/>
          <w:u w:val="single"/>
        </w:rPr>
        <w:t>Úprava XSD šablony</w:t>
      </w:r>
    </w:p>
    <w:p w14:paraId="4EBA513D" w14:textId="77777777" w:rsidR="00FE04C6" w:rsidRPr="00312D66" w:rsidRDefault="00FE04C6" w:rsidP="00FE04C6">
      <w:pPr>
        <w:widowControl w:val="0"/>
        <w:autoSpaceDE w:val="0"/>
        <w:autoSpaceDN w:val="0"/>
        <w:adjustRightInd w:val="0"/>
        <w:jc w:val="both"/>
        <w:rPr>
          <w:szCs w:val="22"/>
        </w:rPr>
      </w:pPr>
      <w:r w:rsidRPr="00312D66">
        <w:rPr>
          <w:szCs w:val="22"/>
        </w:rPr>
        <w:t xml:space="preserve">ERMA2 obsahuje od roku 2014 elektronické formuláře pro podávání Hlášení, které byly sestaveny v souladu s platnou právní úpravou. Tyto formuláře umožnují uložit data ve formátu XML, jehož struktura je rovněž definována XSD šablonou, která se však mírně liší od původní koncepce. ERMA2 tedy akceptuje dvě různé XSD šablony a provádí mezi nimi konverze. Při vývoji ERMA2 byla pro načítání hlášení ze školkařských SW převzata XSD šablona z původní verze, která obsahuje řadu elementů nad rámec platné právní úpravy a některé elementy naopak chybí, nebo jsou jinak strukturovány, což komplikuje konverzi. </w:t>
      </w:r>
    </w:p>
    <w:p w14:paraId="5CCB6C46" w14:textId="77777777" w:rsidR="006D4978" w:rsidRPr="00FE04C6" w:rsidRDefault="006D4978" w:rsidP="007B66E1">
      <w:pPr>
        <w:widowControl w:val="0"/>
        <w:autoSpaceDE w:val="0"/>
        <w:autoSpaceDN w:val="0"/>
        <w:adjustRightInd w:val="0"/>
        <w:jc w:val="both"/>
        <w:rPr>
          <w:color w:val="00B0F0"/>
          <w:szCs w:val="22"/>
        </w:rPr>
      </w:pPr>
    </w:p>
    <w:p w14:paraId="03058E7A" w14:textId="77777777" w:rsidR="006D4978" w:rsidRPr="00312D66" w:rsidRDefault="006D4978" w:rsidP="007B66E1">
      <w:pPr>
        <w:widowControl w:val="0"/>
        <w:autoSpaceDE w:val="0"/>
        <w:autoSpaceDN w:val="0"/>
        <w:adjustRightInd w:val="0"/>
        <w:jc w:val="both"/>
        <w:rPr>
          <w:szCs w:val="22"/>
          <w:u w:val="single"/>
        </w:rPr>
      </w:pPr>
      <w:r w:rsidRPr="00312D66">
        <w:rPr>
          <w:szCs w:val="22"/>
          <w:u w:val="single"/>
        </w:rPr>
        <w:t>Úprava filtrů porostů</w:t>
      </w:r>
    </w:p>
    <w:p w14:paraId="07379805" w14:textId="77777777" w:rsidR="00FE04C6" w:rsidRPr="00312D66" w:rsidRDefault="00FE04C6" w:rsidP="007B66E1">
      <w:pPr>
        <w:widowControl w:val="0"/>
        <w:autoSpaceDE w:val="0"/>
        <w:autoSpaceDN w:val="0"/>
        <w:adjustRightInd w:val="0"/>
        <w:jc w:val="both"/>
        <w:rPr>
          <w:szCs w:val="22"/>
        </w:rPr>
      </w:pPr>
      <w:r w:rsidRPr="00312D66">
        <w:rPr>
          <w:szCs w:val="22"/>
        </w:rPr>
        <w:t>Filtrování na záložce „Porosty“ nyní neobsahuje možnost filtrovat podle věku a fenotypové klasifikace z LHP/O.</w:t>
      </w:r>
    </w:p>
    <w:p w14:paraId="7ACFA60C" w14:textId="77777777" w:rsidR="006D4978" w:rsidRDefault="00FE04C6" w:rsidP="007B66E1">
      <w:pPr>
        <w:widowControl w:val="0"/>
        <w:autoSpaceDE w:val="0"/>
        <w:autoSpaceDN w:val="0"/>
        <w:adjustRightInd w:val="0"/>
        <w:jc w:val="both"/>
        <w:rPr>
          <w:i/>
          <w:color w:val="FF0000"/>
          <w:szCs w:val="22"/>
        </w:rPr>
      </w:pPr>
      <w:r>
        <w:rPr>
          <w:i/>
          <w:color w:val="FF0000"/>
          <w:szCs w:val="22"/>
        </w:rPr>
        <w:t xml:space="preserve"> </w:t>
      </w:r>
    </w:p>
    <w:p w14:paraId="0B220DF8" w14:textId="77777777" w:rsidR="00FE04C6" w:rsidRPr="00312D66" w:rsidRDefault="006D4978" w:rsidP="00FE04C6">
      <w:pPr>
        <w:widowControl w:val="0"/>
        <w:autoSpaceDE w:val="0"/>
        <w:autoSpaceDN w:val="0"/>
        <w:adjustRightInd w:val="0"/>
        <w:jc w:val="both"/>
        <w:rPr>
          <w:szCs w:val="22"/>
          <w:u w:val="single"/>
        </w:rPr>
      </w:pPr>
      <w:r w:rsidRPr="00312D66">
        <w:rPr>
          <w:szCs w:val="22"/>
          <w:u w:val="single"/>
        </w:rPr>
        <w:t>Rozšíření funkcionality modulu licence</w:t>
      </w:r>
    </w:p>
    <w:p w14:paraId="347E91C6" w14:textId="77777777" w:rsidR="00FE04C6" w:rsidRPr="00312D66" w:rsidRDefault="00FE04C6" w:rsidP="00FE04C6">
      <w:pPr>
        <w:widowControl w:val="0"/>
        <w:autoSpaceDE w:val="0"/>
        <w:autoSpaceDN w:val="0"/>
        <w:adjustRightInd w:val="0"/>
        <w:jc w:val="both"/>
        <w:rPr>
          <w:szCs w:val="22"/>
        </w:rPr>
      </w:pPr>
      <w:r w:rsidRPr="00312D66">
        <w:rPr>
          <w:szCs w:val="22"/>
        </w:rPr>
        <w:t>IS ERMA2 v současné době nabízí funkcionalitu „vystavit licenci na základě č.j.“ a „prodloužit licenci na základě č.j.“, nenabízí však možnost „odejmout licenci na základě č.j.“.</w:t>
      </w:r>
    </w:p>
    <w:p w14:paraId="76AB38FC" w14:textId="77777777" w:rsidR="006D4978" w:rsidRDefault="006D4978" w:rsidP="007B66E1">
      <w:pPr>
        <w:widowControl w:val="0"/>
        <w:autoSpaceDE w:val="0"/>
        <w:autoSpaceDN w:val="0"/>
        <w:adjustRightInd w:val="0"/>
        <w:jc w:val="both"/>
        <w:rPr>
          <w:i/>
          <w:color w:val="FF0000"/>
          <w:szCs w:val="22"/>
        </w:rPr>
      </w:pPr>
    </w:p>
    <w:p w14:paraId="21B61682" w14:textId="77777777" w:rsidR="00761415" w:rsidRPr="00312D66" w:rsidRDefault="006D4978" w:rsidP="00761415">
      <w:pPr>
        <w:widowControl w:val="0"/>
        <w:autoSpaceDE w:val="0"/>
        <w:autoSpaceDN w:val="0"/>
        <w:adjustRightInd w:val="0"/>
        <w:jc w:val="both"/>
        <w:rPr>
          <w:szCs w:val="22"/>
          <w:u w:val="single"/>
        </w:rPr>
      </w:pPr>
      <w:r w:rsidRPr="00312D66">
        <w:rPr>
          <w:szCs w:val="22"/>
          <w:u w:val="single"/>
        </w:rPr>
        <w:t>Editace hlášení</w:t>
      </w:r>
    </w:p>
    <w:p w14:paraId="618A2F8C" w14:textId="77777777" w:rsidR="00761415" w:rsidRPr="00312D66" w:rsidRDefault="00761415" w:rsidP="00761415">
      <w:pPr>
        <w:widowControl w:val="0"/>
        <w:autoSpaceDE w:val="0"/>
        <w:autoSpaceDN w:val="0"/>
        <w:adjustRightInd w:val="0"/>
        <w:jc w:val="both"/>
        <w:rPr>
          <w:szCs w:val="22"/>
        </w:rPr>
      </w:pPr>
      <w:r w:rsidRPr="00312D66">
        <w:rPr>
          <w:szCs w:val="22"/>
        </w:rPr>
        <w:t xml:space="preserve">V některých případech je nutné opravit došlé Hlášení. Kurzor ale při editaci buněk formuláře Hlášení položky Potvrzení o původu (v modulu Rozpracovaná hlášení, Nové hlášení) při psaní neustále uskakuje dozadu za poslední napsaný text v buňce. </w:t>
      </w:r>
    </w:p>
    <w:p w14:paraId="0D4F0227" w14:textId="77777777" w:rsidR="006D4978" w:rsidRDefault="006D4978" w:rsidP="007B66E1">
      <w:pPr>
        <w:widowControl w:val="0"/>
        <w:autoSpaceDE w:val="0"/>
        <w:autoSpaceDN w:val="0"/>
        <w:adjustRightInd w:val="0"/>
        <w:jc w:val="both"/>
        <w:rPr>
          <w:i/>
          <w:color w:val="FF0000"/>
          <w:szCs w:val="22"/>
        </w:rPr>
      </w:pPr>
    </w:p>
    <w:p w14:paraId="2B12420C" w14:textId="77777777" w:rsidR="00761415" w:rsidRPr="00312D66" w:rsidRDefault="006D4978" w:rsidP="00761415">
      <w:pPr>
        <w:widowControl w:val="0"/>
        <w:autoSpaceDE w:val="0"/>
        <w:autoSpaceDN w:val="0"/>
        <w:adjustRightInd w:val="0"/>
        <w:jc w:val="both"/>
        <w:rPr>
          <w:szCs w:val="22"/>
          <w:u w:val="single"/>
        </w:rPr>
      </w:pPr>
      <w:r w:rsidRPr="00312D66">
        <w:rPr>
          <w:szCs w:val="22"/>
          <w:u w:val="single"/>
        </w:rPr>
        <w:t>Kontrola Hlášení u sloučených oddílů</w:t>
      </w:r>
    </w:p>
    <w:p w14:paraId="767CA2D1" w14:textId="77777777" w:rsidR="00761415" w:rsidRPr="00312D66" w:rsidRDefault="00761415" w:rsidP="00761415">
      <w:pPr>
        <w:widowControl w:val="0"/>
        <w:autoSpaceDE w:val="0"/>
        <w:autoSpaceDN w:val="0"/>
        <w:adjustRightInd w:val="0"/>
        <w:jc w:val="both"/>
        <w:rPr>
          <w:szCs w:val="22"/>
        </w:rPr>
      </w:pPr>
      <w:r w:rsidRPr="00312D66">
        <w:rPr>
          <w:szCs w:val="22"/>
        </w:rPr>
        <w:t xml:space="preserve">Při zpracování Hlášení systém hodnotí jako chybu případ, kdy v Hlášení uvedené Potvrzení o původu je vystavené na oddíl vzniklý sloučením více oddílů a k němu je uveden oddíl, který tímto sloučením vznikl. Oddíl vzniklý sloučením zřejmě nemá naplněné všechny položky, na které je kontrola v systému nastavena. </w:t>
      </w:r>
    </w:p>
    <w:p w14:paraId="267F31AD" w14:textId="77777777" w:rsidR="006D4978" w:rsidRDefault="006D4978" w:rsidP="007B66E1">
      <w:pPr>
        <w:widowControl w:val="0"/>
        <w:autoSpaceDE w:val="0"/>
        <w:autoSpaceDN w:val="0"/>
        <w:adjustRightInd w:val="0"/>
        <w:jc w:val="both"/>
        <w:rPr>
          <w:i/>
          <w:color w:val="FF0000"/>
          <w:szCs w:val="22"/>
        </w:rPr>
      </w:pPr>
    </w:p>
    <w:p w14:paraId="78A17629" w14:textId="77777777" w:rsidR="00761415" w:rsidRPr="00312D66" w:rsidRDefault="006D4978" w:rsidP="00761415">
      <w:pPr>
        <w:widowControl w:val="0"/>
        <w:autoSpaceDE w:val="0"/>
        <w:autoSpaceDN w:val="0"/>
        <w:adjustRightInd w:val="0"/>
        <w:jc w:val="both"/>
        <w:rPr>
          <w:szCs w:val="22"/>
          <w:u w:val="single"/>
        </w:rPr>
      </w:pPr>
      <w:r w:rsidRPr="00312D66">
        <w:rPr>
          <w:szCs w:val="22"/>
          <w:u w:val="single"/>
        </w:rPr>
        <w:t>Úprava funkcionality záložky Porosty</w:t>
      </w:r>
    </w:p>
    <w:p w14:paraId="653F0B90" w14:textId="77777777" w:rsidR="00761415" w:rsidRPr="00312D66" w:rsidRDefault="00761415" w:rsidP="00761415">
      <w:pPr>
        <w:widowControl w:val="0"/>
        <w:autoSpaceDE w:val="0"/>
        <w:autoSpaceDN w:val="0"/>
        <w:adjustRightInd w:val="0"/>
        <w:jc w:val="both"/>
        <w:rPr>
          <w:szCs w:val="22"/>
        </w:rPr>
      </w:pPr>
      <w:r w:rsidRPr="00312D66">
        <w:rPr>
          <w:szCs w:val="22"/>
        </w:rPr>
        <w:t xml:space="preserve">Při přidávání JPRL do záložky Porosty v modulu Uznané jednotky nedrží LHC kód při vyhledávání JPRL, které jsou přidávány do stále stejné UJ, a jeho kód se musí vždy znovu vyplnit. Při stejném procesu v modulu GZ je kód zadán na začátku, a vybírání JPRL je již předvyplněn a mění se jen oddělení. </w:t>
      </w:r>
    </w:p>
    <w:p w14:paraId="3EAB7924" w14:textId="77777777" w:rsidR="006D4978" w:rsidRDefault="006D4978" w:rsidP="007B66E1">
      <w:pPr>
        <w:widowControl w:val="0"/>
        <w:autoSpaceDE w:val="0"/>
        <w:autoSpaceDN w:val="0"/>
        <w:adjustRightInd w:val="0"/>
        <w:jc w:val="both"/>
        <w:rPr>
          <w:i/>
          <w:color w:val="FF0000"/>
          <w:szCs w:val="22"/>
        </w:rPr>
      </w:pPr>
    </w:p>
    <w:p w14:paraId="53532E26" w14:textId="77777777" w:rsidR="006177C5" w:rsidRPr="00312D66" w:rsidRDefault="006D4978" w:rsidP="006177C5">
      <w:pPr>
        <w:widowControl w:val="0"/>
        <w:autoSpaceDE w:val="0"/>
        <w:autoSpaceDN w:val="0"/>
        <w:adjustRightInd w:val="0"/>
        <w:jc w:val="both"/>
        <w:rPr>
          <w:szCs w:val="22"/>
          <w:u w:val="single"/>
        </w:rPr>
      </w:pPr>
      <w:r w:rsidRPr="00312D66">
        <w:rPr>
          <w:szCs w:val="22"/>
          <w:u w:val="single"/>
        </w:rPr>
        <w:t>Úprava výstupu Dotazovače</w:t>
      </w:r>
    </w:p>
    <w:p w14:paraId="57A3F5CE" w14:textId="6F8A17C1" w:rsidR="006177C5" w:rsidRPr="007B66E1" w:rsidRDefault="00A92D84" w:rsidP="007B66E1">
      <w:pPr>
        <w:widowControl w:val="0"/>
        <w:autoSpaceDE w:val="0"/>
        <w:autoSpaceDN w:val="0"/>
        <w:adjustRightInd w:val="0"/>
        <w:jc w:val="both"/>
        <w:rPr>
          <w:i/>
          <w:color w:val="FF0000"/>
          <w:szCs w:val="22"/>
        </w:rPr>
      </w:pPr>
      <w:r w:rsidRPr="00A92D84">
        <w:rPr>
          <w:szCs w:val="22"/>
        </w:rPr>
        <w:t>Úprava export</w:t>
      </w:r>
      <w:r>
        <w:rPr>
          <w:szCs w:val="22"/>
        </w:rPr>
        <w:t>u</w:t>
      </w:r>
      <w:r w:rsidRPr="00A92D84">
        <w:rPr>
          <w:szCs w:val="22"/>
        </w:rPr>
        <w:t xml:space="preserve"> výsledku z Dotazovače do XLS, kdy v případě souřadnic Uznaných jednotek je nyní nevhodně nastaven počet desetinných míst. Přestože se v detailu uznaných jednotek zadávají souřadnice na 4 desetinná místa, v exportu se objevuje devět desetinných míst</w:t>
      </w:r>
      <w:r w:rsidR="00571990">
        <w:rPr>
          <w:szCs w:val="22"/>
        </w:rPr>
        <w:t>.</w:t>
      </w:r>
    </w:p>
    <w:p w14:paraId="4819B794" w14:textId="77777777" w:rsidR="007B66E1" w:rsidRPr="00312D66" w:rsidRDefault="007B66E1" w:rsidP="0003360B">
      <w:pPr>
        <w:pStyle w:val="Nadpis2"/>
        <w:numPr>
          <w:ilvl w:val="1"/>
          <w:numId w:val="6"/>
        </w:numPr>
        <w:rPr>
          <w:rFonts w:cs="Arial"/>
          <w:szCs w:val="22"/>
        </w:rPr>
      </w:pPr>
      <w:r w:rsidRPr="00312D66">
        <w:rPr>
          <w:rFonts w:cs="Arial"/>
          <w:szCs w:val="22"/>
        </w:rPr>
        <w:lastRenderedPageBreak/>
        <w:t>Popis cílového stavu</w:t>
      </w:r>
    </w:p>
    <w:p w14:paraId="1DA47725" w14:textId="77777777" w:rsidR="004A6349" w:rsidRPr="00312D66" w:rsidRDefault="005E3F0B" w:rsidP="004A6349">
      <w:r w:rsidRPr="00312D66">
        <w:t>Předmětem PZ je realizace níže uvedených požadavků:</w:t>
      </w:r>
    </w:p>
    <w:p w14:paraId="497B79C4" w14:textId="77777777" w:rsidR="005E3F0B" w:rsidRPr="00312D66" w:rsidRDefault="005E3F0B" w:rsidP="0003360B">
      <w:pPr>
        <w:pStyle w:val="Odstavecseseznamem"/>
        <w:numPr>
          <w:ilvl w:val="0"/>
          <w:numId w:val="7"/>
        </w:numPr>
      </w:pPr>
      <w:r w:rsidRPr="00312D66">
        <w:t>Editace - doplnění žádostí</w:t>
      </w:r>
      <w:r w:rsidRPr="00312D66">
        <w:tab/>
      </w:r>
    </w:p>
    <w:p w14:paraId="20FB3E4E" w14:textId="77777777" w:rsidR="005E3F0B" w:rsidRPr="00312D66" w:rsidRDefault="005E3F0B" w:rsidP="0003360B">
      <w:pPr>
        <w:pStyle w:val="Odstavecseseznamem"/>
        <w:numPr>
          <w:ilvl w:val="0"/>
          <w:numId w:val="7"/>
        </w:numPr>
      </w:pPr>
      <w:r w:rsidRPr="00312D66">
        <w:t>Nová příloha k žádosti o poskytnutí dotace - semenné sady a směsi klonů</w:t>
      </w:r>
      <w:r w:rsidRPr="00312D66">
        <w:tab/>
      </w:r>
    </w:p>
    <w:p w14:paraId="6191F19A" w14:textId="77777777" w:rsidR="005E3F0B" w:rsidRPr="00312D66" w:rsidRDefault="005E3F0B" w:rsidP="0003360B">
      <w:pPr>
        <w:pStyle w:val="Odstavecseseznamem"/>
        <w:numPr>
          <w:ilvl w:val="0"/>
          <w:numId w:val="7"/>
        </w:numPr>
      </w:pPr>
      <w:r w:rsidRPr="00312D66">
        <w:t>Naplňování Národní banky</w:t>
      </w:r>
      <w:r w:rsidR="000D1ECA" w:rsidRPr="00312D66">
        <w:t xml:space="preserve"> osiva a explantátů lesních dřevin</w:t>
      </w:r>
      <w:r w:rsidRPr="00312D66">
        <w:tab/>
      </w:r>
    </w:p>
    <w:p w14:paraId="36EE94C9" w14:textId="77777777" w:rsidR="005E3F0B" w:rsidRPr="00312D66" w:rsidRDefault="005E3F0B" w:rsidP="0003360B">
      <w:pPr>
        <w:pStyle w:val="Odstavecseseznamem"/>
        <w:numPr>
          <w:ilvl w:val="0"/>
          <w:numId w:val="7"/>
        </w:numPr>
      </w:pPr>
      <w:r w:rsidRPr="00312D66">
        <w:t>Umožnit kopírování záznamů</w:t>
      </w:r>
      <w:r w:rsidRPr="00312D66">
        <w:tab/>
      </w:r>
    </w:p>
    <w:p w14:paraId="79CEB5D0" w14:textId="77777777" w:rsidR="005E3F0B" w:rsidRPr="00312D66" w:rsidRDefault="005E3F0B" w:rsidP="0003360B">
      <w:pPr>
        <w:pStyle w:val="Odstavecseseznamem"/>
        <w:numPr>
          <w:ilvl w:val="0"/>
          <w:numId w:val="7"/>
        </w:numPr>
      </w:pPr>
      <w:r w:rsidRPr="00312D66">
        <w:t>Uznané jednotky se stejným evidenčním číslem uznané jednotky</w:t>
      </w:r>
      <w:r w:rsidRPr="00312D66">
        <w:tab/>
      </w:r>
    </w:p>
    <w:p w14:paraId="0A21E1C1" w14:textId="77777777" w:rsidR="005E3F0B" w:rsidRPr="00312D66" w:rsidRDefault="005E3F0B" w:rsidP="0003360B">
      <w:pPr>
        <w:pStyle w:val="Odstavecseseznamem"/>
        <w:numPr>
          <w:ilvl w:val="0"/>
          <w:numId w:val="7"/>
        </w:numPr>
      </w:pPr>
      <w:r w:rsidRPr="00312D66">
        <w:t>Označování uznaných jednotek kvalifikovaného reprodukčního materiálu</w:t>
      </w:r>
      <w:r w:rsidRPr="00312D66">
        <w:tab/>
      </w:r>
    </w:p>
    <w:p w14:paraId="50DE5FE3" w14:textId="77777777" w:rsidR="005E3F0B" w:rsidRPr="00312D66" w:rsidRDefault="005E3F0B" w:rsidP="0003360B">
      <w:pPr>
        <w:pStyle w:val="Odstavecseseznamem"/>
        <w:numPr>
          <w:ilvl w:val="0"/>
          <w:numId w:val="7"/>
        </w:numPr>
      </w:pPr>
      <w:r w:rsidRPr="00312D66">
        <w:t>Zavedení nových elektronických verzí žádostí</w:t>
      </w:r>
      <w:r w:rsidRPr="00312D66">
        <w:tab/>
      </w:r>
    </w:p>
    <w:p w14:paraId="7E1158D5" w14:textId="77777777" w:rsidR="005E3F0B" w:rsidRPr="00312D66" w:rsidRDefault="005E3F0B" w:rsidP="0003360B">
      <w:pPr>
        <w:pStyle w:val="Odstavecseseznamem"/>
        <w:numPr>
          <w:ilvl w:val="0"/>
          <w:numId w:val="7"/>
        </w:numPr>
      </w:pPr>
      <w:r w:rsidRPr="00312D66">
        <w:t>Úprava dialogu pro žadatele</w:t>
      </w:r>
      <w:r w:rsidRPr="00312D66">
        <w:tab/>
      </w:r>
    </w:p>
    <w:p w14:paraId="7A89ED9E" w14:textId="77777777" w:rsidR="005E3F0B" w:rsidRPr="00312D66" w:rsidRDefault="005E3F0B" w:rsidP="0003360B">
      <w:pPr>
        <w:pStyle w:val="Odstavecseseznamem"/>
        <w:numPr>
          <w:ilvl w:val="0"/>
          <w:numId w:val="7"/>
        </w:numPr>
      </w:pPr>
      <w:r w:rsidRPr="00312D66">
        <w:t>Financování v rámci NP</w:t>
      </w:r>
      <w:r w:rsidRPr="00312D66">
        <w:tab/>
      </w:r>
    </w:p>
    <w:p w14:paraId="186DCB8C" w14:textId="77777777" w:rsidR="005E3F0B" w:rsidRPr="00312D66" w:rsidRDefault="005E3F0B" w:rsidP="0003360B">
      <w:pPr>
        <w:pStyle w:val="Odstavecseseznamem"/>
        <w:numPr>
          <w:ilvl w:val="0"/>
          <w:numId w:val="7"/>
        </w:numPr>
      </w:pPr>
      <w:r w:rsidRPr="00312D66">
        <w:t>Úprava XSD šablony</w:t>
      </w:r>
      <w:r w:rsidRPr="00312D66">
        <w:tab/>
      </w:r>
    </w:p>
    <w:p w14:paraId="47268B28" w14:textId="77777777" w:rsidR="005E3F0B" w:rsidRPr="00312D66" w:rsidRDefault="005E3F0B" w:rsidP="0003360B">
      <w:pPr>
        <w:pStyle w:val="Odstavecseseznamem"/>
        <w:numPr>
          <w:ilvl w:val="0"/>
          <w:numId w:val="7"/>
        </w:numPr>
      </w:pPr>
      <w:r w:rsidRPr="00312D66">
        <w:t>Úprava filtrů porostů</w:t>
      </w:r>
      <w:r w:rsidRPr="00312D66">
        <w:tab/>
      </w:r>
    </w:p>
    <w:p w14:paraId="2CB55A72" w14:textId="77777777" w:rsidR="005E3F0B" w:rsidRPr="00312D66" w:rsidRDefault="005E3F0B" w:rsidP="0003360B">
      <w:pPr>
        <w:pStyle w:val="Odstavecseseznamem"/>
        <w:numPr>
          <w:ilvl w:val="0"/>
          <w:numId w:val="7"/>
        </w:numPr>
      </w:pPr>
      <w:r w:rsidRPr="00312D66">
        <w:t>Rozšíření funkcionality modulu licence</w:t>
      </w:r>
      <w:r w:rsidRPr="00312D66">
        <w:tab/>
      </w:r>
    </w:p>
    <w:p w14:paraId="445B83E2" w14:textId="77777777" w:rsidR="005E3F0B" w:rsidRPr="00312D66" w:rsidRDefault="005E3F0B" w:rsidP="0003360B">
      <w:pPr>
        <w:pStyle w:val="Odstavecseseznamem"/>
        <w:numPr>
          <w:ilvl w:val="0"/>
          <w:numId w:val="7"/>
        </w:numPr>
      </w:pPr>
      <w:r w:rsidRPr="00312D66">
        <w:t>Kontrola Hlášení u sloučených oddílů</w:t>
      </w:r>
      <w:r w:rsidRPr="00312D66">
        <w:tab/>
      </w:r>
    </w:p>
    <w:p w14:paraId="05DF3EFC" w14:textId="77777777" w:rsidR="005E3F0B" w:rsidRPr="00312D66" w:rsidRDefault="005E3F0B" w:rsidP="0003360B">
      <w:pPr>
        <w:pStyle w:val="Odstavecseseznamem"/>
        <w:numPr>
          <w:ilvl w:val="0"/>
          <w:numId w:val="7"/>
        </w:numPr>
      </w:pPr>
      <w:r w:rsidRPr="00312D66">
        <w:t>Úprava výstupu Dotazovače</w:t>
      </w:r>
      <w:r w:rsidRPr="00312D66">
        <w:tab/>
      </w:r>
    </w:p>
    <w:p w14:paraId="608000C4" w14:textId="77777777" w:rsidR="005E3F0B" w:rsidRDefault="005E3F0B" w:rsidP="005E3F0B"/>
    <w:p w14:paraId="29AA5A63" w14:textId="77777777" w:rsidR="00210895" w:rsidRPr="006177C5" w:rsidRDefault="00B74774" w:rsidP="0003360B">
      <w:pPr>
        <w:pStyle w:val="Nadpis2"/>
        <w:numPr>
          <w:ilvl w:val="1"/>
          <w:numId w:val="6"/>
        </w:numPr>
        <w:rPr>
          <w:rFonts w:cs="Arial"/>
          <w:szCs w:val="22"/>
        </w:rPr>
      </w:pPr>
      <w:r w:rsidRPr="006177C5">
        <w:rPr>
          <w:rFonts w:cs="Arial"/>
          <w:szCs w:val="22"/>
        </w:rPr>
        <w:t>Dopady na IS MZe</w:t>
      </w:r>
    </w:p>
    <w:p w14:paraId="075A531F" w14:textId="77777777" w:rsidR="002C7A49" w:rsidRPr="002C7A49" w:rsidRDefault="00822B83" w:rsidP="002C7A49">
      <w:pPr>
        <w:pStyle w:val="Nadpis3"/>
        <w:ind w:left="1418"/>
        <w:rPr>
          <w:rFonts w:cs="Arial"/>
          <w:b w:val="0"/>
        </w:rPr>
      </w:pPr>
      <w:r w:rsidRPr="00EE4ED4">
        <w:rPr>
          <w:rFonts w:cs="Arial"/>
          <w:b w:val="0"/>
        </w:rPr>
        <w:t>Technické aspekty implementace</w:t>
      </w:r>
    </w:p>
    <w:p w14:paraId="2F3386DB" w14:textId="77777777" w:rsidR="002C7A49" w:rsidRPr="002C7A49" w:rsidRDefault="00B74774" w:rsidP="002C7A49">
      <w:pPr>
        <w:pStyle w:val="Nadpis3"/>
        <w:ind w:left="1418"/>
        <w:rPr>
          <w:rFonts w:cs="Arial"/>
          <w:b w:val="0"/>
        </w:rPr>
      </w:pPr>
      <w:r w:rsidRPr="00B74774">
        <w:rPr>
          <w:rFonts w:cs="Arial"/>
          <w:b w:val="0"/>
        </w:rPr>
        <w:t>Dopady na agendu</w:t>
      </w:r>
      <w:r w:rsidR="00BE004C">
        <w:rPr>
          <w:rStyle w:val="Odkaznavysvtlivky"/>
          <w:rFonts w:cs="Arial"/>
          <w:b w:val="0"/>
        </w:rPr>
        <w:endnoteReference w:id="11"/>
      </w:r>
      <w:r w:rsidRPr="00B74774">
        <w:rPr>
          <w:rFonts w:cs="Arial"/>
          <w:b w:val="0"/>
        </w:rPr>
        <w:t xml:space="preserve"> – ano  </w:t>
      </w:r>
      <w:sdt>
        <w:sdtPr>
          <w:rPr>
            <w:rFonts w:cs="Arial"/>
            <w:b w:val="0"/>
          </w:rPr>
          <w:id w:val="-665706876"/>
        </w:sdtPr>
        <w:sdtEndPr/>
        <w:sdtContent>
          <w:r w:rsidR="006177C5">
            <w:rPr>
              <w:rFonts w:ascii="MS Gothic" w:eastAsia="MS Gothic" w:hAnsi="MS Gothic" w:cs="Arial" w:hint="eastAsia"/>
              <w:b w:val="0"/>
            </w:rPr>
            <w:t>☒</w:t>
          </w:r>
        </w:sdtContent>
      </w:sdt>
      <w:r w:rsidRPr="00B74774">
        <w:rPr>
          <w:rFonts w:cs="Arial"/>
          <w:b w:val="0"/>
        </w:rPr>
        <w:t xml:space="preserve"> / ne </w:t>
      </w:r>
      <w:sdt>
        <w:sdtPr>
          <w:rPr>
            <w:rFonts w:cs="Arial"/>
            <w:b w:val="0"/>
          </w:rPr>
          <w:id w:val="1240981277"/>
        </w:sdtPr>
        <w:sdtEndPr/>
        <w:sdtContent>
          <w:r w:rsidR="006177C5">
            <w:rPr>
              <w:rFonts w:ascii="MS Gothic" w:eastAsia="MS Gothic" w:hAnsi="MS Gothic" w:cs="Arial" w:hint="eastAsia"/>
              <w:b w:val="0"/>
            </w:rPr>
            <w:t>☐</w:t>
          </w:r>
        </w:sdtContent>
      </w:sdt>
      <w:r w:rsidRPr="006E25B8">
        <w:rPr>
          <w:rFonts w:cs="Arial"/>
          <w:b w:val="0"/>
        </w:rPr>
        <w:t xml:space="preserve"> </w:t>
      </w:r>
    </w:p>
    <w:p w14:paraId="66C95B0B" w14:textId="77777777" w:rsidR="002629E2" w:rsidRPr="002629E2" w:rsidRDefault="00B74774" w:rsidP="002629E2">
      <w:pPr>
        <w:pStyle w:val="Nadpis3"/>
        <w:ind w:left="1418"/>
        <w:rPr>
          <w:rFonts w:cs="Arial"/>
          <w:b w:val="0"/>
        </w:rPr>
      </w:pPr>
      <w:r w:rsidRPr="00B74774">
        <w:rPr>
          <w:rFonts w:cs="Arial"/>
          <w:b w:val="0"/>
        </w:rPr>
        <w:t xml:space="preserve">Dopady na aplikace – ano  </w:t>
      </w:r>
      <w:sdt>
        <w:sdtPr>
          <w:rPr>
            <w:rFonts w:cs="Arial"/>
            <w:b w:val="0"/>
          </w:rPr>
          <w:id w:val="342978400"/>
        </w:sdtPr>
        <w:sdtEndPr/>
        <w:sdtContent>
          <w:r w:rsidR="006177C5">
            <w:rPr>
              <w:rFonts w:ascii="MS Gothic" w:eastAsia="MS Gothic" w:hAnsi="MS Gothic" w:cs="Arial" w:hint="eastAsia"/>
              <w:b w:val="0"/>
            </w:rPr>
            <w:t>☒</w:t>
          </w:r>
        </w:sdtContent>
      </w:sdt>
      <w:r w:rsidRPr="00B74774">
        <w:rPr>
          <w:rFonts w:cs="Arial"/>
          <w:b w:val="0"/>
        </w:rPr>
        <w:t xml:space="preserve"> / ne </w:t>
      </w:r>
      <w:sdt>
        <w:sdtPr>
          <w:rPr>
            <w:rFonts w:cs="Arial"/>
            <w:b w:val="0"/>
          </w:rPr>
          <w:id w:val="255724476"/>
        </w:sdtPr>
        <w:sdtEndPr/>
        <w:sdtContent>
          <w:r w:rsidR="006177C5">
            <w:rPr>
              <w:rFonts w:ascii="MS Gothic" w:eastAsia="MS Gothic" w:hAnsi="MS Gothic" w:cs="Arial" w:hint="eastAsia"/>
              <w:b w:val="0"/>
            </w:rPr>
            <w:t>☐</w:t>
          </w:r>
        </w:sdtContent>
      </w:sdt>
      <w:r w:rsidR="006E25B8">
        <w:rPr>
          <w:rFonts w:cs="Arial"/>
          <w:b w:val="0"/>
        </w:rPr>
        <w:t xml:space="preserve"> </w:t>
      </w:r>
      <w:r w:rsidRPr="002C7A49">
        <w:rPr>
          <w:rFonts w:cs="Arial"/>
          <w:b w:val="0"/>
        </w:rPr>
        <w:t xml:space="preserve"> </w:t>
      </w:r>
    </w:p>
    <w:p w14:paraId="55B6ACE1" w14:textId="77777777" w:rsidR="002629E2" w:rsidRPr="002629E2" w:rsidRDefault="00B74774" w:rsidP="002629E2">
      <w:pPr>
        <w:pStyle w:val="Nadpis3"/>
        <w:ind w:left="1417"/>
        <w:rPr>
          <w:rFonts w:cs="Arial"/>
          <w:b w:val="0"/>
        </w:rPr>
      </w:pPr>
      <w:r w:rsidRPr="00B74774">
        <w:rPr>
          <w:rFonts w:cs="Arial"/>
          <w:b w:val="0"/>
        </w:rPr>
        <w:t xml:space="preserve">Dopady na data – ano  </w:t>
      </w:r>
      <w:sdt>
        <w:sdtPr>
          <w:rPr>
            <w:rFonts w:cs="Arial"/>
            <w:b w:val="0"/>
          </w:rPr>
          <w:id w:val="-1989162587"/>
        </w:sdtPr>
        <w:sdtEndPr/>
        <w:sdtContent>
          <w:r w:rsidR="006177C5">
            <w:rPr>
              <w:rFonts w:ascii="MS Gothic" w:eastAsia="MS Gothic" w:hAnsi="MS Gothic" w:cs="Arial" w:hint="eastAsia"/>
              <w:b w:val="0"/>
            </w:rPr>
            <w:t>☒</w:t>
          </w:r>
        </w:sdtContent>
      </w:sdt>
      <w:r w:rsidRPr="00B74774">
        <w:rPr>
          <w:rFonts w:cs="Arial"/>
          <w:b w:val="0"/>
        </w:rPr>
        <w:t xml:space="preserve"> / ne</w:t>
      </w:r>
      <w:r w:rsidR="002C7A49">
        <w:rPr>
          <w:rFonts w:cs="Arial"/>
          <w:b w:val="0"/>
        </w:rPr>
        <w:t xml:space="preserve"> </w:t>
      </w:r>
      <w:r w:rsidRPr="00B74774">
        <w:rPr>
          <w:rFonts w:cs="Arial"/>
          <w:b w:val="0"/>
        </w:rPr>
        <w:t xml:space="preserve"> </w:t>
      </w:r>
      <w:sdt>
        <w:sdtPr>
          <w:rPr>
            <w:rFonts w:cs="Arial"/>
            <w:b w:val="0"/>
          </w:rPr>
          <w:id w:val="655879827"/>
        </w:sdtPr>
        <w:sdtEndPr/>
        <w:sdtContent>
          <w:r w:rsidR="006177C5">
            <w:rPr>
              <w:rFonts w:ascii="MS Gothic" w:eastAsia="MS Gothic" w:hAnsi="MS Gothic" w:cs="Arial" w:hint="eastAsia"/>
              <w:b w:val="0"/>
            </w:rPr>
            <w:t>☐</w:t>
          </w:r>
        </w:sdtContent>
      </w:sdt>
      <w:r w:rsidR="002C7A49">
        <w:rPr>
          <w:rFonts w:cs="Arial"/>
          <w:b w:val="0"/>
        </w:rPr>
        <w:t xml:space="preserve"> </w:t>
      </w:r>
      <w:r w:rsidR="002C7A49" w:rsidRPr="002C7A49">
        <w:rPr>
          <w:rFonts w:cs="Arial"/>
          <w:b w:val="0"/>
        </w:rPr>
        <w:t xml:space="preserve"> </w:t>
      </w:r>
      <w:r w:rsidRPr="002C7A49">
        <w:rPr>
          <w:rFonts w:cs="Arial"/>
          <w:b w:val="0"/>
        </w:rPr>
        <w:t xml:space="preserve"> </w:t>
      </w:r>
    </w:p>
    <w:p w14:paraId="5C13258E" w14:textId="77777777" w:rsidR="002629E2" w:rsidRPr="002629E2" w:rsidRDefault="00B74774" w:rsidP="002629E2">
      <w:pPr>
        <w:pStyle w:val="Nadpis3"/>
        <w:ind w:left="1418"/>
        <w:rPr>
          <w:rFonts w:cs="Arial"/>
          <w:b w:val="0"/>
        </w:rPr>
      </w:pPr>
      <w:r w:rsidRPr="00B74774">
        <w:rPr>
          <w:rFonts w:cs="Arial"/>
          <w:b w:val="0"/>
        </w:rPr>
        <w:t>Dopady na sí</w:t>
      </w:r>
      <w:r w:rsidR="00822B83">
        <w:rPr>
          <w:rFonts w:cs="Arial"/>
          <w:b w:val="0"/>
        </w:rPr>
        <w:t>ťovou infrastrukturu</w:t>
      </w:r>
      <w:r w:rsidRPr="00B74774">
        <w:rPr>
          <w:rFonts w:cs="Arial"/>
          <w:b w:val="0"/>
        </w:rPr>
        <w:t xml:space="preserve"> – ano  </w:t>
      </w:r>
      <w:sdt>
        <w:sdtPr>
          <w:rPr>
            <w:rFonts w:cs="Arial"/>
            <w:b w:val="0"/>
          </w:rPr>
          <w:id w:val="-235552262"/>
        </w:sdtPr>
        <w:sdtEndPr/>
        <w:sdtContent>
          <w:r w:rsidRPr="00B74774">
            <w:rPr>
              <w:rFonts w:ascii="Segoe UI Symbol" w:hAnsi="Segoe UI Symbol" w:cs="Segoe UI Symbol"/>
              <w:b w:val="0"/>
            </w:rPr>
            <w:t>☐</w:t>
          </w:r>
        </w:sdtContent>
      </w:sdt>
      <w:r w:rsidRPr="00B74774">
        <w:rPr>
          <w:rFonts w:cs="Arial"/>
          <w:b w:val="0"/>
        </w:rPr>
        <w:t xml:space="preserve"> / ne  </w:t>
      </w:r>
      <w:sdt>
        <w:sdtPr>
          <w:rPr>
            <w:rFonts w:cs="Arial"/>
            <w:b w:val="0"/>
          </w:rPr>
          <w:id w:val="-214516665"/>
        </w:sdtPr>
        <w:sdtEndPr/>
        <w:sdtContent>
          <w:r w:rsidR="00B87F0C">
            <w:rPr>
              <w:rFonts w:ascii="MS Gothic" w:eastAsia="MS Gothic" w:hAnsi="MS Gothic" w:cs="Arial" w:hint="eastAsia"/>
              <w:b w:val="0"/>
            </w:rPr>
            <w:t>☒</w:t>
          </w:r>
        </w:sdtContent>
      </w:sdt>
      <w:r w:rsidR="00862163">
        <w:rPr>
          <w:rFonts w:cs="Arial"/>
          <w:b w:val="0"/>
        </w:rPr>
        <w:t xml:space="preserve">   </w:t>
      </w:r>
    </w:p>
    <w:p w14:paraId="65948F0D" w14:textId="77777777" w:rsidR="002629E2" w:rsidRPr="002629E2" w:rsidRDefault="00B74774" w:rsidP="002629E2">
      <w:pPr>
        <w:pStyle w:val="Nadpis3"/>
        <w:ind w:left="1418"/>
        <w:rPr>
          <w:rFonts w:cs="Arial"/>
          <w:b w:val="0"/>
        </w:rPr>
      </w:pPr>
      <w:r w:rsidRPr="00B74774">
        <w:rPr>
          <w:rFonts w:cs="Arial"/>
          <w:b w:val="0"/>
        </w:rPr>
        <w:t>Dopady na s</w:t>
      </w:r>
      <w:r w:rsidR="00822B83">
        <w:rPr>
          <w:rFonts w:cs="Arial"/>
          <w:b w:val="0"/>
        </w:rPr>
        <w:t>erverovou infrastrukturu</w:t>
      </w:r>
      <w:r w:rsidR="00BE004C">
        <w:rPr>
          <w:rStyle w:val="Odkaznavysvtlivky"/>
          <w:rFonts w:cs="Arial"/>
          <w:b w:val="0"/>
        </w:rPr>
        <w:endnoteReference w:id="12"/>
      </w:r>
      <w:r w:rsidRPr="00B74774">
        <w:rPr>
          <w:rFonts w:cs="Arial"/>
          <w:b w:val="0"/>
        </w:rPr>
        <w:t xml:space="preserve"> – ano  </w:t>
      </w:r>
      <w:sdt>
        <w:sdtPr>
          <w:rPr>
            <w:rFonts w:cs="Arial"/>
            <w:b w:val="0"/>
          </w:rPr>
          <w:id w:val="1975637869"/>
        </w:sdtPr>
        <w:sdtEndPr/>
        <w:sdtContent>
          <w:r w:rsidRPr="00B74774">
            <w:rPr>
              <w:rFonts w:ascii="Segoe UI Symbol" w:hAnsi="Segoe UI Symbol" w:cs="Segoe UI Symbol"/>
              <w:b w:val="0"/>
            </w:rPr>
            <w:t>☐</w:t>
          </w:r>
        </w:sdtContent>
      </w:sdt>
      <w:r w:rsidRPr="00B74774">
        <w:rPr>
          <w:rFonts w:cs="Arial"/>
          <w:b w:val="0"/>
        </w:rPr>
        <w:t xml:space="preserve"> / ne</w:t>
      </w:r>
      <w:r w:rsidR="002629E2">
        <w:rPr>
          <w:rFonts w:cs="Arial"/>
          <w:b w:val="0"/>
        </w:rPr>
        <w:t xml:space="preserve"> </w:t>
      </w:r>
      <w:r w:rsidRPr="00B74774">
        <w:rPr>
          <w:rFonts w:cs="Arial"/>
          <w:b w:val="0"/>
        </w:rPr>
        <w:t xml:space="preserve"> </w:t>
      </w:r>
      <w:sdt>
        <w:sdtPr>
          <w:rPr>
            <w:rFonts w:cs="Arial"/>
            <w:b w:val="0"/>
          </w:rPr>
          <w:id w:val="-662010456"/>
        </w:sdtPr>
        <w:sdtEndPr/>
        <w:sdtContent>
          <w:r w:rsidR="00B87F0C">
            <w:rPr>
              <w:rFonts w:ascii="MS Gothic" w:eastAsia="MS Gothic" w:hAnsi="MS Gothic" w:cs="Arial" w:hint="eastAsia"/>
              <w:b w:val="0"/>
            </w:rPr>
            <w:t>☒</w:t>
          </w:r>
        </w:sdtContent>
      </w:sdt>
      <w:r w:rsidR="002629E2">
        <w:rPr>
          <w:rFonts w:cs="Arial"/>
          <w:b w:val="0"/>
        </w:rPr>
        <w:t xml:space="preserve">  </w:t>
      </w:r>
      <w:r w:rsidRPr="00B74774">
        <w:rPr>
          <w:rFonts w:cs="Arial"/>
          <w:b w:val="0"/>
        </w:rPr>
        <w:t xml:space="preserve"> </w:t>
      </w:r>
    </w:p>
    <w:p w14:paraId="0F40D718" w14:textId="77777777" w:rsidR="002629E2" w:rsidRPr="002629E2" w:rsidRDefault="000D01E6" w:rsidP="002629E2">
      <w:pPr>
        <w:pStyle w:val="Nadpis3"/>
        <w:ind w:left="1418"/>
        <w:rPr>
          <w:rFonts w:cs="Arial"/>
          <w:b w:val="0"/>
        </w:rPr>
      </w:pPr>
      <w:r>
        <w:rPr>
          <w:rFonts w:cs="Arial"/>
          <w:b w:val="0"/>
          <w:noProof/>
        </w:rPr>
        <w:pict w14:anchorId="35F69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7pt;margin-top:6.6pt;width:75.75pt;height:49.4pt;z-index:251659264;mso-position-horizontal-relative:text;mso-position-vertical-relative:text">
            <v:imagedata r:id="rId13" o:title=""/>
            <w10:wrap type="square"/>
          </v:shape>
          <o:OLEObject Type="Embed" ProgID="Word.Document.12" ShapeID="_x0000_s1027" DrawAspect="Icon" ObjectID="_1563618756" r:id="rId14">
            <o:FieldCodes>\s</o:FieldCodes>
          </o:OLEObject>
        </w:pict>
      </w:r>
      <w:r w:rsidR="00B74774" w:rsidRPr="00B74774">
        <w:rPr>
          <w:rFonts w:cs="Arial"/>
          <w:b w:val="0"/>
        </w:rPr>
        <w:t xml:space="preserve">Dopady na bezpečnost – ano  </w:t>
      </w:r>
      <w:sdt>
        <w:sdtPr>
          <w:rPr>
            <w:rFonts w:cs="Arial"/>
            <w:b w:val="0"/>
          </w:rPr>
          <w:id w:val="-106975907"/>
        </w:sdtPr>
        <w:sdtEndPr/>
        <w:sdtContent>
          <w:r w:rsidR="00B74774" w:rsidRPr="00B74774">
            <w:rPr>
              <w:rFonts w:ascii="Segoe UI Symbol" w:hAnsi="Segoe UI Symbol" w:cs="Segoe UI Symbol"/>
              <w:b w:val="0"/>
            </w:rPr>
            <w:t>☐</w:t>
          </w:r>
        </w:sdtContent>
      </w:sdt>
      <w:r w:rsidR="00B74774" w:rsidRPr="00B74774">
        <w:rPr>
          <w:rFonts w:cs="Arial"/>
          <w:b w:val="0"/>
        </w:rPr>
        <w:t xml:space="preserve"> / ne  </w:t>
      </w:r>
      <w:sdt>
        <w:sdtPr>
          <w:rPr>
            <w:rFonts w:cs="Arial"/>
            <w:b w:val="0"/>
          </w:rPr>
          <w:id w:val="783549748"/>
        </w:sdtPr>
        <w:sdtEndPr/>
        <w:sdtContent>
          <w:r w:rsidR="00B87F0C">
            <w:rPr>
              <w:rFonts w:ascii="MS Gothic" w:eastAsia="MS Gothic" w:hAnsi="MS Gothic" w:cs="Arial" w:hint="eastAsia"/>
              <w:b w:val="0"/>
            </w:rPr>
            <w:t>☒</w:t>
          </w:r>
        </w:sdtContent>
      </w:sdt>
      <w:r w:rsidR="00B74774" w:rsidRPr="00B74774">
        <w:rPr>
          <w:rFonts w:cs="Arial"/>
          <w:b w:val="0"/>
        </w:rPr>
        <w:t xml:space="preserve"> </w:t>
      </w:r>
    </w:p>
    <w:p w14:paraId="45886060" w14:textId="77777777" w:rsidR="00F70566" w:rsidRDefault="00F70566" w:rsidP="00B74774">
      <w:pPr>
        <w:pStyle w:val="Nadpis3"/>
        <w:numPr>
          <w:ilvl w:val="0"/>
          <w:numId w:val="0"/>
        </w:numPr>
        <w:spacing w:after="120"/>
        <w:contextualSpacing w:val="0"/>
        <w:rPr>
          <w:rFonts w:cs="Arial"/>
          <w:b w:val="0"/>
          <w:sz w:val="16"/>
          <w:szCs w:val="16"/>
        </w:rPr>
      </w:pPr>
    </w:p>
    <w:p w14:paraId="1BE6269B" w14:textId="77777777" w:rsidR="00F70566" w:rsidRDefault="00B74774" w:rsidP="002E768A">
      <w:pPr>
        <w:pStyle w:val="Nadpis3"/>
        <w:numPr>
          <w:ilvl w:val="0"/>
          <w:numId w:val="0"/>
        </w:numPr>
        <w:spacing w:after="0"/>
        <w:contextualSpacing w:val="0"/>
        <w:rPr>
          <w:rFonts w:cs="Arial"/>
          <w:sz w:val="16"/>
          <w:szCs w:val="16"/>
        </w:rPr>
      </w:pPr>
      <w:r w:rsidRPr="00F135D0">
        <w:rPr>
          <w:rFonts w:cs="Arial"/>
          <w:b w:val="0"/>
          <w:sz w:val="16"/>
          <w:szCs w:val="16"/>
        </w:rPr>
        <w:t>(Pozn.: V případě, že má změna dopady na sí</w:t>
      </w:r>
      <w:r w:rsidR="00210895">
        <w:rPr>
          <w:rFonts w:cs="Arial"/>
          <w:b w:val="0"/>
          <w:sz w:val="16"/>
          <w:szCs w:val="16"/>
        </w:rPr>
        <w:t>ťovou infrastrukturu</w:t>
      </w:r>
      <w:r w:rsidRPr="00F135D0">
        <w:rPr>
          <w:rFonts w:cs="Arial"/>
          <w:b w:val="0"/>
          <w:sz w:val="16"/>
          <w:szCs w:val="16"/>
        </w:rPr>
        <w:t xml:space="preserve">, doplňte tabulku </w:t>
      </w:r>
      <w:r w:rsidR="00F70566">
        <w:rPr>
          <w:rFonts w:cs="Arial"/>
          <w:b w:val="0"/>
          <w:sz w:val="16"/>
          <w:szCs w:val="16"/>
        </w:rPr>
        <w:t xml:space="preserve">(otevřete dvojklikem): </w:t>
      </w:r>
      <w:r w:rsidRPr="00F135D0">
        <w:rPr>
          <w:rFonts w:cs="Arial"/>
          <w:b w:val="0"/>
          <w:sz w:val="16"/>
          <w:szCs w:val="16"/>
        </w:rPr>
        <w:t xml:space="preserve"> </w:t>
      </w:r>
      <w:r w:rsidR="00862163" w:rsidRPr="00862163">
        <w:rPr>
          <w:rFonts w:cs="Arial"/>
          <w:b w:val="0"/>
        </w:rPr>
        <w:t xml:space="preserve"> </w:t>
      </w:r>
      <w:r w:rsidRPr="00F135D0">
        <w:rPr>
          <w:rFonts w:cs="Arial"/>
          <w:sz w:val="16"/>
          <w:szCs w:val="16"/>
        </w:rPr>
        <w:t xml:space="preserve"> </w:t>
      </w:r>
    </w:p>
    <w:p w14:paraId="6763D914" w14:textId="77777777" w:rsidR="00B74774" w:rsidRPr="00862163" w:rsidRDefault="00B74774" w:rsidP="002E768A">
      <w:pPr>
        <w:pStyle w:val="Nadpis3"/>
        <w:numPr>
          <w:ilvl w:val="0"/>
          <w:numId w:val="0"/>
        </w:numPr>
        <w:spacing w:before="0" w:after="120"/>
        <w:contextualSpacing w:val="0"/>
        <w:rPr>
          <w:rFonts w:cs="Arial"/>
          <w:b w:val="0"/>
          <w:sz w:val="16"/>
          <w:szCs w:val="16"/>
        </w:rPr>
      </w:pPr>
      <w:r w:rsidRPr="00F135D0">
        <w:rPr>
          <w:rFonts w:cs="Arial"/>
          <w:b w:val="0"/>
          <w:sz w:val="16"/>
          <w:szCs w:val="16"/>
        </w:rPr>
        <w:t>Pokud má požadavek dopady do dalších požadavků MZe, uveďte je též v</w:t>
      </w:r>
      <w:r w:rsidR="00372AE7">
        <w:rPr>
          <w:rFonts w:cs="Arial"/>
          <w:b w:val="0"/>
          <w:sz w:val="16"/>
          <w:szCs w:val="16"/>
        </w:rPr>
        <w:t> </w:t>
      </w:r>
      <w:r w:rsidRPr="00F135D0">
        <w:rPr>
          <w:rFonts w:cs="Arial"/>
          <w:b w:val="0"/>
          <w:sz w:val="16"/>
          <w:szCs w:val="16"/>
        </w:rPr>
        <w:t>bodu</w:t>
      </w:r>
      <w:r w:rsidR="00372AE7">
        <w:rPr>
          <w:rFonts w:cs="Arial"/>
          <w:b w:val="0"/>
          <w:sz w:val="16"/>
          <w:szCs w:val="16"/>
        </w:rPr>
        <w:t xml:space="preserve"> 3.3</w:t>
      </w:r>
      <w:r w:rsidR="00194AE9">
        <w:rPr>
          <w:rFonts w:cs="Arial"/>
          <w:b w:val="0"/>
          <w:sz w:val="16"/>
          <w:szCs w:val="16"/>
        </w:rPr>
        <w:t>.</w:t>
      </w:r>
      <w:r w:rsidRPr="00F135D0">
        <w:rPr>
          <w:rFonts w:cs="Arial"/>
          <w:b w:val="0"/>
          <w:sz w:val="16"/>
          <w:szCs w:val="16"/>
        </w:rPr>
        <w:t>)</w:t>
      </w:r>
    </w:p>
    <w:p w14:paraId="7C8BCD1F" w14:textId="77777777" w:rsidR="00B74774" w:rsidRPr="00B74774" w:rsidRDefault="00B74774" w:rsidP="007B2293">
      <w:pPr>
        <w:pStyle w:val="Nadpis3"/>
        <w:ind w:left="1418"/>
        <w:rPr>
          <w:rFonts w:cs="Arial"/>
          <w:b w:val="0"/>
        </w:rPr>
      </w:pPr>
      <w:r w:rsidRPr="00B74774">
        <w:rPr>
          <w:rFonts w:cs="Arial"/>
          <w:b w:val="0"/>
        </w:rPr>
        <w:t>Seznam měněných komponent nebo funkcionalit (vycházející z ArchiMate modelu architektury)</w:t>
      </w:r>
      <w:r w:rsidR="006C4182">
        <w:rPr>
          <w:rStyle w:val="Odkaznavysvtlivky"/>
          <w:rFonts w:cs="Arial"/>
          <w:b w:val="0"/>
        </w:rPr>
        <w:endnoteReference w:id="13"/>
      </w:r>
    </w:p>
    <w:p w14:paraId="1A491DF1" w14:textId="77777777" w:rsidR="008D6BCE" w:rsidRDefault="00B74774" w:rsidP="007B2293">
      <w:pPr>
        <w:pStyle w:val="Nadpis3"/>
        <w:ind w:left="1418"/>
        <w:rPr>
          <w:rFonts w:cs="Arial"/>
          <w:b w:val="0"/>
        </w:rPr>
      </w:pPr>
      <w:r w:rsidRPr="00B74774">
        <w:rPr>
          <w:rFonts w:cs="Arial"/>
          <w:b w:val="0"/>
        </w:rPr>
        <w:t>Obecný návrh nové architektury v Sparx EA  projektu</w:t>
      </w:r>
      <w:r w:rsidR="00EE4ED4" w:rsidRPr="00EE4ED4">
        <w:rPr>
          <w:rStyle w:val="Odkaznavysvtlivky"/>
          <w:rFonts w:cs="Arial"/>
          <w:b w:val="0"/>
          <w:szCs w:val="22"/>
        </w:rPr>
        <w:endnoteReference w:id="14"/>
      </w:r>
      <w:r w:rsidR="008D6BCE" w:rsidRPr="00EE4ED4">
        <w:rPr>
          <w:rFonts w:cs="Arial"/>
          <w:b w:val="0"/>
          <w:szCs w:val="22"/>
        </w:rPr>
        <w:t xml:space="preserve"> </w:t>
      </w:r>
    </w:p>
    <w:p w14:paraId="020E6DD0" w14:textId="77777777" w:rsidR="00B74774" w:rsidRDefault="008D6BCE" w:rsidP="008D6BCE">
      <w:pPr>
        <w:pStyle w:val="Nadpis3"/>
        <w:numPr>
          <w:ilvl w:val="0"/>
          <w:numId w:val="0"/>
        </w:numPr>
        <w:spacing w:after="120"/>
        <w:contextualSpacing w:val="0"/>
        <w:rPr>
          <w:rFonts w:cs="Arial"/>
          <w:b w:val="0"/>
        </w:rPr>
      </w:pPr>
      <w:r w:rsidRPr="008D6BCE">
        <w:rPr>
          <w:rFonts w:cs="Arial"/>
          <w:b w:val="0"/>
          <w:sz w:val="16"/>
          <w:szCs w:val="16"/>
        </w:rPr>
        <w:t xml:space="preserve">(Pozn.: </w:t>
      </w:r>
      <w:r w:rsidR="00210895">
        <w:rPr>
          <w:rFonts w:cs="Arial"/>
          <w:b w:val="0"/>
          <w:sz w:val="16"/>
          <w:szCs w:val="16"/>
        </w:rPr>
        <w:t>Uveďte</w:t>
      </w:r>
      <w:r w:rsidRPr="008D6BCE">
        <w:rPr>
          <w:rFonts w:cs="Arial"/>
          <w:b w:val="0"/>
          <w:sz w:val="16"/>
          <w:szCs w:val="16"/>
        </w:rPr>
        <w:t xml:space="preserve"> v případě implementace nových systémů, modulů, nebo funkcionalit a komunikace</w:t>
      </w:r>
      <w:r w:rsidR="005569E0">
        <w:rPr>
          <w:rFonts w:cs="Arial"/>
          <w:b w:val="0"/>
          <w:sz w:val="16"/>
          <w:szCs w:val="16"/>
        </w:rPr>
        <w:t>.</w:t>
      </w:r>
      <w:r w:rsidRPr="008D6BCE">
        <w:rPr>
          <w:rFonts w:cs="Arial"/>
          <w:b w:val="0"/>
          <w:sz w:val="16"/>
          <w:szCs w:val="16"/>
        </w:rPr>
        <w:t>)</w:t>
      </w:r>
      <w:r w:rsidR="00B74774" w:rsidRPr="00104A7E">
        <w:rPr>
          <w:rFonts w:cs="Arial"/>
          <w:b w:val="0"/>
        </w:rPr>
        <w:t xml:space="preserve"> </w:t>
      </w:r>
      <w:r w:rsidR="00104A7E" w:rsidRPr="00104A7E">
        <w:rPr>
          <w:rFonts w:cs="Arial"/>
          <w:b w:val="0"/>
        </w:rPr>
        <w:t xml:space="preserve"> </w:t>
      </w:r>
    </w:p>
    <w:p w14:paraId="26130CA6" w14:textId="2F14E4F0" w:rsidR="00A92D84" w:rsidRDefault="00A92D84" w:rsidP="00A92D84">
      <w:r w:rsidRPr="00A92D84">
        <w:t>Dle Závazné metodiky budou zdokumentovány moduly dotčené v rámci implementace rozvojového požadavku</w:t>
      </w:r>
    </w:p>
    <w:p w14:paraId="4F9F93A4" w14:textId="77777777" w:rsidR="00A92D84" w:rsidRPr="00A92D84" w:rsidRDefault="00A92D84" w:rsidP="00A92D84"/>
    <w:p w14:paraId="7E976E12" w14:textId="77777777" w:rsidR="0016270D" w:rsidRPr="0016270D" w:rsidRDefault="0016270D" w:rsidP="0016270D">
      <w:pPr>
        <w:pStyle w:val="Nadpis3"/>
        <w:ind w:left="1418"/>
        <w:rPr>
          <w:rFonts w:cs="Arial"/>
          <w:b w:val="0"/>
        </w:rPr>
      </w:pPr>
      <w:r w:rsidRPr="0016270D">
        <w:rPr>
          <w:rFonts w:cs="Arial"/>
          <w:b w:val="0"/>
        </w:rPr>
        <w:t>Dotčené konfigurační položky</w:t>
      </w:r>
      <w:r w:rsidR="00C52A7D">
        <w:rPr>
          <w:rStyle w:val="Odkaznavysvtlivky"/>
          <w:rFonts w:cs="Arial"/>
          <w:b w:val="0"/>
        </w:rPr>
        <w:endnoteReference w:id="15"/>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16270D" w:rsidRPr="00013DF1" w14:paraId="2E6A6D38"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669A83" w14:textId="77777777" w:rsidR="0016270D" w:rsidRPr="00013DF1" w:rsidRDefault="0016270D"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424246" w14:textId="77777777" w:rsidR="0016270D" w:rsidRPr="00013DF1" w:rsidRDefault="0016270D"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F53120" w14:textId="77777777" w:rsidR="0016270D" w:rsidRPr="00013DF1" w:rsidRDefault="0016270D" w:rsidP="001E3C70">
            <w:pPr>
              <w:spacing w:after="0"/>
              <w:rPr>
                <w:b/>
                <w:bCs/>
                <w:color w:val="000000"/>
                <w:szCs w:val="22"/>
                <w:lang w:eastAsia="cs-CZ"/>
              </w:rPr>
            </w:pPr>
            <w:r w:rsidRPr="00013DF1">
              <w:rPr>
                <w:b/>
                <w:bCs/>
                <w:color w:val="000000"/>
                <w:szCs w:val="22"/>
                <w:lang w:eastAsia="cs-CZ"/>
              </w:rPr>
              <w:t>Předpokládaný dopad</w:t>
            </w:r>
          </w:p>
        </w:tc>
      </w:tr>
      <w:tr w:rsidR="0016270D" w:rsidRPr="003153D0" w14:paraId="3BAEBF2C"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3ECD9F5" w14:textId="77777777" w:rsidR="0016270D" w:rsidRPr="006160F7" w:rsidRDefault="0016270D" w:rsidP="001E3C70">
            <w:pPr>
              <w:spacing w:after="0"/>
              <w:rPr>
                <w:rFonts w:cs="Arial"/>
                <w:color w:val="000000"/>
                <w:szCs w:val="22"/>
                <w:highlight w:val="yellow"/>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07252F5" w14:textId="57D08A29" w:rsidR="0016270D" w:rsidRPr="00B87F0C" w:rsidRDefault="006164EB" w:rsidP="001E3C70">
            <w:pPr>
              <w:spacing w:after="0"/>
              <w:rPr>
                <w:rFonts w:cs="Arial"/>
                <w:color w:val="000000"/>
                <w:szCs w:val="22"/>
                <w:lang w:eastAsia="cs-CZ"/>
              </w:rPr>
            </w:pPr>
            <w:r>
              <w:rPr>
                <w:rFonts w:cs="Arial"/>
                <w:color w:val="000000"/>
                <w:szCs w:val="22"/>
                <w:lang w:eastAsia="cs-CZ"/>
              </w:rPr>
              <w:t>ERMA</w:t>
            </w: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CE581BA" w14:textId="5C9CBEF6" w:rsidR="0016270D" w:rsidRPr="00B87F0C" w:rsidRDefault="003B755C" w:rsidP="001E3C70">
            <w:pPr>
              <w:spacing w:after="0"/>
              <w:rPr>
                <w:rFonts w:cs="Arial"/>
                <w:color w:val="000000"/>
                <w:szCs w:val="22"/>
                <w:lang w:eastAsia="cs-CZ"/>
              </w:rPr>
            </w:pPr>
            <w:r>
              <w:rPr>
                <w:rFonts w:cs="Arial"/>
                <w:color w:val="000000"/>
                <w:szCs w:val="22"/>
                <w:lang w:eastAsia="cs-CZ"/>
              </w:rPr>
              <w:t>Vývoj</w:t>
            </w:r>
          </w:p>
        </w:tc>
      </w:tr>
      <w:tr w:rsidR="0016270D" w:rsidRPr="003153D0" w14:paraId="0B17525C" w14:textId="77777777" w:rsidTr="00B87F0C">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9E8C58A" w14:textId="77777777" w:rsidR="0016270D" w:rsidRPr="006160F7" w:rsidRDefault="0016270D" w:rsidP="001E3C70">
            <w:pPr>
              <w:spacing w:after="0"/>
              <w:rPr>
                <w:rFonts w:cs="Arial"/>
                <w:color w:val="000000"/>
                <w:szCs w:val="22"/>
                <w:highlight w:val="yellow"/>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EF0EB5" w14:textId="76E2C34E" w:rsidR="0016270D" w:rsidRPr="00B87F0C" w:rsidRDefault="0016270D" w:rsidP="001E3C70">
            <w:pPr>
              <w:spacing w:after="0"/>
              <w:rPr>
                <w:rFonts w:cs="Arial"/>
                <w:color w:val="000000"/>
                <w:szCs w:val="22"/>
                <w:lang w:eastAsia="cs-CZ"/>
              </w:rPr>
            </w:pP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140BD9" w14:textId="45089FAF" w:rsidR="0016270D" w:rsidRPr="00B87F0C" w:rsidRDefault="0016270D" w:rsidP="001E3C70">
            <w:pPr>
              <w:spacing w:after="0"/>
              <w:rPr>
                <w:rFonts w:cs="Arial"/>
                <w:color w:val="000000"/>
                <w:szCs w:val="22"/>
                <w:lang w:eastAsia="cs-CZ"/>
              </w:rPr>
            </w:pPr>
          </w:p>
        </w:tc>
      </w:tr>
      <w:tr w:rsidR="00FB09FB" w:rsidRPr="003153D0" w14:paraId="57B8F37A"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BF54B0" w14:textId="77777777" w:rsidR="00FB09FB" w:rsidRPr="003B755C" w:rsidRDefault="00FB09FB" w:rsidP="001E3C70">
            <w:p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209F6D" w14:textId="592DAE0E" w:rsidR="00FB09FB" w:rsidRPr="003B755C" w:rsidRDefault="00FB09FB" w:rsidP="001E3C70">
            <w:pPr>
              <w:spacing w:after="0"/>
              <w:rPr>
                <w:rFonts w:cs="Arial"/>
                <w:color w:val="000000"/>
                <w:szCs w:val="22"/>
                <w:lang w:eastAsia="cs-CZ"/>
              </w:rPr>
            </w:pP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912158" w14:textId="746B7328" w:rsidR="00FB09FB" w:rsidRPr="003B755C" w:rsidRDefault="00FB09FB" w:rsidP="001E3C70">
            <w:pPr>
              <w:spacing w:after="0"/>
              <w:rPr>
                <w:rFonts w:cs="Arial"/>
                <w:color w:val="000000"/>
                <w:szCs w:val="22"/>
                <w:lang w:eastAsia="cs-CZ"/>
              </w:rPr>
            </w:pPr>
          </w:p>
        </w:tc>
      </w:tr>
    </w:tbl>
    <w:p w14:paraId="6D61663C" w14:textId="77777777" w:rsidR="0016270D" w:rsidRPr="0016270D" w:rsidRDefault="0016270D" w:rsidP="0016270D"/>
    <w:p w14:paraId="4C9C009C" w14:textId="77777777" w:rsidR="00B74774" w:rsidRDefault="00B74774" w:rsidP="00312D66">
      <w:pPr>
        <w:pStyle w:val="Nadpis2"/>
        <w:shd w:val="clear" w:color="auto" w:fill="FFFFFF" w:themeFill="background1"/>
        <w:ind w:left="851" w:hanging="578"/>
        <w:rPr>
          <w:rFonts w:cs="Arial"/>
          <w:szCs w:val="22"/>
        </w:rPr>
      </w:pPr>
      <w:r w:rsidRPr="006C3557">
        <w:rPr>
          <w:rFonts w:cs="Arial"/>
          <w:szCs w:val="22"/>
        </w:rPr>
        <w:t>Rizika implementace změny</w:t>
      </w:r>
    </w:p>
    <w:p w14:paraId="17D04168" w14:textId="77777777" w:rsidR="00B8108C" w:rsidRDefault="00431B29" w:rsidP="00312D66">
      <w:pPr>
        <w:shd w:val="clear" w:color="auto" w:fill="FFFFFF" w:themeFill="background1"/>
      </w:pPr>
      <w:r w:rsidRPr="00312D66">
        <w:t>Nejsou.</w:t>
      </w:r>
    </w:p>
    <w:p w14:paraId="2B69F95E" w14:textId="77777777" w:rsidR="00431B29" w:rsidRPr="00B8108C" w:rsidRDefault="00431B29" w:rsidP="00312D66">
      <w:pPr>
        <w:shd w:val="clear" w:color="auto" w:fill="FFFFFF" w:themeFill="background1"/>
      </w:pPr>
    </w:p>
    <w:p w14:paraId="1B9042AC" w14:textId="77777777" w:rsidR="00B74774" w:rsidRDefault="00B8108C" w:rsidP="00312D66">
      <w:pPr>
        <w:pStyle w:val="Nadpis2"/>
        <w:shd w:val="clear" w:color="auto" w:fill="FFFFFF" w:themeFill="background1"/>
        <w:ind w:left="851" w:hanging="578"/>
        <w:rPr>
          <w:rFonts w:cs="Arial"/>
          <w:szCs w:val="22"/>
        </w:rPr>
      </w:pPr>
      <w:r>
        <w:rPr>
          <w:rFonts w:cs="Arial"/>
          <w:szCs w:val="22"/>
        </w:rPr>
        <w:lastRenderedPageBreak/>
        <w:t>Požadavek na podporu provozu naimplementované změny</w:t>
      </w:r>
    </w:p>
    <w:p w14:paraId="085A8AD1" w14:textId="77777777" w:rsidR="00B8108C" w:rsidRPr="001F4C72" w:rsidRDefault="00B8108C" w:rsidP="00312D66">
      <w:pPr>
        <w:pStyle w:val="Nadpis3"/>
        <w:numPr>
          <w:ilvl w:val="0"/>
          <w:numId w:val="0"/>
        </w:numPr>
        <w:shd w:val="clear" w:color="auto" w:fill="FFFFFF" w:themeFill="background1"/>
        <w:spacing w:after="120"/>
        <w:contextualSpacing w:val="0"/>
        <w:rPr>
          <w:rFonts w:cs="Arial"/>
          <w:b w:val="0"/>
          <w:sz w:val="16"/>
          <w:szCs w:val="16"/>
        </w:rPr>
      </w:pPr>
      <w:r w:rsidRPr="001F4C72">
        <w:rPr>
          <w:rFonts w:cs="Arial"/>
          <w:b w:val="0"/>
          <w:sz w:val="16"/>
          <w:szCs w:val="16"/>
        </w:rPr>
        <w:t>(Pozn.: Uveďte, zda zařadit</w:t>
      </w:r>
      <w:r w:rsidR="00D95844">
        <w:rPr>
          <w:rFonts w:cs="Arial"/>
          <w:b w:val="0"/>
          <w:sz w:val="16"/>
          <w:szCs w:val="16"/>
        </w:rPr>
        <w:t xml:space="preserve"> změnu </w:t>
      </w:r>
      <w:r w:rsidRPr="001F4C72">
        <w:rPr>
          <w:rFonts w:cs="Arial"/>
          <w:b w:val="0"/>
          <w:sz w:val="16"/>
          <w:szCs w:val="16"/>
        </w:rPr>
        <w:t>do stávající</w:t>
      </w:r>
      <w:r w:rsidR="00D95844">
        <w:rPr>
          <w:rFonts w:cs="Arial"/>
          <w:b w:val="0"/>
          <w:sz w:val="16"/>
          <w:szCs w:val="16"/>
        </w:rPr>
        <w:t xml:space="preserve"> provozní</w:t>
      </w:r>
      <w:r w:rsidRPr="001F4C72">
        <w:rPr>
          <w:rFonts w:cs="Arial"/>
          <w:b w:val="0"/>
          <w:sz w:val="16"/>
          <w:szCs w:val="16"/>
        </w:rPr>
        <w:t xml:space="preserve"> smlouvy, konkrétní požadavky na požadované služby, SLA.)</w:t>
      </w:r>
    </w:p>
    <w:p w14:paraId="148C2E99" w14:textId="77777777" w:rsidR="00B8108C" w:rsidRDefault="00EC350F" w:rsidP="00312D66">
      <w:pPr>
        <w:shd w:val="clear" w:color="auto" w:fill="FFFFFF" w:themeFill="background1"/>
        <w:rPr>
          <w:rFonts w:cs="Arial"/>
          <w:szCs w:val="22"/>
        </w:rPr>
      </w:pPr>
      <w:r w:rsidRPr="00312D66">
        <w:t xml:space="preserve">Ano, v rozsahu smlouvy </w:t>
      </w:r>
      <w:r w:rsidRPr="00312D66">
        <w:rPr>
          <w:rFonts w:cs="Arial"/>
          <w:szCs w:val="22"/>
        </w:rPr>
        <w:t>PRAIS – 353-2015-13310</w:t>
      </w:r>
      <w:r w:rsidR="002E768A">
        <w:rPr>
          <w:rFonts w:cs="Arial"/>
          <w:szCs w:val="22"/>
        </w:rPr>
        <w:t>/1</w:t>
      </w:r>
    </w:p>
    <w:p w14:paraId="60E45FAC" w14:textId="77777777" w:rsidR="007B2293" w:rsidRDefault="007B2293" w:rsidP="00B8108C"/>
    <w:p w14:paraId="34373D40" w14:textId="77777777" w:rsidR="001E3C70" w:rsidRDefault="001E3C70" w:rsidP="001E3C70">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6"/>
      </w:r>
    </w:p>
    <w:tbl>
      <w:tblPr>
        <w:tblW w:w="485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1E0" w:firstRow="1" w:lastRow="1" w:firstColumn="1" w:lastColumn="1" w:noHBand="0" w:noVBand="0"/>
      </w:tblPr>
      <w:tblGrid>
        <w:gridCol w:w="5884"/>
        <w:gridCol w:w="803"/>
        <w:gridCol w:w="985"/>
        <w:gridCol w:w="1046"/>
        <w:gridCol w:w="642"/>
      </w:tblGrid>
      <w:tr w:rsidR="006160F7" w:rsidRPr="007606B6" w14:paraId="41D1A022" w14:textId="77777777" w:rsidTr="00B87F0C">
        <w:trPr>
          <w:trHeight w:val="331"/>
        </w:trPr>
        <w:tc>
          <w:tcPr>
            <w:tcW w:w="3143" w:type="pct"/>
            <w:vMerge w:val="restart"/>
            <w:shd w:val="clear" w:color="auto" w:fill="D9D9D9" w:themeFill="background1" w:themeFillShade="D9"/>
            <w:vAlign w:val="center"/>
            <w:hideMark/>
          </w:tcPr>
          <w:p w14:paraId="46358C14" w14:textId="77777777" w:rsidR="006160F7" w:rsidRPr="007606B6" w:rsidRDefault="006160F7" w:rsidP="00BF267C">
            <w:pPr>
              <w:spacing w:before="80" w:after="40"/>
              <w:ind w:left="45"/>
              <w:rPr>
                <w:rFonts w:cs="Arial"/>
                <w:b/>
                <w:sz w:val="20"/>
                <w:szCs w:val="20"/>
              </w:rPr>
            </w:pPr>
            <w:r w:rsidRPr="007606B6">
              <w:rPr>
                <w:rFonts w:cs="Arial"/>
                <w:b/>
                <w:sz w:val="20"/>
                <w:szCs w:val="20"/>
              </w:rPr>
              <w:t>Druh dokumentu</w:t>
            </w:r>
          </w:p>
        </w:tc>
        <w:tc>
          <w:tcPr>
            <w:tcW w:w="429" w:type="pct"/>
            <w:vMerge w:val="restart"/>
            <w:shd w:val="clear" w:color="auto" w:fill="D9D9D9" w:themeFill="background1" w:themeFillShade="D9"/>
            <w:vAlign w:val="center"/>
            <w:hideMark/>
          </w:tcPr>
          <w:p w14:paraId="0F4BAE37" w14:textId="77777777" w:rsidR="006160F7" w:rsidRPr="007606B6" w:rsidRDefault="006160F7" w:rsidP="00BF267C">
            <w:pPr>
              <w:spacing w:before="80" w:after="40"/>
              <w:ind w:left="45"/>
              <w:jc w:val="center"/>
              <w:rPr>
                <w:rFonts w:cs="Arial"/>
                <w:b/>
                <w:sz w:val="20"/>
                <w:szCs w:val="20"/>
              </w:rPr>
            </w:pPr>
            <w:r w:rsidRPr="007606B6">
              <w:rPr>
                <w:rFonts w:cs="Arial"/>
                <w:b/>
                <w:sz w:val="20"/>
                <w:szCs w:val="20"/>
              </w:rPr>
              <w:t>Požadováno</w:t>
            </w:r>
          </w:p>
        </w:tc>
        <w:tc>
          <w:tcPr>
            <w:tcW w:w="1428" w:type="pct"/>
            <w:gridSpan w:val="3"/>
            <w:shd w:val="clear" w:color="auto" w:fill="D9D9D9" w:themeFill="background1" w:themeFillShade="D9"/>
            <w:vAlign w:val="center"/>
            <w:hideMark/>
          </w:tcPr>
          <w:p w14:paraId="65672A60" w14:textId="77777777" w:rsidR="006160F7" w:rsidRPr="007606B6" w:rsidRDefault="006160F7" w:rsidP="00BF267C">
            <w:pPr>
              <w:spacing w:before="80" w:after="40"/>
              <w:ind w:left="45"/>
              <w:jc w:val="center"/>
              <w:rPr>
                <w:rFonts w:cs="Arial"/>
                <w:b/>
                <w:sz w:val="20"/>
                <w:szCs w:val="20"/>
              </w:rPr>
            </w:pPr>
            <w:r w:rsidRPr="007606B6">
              <w:rPr>
                <w:rFonts w:cs="Arial"/>
                <w:b/>
                <w:sz w:val="20"/>
                <w:szCs w:val="20"/>
              </w:rPr>
              <w:t>Formát výstupu</w:t>
            </w:r>
          </w:p>
        </w:tc>
      </w:tr>
      <w:tr w:rsidR="006160F7" w:rsidRPr="007606B6" w14:paraId="6776DD01" w14:textId="77777777" w:rsidTr="00B87F0C">
        <w:trPr>
          <w:trHeight w:val="428"/>
        </w:trPr>
        <w:tc>
          <w:tcPr>
            <w:tcW w:w="3143" w:type="pct"/>
            <w:vMerge/>
            <w:shd w:val="clear" w:color="auto" w:fill="D9D9D9" w:themeFill="background1" w:themeFillShade="D9"/>
            <w:vAlign w:val="center"/>
            <w:hideMark/>
          </w:tcPr>
          <w:p w14:paraId="21F90A7A" w14:textId="77777777" w:rsidR="006160F7" w:rsidRPr="007606B6" w:rsidRDefault="006160F7" w:rsidP="00BF267C">
            <w:pPr>
              <w:spacing w:before="80" w:after="40"/>
              <w:ind w:left="45"/>
              <w:rPr>
                <w:rFonts w:cs="Arial"/>
                <w:b/>
                <w:sz w:val="20"/>
                <w:szCs w:val="20"/>
              </w:rPr>
            </w:pPr>
          </w:p>
        </w:tc>
        <w:tc>
          <w:tcPr>
            <w:tcW w:w="429" w:type="pct"/>
            <w:vMerge/>
            <w:shd w:val="clear" w:color="auto" w:fill="D9D9D9" w:themeFill="background1" w:themeFillShade="D9"/>
            <w:vAlign w:val="center"/>
            <w:hideMark/>
          </w:tcPr>
          <w:p w14:paraId="6A13A0CA" w14:textId="77777777" w:rsidR="006160F7" w:rsidRPr="007606B6" w:rsidRDefault="006160F7" w:rsidP="00BF267C">
            <w:pPr>
              <w:spacing w:before="80" w:after="40"/>
              <w:ind w:left="45"/>
              <w:jc w:val="center"/>
              <w:rPr>
                <w:rFonts w:cs="Arial"/>
                <w:b/>
                <w:sz w:val="20"/>
                <w:szCs w:val="20"/>
              </w:rPr>
            </w:pPr>
          </w:p>
        </w:tc>
        <w:tc>
          <w:tcPr>
            <w:tcW w:w="526" w:type="pct"/>
            <w:shd w:val="clear" w:color="auto" w:fill="D9D9D9" w:themeFill="background1" w:themeFillShade="D9"/>
            <w:vAlign w:val="center"/>
            <w:hideMark/>
          </w:tcPr>
          <w:p w14:paraId="0E0C679D" w14:textId="77777777" w:rsidR="006160F7" w:rsidRPr="007606B6" w:rsidRDefault="006160F7" w:rsidP="00BF267C">
            <w:pPr>
              <w:spacing w:before="80" w:after="40"/>
              <w:ind w:left="45"/>
              <w:jc w:val="center"/>
              <w:rPr>
                <w:rFonts w:cs="Arial"/>
                <w:b/>
                <w:sz w:val="20"/>
                <w:szCs w:val="20"/>
              </w:rPr>
            </w:pPr>
            <w:r w:rsidRPr="007606B6">
              <w:rPr>
                <w:rFonts w:cs="Arial"/>
                <w:b/>
                <w:sz w:val="20"/>
                <w:szCs w:val="20"/>
              </w:rPr>
              <w:t>Úložiště</w:t>
            </w:r>
          </w:p>
        </w:tc>
        <w:tc>
          <w:tcPr>
            <w:tcW w:w="559" w:type="pct"/>
            <w:shd w:val="clear" w:color="auto" w:fill="D9D9D9" w:themeFill="background1" w:themeFillShade="D9"/>
            <w:vAlign w:val="center"/>
          </w:tcPr>
          <w:p w14:paraId="0CEF99AD" w14:textId="77777777" w:rsidR="006160F7" w:rsidRPr="007606B6" w:rsidRDefault="006160F7" w:rsidP="00BF267C">
            <w:pPr>
              <w:spacing w:before="80" w:after="40"/>
              <w:ind w:left="45"/>
              <w:jc w:val="center"/>
              <w:rPr>
                <w:rFonts w:cs="Arial"/>
                <w:b/>
                <w:sz w:val="20"/>
                <w:szCs w:val="20"/>
              </w:rPr>
            </w:pPr>
            <w:r w:rsidRPr="007606B6">
              <w:rPr>
                <w:rFonts w:cs="Arial"/>
                <w:b/>
                <w:sz w:val="20"/>
                <w:szCs w:val="20"/>
              </w:rPr>
              <w:t>Papírově</w:t>
            </w:r>
          </w:p>
        </w:tc>
        <w:tc>
          <w:tcPr>
            <w:tcW w:w="343" w:type="pct"/>
            <w:shd w:val="clear" w:color="auto" w:fill="D9D9D9" w:themeFill="background1" w:themeFillShade="D9"/>
            <w:vAlign w:val="center"/>
          </w:tcPr>
          <w:p w14:paraId="5EE738B2" w14:textId="77777777" w:rsidR="006160F7" w:rsidRPr="007606B6" w:rsidRDefault="006160F7" w:rsidP="00BF267C">
            <w:pPr>
              <w:spacing w:before="80" w:after="40"/>
              <w:ind w:left="45"/>
              <w:jc w:val="center"/>
              <w:rPr>
                <w:rFonts w:cs="Arial"/>
                <w:b/>
                <w:sz w:val="20"/>
                <w:szCs w:val="20"/>
              </w:rPr>
            </w:pPr>
            <w:r w:rsidRPr="007606B6">
              <w:rPr>
                <w:rFonts w:cs="Arial"/>
                <w:b/>
                <w:sz w:val="20"/>
                <w:szCs w:val="20"/>
              </w:rPr>
              <w:t>CD</w:t>
            </w:r>
          </w:p>
        </w:tc>
      </w:tr>
      <w:tr w:rsidR="006160F7" w:rsidRPr="007606B6" w14:paraId="229D8FC2" w14:textId="77777777" w:rsidTr="00B87F0C">
        <w:trPr>
          <w:trHeight w:val="550"/>
        </w:trPr>
        <w:tc>
          <w:tcPr>
            <w:tcW w:w="3143" w:type="pct"/>
            <w:shd w:val="clear" w:color="auto" w:fill="DBE5F1"/>
            <w:vAlign w:val="center"/>
            <w:hideMark/>
          </w:tcPr>
          <w:p w14:paraId="56094F1F" w14:textId="77777777" w:rsidR="006160F7" w:rsidRPr="007606B6" w:rsidRDefault="006160F7" w:rsidP="00BF267C">
            <w:pPr>
              <w:spacing w:before="80" w:after="40"/>
              <w:ind w:left="45"/>
              <w:rPr>
                <w:rFonts w:cs="Arial"/>
                <w:color w:val="FF0000"/>
                <w:sz w:val="20"/>
                <w:szCs w:val="20"/>
              </w:rPr>
            </w:pPr>
            <w:r w:rsidRPr="007606B6">
              <w:rPr>
                <w:rFonts w:cs="Arial"/>
                <w:sz w:val="20"/>
                <w:szCs w:val="20"/>
              </w:rPr>
              <w:t>Analýza navrženého řešení (je součástí PZ)</w:t>
            </w:r>
          </w:p>
        </w:tc>
        <w:tc>
          <w:tcPr>
            <w:tcW w:w="429" w:type="pct"/>
            <w:vAlign w:val="center"/>
            <w:hideMark/>
          </w:tcPr>
          <w:p w14:paraId="3E2D3759" w14:textId="77777777" w:rsidR="006160F7" w:rsidRPr="007606B6" w:rsidRDefault="006160F7" w:rsidP="00BF267C">
            <w:pPr>
              <w:spacing w:before="80" w:after="40"/>
              <w:ind w:left="45"/>
              <w:jc w:val="center"/>
              <w:rPr>
                <w:rFonts w:cs="Arial"/>
                <w:sz w:val="20"/>
                <w:szCs w:val="20"/>
                <w:highlight w:val="yellow"/>
              </w:rPr>
            </w:pPr>
            <w:r w:rsidRPr="007606B6">
              <w:rPr>
                <w:rFonts w:cs="Arial"/>
                <w:sz w:val="20"/>
                <w:szCs w:val="20"/>
              </w:rPr>
              <w:t>NE</w:t>
            </w:r>
          </w:p>
        </w:tc>
        <w:tc>
          <w:tcPr>
            <w:tcW w:w="526" w:type="pct"/>
            <w:vAlign w:val="center"/>
          </w:tcPr>
          <w:p w14:paraId="67B11810" w14:textId="77777777" w:rsidR="006160F7" w:rsidRPr="007606B6" w:rsidRDefault="006160F7" w:rsidP="00BF267C">
            <w:pPr>
              <w:spacing w:before="80" w:after="40"/>
              <w:ind w:left="45"/>
              <w:jc w:val="center"/>
              <w:rPr>
                <w:rFonts w:cs="Arial"/>
                <w:sz w:val="20"/>
                <w:szCs w:val="20"/>
              </w:rPr>
            </w:pPr>
            <w:r w:rsidRPr="007606B6">
              <w:rPr>
                <w:rFonts w:cs="Arial"/>
                <w:sz w:val="20"/>
                <w:szCs w:val="20"/>
              </w:rPr>
              <w:t>NE</w:t>
            </w:r>
          </w:p>
        </w:tc>
        <w:tc>
          <w:tcPr>
            <w:tcW w:w="559" w:type="pct"/>
            <w:vAlign w:val="center"/>
            <w:hideMark/>
          </w:tcPr>
          <w:p w14:paraId="0FF509A3" w14:textId="77777777" w:rsidR="006160F7" w:rsidRPr="007606B6" w:rsidRDefault="006160F7" w:rsidP="00BF267C">
            <w:pPr>
              <w:spacing w:before="80" w:after="40"/>
              <w:ind w:left="45"/>
              <w:jc w:val="center"/>
              <w:rPr>
                <w:rFonts w:cs="Arial"/>
                <w:sz w:val="20"/>
                <w:szCs w:val="20"/>
              </w:rPr>
            </w:pPr>
            <w:r w:rsidRPr="007606B6">
              <w:rPr>
                <w:rFonts w:cs="Arial"/>
                <w:sz w:val="20"/>
                <w:szCs w:val="20"/>
              </w:rPr>
              <w:t>NE</w:t>
            </w:r>
          </w:p>
        </w:tc>
        <w:tc>
          <w:tcPr>
            <w:tcW w:w="343" w:type="pct"/>
            <w:vAlign w:val="center"/>
          </w:tcPr>
          <w:p w14:paraId="467F744D" w14:textId="77777777" w:rsidR="006160F7" w:rsidRPr="007606B6" w:rsidRDefault="006160F7" w:rsidP="00BF267C">
            <w:pPr>
              <w:spacing w:before="80" w:after="40"/>
              <w:ind w:left="45"/>
              <w:jc w:val="center"/>
              <w:rPr>
                <w:rFonts w:cs="Arial"/>
                <w:sz w:val="20"/>
                <w:szCs w:val="20"/>
              </w:rPr>
            </w:pPr>
            <w:r w:rsidRPr="007606B6">
              <w:rPr>
                <w:rFonts w:cs="Arial"/>
                <w:sz w:val="20"/>
                <w:szCs w:val="20"/>
              </w:rPr>
              <w:t>NE</w:t>
            </w:r>
          </w:p>
        </w:tc>
      </w:tr>
      <w:tr w:rsidR="006160F7" w:rsidRPr="007606B6" w14:paraId="5135DBEE" w14:textId="77777777" w:rsidTr="007B66E1">
        <w:trPr>
          <w:trHeight w:val="251"/>
        </w:trPr>
        <w:tc>
          <w:tcPr>
            <w:tcW w:w="3143" w:type="pct"/>
            <w:shd w:val="clear" w:color="auto" w:fill="DBE5F1"/>
            <w:vAlign w:val="center"/>
            <w:hideMark/>
          </w:tcPr>
          <w:p w14:paraId="11A0BA87" w14:textId="77777777" w:rsidR="006160F7" w:rsidRPr="007B66E1" w:rsidRDefault="006160F7" w:rsidP="007B66E1">
            <w:pPr>
              <w:spacing w:before="80" w:after="40"/>
              <w:ind w:left="45"/>
              <w:rPr>
                <w:rFonts w:cs="Arial"/>
                <w:sz w:val="20"/>
                <w:szCs w:val="20"/>
              </w:rPr>
            </w:pPr>
            <w:r w:rsidRPr="007606B6">
              <w:rPr>
                <w:rFonts w:cs="Arial"/>
                <w:sz w:val="20"/>
                <w:szCs w:val="20"/>
              </w:rPr>
              <w:t>Dokumentace dle specifikace Závazná metodika návrhu a dokumentace architektury MZe v rozsahu uvedeném pod tabulkou</w:t>
            </w:r>
            <w:r w:rsidR="007B66E1">
              <w:rPr>
                <w:rFonts w:cs="Arial"/>
                <w:sz w:val="20"/>
                <w:szCs w:val="20"/>
                <w:lang w:val="en-US"/>
              </w:rPr>
              <w:t>*</w:t>
            </w:r>
            <w:r w:rsidR="007B66E1">
              <w:rPr>
                <w:rFonts w:cs="Arial"/>
                <w:sz w:val="20"/>
                <w:szCs w:val="20"/>
              </w:rPr>
              <w:t>/</w:t>
            </w:r>
          </w:p>
        </w:tc>
        <w:tc>
          <w:tcPr>
            <w:tcW w:w="429" w:type="pct"/>
            <w:vAlign w:val="center"/>
            <w:hideMark/>
          </w:tcPr>
          <w:p w14:paraId="5E209798" w14:textId="45D1A9C7" w:rsidR="006160F7" w:rsidRPr="007606B6" w:rsidRDefault="00021478" w:rsidP="00BF267C">
            <w:pPr>
              <w:spacing w:before="80" w:after="40"/>
              <w:ind w:left="45"/>
              <w:jc w:val="center"/>
              <w:rPr>
                <w:rFonts w:cs="Arial"/>
                <w:sz w:val="20"/>
                <w:szCs w:val="20"/>
              </w:rPr>
            </w:pPr>
            <w:r>
              <w:rPr>
                <w:rFonts w:cs="Arial"/>
                <w:sz w:val="20"/>
                <w:szCs w:val="20"/>
              </w:rPr>
              <w:t>ANO</w:t>
            </w:r>
          </w:p>
        </w:tc>
        <w:tc>
          <w:tcPr>
            <w:tcW w:w="526" w:type="pct"/>
            <w:vAlign w:val="center"/>
          </w:tcPr>
          <w:p w14:paraId="23649828" w14:textId="176B0DD7" w:rsidR="006160F7" w:rsidRPr="007606B6" w:rsidRDefault="00021478" w:rsidP="00BF267C">
            <w:pPr>
              <w:spacing w:before="80" w:after="40"/>
              <w:ind w:left="45"/>
              <w:jc w:val="center"/>
              <w:rPr>
                <w:rFonts w:cs="Arial"/>
                <w:color w:val="0070C0"/>
                <w:sz w:val="20"/>
                <w:szCs w:val="20"/>
              </w:rPr>
            </w:pPr>
            <w:r>
              <w:rPr>
                <w:rFonts w:cs="Arial"/>
                <w:sz w:val="20"/>
                <w:szCs w:val="20"/>
              </w:rPr>
              <w:t>ANO</w:t>
            </w:r>
          </w:p>
        </w:tc>
        <w:tc>
          <w:tcPr>
            <w:tcW w:w="559" w:type="pct"/>
            <w:vAlign w:val="center"/>
            <w:hideMark/>
          </w:tcPr>
          <w:p w14:paraId="652E0C9F" w14:textId="77777777" w:rsidR="006160F7" w:rsidRPr="007606B6" w:rsidRDefault="006160F7" w:rsidP="00BF267C">
            <w:pPr>
              <w:spacing w:before="80" w:after="40"/>
              <w:ind w:left="45"/>
              <w:jc w:val="center"/>
              <w:rPr>
                <w:rFonts w:cs="Arial"/>
                <w:color w:val="0070C0"/>
                <w:sz w:val="20"/>
                <w:szCs w:val="20"/>
              </w:rPr>
            </w:pPr>
            <w:r w:rsidRPr="007606B6">
              <w:rPr>
                <w:rFonts w:cs="Arial"/>
                <w:sz w:val="20"/>
                <w:szCs w:val="20"/>
              </w:rPr>
              <w:t>NE</w:t>
            </w:r>
          </w:p>
        </w:tc>
        <w:tc>
          <w:tcPr>
            <w:tcW w:w="343" w:type="pct"/>
            <w:vAlign w:val="center"/>
          </w:tcPr>
          <w:p w14:paraId="32A724A7" w14:textId="5D7B315F" w:rsidR="006160F7" w:rsidRPr="007606B6" w:rsidRDefault="00681871" w:rsidP="00BF267C">
            <w:pPr>
              <w:spacing w:before="80" w:after="40"/>
              <w:ind w:left="45"/>
              <w:jc w:val="center"/>
              <w:rPr>
                <w:rFonts w:cs="Arial"/>
                <w:sz w:val="20"/>
                <w:szCs w:val="20"/>
              </w:rPr>
            </w:pPr>
            <w:r>
              <w:rPr>
                <w:rFonts w:cs="Arial"/>
                <w:sz w:val="20"/>
                <w:szCs w:val="20"/>
              </w:rPr>
              <w:t>NE</w:t>
            </w:r>
          </w:p>
        </w:tc>
      </w:tr>
      <w:tr w:rsidR="006160F7" w:rsidRPr="007606B6" w14:paraId="5DB83626" w14:textId="77777777" w:rsidTr="00B87F0C">
        <w:trPr>
          <w:trHeight w:val="554"/>
        </w:trPr>
        <w:tc>
          <w:tcPr>
            <w:tcW w:w="3143" w:type="pct"/>
            <w:shd w:val="clear" w:color="auto" w:fill="DBE5F1"/>
            <w:vAlign w:val="center"/>
            <w:hideMark/>
          </w:tcPr>
          <w:p w14:paraId="1A431B52" w14:textId="77777777" w:rsidR="006160F7" w:rsidRPr="007606B6" w:rsidRDefault="006160F7" w:rsidP="00BF267C">
            <w:pPr>
              <w:spacing w:before="80" w:after="40"/>
              <w:ind w:left="45"/>
              <w:rPr>
                <w:rFonts w:cs="Arial"/>
                <w:sz w:val="20"/>
                <w:szCs w:val="20"/>
              </w:rPr>
            </w:pPr>
            <w:r w:rsidRPr="007606B6">
              <w:rPr>
                <w:rFonts w:cs="Arial"/>
                <w:sz w:val="20"/>
                <w:szCs w:val="20"/>
              </w:rPr>
              <w:t xml:space="preserve">Testovací scénář – protokol </w:t>
            </w:r>
            <w:r>
              <w:rPr>
                <w:rFonts w:cs="Arial"/>
                <w:sz w:val="20"/>
                <w:szCs w:val="20"/>
              </w:rPr>
              <w:t xml:space="preserve">o uživatelském testování nové </w:t>
            </w:r>
            <w:r w:rsidRPr="007606B6">
              <w:rPr>
                <w:rFonts w:cs="Arial"/>
                <w:sz w:val="20"/>
                <w:szCs w:val="20"/>
              </w:rPr>
              <w:t>funkcionalit</w:t>
            </w:r>
            <w:r>
              <w:rPr>
                <w:rFonts w:cs="Arial"/>
                <w:sz w:val="20"/>
                <w:szCs w:val="20"/>
              </w:rPr>
              <w:t>y</w:t>
            </w:r>
            <w:r w:rsidRPr="007606B6">
              <w:rPr>
                <w:rFonts w:cs="Arial"/>
                <w:sz w:val="20"/>
                <w:szCs w:val="20"/>
              </w:rPr>
              <w:t xml:space="preserve"> aplikace. </w:t>
            </w:r>
          </w:p>
        </w:tc>
        <w:tc>
          <w:tcPr>
            <w:tcW w:w="429" w:type="pct"/>
            <w:vAlign w:val="center"/>
            <w:hideMark/>
          </w:tcPr>
          <w:p w14:paraId="1B7BD4CF" w14:textId="77777777" w:rsidR="006160F7" w:rsidRPr="007606B6" w:rsidRDefault="006160F7" w:rsidP="00BF267C">
            <w:pPr>
              <w:spacing w:before="80" w:after="40"/>
              <w:ind w:left="45"/>
              <w:jc w:val="center"/>
              <w:rPr>
                <w:rFonts w:cs="Arial"/>
                <w:sz w:val="20"/>
                <w:szCs w:val="20"/>
              </w:rPr>
            </w:pPr>
            <w:r w:rsidRPr="007606B6">
              <w:rPr>
                <w:rFonts w:cs="Arial"/>
                <w:sz w:val="20"/>
                <w:szCs w:val="20"/>
              </w:rPr>
              <w:t>ANO</w:t>
            </w:r>
          </w:p>
        </w:tc>
        <w:tc>
          <w:tcPr>
            <w:tcW w:w="526" w:type="pct"/>
            <w:vAlign w:val="center"/>
          </w:tcPr>
          <w:p w14:paraId="789FCFA1" w14:textId="77777777" w:rsidR="006160F7" w:rsidRPr="007606B6" w:rsidRDefault="006160F7" w:rsidP="00BF267C">
            <w:pPr>
              <w:spacing w:before="80" w:after="40"/>
              <w:ind w:left="45"/>
              <w:jc w:val="center"/>
              <w:rPr>
                <w:rFonts w:cs="Arial"/>
                <w:color w:val="0070C0"/>
                <w:sz w:val="20"/>
                <w:szCs w:val="20"/>
              </w:rPr>
            </w:pPr>
            <w:r w:rsidRPr="007606B6">
              <w:rPr>
                <w:rFonts w:cs="Arial"/>
                <w:sz w:val="20"/>
                <w:szCs w:val="20"/>
              </w:rPr>
              <w:t>ANO</w:t>
            </w:r>
          </w:p>
        </w:tc>
        <w:tc>
          <w:tcPr>
            <w:tcW w:w="559" w:type="pct"/>
            <w:vAlign w:val="center"/>
            <w:hideMark/>
          </w:tcPr>
          <w:p w14:paraId="25ED49CD" w14:textId="77777777" w:rsidR="006160F7" w:rsidRPr="007606B6" w:rsidRDefault="006160F7" w:rsidP="00BF267C">
            <w:pPr>
              <w:spacing w:before="80" w:after="40"/>
              <w:ind w:left="45"/>
              <w:jc w:val="center"/>
              <w:rPr>
                <w:rFonts w:cs="Arial"/>
                <w:color w:val="0070C0"/>
                <w:sz w:val="20"/>
                <w:szCs w:val="20"/>
              </w:rPr>
            </w:pPr>
            <w:r w:rsidRPr="007606B6">
              <w:rPr>
                <w:rFonts w:cs="Arial"/>
                <w:sz w:val="20"/>
                <w:szCs w:val="20"/>
              </w:rPr>
              <w:t>ANO</w:t>
            </w:r>
          </w:p>
        </w:tc>
        <w:tc>
          <w:tcPr>
            <w:tcW w:w="343" w:type="pct"/>
            <w:vAlign w:val="center"/>
          </w:tcPr>
          <w:p w14:paraId="1B35101F" w14:textId="77777777" w:rsidR="006160F7" w:rsidRPr="007606B6" w:rsidRDefault="006160F7" w:rsidP="00BF267C">
            <w:pPr>
              <w:spacing w:before="80" w:after="40"/>
              <w:ind w:left="45"/>
              <w:jc w:val="center"/>
              <w:rPr>
                <w:rFonts w:cs="Arial"/>
                <w:sz w:val="20"/>
                <w:szCs w:val="20"/>
              </w:rPr>
            </w:pPr>
            <w:r w:rsidRPr="007606B6">
              <w:rPr>
                <w:rFonts w:cs="Arial"/>
                <w:sz w:val="20"/>
                <w:szCs w:val="20"/>
              </w:rPr>
              <w:t>ANO</w:t>
            </w:r>
          </w:p>
        </w:tc>
      </w:tr>
      <w:tr w:rsidR="006160F7" w:rsidRPr="007606B6" w14:paraId="499BEE5A" w14:textId="77777777" w:rsidTr="00B87F0C">
        <w:trPr>
          <w:trHeight w:val="514"/>
        </w:trPr>
        <w:tc>
          <w:tcPr>
            <w:tcW w:w="3143" w:type="pct"/>
            <w:shd w:val="clear" w:color="auto" w:fill="DBE5F1"/>
            <w:vAlign w:val="center"/>
            <w:hideMark/>
          </w:tcPr>
          <w:p w14:paraId="7F02352E" w14:textId="77777777" w:rsidR="006160F7" w:rsidRPr="007606B6" w:rsidRDefault="00021478" w:rsidP="00021478">
            <w:pPr>
              <w:spacing w:before="80" w:after="40"/>
              <w:ind w:left="45"/>
              <w:rPr>
                <w:rFonts w:cs="Arial"/>
                <w:sz w:val="20"/>
                <w:szCs w:val="20"/>
              </w:rPr>
            </w:pPr>
            <w:r>
              <w:rPr>
                <w:rFonts w:cs="Arial"/>
                <w:sz w:val="20"/>
                <w:szCs w:val="20"/>
              </w:rPr>
              <w:t>Uživatelská příručka</w:t>
            </w:r>
            <w:r w:rsidR="006160F7" w:rsidRPr="007606B6">
              <w:rPr>
                <w:rFonts w:cs="Arial"/>
                <w:sz w:val="20"/>
                <w:szCs w:val="20"/>
              </w:rPr>
              <w:t xml:space="preserve"> </w:t>
            </w:r>
            <w:r w:rsidR="00B87F0C">
              <w:rPr>
                <w:rFonts w:cs="Arial"/>
                <w:sz w:val="20"/>
                <w:szCs w:val="20"/>
              </w:rPr>
              <w:t xml:space="preserve"> </w:t>
            </w:r>
          </w:p>
        </w:tc>
        <w:tc>
          <w:tcPr>
            <w:tcW w:w="429" w:type="pct"/>
            <w:vAlign w:val="center"/>
            <w:hideMark/>
          </w:tcPr>
          <w:p w14:paraId="12BF1CB3" w14:textId="77777777" w:rsidR="006160F7" w:rsidRPr="007606B6" w:rsidRDefault="00021478" w:rsidP="00BF267C">
            <w:pPr>
              <w:spacing w:before="80" w:after="40"/>
              <w:ind w:left="45"/>
              <w:jc w:val="center"/>
              <w:rPr>
                <w:rFonts w:cs="Arial"/>
                <w:sz w:val="20"/>
                <w:szCs w:val="20"/>
              </w:rPr>
            </w:pPr>
            <w:r>
              <w:rPr>
                <w:rFonts w:cs="Arial"/>
                <w:sz w:val="20"/>
                <w:szCs w:val="20"/>
              </w:rPr>
              <w:t>ANO</w:t>
            </w:r>
          </w:p>
        </w:tc>
        <w:tc>
          <w:tcPr>
            <w:tcW w:w="526" w:type="pct"/>
            <w:vAlign w:val="center"/>
          </w:tcPr>
          <w:p w14:paraId="48BCC396" w14:textId="77777777" w:rsidR="006160F7" w:rsidRPr="007606B6" w:rsidRDefault="00021478" w:rsidP="00BF267C">
            <w:pPr>
              <w:spacing w:before="80" w:after="40"/>
              <w:ind w:left="45"/>
              <w:jc w:val="center"/>
              <w:rPr>
                <w:rFonts w:cs="Arial"/>
                <w:color w:val="0070C0"/>
                <w:sz w:val="20"/>
                <w:szCs w:val="20"/>
              </w:rPr>
            </w:pPr>
            <w:r>
              <w:rPr>
                <w:rFonts w:cs="Arial"/>
                <w:sz w:val="20"/>
                <w:szCs w:val="20"/>
              </w:rPr>
              <w:t>ANO</w:t>
            </w:r>
          </w:p>
        </w:tc>
        <w:tc>
          <w:tcPr>
            <w:tcW w:w="559" w:type="pct"/>
            <w:vAlign w:val="center"/>
            <w:hideMark/>
          </w:tcPr>
          <w:p w14:paraId="0CA8330D" w14:textId="77777777" w:rsidR="006160F7" w:rsidRPr="007606B6" w:rsidRDefault="006160F7" w:rsidP="00BF267C">
            <w:pPr>
              <w:spacing w:before="80" w:after="40"/>
              <w:ind w:left="45"/>
              <w:jc w:val="center"/>
              <w:rPr>
                <w:rFonts w:cs="Arial"/>
                <w:color w:val="0070C0"/>
                <w:sz w:val="20"/>
                <w:szCs w:val="20"/>
              </w:rPr>
            </w:pPr>
            <w:r w:rsidRPr="007606B6">
              <w:rPr>
                <w:rFonts w:cs="Arial"/>
                <w:sz w:val="20"/>
                <w:szCs w:val="20"/>
              </w:rPr>
              <w:t>NE</w:t>
            </w:r>
          </w:p>
        </w:tc>
        <w:tc>
          <w:tcPr>
            <w:tcW w:w="343" w:type="pct"/>
            <w:vAlign w:val="center"/>
          </w:tcPr>
          <w:p w14:paraId="2BBB403B" w14:textId="77777777" w:rsidR="006160F7" w:rsidRPr="007606B6" w:rsidRDefault="00021478" w:rsidP="00BF267C">
            <w:pPr>
              <w:spacing w:before="80" w:after="40"/>
              <w:ind w:left="45"/>
              <w:jc w:val="center"/>
              <w:rPr>
                <w:rFonts w:cs="Arial"/>
                <w:sz w:val="20"/>
                <w:szCs w:val="20"/>
              </w:rPr>
            </w:pPr>
            <w:r>
              <w:rPr>
                <w:rFonts w:cs="Arial"/>
                <w:sz w:val="20"/>
                <w:szCs w:val="20"/>
              </w:rPr>
              <w:t>ANO</w:t>
            </w:r>
          </w:p>
        </w:tc>
      </w:tr>
    </w:tbl>
    <w:p w14:paraId="7E13C124" w14:textId="4AC44946" w:rsidR="001E3C70" w:rsidRPr="007B66E1" w:rsidRDefault="007B66E1" w:rsidP="001E3C70">
      <w:pPr>
        <w:rPr>
          <w:i/>
          <w:sz w:val="20"/>
          <w:szCs w:val="20"/>
        </w:rPr>
      </w:pPr>
      <w:r w:rsidRPr="007B66E1">
        <w:t xml:space="preserve">*/ </w:t>
      </w:r>
      <w:r w:rsidRPr="007B66E1">
        <w:rPr>
          <w:i/>
          <w:sz w:val="20"/>
          <w:szCs w:val="20"/>
        </w:rPr>
        <w:t>Dokumentace v rozsahu uvedeném v položce 3.3.</w:t>
      </w:r>
      <w:r w:rsidR="00BA1866">
        <w:rPr>
          <w:i/>
          <w:sz w:val="20"/>
          <w:szCs w:val="20"/>
        </w:rPr>
        <w:t>9</w:t>
      </w:r>
      <w:r w:rsidRPr="007B66E1">
        <w:rPr>
          <w:i/>
          <w:sz w:val="20"/>
          <w:szCs w:val="20"/>
        </w:rPr>
        <w:t>.</w:t>
      </w:r>
    </w:p>
    <w:p w14:paraId="56E58919" w14:textId="77777777" w:rsidR="001C0A45" w:rsidRDefault="001C0A45" w:rsidP="006A0258">
      <w:pPr>
        <w:pStyle w:val="Nadpis1"/>
        <w:tabs>
          <w:tab w:val="clear" w:pos="540"/>
        </w:tabs>
        <w:ind w:left="284" w:hanging="284"/>
        <w:rPr>
          <w:rFonts w:cs="Arial"/>
          <w:sz w:val="22"/>
          <w:szCs w:val="22"/>
        </w:rPr>
      </w:pPr>
      <w:r w:rsidRPr="006C3557">
        <w:rPr>
          <w:rFonts w:cs="Arial"/>
          <w:sz w:val="22"/>
          <w:szCs w:val="22"/>
        </w:rPr>
        <w:t>Akceptační kritéria</w:t>
      </w:r>
    </w:p>
    <w:p w14:paraId="3EC96A36" w14:textId="77777777" w:rsidR="008964A9" w:rsidRDefault="008964A9" w:rsidP="006A1C13">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garantem, který je uveden ve sloupci Akceptuje</w:t>
      </w:r>
      <w:r w:rsidR="00051D11">
        <w:rPr>
          <w:rFonts w:cs="Arial"/>
          <w:color w:val="000000"/>
          <w:szCs w:val="22"/>
          <w:lang w:eastAsia="cs-CZ"/>
        </w:rPr>
        <w:t>.</w:t>
      </w:r>
      <w:r>
        <w:rPr>
          <w:rFonts w:cs="Arial"/>
          <w:color w:val="000000"/>
          <w:szCs w:val="22"/>
          <w:lang w:eastAsia="cs-CZ"/>
        </w:rPr>
        <w:t xml:space="preserve"> </w:t>
      </w:r>
    </w:p>
    <w:p w14:paraId="4FFC6332" w14:textId="77777777" w:rsidR="00CF581B" w:rsidRPr="008964A9" w:rsidRDefault="00CF581B"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626"/>
        <w:gridCol w:w="2320"/>
        <w:gridCol w:w="2268"/>
      </w:tblGrid>
      <w:tr w:rsidR="0002371D" w:rsidRPr="006C3557" w14:paraId="1EB6ED92" w14:textId="77777777" w:rsidTr="002E768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765D3E" w14:textId="77777777" w:rsidR="0002371D" w:rsidRPr="006C3557" w:rsidRDefault="0002371D" w:rsidP="007D515C">
            <w:pPr>
              <w:spacing w:after="0"/>
              <w:rPr>
                <w:rFonts w:cs="Arial"/>
                <w:b/>
                <w:bCs/>
                <w:color w:val="000000"/>
                <w:szCs w:val="22"/>
                <w:lang w:eastAsia="cs-CZ"/>
              </w:rPr>
            </w:pPr>
            <w:r w:rsidRPr="006C3557">
              <w:rPr>
                <w:rFonts w:cs="Arial"/>
                <w:b/>
                <w:bCs/>
                <w:color w:val="000000"/>
                <w:szCs w:val="22"/>
                <w:lang w:eastAsia="cs-CZ"/>
              </w:rPr>
              <w:t>ID</w:t>
            </w:r>
          </w:p>
        </w:tc>
        <w:tc>
          <w:tcPr>
            <w:tcW w:w="46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E3D276" w14:textId="77777777" w:rsidR="0002371D" w:rsidRPr="006C3557" w:rsidRDefault="0002371D"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320" w:type="dxa"/>
            <w:tcBorders>
              <w:top w:val="single" w:sz="8" w:space="0" w:color="auto"/>
              <w:left w:val="single" w:sz="8" w:space="0" w:color="auto"/>
              <w:bottom w:val="single" w:sz="8" w:space="0" w:color="auto"/>
              <w:right w:val="single" w:sz="8" w:space="0" w:color="auto"/>
            </w:tcBorders>
            <w:vAlign w:val="center"/>
          </w:tcPr>
          <w:p w14:paraId="7A0DE8E2" w14:textId="77777777" w:rsidR="0002371D" w:rsidRPr="006C3557" w:rsidRDefault="0002371D"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2AC1539" w14:textId="77777777" w:rsidR="0002371D" w:rsidRPr="006C3557" w:rsidRDefault="0002371D" w:rsidP="007D515C">
            <w:pPr>
              <w:spacing w:after="0"/>
              <w:rPr>
                <w:rFonts w:cs="Arial"/>
                <w:b/>
                <w:bCs/>
                <w:color w:val="000000"/>
                <w:szCs w:val="22"/>
                <w:lang w:eastAsia="cs-CZ"/>
              </w:rPr>
            </w:pPr>
            <w:r w:rsidRPr="006C3557">
              <w:rPr>
                <w:rFonts w:cs="Arial"/>
                <w:b/>
                <w:bCs/>
                <w:color w:val="000000"/>
                <w:szCs w:val="22"/>
                <w:lang w:eastAsia="cs-CZ"/>
              </w:rPr>
              <w:t>Akceptuje</w:t>
            </w:r>
          </w:p>
        </w:tc>
      </w:tr>
      <w:tr w:rsidR="00507CE4" w:rsidRPr="006C3557" w14:paraId="7AB773F3" w14:textId="77777777" w:rsidTr="002E768A">
        <w:trPr>
          <w:trHeight w:val="284"/>
        </w:trPr>
        <w:tc>
          <w:tcPr>
            <w:tcW w:w="557" w:type="dxa"/>
            <w:shd w:val="clear" w:color="auto" w:fill="auto"/>
            <w:noWrap/>
            <w:vAlign w:val="center"/>
          </w:tcPr>
          <w:p w14:paraId="6AC4C6EA" w14:textId="77777777" w:rsidR="00507CE4" w:rsidRPr="004F2BA0" w:rsidRDefault="00507CE4" w:rsidP="0003360B">
            <w:pPr>
              <w:pStyle w:val="Odstavecseseznamem"/>
              <w:numPr>
                <w:ilvl w:val="0"/>
                <w:numId w:val="5"/>
              </w:numPr>
              <w:spacing w:after="0"/>
              <w:rPr>
                <w:rFonts w:cs="Arial"/>
                <w:color w:val="000000"/>
                <w:szCs w:val="22"/>
                <w:lang w:eastAsia="cs-CZ"/>
              </w:rPr>
            </w:pPr>
          </w:p>
        </w:tc>
        <w:tc>
          <w:tcPr>
            <w:tcW w:w="4626" w:type="dxa"/>
            <w:shd w:val="clear" w:color="auto" w:fill="auto"/>
            <w:noWrap/>
            <w:vAlign w:val="center"/>
            <w:hideMark/>
          </w:tcPr>
          <w:p w14:paraId="1A0FFDCA" w14:textId="77777777" w:rsidR="00507CE4" w:rsidRPr="00B87F0C" w:rsidRDefault="00507CE4" w:rsidP="00507CE4">
            <w:pPr>
              <w:spacing w:after="0"/>
              <w:rPr>
                <w:rFonts w:cs="Arial"/>
                <w:color w:val="000000"/>
                <w:szCs w:val="22"/>
                <w:lang w:eastAsia="cs-CZ"/>
              </w:rPr>
            </w:pPr>
            <w:r w:rsidRPr="00B87F0C">
              <w:rPr>
                <w:rFonts w:cs="Arial"/>
                <w:color w:val="000000"/>
                <w:szCs w:val="22"/>
                <w:lang w:eastAsia="cs-CZ"/>
              </w:rPr>
              <w:t>Testovací scénář</w:t>
            </w:r>
            <w:r w:rsidR="00E705EE">
              <w:rPr>
                <w:rFonts w:cs="Arial"/>
                <w:color w:val="000000"/>
                <w:szCs w:val="22"/>
                <w:lang w:eastAsia="cs-CZ"/>
              </w:rPr>
              <w:t>e jednotlivých dílčích změnových požadavků</w:t>
            </w:r>
            <w:r w:rsidRPr="00B87F0C">
              <w:rPr>
                <w:rFonts w:cs="Arial"/>
                <w:color w:val="000000"/>
                <w:szCs w:val="22"/>
                <w:lang w:eastAsia="cs-CZ"/>
              </w:rPr>
              <w:t>, protokol o otestování</w:t>
            </w:r>
          </w:p>
        </w:tc>
        <w:tc>
          <w:tcPr>
            <w:tcW w:w="2320" w:type="dxa"/>
            <w:vAlign w:val="center"/>
          </w:tcPr>
          <w:p w14:paraId="7287EEBE" w14:textId="77777777" w:rsidR="00507CE4" w:rsidRPr="00B87F0C" w:rsidRDefault="00507CE4" w:rsidP="00507CE4">
            <w:pPr>
              <w:spacing w:after="0"/>
              <w:rPr>
                <w:rFonts w:cs="Arial"/>
                <w:color w:val="000000"/>
                <w:szCs w:val="22"/>
                <w:lang w:eastAsia="cs-CZ"/>
              </w:rPr>
            </w:pPr>
            <w:r w:rsidRPr="00B87F0C">
              <w:rPr>
                <w:rFonts w:cs="Arial"/>
                <w:color w:val="000000"/>
                <w:szCs w:val="22"/>
                <w:lang w:eastAsia="cs-CZ"/>
              </w:rPr>
              <w:t>Provedení testovacích scénářů</w:t>
            </w:r>
          </w:p>
        </w:tc>
        <w:tc>
          <w:tcPr>
            <w:tcW w:w="2268" w:type="dxa"/>
            <w:shd w:val="clear" w:color="auto" w:fill="auto"/>
            <w:vAlign w:val="center"/>
          </w:tcPr>
          <w:p w14:paraId="63DEF059" w14:textId="1F7E2B4E" w:rsidR="00507CE4" w:rsidRPr="00B87F0C" w:rsidRDefault="00AA33D1" w:rsidP="00507CE4">
            <w:pPr>
              <w:spacing w:after="0"/>
              <w:rPr>
                <w:rFonts w:cs="Arial"/>
                <w:color w:val="000000"/>
                <w:szCs w:val="22"/>
                <w:lang w:eastAsia="cs-CZ"/>
              </w:rPr>
            </w:pPr>
            <w:r>
              <w:rPr>
                <w:sz w:val="20"/>
                <w:szCs w:val="20"/>
              </w:rPr>
              <w:t>…</w:t>
            </w:r>
          </w:p>
        </w:tc>
      </w:tr>
    </w:tbl>
    <w:p w14:paraId="6AE82783" w14:textId="77777777" w:rsidR="00DC284B" w:rsidRDefault="006160F7" w:rsidP="006160F7">
      <w:pPr>
        <w:pStyle w:val="Nadpis1"/>
        <w:tabs>
          <w:tab w:val="clear" w:pos="540"/>
        </w:tabs>
        <w:ind w:left="284" w:hanging="284"/>
        <w:rPr>
          <w:rFonts w:cs="Arial"/>
          <w:sz w:val="22"/>
          <w:szCs w:val="22"/>
        </w:rPr>
      </w:pPr>
      <w:r w:rsidRPr="006160F7">
        <w:rPr>
          <w:rFonts w:cs="Arial"/>
          <w:sz w:val="22"/>
          <w:szCs w:val="22"/>
        </w:rPr>
        <w:t>Požadovaný harmonogram</w:t>
      </w:r>
    </w:p>
    <w:tbl>
      <w:tblPr>
        <w:tblW w:w="955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7938"/>
        <w:gridCol w:w="1621"/>
      </w:tblGrid>
      <w:tr w:rsidR="006160F7" w:rsidRPr="00F23D33" w14:paraId="05A953B1" w14:textId="77777777" w:rsidTr="006160F7">
        <w:trPr>
          <w:trHeight w:val="300"/>
        </w:trPr>
        <w:tc>
          <w:tcPr>
            <w:tcW w:w="7938" w:type="dxa"/>
            <w:shd w:val="clear" w:color="auto" w:fill="D9D9D9" w:themeFill="background1" w:themeFillShade="D9"/>
            <w:noWrap/>
            <w:vAlign w:val="center"/>
            <w:hideMark/>
          </w:tcPr>
          <w:p w14:paraId="6740BEB4" w14:textId="77777777" w:rsidR="006160F7" w:rsidRPr="00F23D33" w:rsidRDefault="006160F7" w:rsidP="00BF267C">
            <w:pPr>
              <w:spacing w:after="0"/>
              <w:rPr>
                <w:rFonts w:cs="Arial"/>
                <w:b/>
                <w:bCs/>
                <w:color w:val="000000"/>
                <w:szCs w:val="22"/>
                <w:lang w:eastAsia="cs-CZ"/>
              </w:rPr>
            </w:pPr>
            <w:r>
              <w:rPr>
                <w:rFonts w:cs="Arial"/>
                <w:b/>
                <w:bCs/>
                <w:color w:val="000000"/>
                <w:szCs w:val="22"/>
                <w:lang w:eastAsia="cs-CZ"/>
              </w:rPr>
              <w:t>Milník</w:t>
            </w:r>
          </w:p>
        </w:tc>
        <w:tc>
          <w:tcPr>
            <w:tcW w:w="1621" w:type="dxa"/>
            <w:shd w:val="clear" w:color="auto" w:fill="D9D9D9" w:themeFill="background1" w:themeFillShade="D9"/>
            <w:vAlign w:val="center"/>
          </w:tcPr>
          <w:p w14:paraId="39E0F1CF" w14:textId="77777777" w:rsidR="006160F7" w:rsidRPr="00F23D33" w:rsidRDefault="006160F7" w:rsidP="00BF267C">
            <w:pPr>
              <w:spacing w:after="0"/>
              <w:rPr>
                <w:rFonts w:cs="Arial"/>
                <w:b/>
                <w:bCs/>
                <w:color w:val="000000"/>
                <w:szCs w:val="22"/>
                <w:lang w:eastAsia="cs-CZ"/>
              </w:rPr>
            </w:pPr>
            <w:r w:rsidRPr="00F23D33">
              <w:rPr>
                <w:rFonts w:cs="Arial"/>
                <w:b/>
                <w:bCs/>
                <w:color w:val="000000"/>
                <w:szCs w:val="22"/>
                <w:lang w:eastAsia="cs-CZ"/>
              </w:rPr>
              <w:t>Termín</w:t>
            </w:r>
          </w:p>
        </w:tc>
      </w:tr>
      <w:tr w:rsidR="006160F7" w:rsidRPr="00AA1538" w14:paraId="234055E6" w14:textId="77777777" w:rsidTr="006160F7">
        <w:trPr>
          <w:trHeight w:val="284"/>
        </w:trPr>
        <w:tc>
          <w:tcPr>
            <w:tcW w:w="7938" w:type="dxa"/>
            <w:shd w:val="clear" w:color="auto" w:fill="auto"/>
            <w:noWrap/>
            <w:vAlign w:val="bottom"/>
          </w:tcPr>
          <w:p w14:paraId="4BFC5756" w14:textId="77777777" w:rsidR="006160F7" w:rsidRPr="00312D66" w:rsidRDefault="001C2B4D" w:rsidP="00BF267C">
            <w:pPr>
              <w:rPr>
                <w:lang w:eastAsia="cs-CZ"/>
              </w:rPr>
            </w:pPr>
            <w:r w:rsidRPr="00312D66">
              <w:rPr>
                <w:lang w:eastAsia="cs-CZ"/>
              </w:rPr>
              <w:t>Zahájení vývojových prací</w:t>
            </w:r>
          </w:p>
        </w:tc>
        <w:tc>
          <w:tcPr>
            <w:tcW w:w="1621" w:type="dxa"/>
            <w:shd w:val="clear" w:color="auto" w:fill="auto"/>
            <w:vAlign w:val="bottom"/>
          </w:tcPr>
          <w:p w14:paraId="2AAF5443" w14:textId="0C25A2A7" w:rsidR="006160F7" w:rsidRPr="00312D66" w:rsidRDefault="00571990" w:rsidP="00312D66">
            <w:pPr>
              <w:ind w:right="275"/>
              <w:jc w:val="right"/>
              <w:rPr>
                <w:lang w:eastAsia="cs-CZ"/>
              </w:rPr>
            </w:pPr>
            <w:r>
              <w:rPr>
                <w:lang w:eastAsia="cs-CZ"/>
              </w:rPr>
              <w:t>24</w:t>
            </w:r>
            <w:r w:rsidR="00312D66" w:rsidRPr="00312D66">
              <w:rPr>
                <w:lang w:eastAsia="cs-CZ"/>
              </w:rPr>
              <w:t>.7</w:t>
            </w:r>
            <w:r w:rsidR="001C2B4D" w:rsidRPr="00312D66">
              <w:rPr>
                <w:lang w:eastAsia="cs-CZ"/>
              </w:rPr>
              <w:t>.2017</w:t>
            </w:r>
          </w:p>
        </w:tc>
      </w:tr>
      <w:tr w:rsidR="006160F7" w:rsidRPr="00F23D33" w14:paraId="3900C319" w14:textId="77777777" w:rsidTr="006160F7">
        <w:trPr>
          <w:trHeight w:val="284"/>
        </w:trPr>
        <w:tc>
          <w:tcPr>
            <w:tcW w:w="7938" w:type="dxa"/>
            <w:shd w:val="clear" w:color="auto" w:fill="auto"/>
            <w:noWrap/>
            <w:vAlign w:val="bottom"/>
          </w:tcPr>
          <w:p w14:paraId="762C1DEF" w14:textId="77777777" w:rsidR="006160F7" w:rsidRPr="00AA1538" w:rsidRDefault="001C2B4D" w:rsidP="00BF267C">
            <w:pPr>
              <w:rPr>
                <w:lang w:eastAsia="cs-CZ"/>
              </w:rPr>
            </w:pPr>
            <w:r>
              <w:rPr>
                <w:lang w:eastAsia="cs-CZ"/>
              </w:rPr>
              <w:t>Dokončení realizace</w:t>
            </w:r>
          </w:p>
        </w:tc>
        <w:tc>
          <w:tcPr>
            <w:tcW w:w="1621" w:type="dxa"/>
            <w:shd w:val="clear" w:color="auto" w:fill="auto"/>
            <w:vAlign w:val="bottom"/>
          </w:tcPr>
          <w:p w14:paraId="158561AC" w14:textId="77777777" w:rsidR="006160F7" w:rsidRPr="00AA1538" w:rsidRDefault="00312D66" w:rsidP="00312D66">
            <w:pPr>
              <w:ind w:right="275"/>
              <w:jc w:val="right"/>
              <w:rPr>
                <w:lang w:eastAsia="cs-CZ"/>
              </w:rPr>
            </w:pPr>
            <w:r>
              <w:rPr>
                <w:lang w:eastAsia="cs-CZ"/>
              </w:rPr>
              <w:t>31.8</w:t>
            </w:r>
            <w:r w:rsidR="001C2B4D">
              <w:rPr>
                <w:lang w:eastAsia="cs-CZ"/>
              </w:rPr>
              <w:t>.2017</w:t>
            </w:r>
          </w:p>
        </w:tc>
      </w:tr>
      <w:tr w:rsidR="00E66609" w:rsidRPr="00F23D33" w14:paraId="6D2DBF53" w14:textId="77777777" w:rsidTr="006160F7">
        <w:trPr>
          <w:trHeight w:val="284"/>
        </w:trPr>
        <w:tc>
          <w:tcPr>
            <w:tcW w:w="7938" w:type="dxa"/>
            <w:shd w:val="clear" w:color="auto" w:fill="auto"/>
            <w:noWrap/>
            <w:vAlign w:val="bottom"/>
          </w:tcPr>
          <w:p w14:paraId="6D497816" w14:textId="77777777" w:rsidR="00E66609" w:rsidRDefault="001C2B4D" w:rsidP="00BF267C">
            <w:pPr>
              <w:rPr>
                <w:lang w:eastAsia="cs-CZ"/>
              </w:rPr>
            </w:pPr>
            <w:r>
              <w:rPr>
                <w:lang w:eastAsia="cs-CZ"/>
              </w:rPr>
              <w:t>Akceptace</w:t>
            </w:r>
          </w:p>
        </w:tc>
        <w:tc>
          <w:tcPr>
            <w:tcW w:w="1621" w:type="dxa"/>
            <w:shd w:val="clear" w:color="auto" w:fill="auto"/>
            <w:vAlign w:val="bottom"/>
          </w:tcPr>
          <w:p w14:paraId="3690D450" w14:textId="77777777" w:rsidR="00E66609" w:rsidRDefault="00312D66" w:rsidP="00312D66">
            <w:pPr>
              <w:ind w:right="275"/>
              <w:jc w:val="right"/>
              <w:rPr>
                <w:lang w:eastAsia="cs-CZ"/>
              </w:rPr>
            </w:pPr>
            <w:r>
              <w:rPr>
                <w:lang w:eastAsia="cs-CZ"/>
              </w:rPr>
              <w:t>15.9</w:t>
            </w:r>
            <w:r w:rsidR="001C2B4D">
              <w:rPr>
                <w:lang w:eastAsia="cs-CZ"/>
              </w:rPr>
              <w:t>.2017</w:t>
            </w:r>
          </w:p>
        </w:tc>
      </w:tr>
    </w:tbl>
    <w:p w14:paraId="0F11D12F" w14:textId="77777777" w:rsidR="006160F7" w:rsidRPr="006C3557" w:rsidRDefault="006160F7">
      <w:pPr>
        <w:spacing w:after="0"/>
        <w:rPr>
          <w:rFonts w:cs="Arial"/>
          <w:szCs w:val="22"/>
        </w:rPr>
      </w:pPr>
    </w:p>
    <w:p w14:paraId="3992BFA2" w14:textId="77777777" w:rsidR="00DC284B" w:rsidRPr="006C3557" w:rsidRDefault="00DC284B"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830DFE" w:rsidRPr="006C3557" w14:paraId="12045D78"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4DCE6F3C" w14:textId="77777777" w:rsidR="00830DFE" w:rsidRPr="006C3557" w:rsidRDefault="00830DFE" w:rsidP="00CD05B8">
            <w:pPr>
              <w:spacing w:after="0"/>
              <w:rPr>
                <w:rFonts w:cs="Arial"/>
                <w:b/>
                <w:bCs/>
                <w:color w:val="000000"/>
                <w:szCs w:val="22"/>
                <w:lang w:eastAsia="cs-CZ"/>
              </w:rPr>
            </w:pPr>
            <w:r w:rsidRPr="006C3557">
              <w:rPr>
                <w:rFonts w:cs="Arial"/>
                <w:b/>
                <w:bCs/>
                <w:color w:val="000000"/>
                <w:szCs w:val="22"/>
                <w:lang w:eastAsia="cs-CZ"/>
              </w:rPr>
              <w:t xml:space="preserve">Za </w:t>
            </w:r>
            <w:r w:rsidR="00BE12EE">
              <w:rPr>
                <w:rFonts w:cs="Arial"/>
                <w:b/>
                <w:bCs/>
                <w:color w:val="000000"/>
                <w:szCs w:val="22"/>
                <w:lang w:eastAsia="cs-CZ"/>
              </w:rPr>
              <w:t xml:space="preserve">resort </w:t>
            </w:r>
            <w:r w:rsidR="00CD05B8">
              <w:rPr>
                <w:rFonts w:cs="Arial"/>
                <w:b/>
                <w:bCs/>
                <w:color w:val="000000"/>
                <w:szCs w:val="22"/>
                <w:lang w:eastAsia="cs-CZ"/>
              </w:rPr>
              <w:t>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038E3248" w14:textId="77777777" w:rsidR="00830DFE" w:rsidRPr="006C3557" w:rsidRDefault="00830DF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012BB3B3" w14:textId="77777777" w:rsidR="00830DFE" w:rsidRPr="006C3557" w:rsidRDefault="00830DF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04998EB5" w14:textId="77777777" w:rsidR="00830DFE" w:rsidRPr="006C3557" w:rsidRDefault="00830DFE" w:rsidP="00337DDA">
            <w:pPr>
              <w:spacing w:after="0"/>
              <w:rPr>
                <w:rFonts w:cs="Arial"/>
                <w:b/>
                <w:bCs/>
                <w:color w:val="000000"/>
                <w:szCs w:val="22"/>
                <w:lang w:eastAsia="cs-CZ"/>
              </w:rPr>
            </w:pPr>
            <w:r w:rsidRPr="006C3557">
              <w:rPr>
                <w:rFonts w:cs="Arial"/>
                <w:b/>
                <w:bCs/>
                <w:color w:val="000000"/>
                <w:szCs w:val="22"/>
                <w:lang w:eastAsia="cs-CZ"/>
              </w:rPr>
              <w:t>Podpis:</w:t>
            </w:r>
          </w:p>
        </w:tc>
      </w:tr>
      <w:tr w:rsidR="00AA33D1" w:rsidRPr="006C3557" w14:paraId="2FE9217B" w14:textId="77777777" w:rsidTr="00193969">
        <w:trPr>
          <w:trHeight w:val="397"/>
        </w:trPr>
        <w:tc>
          <w:tcPr>
            <w:tcW w:w="2688" w:type="dxa"/>
            <w:shd w:val="clear" w:color="auto" w:fill="auto"/>
            <w:noWrap/>
            <w:vAlign w:val="center"/>
            <w:hideMark/>
          </w:tcPr>
          <w:p w14:paraId="4C828DE8" w14:textId="77777777" w:rsidR="00AA33D1" w:rsidRPr="006C3557" w:rsidRDefault="00AA33D1" w:rsidP="00830DFE">
            <w:pPr>
              <w:spacing w:after="0"/>
              <w:rPr>
                <w:rFonts w:cs="Arial"/>
                <w:color w:val="000000"/>
                <w:szCs w:val="22"/>
                <w:lang w:eastAsia="cs-CZ"/>
              </w:rPr>
            </w:pPr>
            <w:r>
              <w:rPr>
                <w:rFonts w:cs="Arial"/>
                <w:color w:val="000000"/>
                <w:szCs w:val="22"/>
                <w:lang w:eastAsia="cs-CZ"/>
              </w:rPr>
              <w:t>Metodický/Věcný garant</w:t>
            </w:r>
          </w:p>
        </w:tc>
        <w:tc>
          <w:tcPr>
            <w:tcW w:w="3398" w:type="dxa"/>
          </w:tcPr>
          <w:p w14:paraId="478AD886" w14:textId="36B41AB9" w:rsidR="00AA33D1" w:rsidRPr="006C3557" w:rsidRDefault="00AA33D1" w:rsidP="00337DDA">
            <w:pPr>
              <w:spacing w:after="0"/>
              <w:rPr>
                <w:rFonts w:cs="Arial"/>
                <w:color w:val="000000"/>
                <w:szCs w:val="22"/>
                <w:lang w:eastAsia="cs-CZ"/>
              </w:rPr>
            </w:pPr>
            <w:r w:rsidRPr="00507E23">
              <w:rPr>
                <w:sz w:val="20"/>
                <w:szCs w:val="20"/>
              </w:rPr>
              <w:t>…</w:t>
            </w:r>
          </w:p>
        </w:tc>
        <w:tc>
          <w:tcPr>
            <w:tcW w:w="1417" w:type="dxa"/>
            <w:vAlign w:val="center"/>
          </w:tcPr>
          <w:p w14:paraId="34A17787" w14:textId="77777777" w:rsidR="00AA33D1" w:rsidRPr="006C3557" w:rsidRDefault="00AA33D1" w:rsidP="00337DDA">
            <w:pPr>
              <w:spacing w:after="0"/>
              <w:rPr>
                <w:rFonts w:cs="Arial"/>
                <w:color w:val="000000"/>
                <w:szCs w:val="22"/>
                <w:lang w:eastAsia="cs-CZ"/>
              </w:rPr>
            </w:pPr>
          </w:p>
        </w:tc>
        <w:tc>
          <w:tcPr>
            <w:tcW w:w="2267" w:type="dxa"/>
            <w:shd w:val="clear" w:color="auto" w:fill="auto"/>
            <w:vAlign w:val="center"/>
          </w:tcPr>
          <w:p w14:paraId="317350A2" w14:textId="77777777" w:rsidR="00AA33D1" w:rsidRPr="006C3557" w:rsidRDefault="00AA33D1" w:rsidP="00337DDA">
            <w:pPr>
              <w:spacing w:after="0"/>
              <w:rPr>
                <w:rFonts w:cs="Arial"/>
                <w:color w:val="000000"/>
                <w:szCs w:val="22"/>
                <w:lang w:eastAsia="cs-CZ"/>
              </w:rPr>
            </w:pPr>
          </w:p>
        </w:tc>
      </w:tr>
      <w:tr w:rsidR="00AA33D1" w:rsidRPr="006C3557" w14:paraId="2DCA7624" w14:textId="77777777" w:rsidTr="00193969">
        <w:trPr>
          <w:trHeight w:val="397"/>
        </w:trPr>
        <w:tc>
          <w:tcPr>
            <w:tcW w:w="2688" w:type="dxa"/>
            <w:shd w:val="clear" w:color="auto" w:fill="auto"/>
            <w:noWrap/>
            <w:vAlign w:val="center"/>
          </w:tcPr>
          <w:p w14:paraId="4340C24F" w14:textId="4B2308D6" w:rsidR="00AA33D1" w:rsidRDefault="00AA33D1" w:rsidP="00830DFE">
            <w:pPr>
              <w:spacing w:after="0"/>
              <w:rPr>
                <w:rFonts w:cs="Arial"/>
                <w:color w:val="000000"/>
                <w:szCs w:val="22"/>
                <w:lang w:eastAsia="cs-CZ"/>
              </w:rPr>
            </w:pPr>
            <w:r>
              <w:rPr>
                <w:rFonts w:cs="Arial"/>
                <w:color w:val="000000"/>
                <w:szCs w:val="22"/>
                <w:lang w:eastAsia="cs-CZ"/>
              </w:rPr>
              <w:t>IT Analytik</w:t>
            </w:r>
          </w:p>
        </w:tc>
        <w:tc>
          <w:tcPr>
            <w:tcW w:w="3398" w:type="dxa"/>
          </w:tcPr>
          <w:p w14:paraId="266B20E0" w14:textId="4BEB550D" w:rsidR="00AA33D1" w:rsidRDefault="00AA33D1" w:rsidP="00337DDA">
            <w:pPr>
              <w:spacing w:after="0"/>
              <w:rPr>
                <w:rFonts w:cs="Arial"/>
                <w:color w:val="000000"/>
                <w:szCs w:val="22"/>
                <w:lang w:eastAsia="cs-CZ"/>
              </w:rPr>
            </w:pPr>
            <w:r w:rsidRPr="00507E23">
              <w:rPr>
                <w:sz w:val="20"/>
                <w:szCs w:val="20"/>
              </w:rPr>
              <w:t>…</w:t>
            </w:r>
          </w:p>
        </w:tc>
        <w:tc>
          <w:tcPr>
            <w:tcW w:w="1417" w:type="dxa"/>
            <w:vAlign w:val="center"/>
          </w:tcPr>
          <w:p w14:paraId="76D8F27C" w14:textId="77777777" w:rsidR="00AA33D1" w:rsidRPr="006C3557" w:rsidRDefault="00AA33D1" w:rsidP="00337DDA">
            <w:pPr>
              <w:spacing w:after="0"/>
              <w:rPr>
                <w:rFonts w:cs="Arial"/>
                <w:color w:val="000000"/>
                <w:szCs w:val="22"/>
                <w:lang w:eastAsia="cs-CZ"/>
              </w:rPr>
            </w:pPr>
          </w:p>
        </w:tc>
        <w:tc>
          <w:tcPr>
            <w:tcW w:w="2267" w:type="dxa"/>
            <w:shd w:val="clear" w:color="auto" w:fill="auto"/>
            <w:vAlign w:val="center"/>
          </w:tcPr>
          <w:p w14:paraId="7BDB7954" w14:textId="77777777" w:rsidR="00AA33D1" w:rsidRPr="006C3557" w:rsidRDefault="00AA33D1" w:rsidP="00337DDA">
            <w:pPr>
              <w:spacing w:after="0"/>
              <w:rPr>
                <w:rFonts w:cs="Arial"/>
                <w:color w:val="000000"/>
                <w:szCs w:val="22"/>
                <w:lang w:eastAsia="cs-CZ"/>
              </w:rPr>
            </w:pPr>
          </w:p>
        </w:tc>
      </w:tr>
      <w:tr w:rsidR="00AA33D1" w:rsidRPr="006C3557" w14:paraId="1839D6BC" w14:textId="77777777" w:rsidTr="00193969">
        <w:trPr>
          <w:trHeight w:val="397"/>
        </w:trPr>
        <w:tc>
          <w:tcPr>
            <w:tcW w:w="2688" w:type="dxa"/>
            <w:shd w:val="clear" w:color="auto" w:fill="auto"/>
            <w:noWrap/>
            <w:vAlign w:val="center"/>
          </w:tcPr>
          <w:p w14:paraId="1DB6423A" w14:textId="77777777" w:rsidR="00AA33D1" w:rsidRPr="006C3557" w:rsidRDefault="00AA33D1" w:rsidP="00F3192D">
            <w:pPr>
              <w:spacing w:after="0"/>
              <w:rPr>
                <w:rFonts w:cs="Arial"/>
                <w:color w:val="000000"/>
                <w:szCs w:val="22"/>
                <w:lang w:eastAsia="cs-CZ"/>
              </w:rPr>
            </w:pPr>
            <w:r>
              <w:rPr>
                <w:rFonts w:cs="Arial"/>
                <w:color w:val="000000"/>
                <w:szCs w:val="22"/>
                <w:lang w:eastAsia="cs-CZ"/>
              </w:rPr>
              <w:t>Change koordinátor:</w:t>
            </w:r>
          </w:p>
        </w:tc>
        <w:tc>
          <w:tcPr>
            <w:tcW w:w="3398" w:type="dxa"/>
          </w:tcPr>
          <w:p w14:paraId="74177D0A" w14:textId="69989938" w:rsidR="00AA33D1" w:rsidRPr="006C3557" w:rsidRDefault="00AA33D1" w:rsidP="00337DDA">
            <w:pPr>
              <w:spacing w:after="0"/>
              <w:rPr>
                <w:rFonts w:cs="Arial"/>
                <w:color w:val="000000"/>
                <w:szCs w:val="22"/>
                <w:lang w:eastAsia="cs-CZ"/>
              </w:rPr>
            </w:pPr>
            <w:r w:rsidRPr="00507E23">
              <w:rPr>
                <w:sz w:val="20"/>
                <w:szCs w:val="20"/>
              </w:rPr>
              <w:t>…</w:t>
            </w:r>
          </w:p>
        </w:tc>
        <w:tc>
          <w:tcPr>
            <w:tcW w:w="1417" w:type="dxa"/>
            <w:vAlign w:val="center"/>
          </w:tcPr>
          <w:p w14:paraId="4424DDE5" w14:textId="77777777" w:rsidR="00AA33D1" w:rsidRPr="006C3557" w:rsidRDefault="00AA33D1" w:rsidP="00337DDA">
            <w:pPr>
              <w:spacing w:after="0"/>
              <w:rPr>
                <w:rFonts w:cs="Arial"/>
                <w:color w:val="000000"/>
                <w:szCs w:val="22"/>
                <w:lang w:eastAsia="cs-CZ"/>
              </w:rPr>
            </w:pPr>
          </w:p>
        </w:tc>
        <w:tc>
          <w:tcPr>
            <w:tcW w:w="2267" w:type="dxa"/>
            <w:shd w:val="clear" w:color="auto" w:fill="auto"/>
            <w:vAlign w:val="center"/>
          </w:tcPr>
          <w:p w14:paraId="55617E5F" w14:textId="77777777" w:rsidR="00AA33D1" w:rsidRPr="006C3557" w:rsidRDefault="00AA33D1" w:rsidP="00337DDA">
            <w:pPr>
              <w:spacing w:after="0"/>
              <w:rPr>
                <w:rFonts w:cs="Arial"/>
                <w:color w:val="000000"/>
                <w:szCs w:val="22"/>
                <w:lang w:eastAsia="cs-CZ"/>
              </w:rPr>
            </w:pPr>
          </w:p>
        </w:tc>
      </w:tr>
    </w:tbl>
    <w:p w14:paraId="7DEFA410" w14:textId="77777777" w:rsidR="00710C82" w:rsidRDefault="00710C82" w:rsidP="00484CB3">
      <w:pPr>
        <w:spacing w:after="0"/>
        <w:rPr>
          <w:rFonts w:cs="Arial"/>
          <w:szCs w:val="22"/>
        </w:rPr>
      </w:pPr>
    </w:p>
    <w:p w14:paraId="6D75FBBC" w14:textId="77777777" w:rsidR="00DC284B" w:rsidRPr="006C3557" w:rsidRDefault="00DC284B" w:rsidP="00484CB3">
      <w:pPr>
        <w:spacing w:after="0"/>
        <w:rPr>
          <w:rFonts w:cs="Arial"/>
          <w:szCs w:val="22"/>
        </w:rPr>
      </w:pPr>
      <w:r w:rsidRPr="006C3557">
        <w:rPr>
          <w:rFonts w:cs="Arial"/>
          <w:szCs w:val="22"/>
        </w:rPr>
        <w:br w:type="page"/>
      </w:r>
    </w:p>
    <w:p w14:paraId="62475A4C" w14:textId="77777777" w:rsidR="00C413AD" w:rsidRDefault="00C413AD" w:rsidP="00484CB3">
      <w:pPr>
        <w:rPr>
          <w:rFonts w:cs="Arial"/>
          <w:b/>
          <w:caps/>
          <w:szCs w:val="22"/>
        </w:rPr>
        <w:sectPr w:rsidR="00C413AD" w:rsidSect="00844D4F">
          <w:headerReference w:type="default" r:id="rId15"/>
          <w:footerReference w:type="default" r:id="rId16"/>
          <w:pgSz w:w="11906" w:h="16838" w:code="9"/>
          <w:pgMar w:top="1134" w:right="1418" w:bottom="1134" w:left="992" w:header="567" w:footer="567" w:gutter="0"/>
          <w:cols w:space="708"/>
          <w:docGrid w:linePitch="360"/>
        </w:sectPr>
      </w:pPr>
    </w:p>
    <w:p w14:paraId="66601150" w14:textId="77777777" w:rsidR="00EC6856" w:rsidRPr="008F29B6" w:rsidRDefault="00EC6856"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p>
    <w:p w14:paraId="0E8525FF" w14:textId="77777777" w:rsidR="00EC6856" w:rsidRDefault="00EC6856" w:rsidP="00EC6856">
      <w:pPr>
        <w:spacing w:after="0"/>
        <w:rPr>
          <w:rFonts w:cs="Arial"/>
          <w:caps/>
          <w:szCs w:val="22"/>
        </w:rPr>
      </w:pPr>
    </w:p>
    <w:tbl>
      <w:tblPr>
        <w:tblStyle w:val="Mkatabulky"/>
        <w:tblW w:w="991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91"/>
        <w:gridCol w:w="1678"/>
        <w:gridCol w:w="2126"/>
        <w:gridCol w:w="1866"/>
        <w:gridCol w:w="1701"/>
        <w:gridCol w:w="851"/>
      </w:tblGrid>
      <w:tr w:rsidR="00EC6856" w:rsidRPr="006C3557" w14:paraId="4EF6F44C" w14:textId="77777777" w:rsidTr="00524A40">
        <w:tc>
          <w:tcPr>
            <w:tcW w:w="1691" w:type="dxa"/>
          </w:tcPr>
          <w:p w14:paraId="250F6BC0" w14:textId="77777777" w:rsidR="00EC6856" w:rsidRPr="006C3557" w:rsidRDefault="00EC6856" w:rsidP="00337DDA">
            <w:pPr>
              <w:pStyle w:val="Tabulka"/>
              <w:rPr>
                <w:rStyle w:val="Siln"/>
                <w:szCs w:val="22"/>
              </w:rPr>
            </w:pPr>
            <w:r w:rsidRPr="005F14D3">
              <w:rPr>
                <w:b/>
                <w:szCs w:val="22"/>
              </w:rPr>
              <w:t>ID SD MZe</w:t>
            </w:r>
            <w:r w:rsidRPr="006C3557">
              <w:rPr>
                <w:rStyle w:val="Odkaznavysvtlivky"/>
                <w:szCs w:val="22"/>
              </w:rPr>
              <w:endnoteReference w:id="17"/>
            </w:r>
            <w:r w:rsidRPr="006C3557">
              <w:rPr>
                <w:szCs w:val="22"/>
              </w:rPr>
              <w:t>:</w:t>
            </w:r>
          </w:p>
        </w:tc>
        <w:tc>
          <w:tcPr>
            <w:tcW w:w="1678" w:type="dxa"/>
          </w:tcPr>
          <w:p w14:paraId="5BA55C7F" w14:textId="77777777" w:rsidR="00EC6856" w:rsidRPr="00524A40" w:rsidRDefault="00524A40" w:rsidP="00337DDA">
            <w:pPr>
              <w:pStyle w:val="Tabulka"/>
              <w:rPr>
                <w:i/>
                <w:sz w:val="18"/>
                <w:szCs w:val="18"/>
              </w:rPr>
            </w:pPr>
            <w:r w:rsidRPr="00524A40">
              <w:rPr>
                <w:i/>
                <w:sz w:val="18"/>
                <w:szCs w:val="18"/>
              </w:rPr>
              <w:t>nebylo přiděleno</w:t>
            </w:r>
            <w:r w:rsidR="00B06E7A" w:rsidRPr="00524A40">
              <w:rPr>
                <w:i/>
                <w:sz w:val="18"/>
                <w:szCs w:val="18"/>
              </w:rPr>
              <w:fldChar w:fldCharType="begin"/>
            </w:r>
            <w:r w:rsidR="00BC27AC" w:rsidRPr="00524A40">
              <w:rPr>
                <w:i/>
                <w:sz w:val="18"/>
                <w:szCs w:val="18"/>
              </w:rPr>
              <w:instrText xml:space="preserve"> FILLIN  \* MERGEFORMAT </w:instrText>
            </w:r>
            <w:r w:rsidR="00B06E7A" w:rsidRPr="00524A40">
              <w:rPr>
                <w:i/>
                <w:sz w:val="18"/>
                <w:szCs w:val="18"/>
              </w:rPr>
              <w:fldChar w:fldCharType="end"/>
            </w:r>
          </w:p>
        </w:tc>
        <w:tc>
          <w:tcPr>
            <w:tcW w:w="2126" w:type="dxa"/>
          </w:tcPr>
          <w:p w14:paraId="71DA535E" w14:textId="77777777" w:rsidR="00EC6856" w:rsidRPr="006C3557" w:rsidRDefault="00EC6856" w:rsidP="00337DDA">
            <w:pPr>
              <w:pStyle w:val="Tabulka"/>
              <w:rPr>
                <w:rStyle w:val="Siln"/>
                <w:szCs w:val="22"/>
              </w:rPr>
            </w:pPr>
            <w:r w:rsidRPr="005F14D3">
              <w:rPr>
                <w:b/>
                <w:szCs w:val="22"/>
              </w:rPr>
              <w:t>ID ShP MZe</w:t>
            </w:r>
            <w:r w:rsidRPr="006C3557">
              <w:rPr>
                <w:rStyle w:val="Odkaznavysvtlivky"/>
                <w:szCs w:val="22"/>
              </w:rPr>
              <w:endnoteReference w:id="18"/>
            </w:r>
            <w:r w:rsidRPr="006C3557">
              <w:rPr>
                <w:szCs w:val="22"/>
              </w:rPr>
              <w:t>:</w:t>
            </w:r>
          </w:p>
        </w:tc>
        <w:tc>
          <w:tcPr>
            <w:tcW w:w="1866" w:type="dxa"/>
          </w:tcPr>
          <w:p w14:paraId="5FBD382E" w14:textId="77777777" w:rsidR="00EC6856" w:rsidRPr="006C3557" w:rsidRDefault="00144C7B" w:rsidP="00337DDA">
            <w:pPr>
              <w:pStyle w:val="Tabulka"/>
              <w:rPr>
                <w:rStyle w:val="Siln"/>
                <w:szCs w:val="22"/>
              </w:rPr>
            </w:pPr>
            <w:fldSimple w:instr=" DOCPROPERTY  ID_ShP_MZe  \* MERGEFORMAT ">
              <w:r w:rsidR="00EC350F">
                <w:rPr>
                  <w:rStyle w:val="Siln"/>
                  <w:szCs w:val="22"/>
                </w:rPr>
                <w:t>2016_0031_98</w:t>
              </w:r>
            </w:fldSimple>
          </w:p>
        </w:tc>
        <w:tc>
          <w:tcPr>
            <w:tcW w:w="1701" w:type="dxa"/>
          </w:tcPr>
          <w:p w14:paraId="79212070" w14:textId="77777777" w:rsidR="00EC6856" w:rsidRPr="006C3557" w:rsidRDefault="00EC6856" w:rsidP="00337DDA">
            <w:pPr>
              <w:pStyle w:val="Tabulka"/>
              <w:rPr>
                <w:rStyle w:val="Siln"/>
                <w:szCs w:val="22"/>
              </w:rPr>
            </w:pPr>
            <w:r w:rsidRPr="005F14D3">
              <w:rPr>
                <w:b/>
                <w:szCs w:val="22"/>
              </w:rPr>
              <w:t>ID PK MZe</w:t>
            </w:r>
            <w:r w:rsidRPr="006C3557">
              <w:rPr>
                <w:rStyle w:val="Odkaznavysvtlivky"/>
                <w:szCs w:val="22"/>
              </w:rPr>
              <w:endnoteReference w:id="19"/>
            </w:r>
            <w:r w:rsidRPr="006C3557">
              <w:rPr>
                <w:szCs w:val="22"/>
              </w:rPr>
              <w:t>:</w:t>
            </w:r>
          </w:p>
        </w:tc>
        <w:tc>
          <w:tcPr>
            <w:tcW w:w="851" w:type="dxa"/>
          </w:tcPr>
          <w:p w14:paraId="06E65FD4" w14:textId="77777777" w:rsidR="00EC6856" w:rsidRPr="006C3557" w:rsidRDefault="00144C7B" w:rsidP="00337DDA">
            <w:pPr>
              <w:pStyle w:val="Tabulka"/>
              <w:rPr>
                <w:szCs w:val="22"/>
              </w:rPr>
            </w:pPr>
            <w:fldSimple w:instr=" DOCPROPERTY  ID_PK_MZe  \* MERGEFORMAT ">
              <w:r w:rsidR="00EC350F">
                <w:rPr>
                  <w:szCs w:val="22"/>
                </w:rPr>
                <w:t>243</w:t>
              </w:r>
            </w:fldSimple>
          </w:p>
        </w:tc>
      </w:tr>
    </w:tbl>
    <w:p w14:paraId="7306EEDC" w14:textId="77777777" w:rsidR="00B27B87" w:rsidRPr="002E768A" w:rsidRDefault="002E768A" w:rsidP="002E768A">
      <w:pPr>
        <w:spacing w:after="0"/>
        <w:ind w:left="-142"/>
        <w:rPr>
          <w:rFonts w:cs="Arial"/>
          <w:caps/>
          <w:sz w:val="20"/>
          <w:szCs w:val="20"/>
        </w:rPr>
      </w:pPr>
      <w:r w:rsidRPr="002E768A">
        <w:rPr>
          <w:rFonts w:cs="Arial"/>
          <w:caps/>
          <w:sz w:val="20"/>
          <w:szCs w:val="20"/>
        </w:rPr>
        <w:t xml:space="preserve">id pro komunikaci s dodavateleM: </w:t>
      </w:r>
      <w:r w:rsidRPr="002E768A">
        <w:rPr>
          <w:sz w:val="20"/>
          <w:szCs w:val="20"/>
        </w:rPr>
        <w:t>PZ_PRAIS_2017_No153_ERMA_uprava_ergon_apl_logiky</w:t>
      </w:r>
    </w:p>
    <w:p w14:paraId="6C06534C" w14:textId="77777777" w:rsidR="00A73165" w:rsidRDefault="00EC6856" w:rsidP="0003360B">
      <w:pPr>
        <w:pStyle w:val="Nadpis1"/>
        <w:numPr>
          <w:ilvl w:val="0"/>
          <w:numId w:val="3"/>
        </w:numPr>
        <w:tabs>
          <w:tab w:val="clear" w:pos="540"/>
        </w:tabs>
        <w:ind w:left="284" w:hanging="284"/>
        <w:rPr>
          <w:rFonts w:cs="Arial"/>
          <w:sz w:val="22"/>
          <w:szCs w:val="22"/>
        </w:rPr>
      </w:pPr>
      <w:r w:rsidRPr="00B27B87">
        <w:rPr>
          <w:rFonts w:cs="Arial"/>
          <w:sz w:val="22"/>
          <w:szCs w:val="22"/>
        </w:rPr>
        <w:t xml:space="preserve">Návrh konceptu technického řešení </w:t>
      </w:r>
      <w:r w:rsidR="00A73165" w:rsidRPr="00B27B87">
        <w:rPr>
          <w:rFonts w:cs="Arial"/>
          <w:sz w:val="22"/>
          <w:szCs w:val="22"/>
        </w:rPr>
        <w:t xml:space="preserve"> </w:t>
      </w:r>
    </w:p>
    <w:p w14:paraId="49B681AC" w14:textId="77777777" w:rsidR="00705155" w:rsidRDefault="002E768A" w:rsidP="00B27B87">
      <w:pPr>
        <w:rPr>
          <w:rFonts w:cs="Arial"/>
          <w:szCs w:val="22"/>
        </w:rPr>
      </w:pPr>
      <w:r>
        <w:rPr>
          <w:rFonts w:cs="Arial"/>
          <w:szCs w:val="22"/>
        </w:rPr>
        <w:t>Podrobněji:</w:t>
      </w:r>
    </w:p>
    <w:p w14:paraId="79996F15" w14:textId="77777777" w:rsidR="00EC350F" w:rsidRDefault="00EC350F" w:rsidP="00705155">
      <w:pPr>
        <w:pStyle w:val="Odstavecseseznamem"/>
        <w:numPr>
          <w:ilvl w:val="0"/>
          <w:numId w:val="9"/>
        </w:numPr>
        <w:rPr>
          <w:rFonts w:cs="Arial"/>
          <w:szCs w:val="22"/>
        </w:rPr>
      </w:pPr>
      <w:r w:rsidRPr="00705155">
        <w:rPr>
          <w:rFonts w:cs="Arial"/>
          <w:szCs w:val="22"/>
        </w:rPr>
        <w:t>viz příloha č. 1 –</w:t>
      </w:r>
      <w:r w:rsidR="00705155" w:rsidRPr="00705155">
        <w:rPr>
          <w:rFonts w:cs="Arial"/>
          <w:szCs w:val="22"/>
        </w:rPr>
        <w:t xml:space="preserve"> Vystup_k_240_PZ_PRAIS_2016_No90_fLPIS_ERMA_CRVE_-analyza_02_ERMA2-uprava_ergonomie</w:t>
      </w:r>
    </w:p>
    <w:p w14:paraId="0E478366" w14:textId="77777777" w:rsidR="00705155" w:rsidRPr="00705155" w:rsidRDefault="00705155" w:rsidP="00705155">
      <w:pPr>
        <w:pStyle w:val="Odstavecseseznamem"/>
        <w:numPr>
          <w:ilvl w:val="0"/>
          <w:numId w:val="9"/>
        </w:numPr>
        <w:rPr>
          <w:rFonts w:cs="Arial"/>
          <w:szCs w:val="22"/>
        </w:rPr>
      </w:pPr>
      <w:r>
        <w:rPr>
          <w:rFonts w:cs="Arial"/>
          <w:szCs w:val="22"/>
        </w:rPr>
        <w:t xml:space="preserve">viz příloha č. 2 - </w:t>
      </w:r>
      <w:r w:rsidRPr="00705155">
        <w:rPr>
          <w:rFonts w:cs="Arial"/>
          <w:szCs w:val="22"/>
        </w:rPr>
        <w:t>PZ_PRAIS_2016_No090_Analyza_predat</w:t>
      </w:r>
      <w:r>
        <w:rPr>
          <w:rFonts w:cs="Arial"/>
          <w:szCs w:val="22"/>
        </w:rPr>
        <w:t>.eap</w:t>
      </w:r>
    </w:p>
    <w:p w14:paraId="6888A2D0" w14:textId="77777777" w:rsidR="00EC6856" w:rsidRPr="00A73165" w:rsidRDefault="00A73165" w:rsidP="0003360B">
      <w:pPr>
        <w:pStyle w:val="Nadpis1"/>
        <w:numPr>
          <w:ilvl w:val="0"/>
          <w:numId w:val="3"/>
        </w:numPr>
        <w:tabs>
          <w:tab w:val="clear" w:pos="540"/>
        </w:tabs>
        <w:ind w:left="284" w:hanging="284"/>
        <w:rPr>
          <w:rFonts w:cs="Arial"/>
          <w:sz w:val="22"/>
          <w:szCs w:val="22"/>
        </w:rPr>
      </w:pPr>
      <w:r>
        <w:rPr>
          <w:rFonts w:cs="Arial"/>
          <w:sz w:val="22"/>
          <w:szCs w:val="22"/>
        </w:rPr>
        <w:t>U</w:t>
      </w:r>
      <w:r w:rsidR="00EC6856" w:rsidRPr="00A73165">
        <w:rPr>
          <w:rFonts w:cs="Arial"/>
          <w:sz w:val="22"/>
          <w:szCs w:val="22"/>
        </w:rPr>
        <w:t>živatelské a licenční zajištění pro Objednatele</w:t>
      </w:r>
    </w:p>
    <w:p w14:paraId="5CDAFFB2" w14:textId="77777777" w:rsidR="00CC4564" w:rsidRDefault="002E3321" w:rsidP="00CC4564">
      <w:pPr>
        <w:rPr>
          <w:rFonts w:cs="Arial"/>
          <w:szCs w:val="22"/>
        </w:rPr>
      </w:pPr>
      <w:r w:rsidRPr="002E3321">
        <w:rPr>
          <w:rFonts w:cs="Arial"/>
          <w:szCs w:val="22"/>
        </w:rPr>
        <w:t>Jsou řešeny ve smlouvě PRAIS – 353-2015-13310</w:t>
      </w:r>
      <w:r w:rsidR="002E768A">
        <w:rPr>
          <w:rFonts w:cs="Arial"/>
          <w:szCs w:val="22"/>
        </w:rPr>
        <w:t>/1</w:t>
      </w:r>
      <w:r w:rsidRPr="002E3321">
        <w:rPr>
          <w:rFonts w:cs="Arial"/>
          <w:szCs w:val="22"/>
        </w:rPr>
        <w:t>.</w:t>
      </w:r>
    </w:p>
    <w:p w14:paraId="58902C59" w14:textId="77777777" w:rsidR="0001584A" w:rsidRDefault="003A6EEF" w:rsidP="0003360B">
      <w:pPr>
        <w:pStyle w:val="Nadpis1"/>
        <w:numPr>
          <w:ilvl w:val="0"/>
          <w:numId w:val="3"/>
        </w:numPr>
        <w:tabs>
          <w:tab w:val="clear" w:pos="540"/>
        </w:tabs>
        <w:ind w:left="284" w:hanging="284"/>
        <w:rPr>
          <w:rFonts w:cs="Arial"/>
          <w:sz w:val="22"/>
          <w:szCs w:val="22"/>
        </w:rPr>
      </w:pPr>
      <w:r w:rsidRPr="0024408D">
        <w:rPr>
          <w:rFonts w:cs="Arial"/>
          <w:sz w:val="22"/>
          <w:szCs w:val="22"/>
        </w:rPr>
        <w:t>Dopady</w:t>
      </w:r>
      <w:r>
        <w:rPr>
          <w:rFonts w:cs="Arial"/>
          <w:sz w:val="22"/>
          <w:szCs w:val="22"/>
        </w:rPr>
        <w:t xml:space="preserve"> do systémů MZe</w:t>
      </w:r>
    </w:p>
    <w:p w14:paraId="2E02469F" w14:textId="77777777" w:rsidR="00312D66" w:rsidRPr="0024408D" w:rsidRDefault="0024408D" w:rsidP="00312D66">
      <w:pPr>
        <w:rPr>
          <w:rFonts w:cs="Arial"/>
          <w:szCs w:val="22"/>
        </w:rPr>
      </w:pPr>
      <w:r w:rsidRPr="0024408D">
        <w:rPr>
          <w:rFonts w:cs="Arial"/>
          <w:szCs w:val="22"/>
        </w:rPr>
        <w:t>Viz popis dopadů v analytickém PZ</w:t>
      </w:r>
    </w:p>
    <w:p w14:paraId="285C1802" w14:textId="77777777" w:rsidR="003A6EEF" w:rsidRPr="00923468" w:rsidRDefault="003A6EEF" w:rsidP="003A6EEF">
      <w:pPr>
        <w:pStyle w:val="Nadpis3"/>
        <w:numPr>
          <w:ilvl w:val="0"/>
          <w:numId w:val="0"/>
        </w:numPr>
        <w:spacing w:after="120"/>
        <w:contextualSpacing w:val="0"/>
        <w:rPr>
          <w:rFonts w:cs="Arial"/>
          <w:b w:val="0"/>
          <w:szCs w:val="22"/>
        </w:rPr>
      </w:pPr>
      <w:r w:rsidRPr="00543429">
        <w:rPr>
          <w:rFonts w:cs="Arial"/>
          <w:b w:val="0"/>
          <w:sz w:val="16"/>
          <w:szCs w:val="16"/>
        </w:rPr>
        <w:t>(Pozn.: V popisu dopadů zohledněte strukturu informací uvedenou v</w:t>
      </w:r>
      <w:r w:rsidR="000B2FCB" w:rsidRPr="00543429">
        <w:rPr>
          <w:rFonts w:cs="Arial"/>
          <w:b w:val="0"/>
          <w:sz w:val="16"/>
          <w:szCs w:val="16"/>
        </w:rPr>
        <w:t xml:space="preserve"> části A - </w:t>
      </w:r>
      <w:r w:rsidRPr="00543429">
        <w:rPr>
          <w:rFonts w:cs="Arial"/>
          <w:b w:val="0"/>
          <w:sz w:val="16"/>
          <w:szCs w:val="16"/>
        </w:rPr>
        <w:t>Věcné zadání v bodech 3.</w:t>
      </w:r>
      <w:r w:rsidR="004D1868" w:rsidRPr="00543429">
        <w:rPr>
          <w:rFonts w:cs="Arial"/>
          <w:b w:val="0"/>
          <w:sz w:val="16"/>
          <w:szCs w:val="16"/>
        </w:rPr>
        <w:t>3</w:t>
      </w:r>
      <w:r w:rsidR="00150237">
        <w:rPr>
          <w:rFonts w:cs="Arial"/>
          <w:b w:val="0"/>
          <w:sz w:val="16"/>
          <w:szCs w:val="16"/>
        </w:rPr>
        <w:t>,</w:t>
      </w:r>
      <w:r w:rsidRPr="00543429">
        <w:rPr>
          <w:rFonts w:cs="Arial"/>
          <w:b w:val="0"/>
          <w:sz w:val="16"/>
          <w:szCs w:val="16"/>
        </w:rPr>
        <w:t xml:space="preserve"> 3.</w:t>
      </w:r>
      <w:r w:rsidR="004D1868" w:rsidRPr="00543429">
        <w:rPr>
          <w:rFonts w:cs="Arial"/>
          <w:b w:val="0"/>
          <w:sz w:val="16"/>
          <w:szCs w:val="16"/>
        </w:rPr>
        <w:t>4</w:t>
      </w:r>
      <w:r w:rsidR="00150237">
        <w:rPr>
          <w:rFonts w:cs="Arial"/>
          <w:b w:val="0"/>
          <w:sz w:val="16"/>
          <w:szCs w:val="16"/>
        </w:rPr>
        <w:t xml:space="preserve"> a 3.5</w:t>
      </w:r>
      <w:r w:rsidR="004D1868" w:rsidRPr="00543429">
        <w:rPr>
          <w:rFonts w:cs="Arial"/>
          <w:b w:val="0"/>
          <w:sz w:val="16"/>
          <w:szCs w:val="16"/>
        </w:rPr>
        <w:t>.</w:t>
      </w:r>
      <w:r w:rsidRPr="00543429">
        <w:rPr>
          <w:rFonts w:cs="Arial"/>
          <w:b w:val="0"/>
          <w:sz w:val="16"/>
          <w:szCs w:val="16"/>
        </w:rPr>
        <w:t xml:space="preserve"> Pokud má požadavek dopady do dalších požadavků MZe, uveďte je též v</w:t>
      </w:r>
      <w:r w:rsidR="004D1868" w:rsidRPr="00543429">
        <w:rPr>
          <w:rFonts w:cs="Arial"/>
          <w:b w:val="0"/>
          <w:sz w:val="16"/>
          <w:szCs w:val="16"/>
        </w:rPr>
        <w:t xml:space="preserve"> tomto </w:t>
      </w:r>
      <w:r w:rsidRPr="00543429">
        <w:rPr>
          <w:rFonts w:cs="Arial"/>
          <w:b w:val="0"/>
          <w:sz w:val="16"/>
          <w:szCs w:val="16"/>
        </w:rPr>
        <w:t>bodu.)</w:t>
      </w:r>
    </w:p>
    <w:p w14:paraId="7011BAD2" w14:textId="77777777" w:rsidR="003715AF" w:rsidRDefault="005E3F0B" w:rsidP="00EC350F">
      <w:pPr>
        <w:pStyle w:val="Nadpis2"/>
        <w:numPr>
          <w:ilvl w:val="0"/>
          <w:numId w:val="0"/>
        </w:numPr>
      </w:pPr>
      <w:r w:rsidRPr="005E3F0B">
        <w:t>Technické aspekty implementace</w:t>
      </w:r>
    </w:p>
    <w:p w14:paraId="73391009" w14:textId="77777777" w:rsidR="005E3F0B" w:rsidRPr="005E3F0B" w:rsidRDefault="005E3F0B" w:rsidP="00EC350F">
      <w:pPr>
        <w:ind w:left="284"/>
        <w:jc w:val="both"/>
        <w:rPr>
          <w:rFonts w:cs="Arial"/>
          <w:szCs w:val="22"/>
        </w:rPr>
      </w:pPr>
      <w:r w:rsidRPr="005E3F0B">
        <w:rPr>
          <w:rFonts w:cs="Arial"/>
          <w:szCs w:val="22"/>
        </w:rPr>
        <w:t>IS ERMA2 je provozován na aplikačním serveru v prostředí ÚHÚL. Jedná se o virtualizovaný aplikační server na OS Microsoft Windows Server 2008 R2 Standard s nainstalovaným Internet Information Service. Dále je nainstalováno běhové prostředí ASP.NET 4.6.1.</w:t>
      </w:r>
    </w:p>
    <w:p w14:paraId="6F290BF3" w14:textId="77777777" w:rsidR="005E3F0B" w:rsidRPr="005E3F0B" w:rsidRDefault="005E3F0B" w:rsidP="004E1F99">
      <w:pPr>
        <w:spacing w:after="0"/>
        <w:ind w:left="284"/>
        <w:jc w:val="both"/>
        <w:rPr>
          <w:rFonts w:cs="Arial"/>
          <w:szCs w:val="22"/>
        </w:rPr>
      </w:pPr>
      <w:r w:rsidRPr="005E3F0B">
        <w:rPr>
          <w:rFonts w:cs="Arial"/>
          <w:szCs w:val="22"/>
        </w:rPr>
        <w:t>IS ERMA2 dále využívá MS SQL databázi provozovanou v datovém skladu (DS) ÚHÚL.</w:t>
      </w:r>
    </w:p>
    <w:p w14:paraId="14BC4BA9" w14:textId="77777777" w:rsidR="005E3F0B" w:rsidRDefault="005E3F0B" w:rsidP="00EC350F">
      <w:pPr>
        <w:ind w:left="284"/>
        <w:jc w:val="both"/>
        <w:rPr>
          <w:rFonts w:cs="Arial"/>
          <w:szCs w:val="22"/>
        </w:rPr>
      </w:pPr>
      <w:r w:rsidRPr="005E3F0B">
        <w:rPr>
          <w:rFonts w:cs="Arial"/>
          <w:szCs w:val="22"/>
        </w:rPr>
        <w:t>Realizace požadavku nemá dopad na konfiguraci serveru ani databáze</w:t>
      </w:r>
      <w:r>
        <w:rPr>
          <w:rFonts w:cs="Arial"/>
          <w:szCs w:val="22"/>
        </w:rPr>
        <w:t>.</w:t>
      </w:r>
    </w:p>
    <w:p w14:paraId="16AF58E8" w14:textId="77777777" w:rsidR="005E3F0B" w:rsidRPr="00EC350F" w:rsidRDefault="005E3F0B" w:rsidP="00EC350F">
      <w:pPr>
        <w:pStyle w:val="Nadpis2"/>
        <w:numPr>
          <w:ilvl w:val="0"/>
          <w:numId w:val="0"/>
        </w:numPr>
      </w:pPr>
      <w:r w:rsidRPr="00EC350F">
        <w:t>Dopady na agendu</w:t>
      </w:r>
    </w:p>
    <w:p w14:paraId="5FF26CD5" w14:textId="77777777" w:rsidR="005E3F0B" w:rsidRPr="005E3F0B" w:rsidRDefault="005E3F0B" w:rsidP="00EC350F">
      <w:pPr>
        <w:ind w:left="284"/>
        <w:jc w:val="both"/>
        <w:rPr>
          <w:rFonts w:cs="Arial"/>
          <w:szCs w:val="22"/>
        </w:rPr>
      </w:pPr>
      <w:r w:rsidRPr="005E3F0B">
        <w:rPr>
          <w:rFonts w:cs="Arial"/>
          <w:szCs w:val="22"/>
        </w:rPr>
        <w:t>Realizací požadavku bude umožněna podpora některých nových procesů v rámci agendy (například podpora pro Odnětí licence) a bude vylepšena podpora již implementovaných procesů (například změny v modulu Hlášení).</w:t>
      </w:r>
    </w:p>
    <w:p w14:paraId="72461C30" w14:textId="77777777" w:rsidR="005E3F0B" w:rsidRPr="00EC350F" w:rsidRDefault="005E3F0B" w:rsidP="00EC350F">
      <w:pPr>
        <w:pStyle w:val="Nadpis2"/>
        <w:numPr>
          <w:ilvl w:val="0"/>
          <w:numId w:val="0"/>
        </w:numPr>
      </w:pPr>
      <w:r w:rsidRPr="00EC350F">
        <w:t>Dopady na aplikace</w:t>
      </w:r>
    </w:p>
    <w:p w14:paraId="06B46476" w14:textId="77777777" w:rsidR="005E3F0B" w:rsidRPr="005E3F0B" w:rsidRDefault="005E3F0B" w:rsidP="00EC350F">
      <w:pPr>
        <w:ind w:left="284"/>
        <w:jc w:val="both"/>
        <w:rPr>
          <w:rFonts w:cs="Arial"/>
          <w:szCs w:val="22"/>
        </w:rPr>
      </w:pPr>
      <w:r w:rsidRPr="005E3F0B">
        <w:rPr>
          <w:rFonts w:cs="Arial"/>
          <w:szCs w:val="22"/>
        </w:rPr>
        <w:t>Při realizaci požadavku dojde k úpravám zdrojových kódů IS ERMA2. Jiné systémy MZe ani ÚHÚL nebudou změnou dotčeny.</w:t>
      </w:r>
    </w:p>
    <w:p w14:paraId="517EC2A1" w14:textId="77777777" w:rsidR="005E3F0B" w:rsidRPr="005E3F0B" w:rsidRDefault="005E3F0B" w:rsidP="00EC350F">
      <w:pPr>
        <w:ind w:left="284"/>
        <w:jc w:val="both"/>
        <w:rPr>
          <w:rFonts w:cs="Arial"/>
          <w:szCs w:val="22"/>
        </w:rPr>
      </w:pPr>
      <w:r w:rsidRPr="005E3F0B">
        <w:rPr>
          <w:rFonts w:cs="Arial"/>
          <w:szCs w:val="22"/>
        </w:rPr>
        <w:t>Úpravy modulu Hlášení budou mít dopad do „školkařských SW“ třetích stran, jejichž dodavatele je nutné na změny včas připravit.</w:t>
      </w:r>
    </w:p>
    <w:p w14:paraId="06FD8A6F" w14:textId="77777777" w:rsidR="005E3F0B" w:rsidRPr="00EC350F" w:rsidRDefault="005E3F0B" w:rsidP="00EC350F">
      <w:pPr>
        <w:pStyle w:val="Nadpis2"/>
        <w:numPr>
          <w:ilvl w:val="0"/>
          <w:numId w:val="0"/>
        </w:numPr>
      </w:pPr>
      <w:r w:rsidRPr="00EC350F">
        <w:t>Dopady na data</w:t>
      </w:r>
    </w:p>
    <w:p w14:paraId="47B48609" w14:textId="77777777" w:rsidR="005E3F0B" w:rsidRPr="005E3F0B" w:rsidRDefault="005E3F0B" w:rsidP="00EC350F">
      <w:pPr>
        <w:ind w:left="284"/>
        <w:jc w:val="both"/>
        <w:rPr>
          <w:rFonts w:cs="Arial"/>
          <w:szCs w:val="22"/>
        </w:rPr>
      </w:pPr>
      <w:r w:rsidRPr="005E3F0B">
        <w:rPr>
          <w:rFonts w:cs="Arial"/>
          <w:szCs w:val="22"/>
        </w:rPr>
        <w:t>Při realizaci požadavku dojde k úpravám datových struktur v databázích DS_ERMA2_PROD a DS_ERMA2_TEST. Jiné systémy MZe ani ÚHÚL nebudou změnou dotčeny.</w:t>
      </w:r>
    </w:p>
    <w:p w14:paraId="7386EC92" w14:textId="77777777" w:rsidR="005E3F0B" w:rsidRPr="00EC350F" w:rsidRDefault="005E3F0B" w:rsidP="00EC350F">
      <w:pPr>
        <w:pStyle w:val="Nadpis2"/>
        <w:numPr>
          <w:ilvl w:val="0"/>
          <w:numId w:val="0"/>
        </w:numPr>
      </w:pPr>
      <w:r w:rsidRPr="00EC350F">
        <w:t>Dopady na síťovou infrastrukturu</w:t>
      </w:r>
    </w:p>
    <w:p w14:paraId="1A2E8D0F" w14:textId="77777777" w:rsidR="005E3F0B" w:rsidRPr="005E3F0B" w:rsidRDefault="005E3F0B" w:rsidP="00EC350F">
      <w:pPr>
        <w:ind w:left="284"/>
        <w:jc w:val="both"/>
        <w:rPr>
          <w:rFonts w:cs="Arial"/>
          <w:szCs w:val="22"/>
        </w:rPr>
      </w:pPr>
      <w:r w:rsidRPr="005E3F0B">
        <w:rPr>
          <w:rFonts w:cs="Arial"/>
          <w:szCs w:val="22"/>
        </w:rPr>
        <w:t>Bez dopadu.</w:t>
      </w:r>
    </w:p>
    <w:p w14:paraId="06E64135" w14:textId="77777777" w:rsidR="005E3F0B" w:rsidRPr="00EC350F" w:rsidRDefault="005E3F0B" w:rsidP="00EC350F">
      <w:pPr>
        <w:pStyle w:val="Nadpis2"/>
        <w:numPr>
          <w:ilvl w:val="0"/>
          <w:numId w:val="0"/>
        </w:numPr>
      </w:pPr>
      <w:r w:rsidRPr="00EC350F">
        <w:t>Dopady na serverovou infrastrukturu</w:t>
      </w:r>
    </w:p>
    <w:p w14:paraId="4A60500A" w14:textId="77777777" w:rsidR="005E3F0B" w:rsidRPr="005E3F0B" w:rsidRDefault="005E3F0B" w:rsidP="00EC350F">
      <w:pPr>
        <w:ind w:left="284"/>
        <w:jc w:val="both"/>
        <w:rPr>
          <w:rFonts w:cs="Arial"/>
          <w:szCs w:val="22"/>
        </w:rPr>
      </w:pPr>
      <w:r w:rsidRPr="005E3F0B">
        <w:rPr>
          <w:rFonts w:cs="Arial"/>
          <w:szCs w:val="22"/>
        </w:rPr>
        <w:t>Bez dopadu.</w:t>
      </w:r>
    </w:p>
    <w:p w14:paraId="6BEB7BE7" w14:textId="77777777" w:rsidR="005E3F0B" w:rsidRPr="00EC350F" w:rsidRDefault="005E3F0B" w:rsidP="00EC350F">
      <w:pPr>
        <w:pStyle w:val="Nadpis2"/>
        <w:numPr>
          <w:ilvl w:val="0"/>
          <w:numId w:val="0"/>
        </w:numPr>
      </w:pPr>
      <w:r w:rsidRPr="00EC350F">
        <w:t>Dopady na bezpečnost</w:t>
      </w:r>
    </w:p>
    <w:p w14:paraId="43FD38D1" w14:textId="77777777" w:rsidR="005E3F0B" w:rsidRDefault="005E3F0B" w:rsidP="00EC350F">
      <w:pPr>
        <w:ind w:left="284"/>
        <w:jc w:val="both"/>
        <w:rPr>
          <w:rFonts w:cs="Arial"/>
          <w:szCs w:val="22"/>
        </w:rPr>
      </w:pPr>
      <w:r w:rsidRPr="005E3F0B">
        <w:rPr>
          <w:rFonts w:cs="Arial"/>
          <w:szCs w:val="22"/>
        </w:rPr>
        <w:t>Bez dopadu.</w:t>
      </w:r>
    </w:p>
    <w:p w14:paraId="647972FB" w14:textId="77777777" w:rsidR="005E3F0B" w:rsidRPr="005E3F0B" w:rsidRDefault="005E3F0B" w:rsidP="005E3F0B">
      <w:pPr>
        <w:jc w:val="both"/>
        <w:rPr>
          <w:rFonts w:cs="Arial"/>
          <w:szCs w:val="22"/>
        </w:rPr>
      </w:pPr>
    </w:p>
    <w:p w14:paraId="223CE4D9" w14:textId="77777777" w:rsidR="00EC6856" w:rsidRPr="0003534C" w:rsidRDefault="00EC6856" w:rsidP="0003360B">
      <w:pPr>
        <w:pStyle w:val="Nadpis1"/>
        <w:numPr>
          <w:ilvl w:val="0"/>
          <w:numId w:val="3"/>
        </w:numPr>
        <w:tabs>
          <w:tab w:val="clear" w:pos="540"/>
        </w:tabs>
        <w:ind w:left="284" w:hanging="284"/>
        <w:rPr>
          <w:rFonts w:cs="Arial"/>
          <w:sz w:val="22"/>
          <w:szCs w:val="22"/>
        </w:rPr>
      </w:pPr>
      <w:r w:rsidRPr="0003534C">
        <w:rPr>
          <w:rFonts w:cs="Arial"/>
          <w:sz w:val="22"/>
          <w:szCs w:val="22"/>
        </w:rPr>
        <w:lastRenderedPageBreak/>
        <w:t xml:space="preserve">Požadavky na </w:t>
      </w:r>
      <w:r w:rsidRPr="0024408D">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C6856" w:rsidRPr="00F23D33" w14:paraId="79504B0E"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240E42" w14:textId="77777777" w:rsidR="00EC6856" w:rsidRPr="00F23D33" w:rsidRDefault="00EC6856"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43C103" w14:textId="77777777" w:rsidR="00EC6856" w:rsidRPr="00F23D33" w:rsidRDefault="00EC6856"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EC6856" w:rsidRPr="00F23D33" w14:paraId="2FDFE974" w14:textId="77777777" w:rsidTr="00F11443">
        <w:trPr>
          <w:trHeight w:val="284"/>
        </w:trPr>
        <w:tc>
          <w:tcPr>
            <w:tcW w:w="2126" w:type="dxa"/>
            <w:tcBorders>
              <w:right w:val="dotted" w:sz="4" w:space="0" w:color="auto"/>
            </w:tcBorders>
            <w:shd w:val="clear" w:color="auto" w:fill="auto"/>
            <w:noWrap/>
            <w:vAlign w:val="bottom"/>
          </w:tcPr>
          <w:p w14:paraId="185C566B" w14:textId="77777777" w:rsidR="00EC6856" w:rsidRPr="0024408D" w:rsidRDefault="00D66E1D" w:rsidP="00337DDA">
            <w:pPr>
              <w:spacing w:after="0"/>
              <w:rPr>
                <w:rFonts w:cs="Arial"/>
                <w:szCs w:val="22"/>
              </w:rPr>
            </w:pPr>
            <w:r w:rsidRPr="0024408D">
              <w:rPr>
                <w:rFonts w:cs="Arial"/>
                <w:szCs w:val="22"/>
              </w:rPr>
              <w:t>MZe, ÚHÚL</w:t>
            </w:r>
          </w:p>
        </w:tc>
        <w:tc>
          <w:tcPr>
            <w:tcW w:w="7654" w:type="dxa"/>
            <w:tcBorders>
              <w:left w:val="dotted" w:sz="4" w:space="0" w:color="auto"/>
              <w:right w:val="dotted" w:sz="4" w:space="0" w:color="auto"/>
            </w:tcBorders>
            <w:shd w:val="clear" w:color="auto" w:fill="auto"/>
            <w:noWrap/>
            <w:vAlign w:val="bottom"/>
          </w:tcPr>
          <w:p w14:paraId="296C03F0" w14:textId="77777777" w:rsidR="00EC6856" w:rsidRPr="0024408D" w:rsidRDefault="00D66E1D" w:rsidP="00337DDA">
            <w:pPr>
              <w:spacing w:after="0"/>
              <w:rPr>
                <w:rFonts w:cs="Arial"/>
                <w:szCs w:val="22"/>
              </w:rPr>
            </w:pPr>
            <w:r w:rsidRPr="0024408D">
              <w:rPr>
                <w:rFonts w:cs="Arial"/>
                <w:szCs w:val="22"/>
              </w:rPr>
              <w:t>Součinnost při testování nových a upravených funkcionalit</w:t>
            </w:r>
          </w:p>
        </w:tc>
      </w:tr>
      <w:tr w:rsidR="00EC6856" w:rsidRPr="00F23D33" w14:paraId="03412F98" w14:textId="77777777" w:rsidTr="00F11443">
        <w:trPr>
          <w:trHeight w:val="284"/>
        </w:trPr>
        <w:tc>
          <w:tcPr>
            <w:tcW w:w="2126" w:type="dxa"/>
            <w:tcBorders>
              <w:right w:val="dotted" w:sz="4" w:space="0" w:color="auto"/>
            </w:tcBorders>
            <w:shd w:val="clear" w:color="auto" w:fill="auto"/>
            <w:noWrap/>
            <w:vAlign w:val="bottom"/>
          </w:tcPr>
          <w:p w14:paraId="3C0BC3C2" w14:textId="33F151CB" w:rsidR="00EC6856" w:rsidRPr="0024408D" w:rsidRDefault="00EC6856" w:rsidP="00337DDA">
            <w:pPr>
              <w:spacing w:after="0"/>
              <w:rPr>
                <w:rFonts w:cs="Arial"/>
                <w:szCs w:val="22"/>
              </w:rPr>
            </w:pPr>
          </w:p>
        </w:tc>
        <w:tc>
          <w:tcPr>
            <w:tcW w:w="7654" w:type="dxa"/>
            <w:tcBorders>
              <w:left w:val="dotted" w:sz="4" w:space="0" w:color="auto"/>
              <w:right w:val="dotted" w:sz="4" w:space="0" w:color="auto"/>
            </w:tcBorders>
            <w:shd w:val="clear" w:color="auto" w:fill="auto"/>
            <w:noWrap/>
            <w:vAlign w:val="bottom"/>
          </w:tcPr>
          <w:p w14:paraId="2A61C14B" w14:textId="464DDBAD" w:rsidR="00EC6856" w:rsidRPr="0024408D" w:rsidRDefault="00EC6856" w:rsidP="00337DDA">
            <w:pPr>
              <w:spacing w:after="0"/>
              <w:rPr>
                <w:rFonts w:cs="Arial"/>
                <w:szCs w:val="22"/>
              </w:rPr>
            </w:pPr>
          </w:p>
        </w:tc>
      </w:tr>
    </w:tbl>
    <w:p w14:paraId="76CB896C" w14:textId="77777777" w:rsidR="00EC6856" w:rsidRPr="00543429" w:rsidRDefault="006033CF" w:rsidP="002E768A">
      <w:pPr>
        <w:pStyle w:val="Nadpis3"/>
        <w:numPr>
          <w:ilvl w:val="0"/>
          <w:numId w:val="0"/>
        </w:numPr>
        <w:spacing w:before="40" w:after="120"/>
        <w:contextualSpacing w:val="0"/>
        <w:rPr>
          <w:rFonts w:cs="Arial"/>
          <w:b w:val="0"/>
          <w:sz w:val="16"/>
          <w:szCs w:val="16"/>
        </w:rPr>
      </w:pPr>
      <w:r w:rsidRPr="00543429">
        <w:rPr>
          <w:rFonts w:cs="Arial"/>
          <w:b w:val="0"/>
          <w:sz w:val="16"/>
          <w:szCs w:val="16"/>
        </w:rPr>
        <w:t>(Pozn.: K popisu požadavku uveďte etapu, kdy bude součinnost vyžadována.)</w:t>
      </w:r>
    </w:p>
    <w:p w14:paraId="7963DEB5" w14:textId="77777777" w:rsidR="00EC6856" w:rsidRPr="0003534C" w:rsidRDefault="00EC6856" w:rsidP="0003360B">
      <w:pPr>
        <w:pStyle w:val="Nadpis1"/>
        <w:numPr>
          <w:ilvl w:val="0"/>
          <w:numId w:val="3"/>
        </w:numPr>
        <w:tabs>
          <w:tab w:val="clear" w:pos="540"/>
        </w:tabs>
        <w:ind w:left="284" w:hanging="284"/>
        <w:rPr>
          <w:rFonts w:cs="Arial"/>
          <w:sz w:val="22"/>
          <w:szCs w:val="22"/>
        </w:rPr>
      </w:pPr>
      <w:r w:rsidRPr="0024408D">
        <w:rPr>
          <w:rFonts w:cs="Arial"/>
          <w:sz w:val="22"/>
          <w:szCs w:val="22"/>
        </w:rPr>
        <w:t>Harmonogram</w:t>
      </w:r>
      <w:r w:rsidRPr="0003534C">
        <w:rPr>
          <w:rFonts w:cs="Arial"/>
          <w:sz w:val="22"/>
          <w:szCs w:val="22"/>
        </w:rPr>
        <w:t xml:space="preserve"> </w:t>
      </w:r>
      <w:r w:rsidR="00051D11">
        <w:rPr>
          <w:rFonts w:cs="Arial"/>
          <w:sz w:val="22"/>
          <w:szCs w:val="22"/>
        </w:rPr>
        <w:t>plnění</w:t>
      </w:r>
      <w:r w:rsidRPr="0003534C">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325"/>
        <w:gridCol w:w="4456"/>
      </w:tblGrid>
      <w:tr w:rsidR="00EC6856" w:rsidRPr="00F23D33" w14:paraId="0669834B" w14:textId="77777777" w:rsidTr="00571990">
        <w:trPr>
          <w:trHeight w:val="300"/>
        </w:trPr>
        <w:tc>
          <w:tcPr>
            <w:tcW w:w="53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63BADF" w14:textId="77777777" w:rsidR="00EC6856" w:rsidRPr="00F23D33" w:rsidRDefault="00EC6856" w:rsidP="00337DDA">
            <w:pPr>
              <w:spacing w:after="0"/>
              <w:rPr>
                <w:rFonts w:cs="Arial"/>
                <w:b/>
                <w:bCs/>
                <w:color w:val="000000"/>
                <w:szCs w:val="22"/>
                <w:lang w:eastAsia="cs-CZ"/>
              </w:rPr>
            </w:pPr>
            <w:r w:rsidRPr="00F23D33">
              <w:rPr>
                <w:rFonts w:cs="Arial"/>
                <w:b/>
                <w:bCs/>
                <w:color w:val="000000"/>
                <w:szCs w:val="22"/>
                <w:lang w:eastAsia="cs-CZ"/>
              </w:rPr>
              <w:t>Popis etapy</w:t>
            </w:r>
          </w:p>
        </w:tc>
        <w:tc>
          <w:tcPr>
            <w:tcW w:w="4456" w:type="dxa"/>
            <w:tcBorders>
              <w:top w:val="single" w:sz="8" w:space="0" w:color="auto"/>
              <w:left w:val="single" w:sz="8" w:space="0" w:color="auto"/>
              <w:bottom w:val="single" w:sz="8" w:space="0" w:color="auto"/>
              <w:right w:val="single" w:sz="8" w:space="0" w:color="auto"/>
            </w:tcBorders>
            <w:shd w:val="clear" w:color="auto" w:fill="auto"/>
            <w:vAlign w:val="center"/>
          </w:tcPr>
          <w:p w14:paraId="1804ACE5" w14:textId="77777777" w:rsidR="00EC6856" w:rsidRPr="00F23D33" w:rsidRDefault="00EC6856" w:rsidP="00337DDA">
            <w:pPr>
              <w:spacing w:after="0"/>
              <w:rPr>
                <w:rFonts w:cs="Arial"/>
                <w:b/>
                <w:bCs/>
                <w:color w:val="000000"/>
                <w:szCs w:val="22"/>
                <w:lang w:eastAsia="cs-CZ"/>
              </w:rPr>
            </w:pPr>
            <w:r w:rsidRPr="00F23D33">
              <w:rPr>
                <w:rFonts w:cs="Arial"/>
                <w:b/>
                <w:bCs/>
                <w:color w:val="000000"/>
                <w:szCs w:val="22"/>
                <w:lang w:eastAsia="cs-CZ"/>
              </w:rPr>
              <w:t>Termín</w:t>
            </w:r>
          </w:p>
        </w:tc>
      </w:tr>
      <w:tr w:rsidR="00BD7803" w:rsidRPr="00F23D33" w14:paraId="67224E09" w14:textId="77777777" w:rsidTr="00571990">
        <w:trPr>
          <w:trHeight w:val="284"/>
        </w:trPr>
        <w:tc>
          <w:tcPr>
            <w:tcW w:w="5325" w:type="dxa"/>
            <w:tcBorders>
              <w:right w:val="dotted" w:sz="4" w:space="0" w:color="auto"/>
            </w:tcBorders>
            <w:shd w:val="clear" w:color="auto" w:fill="auto"/>
            <w:noWrap/>
            <w:vAlign w:val="bottom"/>
          </w:tcPr>
          <w:p w14:paraId="18DE8D45" w14:textId="77777777" w:rsidR="00BD7803" w:rsidRPr="00F23D33" w:rsidRDefault="00BD7803" w:rsidP="00337DDA">
            <w:pPr>
              <w:spacing w:after="0"/>
              <w:rPr>
                <w:rFonts w:cs="Arial"/>
                <w:color w:val="000000"/>
                <w:szCs w:val="22"/>
                <w:lang w:eastAsia="cs-CZ"/>
              </w:rPr>
            </w:pPr>
            <w:r>
              <w:rPr>
                <w:rFonts w:cs="Arial"/>
                <w:color w:val="000000"/>
                <w:szCs w:val="22"/>
                <w:lang w:eastAsia="cs-CZ"/>
              </w:rPr>
              <w:t>Zahájení plnění</w:t>
            </w:r>
          </w:p>
        </w:tc>
        <w:tc>
          <w:tcPr>
            <w:tcW w:w="4456" w:type="dxa"/>
            <w:tcBorders>
              <w:left w:val="dotted" w:sz="4" w:space="0" w:color="auto"/>
            </w:tcBorders>
            <w:shd w:val="clear" w:color="auto" w:fill="auto"/>
          </w:tcPr>
          <w:p w14:paraId="2CDE4C4F" w14:textId="0055DB84" w:rsidR="00BD7803" w:rsidRPr="0024408D" w:rsidRDefault="00571990" w:rsidP="0024408D">
            <w:pPr>
              <w:spacing w:after="0"/>
              <w:rPr>
                <w:rFonts w:cs="Arial"/>
                <w:szCs w:val="22"/>
              </w:rPr>
            </w:pPr>
            <w:r>
              <w:rPr>
                <w:rFonts w:cs="Arial"/>
                <w:szCs w:val="22"/>
              </w:rPr>
              <w:t>T1 = Datum účinnosti objednávky</w:t>
            </w:r>
          </w:p>
        </w:tc>
      </w:tr>
      <w:tr w:rsidR="00571990" w:rsidRPr="00F23D33" w14:paraId="2397E56A" w14:textId="77777777" w:rsidTr="00571990">
        <w:trPr>
          <w:trHeight w:val="284"/>
        </w:trPr>
        <w:tc>
          <w:tcPr>
            <w:tcW w:w="5325" w:type="dxa"/>
            <w:tcBorders>
              <w:right w:val="dotted" w:sz="4" w:space="0" w:color="auto"/>
            </w:tcBorders>
            <w:shd w:val="clear" w:color="auto" w:fill="auto"/>
            <w:noWrap/>
            <w:vAlign w:val="bottom"/>
          </w:tcPr>
          <w:p w14:paraId="1F86DDA1" w14:textId="6849D607" w:rsidR="00571990" w:rsidRDefault="00602D87" w:rsidP="00337DDA">
            <w:pPr>
              <w:spacing w:after="0"/>
              <w:rPr>
                <w:rFonts w:cs="Arial"/>
                <w:color w:val="000000"/>
                <w:szCs w:val="22"/>
                <w:lang w:eastAsia="cs-CZ"/>
              </w:rPr>
            </w:pPr>
            <w:r>
              <w:rPr>
                <w:rFonts w:cs="Arial"/>
                <w:color w:val="000000"/>
                <w:szCs w:val="22"/>
                <w:lang w:eastAsia="cs-CZ"/>
              </w:rPr>
              <w:t>Předání plnění</w:t>
            </w:r>
          </w:p>
        </w:tc>
        <w:tc>
          <w:tcPr>
            <w:tcW w:w="4456" w:type="dxa"/>
            <w:tcBorders>
              <w:left w:val="dotted" w:sz="4" w:space="0" w:color="auto"/>
            </w:tcBorders>
            <w:shd w:val="clear" w:color="auto" w:fill="auto"/>
          </w:tcPr>
          <w:p w14:paraId="13F11AA5" w14:textId="73A4C5B9" w:rsidR="00571990" w:rsidRPr="0024408D" w:rsidRDefault="00602D87" w:rsidP="0024408D">
            <w:pPr>
              <w:spacing w:after="0"/>
              <w:rPr>
                <w:rFonts w:cs="Arial"/>
                <w:szCs w:val="22"/>
              </w:rPr>
            </w:pPr>
            <w:r>
              <w:rPr>
                <w:rFonts w:cs="Arial"/>
                <w:szCs w:val="22"/>
              </w:rPr>
              <w:t>T1 + 140 pracovních dní</w:t>
            </w:r>
          </w:p>
        </w:tc>
      </w:tr>
    </w:tbl>
    <w:p w14:paraId="6AF124BD" w14:textId="77777777" w:rsidR="00EC6856" w:rsidRPr="0003534C" w:rsidRDefault="00EC6856" w:rsidP="0003360B">
      <w:pPr>
        <w:pStyle w:val="Nadpis1"/>
        <w:numPr>
          <w:ilvl w:val="0"/>
          <w:numId w:val="3"/>
        </w:numPr>
        <w:tabs>
          <w:tab w:val="clear" w:pos="540"/>
        </w:tabs>
        <w:ind w:left="284" w:hanging="284"/>
        <w:rPr>
          <w:rFonts w:cs="Arial"/>
          <w:sz w:val="22"/>
          <w:szCs w:val="22"/>
        </w:rPr>
      </w:pPr>
      <w:r w:rsidRPr="0003534C">
        <w:rPr>
          <w:rFonts w:cs="Arial"/>
          <w:sz w:val="22"/>
          <w:szCs w:val="22"/>
        </w:rPr>
        <w:t>Pracnost a cenová nabídka navrhovaného řešení</w:t>
      </w:r>
    </w:p>
    <w:p w14:paraId="401B62F7" w14:textId="77777777" w:rsidR="00EC6856" w:rsidRPr="00F23D33" w:rsidRDefault="00EC6856" w:rsidP="002E768A">
      <w:pPr>
        <w:pStyle w:val="RLlneksmlouvy"/>
        <w:numPr>
          <w:ilvl w:val="0"/>
          <w:numId w:val="0"/>
        </w:numPr>
        <w:spacing w:before="120" w:after="60"/>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10"/>
        <w:gridCol w:w="3544"/>
        <w:gridCol w:w="1276"/>
        <w:gridCol w:w="1984"/>
        <w:gridCol w:w="1865"/>
      </w:tblGrid>
      <w:tr w:rsidR="0033113B" w:rsidRPr="00F23D33" w14:paraId="0DAC7F1C" w14:textId="77777777" w:rsidTr="00571990">
        <w:tc>
          <w:tcPr>
            <w:tcW w:w="1110" w:type="dxa"/>
            <w:tcBorders>
              <w:top w:val="single" w:sz="8" w:space="0" w:color="auto"/>
              <w:left w:val="single" w:sz="8" w:space="0" w:color="auto"/>
              <w:bottom w:val="single" w:sz="8" w:space="0" w:color="auto"/>
              <w:right w:val="single" w:sz="8" w:space="0" w:color="auto"/>
            </w:tcBorders>
          </w:tcPr>
          <w:p w14:paraId="75B084C1" w14:textId="77777777" w:rsidR="0033113B" w:rsidRPr="00F23D33" w:rsidRDefault="0033113B" w:rsidP="00337DDA">
            <w:pPr>
              <w:pStyle w:val="Tabulka"/>
              <w:rPr>
                <w:szCs w:val="22"/>
              </w:rPr>
            </w:pPr>
            <w:r w:rsidRPr="00CB1115">
              <w:rPr>
                <w:b/>
                <w:szCs w:val="22"/>
              </w:rPr>
              <w:t>Oblast / role</w:t>
            </w:r>
            <w:r w:rsidRPr="00F23D33">
              <w:rPr>
                <w:rStyle w:val="Odkaznavysvtlivky"/>
                <w:szCs w:val="22"/>
              </w:rPr>
              <w:endnoteReference w:id="21"/>
            </w:r>
          </w:p>
        </w:tc>
        <w:tc>
          <w:tcPr>
            <w:tcW w:w="3544" w:type="dxa"/>
            <w:tcBorders>
              <w:top w:val="single" w:sz="8" w:space="0" w:color="auto"/>
              <w:left w:val="single" w:sz="8" w:space="0" w:color="auto"/>
              <w:bottom w:val="single" w:sz="8" w:space="0" w:color="auto"/>
              <w:right w:val="single" w:sz="8" w:space="0" w:color="auto"/>
            </w:tcBorders>
          </w:tcPr>
          <w:p w14:paraId="0FE1D6F4" w14:textId="77777777" w:rsidR="0033113B" w:rsidRPr="00CB1115" w:rsidRDefault="00D201B5"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6000569" w14:textId="77777777" w:rsidR="0033113B" w:rsidRPr="00CB1115" w:rsidRDefault="0033113B" w:rsidP="00337DDA">
            <w:pPr>
              <w:pStyle w:val="Tabulka"/>
              <w:rPr>
                <w:b/>
                <w:szCs w:val="22"/>
              </w:rPr>
            </w:pPr>
            <w:r w:rsidRPr="00CB1115">
              <w:rPr>
                <w:b/>
                <w:szCs w:val="22"/>
              </w:rPr>
              <w:t>Pracnost v MD/MJ</w:t>
            </w:r>
          </w:p>
        </w:tc>
        <w:tc>
          <w:tcPr>
            <w:tcW w:w="1984" w:type="dxa"/>
            <w:tcBorders>
              <w:top w:val="single" w:sz="8" w:space="0" w:color="auto"/>
              <w:left w:val="single" w:sz="8" w:space="0" w:color="auto"/>
              <w:bottom w:val="single" w:sz="8" w:space="0" w:color="auto"/>
              <w:right w:val="single" w:sz="8" w:space="0" w:color="auto"/>
            </w:tcBorders>
          </w:tcPr>
          <w:p w14:paraId="29DC84E2" w14:textId="77777777" w:rsidR="0033113B" w:rsidRPr="00CB1115" w:rsidRDefault="0033113B" w:rsidP="00337DDA">
            <w:pPr>
              <w:pStyle w:val="Tabulka"/>
              <w:rPr>
                <w:b/>
                <w:szCs w:val="22"/>
              </w:rPr>
            </w:pPr>
            <w:r w:rsidRPr="00CB1115">
              <w:rPr>
                <w:b/>
                <w:szCs w:val="22"/>
              </w:rPr>
              <w:t>v Kč bez DPH:</w:t>
            </w:r>
          </w:p>
        </w:tc>
        <w:tc>
          <w:tcPr>
            <w:tcW w:w="1865" w:type="dxa"/>
            <w:tcBorders>
              <w:top w:val="single" w:sz="8" w:space="0" w:color="auto"/>
              <w:left w:val="single" w:sz="8" w:space="0" w:color="auto"/>
              <w:bottom w:val="single" w:sz="8" w:space="0" w:color="auto"/>
              <w:right w:val="single" w:sz="8" w:space="0" w:color="auto"/>
            </w:tcBorders>
          </w:tcPr>
          <w:p w14:paraId="0BE28F9F" w14:textId="77777777" w:rsidR="0033113B" w:rsidRPr="00CB1115" w:rsidRDefault="0033113B" w:rsidP="00337DDA">
            <w:pPr>
              <w:pStyle w:val="Tabulka"/>
              <w:rPr>
                <w:b/>
                <w:szCs w:val="22"/>
              </w:rPr>
            </w:pPr>
            <w:r w:rsidRPr="00CB1115">
              <w:rPr>
                <w:b/>
                <w:szCs w:val="22"/>
              </w:rPr>
              <w:t>v Kč s DPH:</w:t>
            </w:r>
          </w:p>
        </w:tc>
      </w:tr>
      <w:tr w:rsidR="00EC6856" w:rsidRPr="00F23D33" w14:paraId="02F25252" w14:textId="77777777" w:rsidTr="00571990">
        <w:trPr>
          <w:trHeight w:hRule="exact" w:val="20"/>
        </w:trPr>
        <w:tc>
          <w:tcPr>
            <w:tcW w:w="1110" w:type="dxa"/>
            <w:tcBorders>
              <w:top w:val="single" w:sz="8" w:space="0" w:color="auto"/>
              <w:left w:val="dotted" w:sz="4" w:space="0" w:color="auto"/>
            </w:tcBorders>
          </w:tcPr>
          <w:p w14:paraId="2D951F6D" w14:textId="77777777" w:rsidR="00EC6856" w:rsidRPr="00F23D33" w:rsidRDefault="00EC6856" w:rsidP="00337DDA">
            <w:pPr>
              <w:pStyle w:val="Tabulka"/>
              <w:rPr>
                <w:szCs w:val="22"/>
              </w:rPr>
            </w:pPr>
          </w:p>
        </w:tc>
        <w:tc>
          <w:tcPr>
            <w:tcW w:w="3544" w:type="dxa"/>
            <w:tcBorders>
              <w:top w:val="single" w:sz="8" w:space="0" w:color="auto"/>
              <w:left w:val="dotted" w:sz="4" w:space="0" w:color="auto"/>
            </w:tcBorders>
          </w:tcPr>
          <w:p w14:paraId="4CE372A9" w14:textId="77777777" w:rsidR="00EC6856" w:rsidRPr="00F23D33" w:rsidRDefault="00EC6856" w:rsidP="00337DDA">
            <w:pPr>
              <w:pStyle w:val="Tabulka"/>
              <w:rPr>
                <w:szCs w:val="22"/>
              </w:rPr>
            </w:pPr>
          </w:p>
        </w:tc>
        <w:tc>
          <w:tcPr>
            <w:tcW w:w="1276" w:type="dxa"/>
            <w:tcBorders>
              <w:top w:val="single" w:sz="8" w:space="0" w:color="auto"/>
            </w:tcBorders>
          </w:tcPr>
          <w:p w14:paraId="4CB2A3F9" w14:textId="77777777" w:rsidR="00EC6856" w:rsidRPr="00F23D33" w:rsidRDefault="00EC6856" w:rsidP="00337DDA">
            <w:pPr>
              <w:pStyle w:val="Tabulka"/>
              <w:rPr>
                <w:szCs w:val="22"/>
              </w:rPr>
            </w:pPr>
          </w:p>
        </w:tc>
        <w:tc>
          <w:tcPr>
            <w:tcW w:w="1984" w:type="dxa"/>
            <w:tcBorders>
              <w:top w:val="single" w:sz="8" w:space="0" w:color="auto"/>
            </w:tcBorders>
          </w:tcPr>
          <w:p w14:paraId="7C49547B" w14:textId="77777777" w:rsidR="00EC6856" w:rsidRPr="00F23D33" w:rsidRDefault="00EC6856" w:rsidP="00337DDA">
            <w:pPr>
              <w:pStyle w:val="Tabulka"/>
              <w:rPr>
                <w:szCs w:val="22"/>
              </w:rPr>
            </w:pPr>
          </w:p>
        </w:tc>
        <w:tc>
          <w:tcPr>
            <w:tcW w:w="1865" w:type="dxa"/>
            <w:tcBorders>
              <w:top w:val="single" w:sz="8" w:space="0" w:color="auto"/>
            </w:tcBorders>
          </w:tcPr>
          <w:p w14:paraId="243AE866" w14:textId="77777777" w:rsidR="00EC6856" w:rsidRPr="00F23D33" w:rsidRDefault="00EC6856" w:rsidP="00337DDA">
            <w:pPr>
              <w:pStyle w:val="Tabulka"/>
              <w:rPr>
                <w:szCs w:val="22"/>
              </w:rPr>
            </w:pPr>
          </w:p>
        </w:tc>
      </w:tr>
      <w:tr w:rsidR="00571990" w:rsidRPr="00F23D33" w14:paraId="33408433" w14:textId="77777777" w:rsidTr="00571990">
        <w:trPr>
          <w:trHeight w:val="397"/>
        </w:trPr>
        <w:tc>
          <w:tcPr>
            <w:tcW w:w="1110" w:type="dxa"/>
            <w:tcBorders>
              <w:top w:val="dotted" w:sz="4" w:space="0" w:color="auto"/>
              <w:left w:val="dotted" w:sz="4" w:space="0" w:color="auto"/>
            </w:tcBorders>
          </w:tcPr>
          <w:p w14:paraId="254CCF49" w14:textId="77777777" w:rsidR="00571990" w:rsidRPr="00F23D33" w:rsidRDefault="00571990" w:rsidP="00337DDA">
            <w:pPr>
              <w:pStyle w:val="Tabulka"/>
              <w:rPr>
                <w:szCs w:val="22"/>
              </w:rPr>
            </w:pPr>
          </w:p>
        </w:tc>
        <w:tc>
          <w:tcPr>
            <w:tcW w:w="3544" w:type="dxa"/>
            <w:tcBorders>
              <w:top w:val="dotted" w:sz="4" w:space="0" w:color="auto"/>
              <w:left w:val="dotted" w:sz="4" w:space="0" w:color="auto"/>
            </w:tcBorders>
          </w:tcPr>
          <w:p w14:paraId="6647D30F" w14:textId="77777777" w:rsidR="00571990" w:rsidRPr="0024408D" w:rsidRDefault="00571990" w:rsidP="003F37AD">
            <w:pPr>
              <w:rPr>
                <w:rFonts w:eastAsia="Calibri" w:cs="Arial"/>
                <w:bCs/>
                <w:szCs w:val="22"/>
              </w:rPr>
            </w:pPr>
            <w:r>
              <w:rPr>
                <w:szCs w:val="22"/>
              </w:rPr>
              <w:t>Viz cenová nabídka v příloze č. 3</w:t>
            </w:r>
          </w:p>
        </w:tc>
        <w:tc>
          <w:tcPr>
            <w:tcW w:w="1276" w:type="dxa"/>
            <w:tcBorders>
              <w:top w:val="dotted" w:sz="4" w:space="0" w:color="auto"/>
              <w:left w:val="dotted" w:sz="4" w:space="0" w:color="auto"/>
            </w:tcBorders>
          </w:tcPr>
          <w:p w14:paraId="6C78E5E6" w14:textId="4DE3CE16" w:rsidR="00571990" w:rsidRPr="0024408D" w:rsidRDefault="00571990" w:rsidP="003F37AD">
            <w:pPr>
              <w:rPr>
                <w:rFonts w:eastAsia="Calibri" w:cs="Arial"/>
                <w:bCs/>
                <w:szCs w:val="22"/>
              </w:rPr>
            </w:pPr>
            <w:r>
              <w:rPr>
                <w:rFonts w:eastAsia="Calibri" w:cs="Arial"/>
                <w:bCs/>
                <w:szCs w:val="22"/>
              </w:rPr>
              <w:t>126,88</w:t>
            </w:r>
          </w:p>
        </w:tc>
        <w:tc>
          <w:tcPr>
            <w:tcW w:w="1984" w:type="dxa"/>
            <w:tcBorders>
              <w:top w:val="dotted" w:sz="4" w:space="0" w:color="auto"/>
              <w:left w:val="dotted" w:sz="4" w:space="0" w:color="auto"/>
            </w:tcBorders>
          </w:tcPr>
          <w:p w14:paraId="7518A7A1" w14:textId="34609D32" w:rsidR="00571990" w:rsidRPr="0024408D" w:rsidRDefault="00571990" w:rsidP="003F37AD">
            <w:pPr>
              <w:rPr>
                <w:rFonts w:eastAsia="Calibri" w:cs="Arial"/>
                <w:bCs/>
                <w:szCs w:val="22"/>
              </w:rPr>
            </w:pPr>
            <w:r w:rsidRPr="00571990">
              <w:rPr>
                <w:rFonts w:eastAsia="Calibri" w:cs="Arial"/>
                <w:bCs/>
                <w:szCs w:val="22"/>
              </w:rPr>
              <w:t>1 068 414,38 Kč</w:t>
            </w:r>
          </w:p>
        </w:tc>
        <w:tc>
          <w:tcPr>
            <w:tcW w:w="1865" w:type="dxa"/>
            <w:tcBorders>
              <w:top w:val="dotted" w:sz="4" w:space="0" w:color="auto"/>
              <w:left w:val="dotted" w:sz="4" w:space="0" w:color="auto"/>
            </w:tcBorders>
          </w:tcPr>
          <w:p w14:paraId="665A5A21" w14:textId="6A35CD73" w:rsidR="00571990" w:rsidRPr="0024408D" w:rsidRDefault="00571990" w:rsidP="003F37AD">
            <w:pPr>
              <w:rPr>
                <w:rFonts w:eastAsia="Calibri" w:cs="Arial"/>
                <w:bCs/>
                <w:szCs w:val="22"/>
              </w:rPr>
            </w:pPr>
            <w:r w:rsidRPr="00571990">
              <w:rPr>
                <w:rFonts w:eastAsia="Calibri" w:cs="Arial"/>
                <w:bCs/>
                <w:szCs w:val="22"/>
              </w:rPr>
              <w:t>1 292 781,39 Kč</w:t>
            </w:r>
          </w:p>
        </w:tc>
      </w:tr>
      <w:tr w:rsidR="00571990" w:rsidRPr="00F23D33" w14:paraId="10845952" w14:textId="77777777" w:rsidTr="00571990">
        <w:trPr>
          <w:trHeight w:val="397"/>
        </w:trPr>
        <w:tc>
          <w:tcPr>
            <w:tcW w:w="4654" w:type="dxa"/>
            <w:gridSpan w:val="2"/>
            <w:tcBorders>
              <w:left w:val="dotted" w:sz="4" w:space="0" w:color="auto"/>
              <w:bottom w:val="dotted" w:sz="4" w:space="0" w:color="auto"/>
            </w:tcBorders>
          </w:tcPr>
          <w:p w14:paraId="4D1C54B2" w14:textId="77777777" w:rsidR="00571990" w:rsidRPr="00CB1115" w:rsidRDefault="00571990" w:rsidP="00F17824">
            <w:pPr>
              <w:pStyle w:val="Tabulka"/>
              <w:rPr>
                <w:b/>
                <w:szCs w:val="22"/>
              </w:rPr>
            </w:pPr>
            <w:r w:rsidRPr="00CB1115">
              <w:rPr>
                <w:b/>
                <w:szCs w:val="22"/>
              </w:rPr>
              <w:t>Celkem:</w:t>
            </w:r>
          </w:p>
        </w:tc>
        <w:tc>
          <w:tcPr>
            <w:tcW w:w="1276" w:type="dxa"/>
            <w:tcBorders>
              <w:bottom w:val="dotted" w:sz="4" w:space="0" w:color="auto"/>
            </w:tcBorders>
          </w:tcPr>
          <w:p w14:paraId="52EA0508" w14:textId="7AC62A39" w:rsidR="00571990" w:rsidRPr="00F23D33" w:rsidRDefault="00571990" w:rsidP="00F17824">
            <w:pPr>
              <w:pStyle w:val="Tabulka"/>
              <w:rPr>
                <w:szCs w:val="22"/>
              </w:rPr>
            </w:pPr>
          </w:p>
        </w:tc>
        <w:tc>
          <w:tcPr>
            <w:tcW w:w="1984" w:type="dxa"/>
            <w:tcBorders>
              <w:bottom w:val="dotted" w:sz="4" w:space="0" w:color="auto"/>
            </w:tcBorders>
          </w:tcPr>
          <w:p w14:paraId="76CFF1F9" w14:textId="500B2747" w:rsidR="00571990" w:rsidRPr="00F23D33" w:rsidRDefault="00571990" w:rsidP="00F17824">
            <w:pPr>
              <w:pStyle w:val="Tabulka"/>
              <w:rPr>
                <w:szCs w:val="22"/>
              </w:rPr>
            </w:pPr>
            <w:r w:rsidRPr="00571990">
              <w:rPr>
                <w:szCs w:val="22"/>
              </w:rPr>
              <w:t>1 068 414,38 Kč</w:t>
            </w:r>
          </w:p>
        </w:tc>
        <w:tc>
          <w:tcPr>
            <w:tcW w:w="1865" w:type="dxa"/>
            <w:tcBorders>
              <w:bottom w:val="dotted" w:sz="4" w:space="0" w:color="auto"/>
            </w:tcBorders>
          </w:tcPr>
          <w:p w14:paraId="2282D725" w14:textId="56EEA496" w:rsidR="00571990" w:rsidRPr="00F23D33" w:rsidRDefault="00571990" w:rsidP="00F17824">
            <w:pPr>
              <w:pStyle w:val="Tabulka"/>
              <w:rPr>
                <w:szCs w:val="22"/>
              </w:rPr>
            </w:pPr>
            <w:r w:rsidRPr="00571990">
              <w:rPr>
                <w:szCs w:val="22"/>
              </w:rPr>
              <w:t>1 292 781,39 Kč</w:t>
            </w:r>
          </w:p>
        </w:tc>
      </w:tr>
    </w:tbl>
    <w:p w14:paraId="40635F14" w14:textId="77777777" w:rsidR="00EC6856" w:rsidRPr="00F23D33" w:rsidRDefault="00EC6856" w:rsidP="00EC6856">
      <w:pPr>
        <w:spacing w:after="0"/>
        <w:rPr>
          <w:rFonts w:cs="Arial"/>
          <w:sz w:val="8"/>
          <w:szCs w:val="8"/>
        </w:rPr>
      </w:pPr>
    </w:p>
    <w:p w14:paraId="3F435643" w14:textId="77777777" w:rsidR="00EC6856" w:rsidRPr="00D201B5" w:rsidRDefault="00543429" w:rsidP="00EC6856">
      <w:pPr>
        <w:spacing w:after="0"/>
        <w:rPr>
          <w:rFonts w:cs="Arial"/>
          <w:sz w:val="16"/>
          <w:szCs w:val="16"/>
        </w:rPr>
      </w:pPr>
      <w:r>
        <w:rPr>
          <w:rFonts w:cs="Arial"/>
          <w:sz w:val="16"/>
          <w:szCs w:val="16"/>
        </w:rPr>
        <w:t>(</w:t>
      </w:r>
      <w:r w:rsidR="00EC6856" w:rsidRPr="00D201B5">
        <w:rPr>
          <w:rFonts w:cs="Arial"/>
          <w:sz w:val="16"/>
          <w:szCs w:val="16"/>
        </w:rPr>
        <w:t>Pozn.: MD – člověkoden, MJ – měrná jednotka, např. počet kusů</w:t>
      </w:r>
      <w:r>
        <w:rPr>
          <w:rFonts w:cs="Arial"/>
          <w:sz w:val="16"/>
          <w:szCs w:val="16"/>
        </w:rPr>
        <w:t>)</w:t>
      </w:r>
    </w:p>
    <w:p w14:paraId="15511392" w14:textId="77777777" w:rsidR="0016171A" w:rsidRPr="0003534C" w:rsidRDefault="0016171A" w:rsidP="0003360B">
      <w:pPr>
        <w:pStyle w:val="Nadpis1"/>
        <w:numPr>
          <w:ilvl w:val="0"/>
          <w:numId w:val="3"/>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599"/>
        <w:gridCol w:w="2434"/>
      </w:tblGrid>
      <w:tr w:rsidR="0016171A" w:rsidRPr="006C3557" w14:paraId="71F16AD5" w14:textId="77777777" w:rsidTr="002E768A">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688999" w14:textId="77777777" w:rsidR="0016171A" w:rsidRPr="006C3557" w:rsidRDefault="0016171A" w:rsidP="000B6887">
            <w:pPr>
              <w:spacing w:after="0"/>
              <w:rPr>
                <w:rFonts w:cs="Arial"/>
                <w:b/>
                <w:bCs/>
                <w:color w:val="000000"/>
                <w:szCs w:val="22"/>
                <w:lang w:eastAsia="cs-CZ"/>
              </w:rPr>
            </w:pPr>
            <w:r w:rsidRPr="006C3557">
              <w:rPr>
                <w:rFonts w:cs="Arial"/>
                <w:b/>
                <w:bCs/>
                <w:color w:val="000000"/>
                <w:szCs w:val="22"/>
                <w:lang w:eastAsia="cs-CZ"/>
              </w:rPr>
              <w:t>ID</w:t>
            </w:r>
          </w:p>
        </w:tc>
        <w:tc>
          <w:tcPr>
            <w:tcW w:w="65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73B04F" w14:textId="77777777" w:rsidR="0016171A" w:rsidRPr="006C3557" w:rsidRDefault="0016171A"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434" w:type="dxa"/>
            <w:tcBorders>
              <w:top w:val="single" w:sz="8" w:space="0" w:color="auto"/>
              <w:left w:val="single" w:sz="8" w:space="0" w:color="auto"/>
              <w:bottom w:val="single" w:sz="8" w:space="0" w:color="auto"/>
              <w:right w:val="single" w:sz="8" w:space="0" w:color="auto"/>
            </w:tcBorders>
            <w:shd w:val="clear" w:color="auto" w:fill="auto"/>
            <w:vAlign w:val="center"/>
          </w:tcPr>
          <w:p w14:paraId="743FBEF5" w14:textId="77777777" w:rsidR="0016171A" w:rsidRPr="006C3557" w:rsidRDefault="0016171A"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4C8DAB4C" w14:textId="77777777" w:rsidR="0016171A" w:rsidRPr="006C3557" w:rsidRDefault="0016171A"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571990" w:rsidRPr="006C3557" w14:paraId="4DB08348" w14:textId="77777777" w:rsidTr="002E768A">
        <w:trPr>
          <w:trHeight w:val="284"/>
        </w:trPr>
        <w:tc>
          <w:tcPr>
            <w:tcW w:w="710" w:type="dxa"/>
            <w:tcBorders>
              <w:right w:val="dotted" w:sz="4" w:space="0" w:color="auto"/>
            </w:tcBorders>
            <w:shd w:val="clear" w:color="auto" w:fill="auto"/>
            <w:noWrap/>
            <w:vAlign w:val="bottom"/>
          </w:tcPr>
          <w:p w14:paraId="4E57BB08" w14:textId="08129E89" w:rsidR="00571990" w:rsidRDefault="00571990" w:rsidP="000B6887">
            <w:pPr>
              <w:spacing w:after="0"/>
              <w:rPr>
                <w:rFonts w:cs="Arial"/>
                <w:color w:val="000000"/>
                <w:szCs w:val="22"/>
                <w:lang w:eastAsia="cs-CZ"/>
              </w:rPr>
            </w:pPr>
            <w:r>
              <w:rPr>
                <w:rFonts w:cs="Arial"/>
                <w:color w:val="000000"/>
                <w:szCs w:val="22"/>
                <w:lang w:eastAsia="cs-CZ"/>
              </w:rPr>
              <w:t>01</w:t>
            </w:r>
          </w:p>
        </w:tc>
        <w:tc>
          <w:tcPr>
            <w:tcW w:w="6599" w:type="dxa"/>
            <w:tcBorders>
              <w:left w:val="dotted" w:sz="4" w:space="0" w:color="auto"/>
              <w:right w:val="dotted" w:sz="4" w:space="0" w:color="auto"/>
            </w:tcBorders>
            <w:shd w:val="clear" w:color="auto" w:fill="auto"/>
            <w:noWrap/>
            <w:vAlign w:val="bottom"/>
          </w:tcPr>
          <w:p w14:paraId="16AF050A" w14:textId="0BE6B57E" w:rsidR="00571990" w:rsidRPr="00971E86" w:rsidRDefault="00571990" w:rsidP="000B6887">
            <w:pPr>
              <w:spacing w:after="0"/>
              <w:rPr>
                <w:rFonts w:cs="Arial"/>
                <w:color w:val="000000"/>
                <w:szCs w:val="16"/>
                <w:lang w:eastAsia="cs-CZ"/>
              </w:rPr>
            </w:pPr>
            <w:r w:rsidRPr="00971E86">
              <w:rPr>
                <w:rFonts w:cs="Arial"/>
                <w:color w:val="000000"/>
                <w:szCs w:val="16"/>
                <w:lang w:eastAsia="cs-CZ"/>
              </w:rPr>
              <w:t>Vystup_k_240_PZ_PRAIS_2016_No90_fLPIS_ERMA_CRVE_-analyza_02_ERMA2-uprava_ergonomie</w:t>
            </w:r>
          </w:p>
        </w:tc>
        <w:tc>
          <w:tcPr>
            <w:tcW w:w="2434" w:type="dxa"/>
            <w:tcBorders>
              <w:left w:val="dotted" w:sz="4" w:space="0" w:color="auto"/>
            </w:tcBorders>
            <w:shd w:val="clear" w:color="auto" w:fill="auto"/>
            <w:noWrap/>
            <w:vAlign w:val="bottom"/>
          </w:tcPr>
          <w:p w14:paraId="53611005" w14:textId="3FABE296" w:rsidR="00571990" w:rsidRDefault="000A1716" w:rsidP="000B6887">
            <w:pPr>
              <w:spacing w:after="0"/>
              <w:rPr>
                <w:rFonts w:cs="Arial"/>
                <w:color w:val="000000"/>
                <w:szCs w:val="22"/>
                <w:lang w:eastAsia="cs-CZ"/>
              </w:rPr>
            </w:pPr>
            <w:r>
              <w:rPr>
                <w:rFonts w:cs="Arial"/>
                <w:color w:val="000000"/>
                <w:szCs w:val="22"/>
                <w:lang w:eastAsia="cs-CZ"/>
              </w:rPr>
              <w:t>CD</w:t>
            </w:r>
          </w:p>
        </w:tc>
      </w:tr>
      <w:tr w:rsidR="00571990" w:rsidRPr="006C3557" w14:paraId="2BBCE10E" w14:textId="77777777" w:rsidTr="002E768A">
        <w:trPr>
          <w:trHeight w:val="284"/>
        </w:trPr>
        <w:tc>
          <w:tcPr>
            <w:tcW w:w="710" w:type="dxa"/>
            <w:tcBorders>
              <w:right w:val="dotted" w:sz="4" w:space="0" w:color="auto"/>
            </w:tcBorders>
            <w:shd w:val="clear" w:color="auto" w:fill="auto"/>
            <w:noWrap/>
            <w:vAlign w:val="bottom"/>
          </w:tcPr>
          <w:p w14:paraId="07A9377A" w14:textId="4D58AACC" w:rsidR="00571990" w:rsidRDefault="00571990" w:rsidP="000B6887">
            <w:pPr>
              <w:spacing w:after="0"/>
              <w:rPr>
                <w:rFonts w:cs="Arial"/>
                <w:color w:val="000000"/>
                <w:szCs w:val="22"/>
                <w:lang w:eastAsia="cs-CZ"/>
              </w:rPr>
            </w:pPr>
            <w:r>
              <w:rPr>
                <w:rFonts w:cs="Arial"/>
                <w:color w:val="000000"/>
                <w:szCs w:val="22"/>
                <w:lang w:eastAsia="cs-CZ"/>
              </w:rPr>
              <w:t>02</w:t>
            </w:r>
          </w:p>
        </w:tc>
        <w:tc>
          <w:tcPr>
            <w:tcW w:w="6599" w:type="dxa"/>
            <w:tcBorders>
              <w:left w:val="dotted" w:sz="4" w:space="0" w:color="auto"/>
              <w:right w:val="dotted" w:sz="4" w:space="0" w:color="auto"/>
            </w:tcBorders>
            <w:shd w:val="clear" w:color="auto" w:fill="auto"/>
            <w:noWrap/>
            <w:vAlign w:val="bottom"/>
          </w:tcPr>
          <w:p w14:paraId="01C20064" w14:textId="17ABB7D2" w:rsidR="00571990" w:rsidRDefault="00571990" w:rsidP="000B6887">
            <w:pPr>
              <w:spacing w:after="0"/>
              <w:rPr>
                <w:rFonts w:cs="Arial"/>
                <w:color w:val="000000"/>
                <w:szCs w:val="22"/>
                <w:lang w:eastAsia="cs-CZ"/>
              </w:rPr>
            </w:pPr>
            <w:r w:rsidRPr="00571990">
              <w:rPr>
                <w:rFonts w:cs="Arial"/>
                <w:color w:val="000000"/>
                <w:szCs w:val="22"/>
                <w:lang w:eastAsia="cs-CZ"/>
              </w:rPr>
              <w:t>PZ_PRAIS_2016_No090_Analyza_predat.eap</w:t>
            </w:r>
          </w:p>
        </w:tc>
        <w:tc>
          <w:tcPr>
            <w:tcW w:w="2434" w:type="dxa"/>
            <w:tcBorders>
              <w:left w:val="dotted" w:sz="4" w:space="0" w:color="auto"/>
            </w:tcBorders>
            <w:shd w:val="clear" w:color="auto" w:fill="auto"/>
            <w:noWrap/>
            <w:vAlign w:val="bottom"/>
          </w:tcPr>
          <w:p w14:paraId="0A95B13B" w14:textId="689050FE" w:rsidR="00571990" w:rsidRDefault="000A1716" w:rsidP="000B6887">
            <w:pPr>
              <w:spacing w:after="0"/>
              <w:rPr>
                <w:rFonts w:cs="Arial"/>
                <w:color w:val="000000"/>
                <w:szCs w:val="22"/>
                <w:lang w:eastAsia="cs-CZ"/>
              </w:rPr>
            </w:pPr>
            <w:r>
              <w:rPr>
                <w:rFonts w:cs="Arial"/>
                <w:color w:val="000000"/>
                <w:szCs w:val="22"/>
                <w:lang w:eastAsia="cs-CZ"/>
              </w:rPr>
              <w:t>CD</w:t>
            </w:r>
          </w:p>
        </w:tc>
      </w:tr>
      <w:tr w:rsidR="0016171A" w:rsidRPr="006C3557" w14:paraId="27A1685D" w14:textId="77777777" w:rsidTr="002E768A">
        <w:trPr>
          <w:trHeight w:val="284"/>
        </w:trPr>
        <w:tc>
          <w:tcPr>
            <w:tcW w:w="710" w:type="dxa"/>
            <w:tcBorders>
              <w:right w:val="dotted" w:sz="4" w:space="0" w:color="auto"/>
            </w:tcBorders>
            <w:shd w:val="clear" w:color="auto" w:fill="auto"/>
            <w:noWrap/>
            <w:vAlign w:val="bottom"/>
          </w:tcPr>
          <w:p w14:paraId="559C609E" w14:textId="564F1BBF" w:rsidR="0016171A" w:rsidRPr="006C3557" w:rsidRDefault="00571990" w:rsidP="000B6887">
            <w:pPr>
              <w:spacing w:after="0"/>
              <w:rPr>
                <w:rFonts w:cs="Arial"/>
                <w:color w:val="000000"/>
                <w:szCs w:val="22"/>
                <w:lang w:eastAsia="cs-CZ"/>
              </w:rPr>
            </w:pPr>
            <w:r>
              <w:rPr>
                <w:rFonts w:cs="Arial"/>
                <w:color w:val="000000"/>
                <w:szCs w:val="22"/>
                <w:lang w:eastAsia="cs-CZ"/>
              </w:rPr>
              <w:t>03</w:t>
            </w:r>
          </w:p>
        </w:tc>
        <w:tc>
          <w:tcPr>
            <w:tcW w:w="6599" w:type="dxa"/>
            <w:tcBorders>
              <w:left w:val="dotted" w:sz="4" w:space="0" w:color="auto"/>
              <w:right w:val="dotted" w:sz="4" w:space="0" w:color="auto"/>
            </w:tcBorders>
            <w:shd w:val="clear" w:color="auto" w:fill="auto"/>
            <w:noWrap/>
            <w:vAlign w:val="bottom"/>
          </w:tcPr>
          <w:p w14:paraId="6B337552" w14:textId="77777777" w:rsidR="0016171A" w:rsidRPr="006C3557" w:rsidRDefault="002E768A" w:rsidP="000B6887">
            <w:pPr>
              <w:spacing w:after="0"/>
              <w:rPr>
                <w:rFonts w:cs="Arial"/>
                <w:color w:val="000000"/>
                <w:szCs w:val="22"/>
                <w:lang w:eastAsia="cs-CZ"/>
              </w:rPr>
            </w:pPr>
            <w:r>
              <w:rPr>
                <w:rFonts w:cs="Arial"/>
                <w:color w:val="000000"/>
                <w:szCs w:val="22"/>
                <w:lang w:eastAsia="cs-CZ"/>
              </w:rPr>
              <w:t>Cenová nabídka</w:t>
            </w:r>
          </w:p>
        </w:tc>
        <w:tc>
          <w:tcPr>
            <w:tcW w:w="2434" w:type="dxa"/>
            <w:tcBorders>
              <w:left w:val="dotted" w:sz="4" w:space="0" w:color="auto"/>
            </w:tcBorders>
            <w:shd w:val="clear" w:color="auto" w:fill="auto"/>
            <w:noWrap/>
            <w:vAlign w:val="bottom"/>
          </w:tcPr>
          <w:p w14:paraId="3028C885" w14:textId="2B01BB2D" w:rsidR="0016171A" w:rsidRPr="006C3557" w:rsidRDefault="00571990" w:rsidP="000B6887">
            <w:pPr>
              <w:spacing w:after="0"/>
              <w:rPr>
                <w:rFonts w:cs="Arial"/>
                <w:color w:val="000000"/>
                <w:szCs w:val="22"/>
                <w:lang w:eastAsia="cs-CZ"/>
              </w:rPr>
            </w:pPr>
            <w:r>
              <w:rPr>
                <w:rFonts w:cs="Arial"/>
                <w:color w:val="000000"/>
                <w:szCs w:val="22"/>
                <w:lang w:eastAsia="cs-CZ"/>
              </w:rPr>
              <w:t>listinná forma</w:t>
            </w:r>
          </w:p>
        </w:tc>
      </w:tr>
      <w:tr w:rsidR="0016171A" w:rsidRPr="006C3557" w14:paraId="16EC58DA" w14:textId="77777777" w:rsidTr="002E768A">
        <w:trPr>
          <w:trHeight w:val="284"/>
        </w:trPr>
        <w:tc>
          <w:tcPr>
            <w:tcW w:w="710" w:type="dxa"/>
            <w:tcBorders>
              <w:right w:val="dotted" w:sz="4" w:space="0" w:color="auto"/>
            </w:tcBorders>
            <w:shd w:val="clear" w:color="auto" w:fill="auto"/>
            <w:noWrap/>
            <w:vAlign w:val="bottom"/>
          </w:tcPr>
          <w:p w14:paraId="762D8DA6" w14:textId="6E04A94B" w:rsidR="0016171A" w:rsidRPr="006C3557" w:rsidRDefault="00571990" w:rsidP="000B6887">
            <w:pPr>
              <w:spacing w:after="0"/>
              <w:rPr>
                <w:rFonts w:cs="Arial"/>
                <w:color w:val="000000"/>
                <w:szCs w:val="22"/>
                <w:lang w:eastAsia="cs-CZ"/>
              </w:rPr>
            </w:pPr>
            <w:r>
              <w:rPr>
                <w:rFonts w:cs="Arial"/>
                <w:color w:val="000000"/>
                <w:szCs w:val="22"/>
                <w:lang w:eastAsia="cs-CZ"/>
              </w:rPr>
              <w:t>04</w:t>
            </w:r>
          </w:p>
        </w:tc>
        <w:tc>
          <w:tcPr>
            <w:tcW w:w="6599" w:type="dxa"/>
            <w:tcBorders>
              <w:left w:val="dotted" w:sz="4" w:space="0" w:color="auto"/>
              <w:right w:val="dotted" w:sz="4" w:space="0" w:color="auto"/>
            </w:tcBorders>
            <w:shd w:val="clear" w:color="auto" w:fill="auto"/>
            <w:noWrap/>
            <w:vAlign w:val="bottom"/>
          </w:tcPr>
          <w:p w14:paraId="4CA01FA7" w14:textId="77777777" w:rsidR="0016171A" w:rsidRPr="006C3557" w:rsidRDefault="002E768A" w:rsidP="000B6887">
            <w:pPr>
              <w:spacing w:after="0"/>
              <w:rPr>
                <w:rFonts w:cs="Arial"/>
                <w:color w:val="000000"/>
                <w:szCs w:val="22"/>
                <w:lang w:eastAsia="cs-CZ"/>
              </w:rPr>
            </w:pPr>
            <w:r>
              <w:rPr>
                <w:rFonts w:cs="Arial"/>
                <w:color w:val="000000"/>
                <w:szCs w:val="22"/>
                <w:lang w:eastAsia="cs-CZ"/>
              </w:rPr>
              <w:t>Podrobný cenový rozpad programování</w:t>
            </w:r>
          </w:p>
        </w:tc>
        <w:tc>
          <w:tcPr>
            <w:tcW w:w="2434" w:type="dxa"/>
            <w:tcBorders>
              <w:left w:val="dotted" w:sz="4" w:space="0" w:color="auto"/>
            </w:tcBorders>
            <w:shd w:val="clear" w:color="auto" w:fill="auto"/>
            <w:vAlign w:val="bottom"/>
          </w:tcPr>
          <w:p w14:paraId="35EB175F" w14:textId="53176584" w:rsidR="0016171A" w:rsidRPr="006C3557" w:rsidRDefault="00571990" w:rsidP="000B6887">
            <w:pPr>
              <w:spacing w:after="0"/>
              <w:rPr>
                <w:rFonts w:cs="Arial"/>
                <w:color w:val="000000"/>
                <w:szCs w:val="22"/>
                <w:lang w:eastAsia="cs-CZ"/>
              </w:rPr>
            </w:pPr>
            <w:r>
              <w:rPr>
                <w:rFonts w:cs="Arial"/>
                <w:color w:val="000000"/>
                <w:szCs w:val="22"/>
                <w:lang w:eastAsia="cs-CZ"/>
              </w:rPr>
              <w:t>listinná forma</w:t>
            </w:r>
          </w:p>
        </w:tc>
      </w:tr>
    </w:tbl>
    <w:p w14:paraId="041965A9" w14:textId="77777777" w:rsidR="00CF581B" w:rsidRDefault="00CF581B" w:rsidP="002E3321">
      <w:pPr>
        <w:pStyle w:val="Nadpis1"/>
        <w:numPr>
          <w:ilvl w:val="0"/>
          <w:numId w:val="0"/>
        </w:numPr>
        <w:tabs>
          <w:tab w:val="clear" w:pos="540"/>
        </w:tabs>
        <w:rPr>
          <w:rFonts w:cs="Arial"/>
          <w:sz w:val="22"/>
          <w:szCs w:val="22"/>
        </w:rPr>
      </w:pPr>
    </w:p>
    <w:p w14:paraId="5D5DBC4A" w14:textId="77777777" w:rsidR="00EC6856" w:rsidRPr="0003534C" w:rsidRDefault="00EC6856" w:rsidP="0003360B">
      <w:pPr>
        <w:pStyle w:val="Nadpis1"/>
        <w:numPr>
          <w:ilvl w:val="0"/>
          <w:numId w:val="3"/>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EC6856" w:rsidRPr="006C3557" w14:paraId="684A5DEF" w14:textId="77777777" w:rsidTr="00533B94">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0D500D" w14:textId="77777777" w:rsidR="00EC6856" w:rsidRPr="00765184" w:rsidRDefault="00EE618A" w:rsidP="00EE618A">
            <w:pPr>
              <w:spacing w:after="0"/>
              <w:rPr>
                <w:rFonts w:cs="Arial"/>
                <w:b/>
                <w:bCs/>
                <w:color w:val="000000"/>
                <w:szCs w:val="22"/>
                <w:lang w:eastAsia="cs-CZ"/>
              </w:rPr>
            </w:pPr>
            <w:r>
              <w:rPr>
                <w:rFonts w:cs="Arial"/>
                <w:b/>
                <w:bCs/>
                <w:color w:val="000000"/>
                <w:szCs w:val="22"/>
                <w:lang w:eastAsia="cs-CZ"/>
              </w:rPr>
              <w:t xml:space="preserve">Název </w:t>
            </w:r>
            <w:r w:rsidR="00EC6856">
              <w:rPr>
                <w:rFonts w:cs="Arial"/>
                <w:b/>
                <w:bCs/>
                <w:color w:val="000000"/>
                <w:szCs w:val="22"/>
                <w:lang w:eastAsia="cs-CZ"/>
              </w:rPr>
              <w:t>Dodavatel</w:t>
            </w:r>
            <w:r>
              <w:rPr>
                <w:rFonts w:cs="Arial"/>
                <w:b/>
                <w:bCs/>
                <w:color w:val="000000"/>
                <w:szCs w:val="22"/>
                <w:lang w:eastAsia="cs-CZ"/>
              </w:rPr>
              <w:t xml:space="preserve">e </w:t>
            </w:r>
            <w:r w:rsidR="00EC6856">
              <w:rPr>
                <w:rFonts w:cs="Arial"/>
                <w:b/>
                <w:bCs/>
                <w:color w:val="000000"/>
                <w:szCs w:val="22"/>
                <w:lang w:eastAsia="cs-CZ"/>
              </w:rPr>
              <w:t>/</w:t>
            </w:r>
            <w:r>
              <w:rPr>
                <w:rFonts w:cs="Arial"/>
                <w:b/>
                <w:bCs/>
                <w:color w:val="000000"/>
                <w:szCs w:val="22"/>
                <w:lang w:eastAsia="cs-CZ"/>
              </w:rPr>
              <w:t xml:space="preserve"> </w:t>
            </w:r>
            <w:r w:rsidR="00EC6856">
              <w:rPr>
                <w:rFonts w:cs="Arial"/>
                <w:b/>
                <w:bCs/>
                <w:color w:val="000000"/>
                <w:szCs w:val="22"/>
                <w:lang w:eastAsia="cs-CZ"/>
              </w:rPr>
              <w:t>Poskytovatel</w:t>
            </w:r>
            <w:r>
              <w:rPr>
                <w:rFonts w:cs="Arial"/>
                <w:b/>
                <w:bCs/>
                <w:color w:val="000000"/>
                <w:szCs w:val="22"/>
                <w:lang w:eastAsia="cs-CZ"/>
              </w:rPr>
              <w:t>e</w:t>
            </w:r>
            <w:r w:rsidR="00EC6856"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14:paraId="49C4F583" w14:textId="77777777" w:rsidR="00EC6856" w:rsidRPr="006C3557" w:rsidRDefault="00EC6856" w:rsidP="00EE618A">
            <w:pPr>
              <w:spacing w:after="0"/>
              <w:rPr>
                <w:rFonts w:cs="Arial"/>
                <w:b/>
                <w:bCs/>
                <w:color w:val="000000"/>
                <w:szCs w:val="22"/>
                <w:lang w:eastAsia="cs-CZ"/>
              </w:rPr>
            </w:pPr>
            <w:r w:rsidRPr="006C3557">
              <w:rPr>
                <w:rFonts w:cs="Arial"/>
                <w:b/>
                <w:bCs/>
                <w:color w:val="000000"/>
                <w:szCs w:val="22"/>
                <w:lang w:eastAsia="cs-CZ"/>
              </w:rPr>
              <w:t>Jméno</w:t>
            </w:r>
            <w:r w:rsidR="00EE618A">
              <w:rPr>
                <w:rFonts w:cs="Arial"/>
                <w:color w:val="000000"/>
                <w:szCs w:val="22"/>
                <w:lang w:eastAsia="cs-CZ"/>
              </w:rPr>
              <w:t xml:space="preserve"> </w:t>
            </w:r>
            <w:r w:rsidR="00EE618A" w:rsidRPr="00005870">
              <w:rPr>
                <w:rFonts w:cs="Arial"/>
                <w:b/>
                <w:color w:val="000000"/>
                <w:szCs w:val="22"/>
                <w:lang w:eastAsia="cs-CZ"/>
              </w:rPr>
              <w:t>oprávněné osoby</w:t>
            </w:r>
            <w:r w:rsidR="00EE618A">
              <w:rPr>
                <w:rStyle w:val="Odkaznavysvtlivky"/>
                <w:rFonts w:cs="Arial"/>
                <w:color w:val="000000"/>
                <w:szCs w:val="22"/>
                <w:lang w:eastAsia="cs-CZ"/>
              </w:rPr>
              <w:endnoteReference w:id="22"/>
            </w:r>
            <w:r w:rsidR="00EE618A">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14:paraId="240B86EC" w14:textId="77777777" w:rsidR="00EC6856" w:rsidRPr="006C3557" w:rsidRDefault="00EC6856"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6943C786" w14:textId="77777777" w:rsidR="00EC6856" w:rsidRPr="006C3557" w:rsidRDefault="00EC6856" w:rsidP="00337DDA">
            <w:pPr>
              <w:spacing w:after="0"/>
              <w:rPr>
                <w:rFonts w:cs="Arial"/>
                <w:b/>
                <w:bCs/>
                <w:color w:val="000000"/>
                <w:szCs w:val="22"/>
                <w:lang w:eastAsia="cs-CZ"/>
              </w:rPr>
            </w:pPr>
            <w:r w:rsidRPr="006C3557">
              <w:rPr>
                <w:rFonts w:cs="Arial"/>
                <w:b/>
                <w:bCs/>
                <w:color w:val="000000"/>
                <w:szCs w:val="22"/>
                <w:lang w:eastAsia="cs-CZ"/>
              </w:rPr>
              <w:t>Podpis:</w:t>
            </w:r>
          </w:p>
        </w:tc>
      </w:tr>
      <w:tr w:rsidR="00EC6856" w:rsidRPr="006C3557" w14:paraId="3BD9E5AA" w14:textId="77777777" w:rsidTr="00F11443">
        <w:trPr>
          <w:trHeight w:val="544"/>
        </w:trPr>
        <w:tc>
          <w:tcPr>
            <w:tcW w:w="2693" w:type="dxa"/>
            <w:shd w:val="clear" w:color="auto" w:fill="auto"/>
            <w:noWrap/>
            <w:vAlign w:val="center"/>
          </w:tcPr>
          <w:p w14:paraId="08027624" w14:textId="77777777" w:rsidR="00EC6856" w:rsidRPr="006C3557" w:rsidRDefault="002E768A" w:rsidP="00337DDA">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14:paraId="617AEE29" w14:textId="55569A9F" w:rsidR="00EC6856" w:rsidRPr="006C3557" w:rsidRDefault="00AA33D1" w:rsidP="00337DDA">
            <w:pPr>
              <w:spacing w:after="0"/>
              <w:rPr>
                <w:rFonts w:cs="Arial"/>
                <w:color w:val="000000"/>
                <w:szCs w:val="22"/>
                <w:lang w:eastAsia="cs-CZ"/>
              </w:rPr>
            </w:pPr>
            <w:r>
              <w:rPr>
                <w:sz w:val="20"/>
                <w:szCs w:val="20"/>
              </w:rPr>
              <w:t>…</w:t>
            </w:r>
          </w:p>
        </w:tc>
        <w:sdt>
          <w:sdtPr>
            <w:rPr>
              <w:szCs w:val="22"/>
            </w:rPr>
            <w:id w:val="1668364447"/>
            <w:showingPlcHdr/>
            <w:date>
              <w:dateFormat w:val="d.M.yyyy"/>
              <w:lid w:val="cs-CZ"/>
              <w:storeMappedDataAs w:val="dateTime"/>
              <w:calendar w:val="gregorian"/>
            </w:date>
          </w:sdtPr>
          <w:sdtEndPr/>
          <w:sdtContent>
            <w:tc>
              <w:tcPr>
                <w:tcW w:w="1276" w:type="dxa"/>
                <w:vAlign w:val="center"/>
              </w:tcPr>
              <w:p w14:paraId="440F85BE" w14:textId="77777777" w:rsidR="00EC6856" w:rsidRPr="006C3557" w:rsidRDefault="00152E30" w:rsidP="00337DDA">
                <w:pPr>
                  <w:spacing w:after="0"/>
                  <w:rPr>
                    <w:rFonts w:cs="Arial"/>
                    <w:color w:val="000000"/>
                    <w:szCs w:val="22"/>
                    <w:lang w:eastAsia="cs-CZ"/>
                  </w:rPr>
                </w:pPr>
                <w:r w:rsidRPr="00152E30">
                  <w:rPr>
                    <w:rStyle w:val="Zstupntext"/>
                    <w:sz w:val="12"/>
                    <w:szCs w:val="12"/>
                  </w:rPr>
                  <w:t>Klikněte sem a zadejte datum.</w:t>
                </w:r>
              </w:p>
            </w:tc>
          </w:sdtContent>
        </w:sdt>
        <w:tc>
          <w:tcPr>
            <w:tcW w:w="2126" w:type="dxa"/>
            <w:shd w:val="clear" w:color="auto" w:fill="auto"/>
            <w:vAlign w:val="center"/>
          </w:tcPr>
          <w:p w14:paraId="228AA49D" w14:textId="77777777" w:rsidR="00EC6856" w:rsidRPr="006C3557" w:rsidRDefault="00EC6856" w:rsidP="00BC5CB6">
            <w:pPr>
              <w:spacing w:after="0"/>
              <w:ind w:right="72"/>
              <w:rPr>
                <w:rFonts w:cs="Arial"/>
                <w:color w:val="000000"/>
                <w:szCs w:val="22"/>
                <w:lang w:eastAsia="cs-CZ"/>
              </w:rPr>
            </w:pPr>
          </w:p>
        </w:tc>
      </w:tr>
    </w:tbl>
    <w:p w14:paraId="314C814D" w14:textId="77777777" w:rsidR="00EC6856" w:rsidRDefault="00EC6856" w:rsidP="00EC6856">
      <w:pPr>
        <w:rPr>
          <w:rFonts w:cs="Arial"/>
          <w:szCs w:val="22"/>
        </w:rPr>
      </w:pPr>
    </w:p>
    <w:p w14:paraId="5F0938F1" w14:textId="77777777" w:rsidR="00EC6856" w:rsidRDefault="00EC6856">
      <w:pPr>
        <w:spacing w:after="0"/>
        <w:rPr>
          <w:rFonts w:cs="Arial"/>
          <w:b/>
          <w:caps/>
          <w:szCs w:val="22"/>
        </w:rPr>
      </w:pPr>
      <w:r>
        <w:rPr>
          <w:rFonts w:cs="Arial"/>
          <w:b/>
          <w:caps/>
          <w:szCs w:val="22"/>
        </w:rPr>
        <w:br w:type="page"/>
      </w:r>
    </w:p>
    <w:p w14:paraId="7FDA6ACF" w14:textId="77777777" w:rsidR="00C413AD" w:rsidRDefault="00C413AD" w:rsidP="00484CB3">
      <w:pPr>
        <w:rPr>
          <w:rFonts w:cs="Arial"/>
          <w:b/>
          <w:caps/>
          <w:szCs w:val="22"/>
        </w:rPr>
        <w:sectPr w:rsidR="00C413AD" w:rsidSect="00844D4F">
          <w:footerReference w:type="default" r:id="rId17"/>
          <w:pgSz w:w="11906" w:h="16838" w:code="9"/>
          <w:pgMar w:top="1134" w:right="1418" w:bottom="1134" w:left="992" w:header="567" w:footer="567" w:gutter="0"/>
          <w:pgNumType w:start="1"/>
          <w:cols w:space="708"/>
          <w:docGrid w:linePitch="360"/>
        </w:sectPr>
      </w:pPr>
    </w:p>
    <w:p w14:paraId="794091AA" w14:textId="77777777" w:rsidR="00484CB3" w:rsidRPr="006C3557" w:rsidRDefault="00EC6856" w:rsidP="00484CB3">
      <w:pPr>
        <w:rPr>
          <w:rFonts w:cs="Arial"/>
          <w:b/>
          <w:caps/>
          <w:szCs w:val="22"/>
        </w:rPr>
      </w:pPr>
      <w:r>
        <w:rPr>
          <w:rFonts w:cs="Arial"/>
          <w:b/>
          <w:caps/>
          <w:szCs w:val="22"/>
        </w:rPr>
        <w:lastRenderedPageBreak/>
        <w:t>C</w:t>
      </w:r>
      <w:r w:rsidR="00484CB3" w:rsidRPr="006C3557">
        <w:rPr>
          <w:rFonts w:cs="Arial"/>
          <w:b/>
          <w:caps/>
          <w:szCs w:val="22"/>
        </w:rPr>
        <w:t xml:space="preserve"> – </w:t>
      </w:r>
      <w:r w:rsidR="001962E1">
        <w:rPr>
          <w:rFonts w:cs="Arial"/>
          <w:b/>
          <w:caps/>
          <w:szCs w:val="22"/>
        </w:rPr>
        <w:t>Schválení</w:t>
      </w:r>
      <w:r w:rsidR="001C2D39">
        <w:rPr>
          <w:rFonts w:cs="Arial"/>
          <w:b/>
          <w:caps/>
          <w:szCs w:val="22"/>
        </w:rPr>
        <w:t xml:space="preserve"> realizace</w:t>
      </w:r>
      <w:r w:rsidR="00772440">
        <w:rPr>
          <w:rFonts w:cs="Arial"/>
          <w:b/>
          <w:caps/>
          <w:szCs w:val="22"/>
        </w:rPr>
        <w:t xml:space="preserve"> požadavku</w:t>
      </w:r>
    </w:p>
    <w:p w14:paraId="3D211A5F" w14:textId="77777777" w:rsidR="00401780" w:rsidRDefault="00401780" w:rsidP="00401780">
      <w:pPr>
        <w:rPr>
          <w:rFonts w:cs="Arial"/>
          <w:szCs w:val="22"/>
        </w:rPr>
      </w:pPr>
    </w:p>
    <w:tbl>
      <w:tblPr>
        <w:tblStyle w:val="Mkatabulky"/>
        <w:tblW w:w="991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91"/>
        <w:gridCol w:w="1819"/>
        <w:gridCol w:w="1843"/>
        <w:gridCol w:w="1937"/>
        <w:gridCol w:w="1631"/>
        <w:gridCol w:w="992"/>
      </w:tblGrid>
      <w:tr w:rsidR="00401780" w:rsidRPr="006C3557" w14:paraId="327C6E88" w14:textId="77777777" w:rsidTr="00524A40">
        <w:tc>
          <w:tcPr>
            <w:tcW w:w="1691" w:type="dxa"/>
          </w:tcPr>
          <w:p w14:paraId="39FD92D7" w14:textId="77777777" w:rsidR="00401780" w:rsidRPr="006C3557" w:rsidRDefault="00401780" w:rsidP="00337DDA">
            <w:pPr>
              <w:pStyle w:val="Tabulka"/>
              <w:rPr>
                <w:rStyle w:val="Siln"/>
                <w:szCs w:val="22"/>
              </w:rPr>
            </w:pPr>
            <w:r w:rsidRPr="00BC5CB6">
              <w:rPr>
                <w:b/>
                <w:szCs w:val="22"/>
              </w:rPr>
              <w:t>ID SD MZe</w:t>
            </w:r>
            <w:r w:rsidRPr="006C3557">
              <w:rPr>
                <w:rStyle w:val="Odkaznavysvtlivky"/>
                <w:szCs w:val="22"/>
              </w:rPr>
              <w:endnoteReference w:id="23"/>
            </w:r>
            <w:r w:rsidRPr="006C3557">
              <w:rPr>
                <w:szCs w:val="22"/>
              </w:rPr>
              <w:t>:</w:t>
            </w:r>
          </w:p>
        </w:tc>
        <w:tc>
          <w:tcPr>
            <w:tcW w:w="1819" w:type="dxa"/>
          </w:tcPr>
          <w:p w14:paraId="4FF72443" w14:textId="77777777" w:rsidR="00401780" w:rsidRPr="00524A40" w:rsidRDefault="00524A40" w:rsidP="00337DDA">
            <w:pPr>
              <w:pStyle w:val="Tabulka"/>
              <w:rPr>
                <w:i/>
                <w:sz w:val="18"/>
                <w:szCs w:val="18"/>
              </w:rPr>
            </w:pPr>
            <w:r w:rsidRPr="00524A40">
              <w:rPr>
                <w:i/>
                <w:sz w:val="18"/>
                <w:szCs w:val="18"/>
              </w:rPr>
              <w:t>nebylo přiděleno</w:t>
            </w:r>
          </w:p>
        </w:tc>
        <w:tc>
          <w:tcPr>
            <w:tcW w:w="1843" w:type="dxa"/>
          </w:tcPr>
          <w:p w14:paraId="5736F63B" w14:textId="77777777" w:rsidR="00401780" w:rsidRPr="006C3557" w:rsidRDefault="00401780" w:rsidP="00337DDA">
            <w:pPr>
              <w:pStyle w:val="Tabulka"/>
              <w:rPr>
                <w:rStyle w:val="Siln"/>
                <w:szCs w:val="22"/>
              </w:rPr>
            </w:pPr>
            <w:r w:rsidRPr="00BC5CB6">
              <w:rPr>
                <w:b/>
                <w:szCs w:val="22"/>
              </w:rPr>
              <w:t>ID ShP MZe</w:t>
            </w:r>
            <w:r w:rsidRPr="006C3557">
              <w:rPr>
                <w:rStyle w:val="Odkaznavysvtlivky"/>
                <w:szCs w:val="22"/>
              </w:rPr>
              <w:endnoteReference w:id="24"/>
            </w:r>
            <w:r w:rsidRPr="006C3557">
              <w:rPr>
                <w:szCs w:val="22"/>
              </w:rPr>
              <w:t>:</w:t>
            </w:r>
          </w:p>
        </w:tc>
        <w:tc>
          <w:tcPr>
            <w:tcW w:w="1937" w:type="dxa"/>
          </w:tcPr>
          <w:p w14:paraId="729111BE" w14:textId="77777777" w:rsidR="00401780" w:rsidRPr="006C3557" w:rsidRDefault="00144C7B" w:rsidP="00337DDA">
            <w:pPr>
              <w:pStyle w:val="Tabulka"/>
              <w:rPr>
                <w:rStyle w:val="Siln"/>
                <w:szCs w:val="22"/>
              </w:rPr>
            </w:pPr>
            <w:fldSimple w:instr=" DOCPROPERTY  ID_ShP_MZe  \* MERGEFORMAT ">
              <w:r w:rsidR="00EC350F">
                <w:rPr>
                  <w:rStyle w:val="Siln"/>
                  <w:szCs w:val="22"/>
                </w:rPr>
                <w:t>2016_0031_98</w:t>
              </w:r>
            </w:fldSimple>
          </w:p>
        </w:tc>
        <w:tc>
          <w:tcPr>
            <w:tcW w:w="1631" w:type="dxa"/>
          </w:tcPr>
          <w:p w14:paraId="42629DD5" w14:textId="77777777" w:rsidR="00401780" w:rsidRPr="006C3557" w:rsidRDefault="00401780" w:rsidP="00337DDA">
            <w:pPr>
              <w:pStyle w:val="Tabulka"/>
              <w:rPr>
                <w:rStyle w:val="Siln"/>
                <w:szCs w:val="22"/>
              </w:rPr>
            </w:pPr>
            <w:r w:rsidRPr="00BC5CB6">
              <w:rPr>
                <w:b/>
                <w:szCs w:val="22"/>
              </w:rPr>
              <w:t>ID PK MZe</w:t>
            </w:r>
            <w:r w:rsidRPr="006C3557">
              <w:rPr>
                <w:rStyle w:val="Odkaznavysvtlivky"/>
                <w:szCs w:val="22"/>
              </w:rPr>
              <w:endnoteReference w:id="25"/>
            </w:r>
            <w:r w:rsidRPr="006C3557">
              <w:rPr>
                <w:szCs w:val="22"/>
              </w:rPr>
              <w:t>:</w:t>
            </w:r>
          </w:p>
        </w:tc>
        <w:tc>
          <w:tcPr>
            <w:tcW w:w="992" w:type="dxa"/>
          </w:tcPr>
          <w:p w14:paraId="5C4DDF4D" w14:textId="77777777" w:rsidR="00401780" w:rsidRPr="006C3557" w:rsidRDefault="00144C7B" w:rsidP="00337DDA">
            <w:pPr>
              <w:pStyle w:val="Tabulka"/>
              <w:rPr>
                <w:szCs w:val="22"/>
              </w:rPr>
            </w:pPr>
            <w:fldSimple w:instr=" DOCPROPERTY  ID_PK_MZe  \* MERGEFORMAT ">
              <w:r w:rsidR="00EC350F">
                <w:rPr>
                  <w:szCs w:val="22"/>
                </w:rPr>
                <w:t>243</w:t>
              </w:r>
            </w:fldSimple>
          </w:p>
        </w:tc>
      </w:tr>
    </w:tbl>
    <w:p w14:paraId="6AA91DE9" w14:textId="77777777" w:rsidR="001F2E58" w:rsidRPr="006C3557" w:rsidRDefault="001F2E58" w:rsidP="00401780">
      <w:pPr>
        <w:rPr>
          <w:rFonts w:cs="Arial"/>
          <w:szCs w:val="22"/>
        </w:rPr>
      </w:pPr>
    </w:p>
    <w:p w14:paraId="74ED70EC" w14:textId="77777777" w:rsidR="00044DB9" w:rsidRPr="00044DB9" w:rsidRDefault="00044DB9" w:rsidP="0003360B">
      <w:pPr>
        <w:pStyle w:val="Nadpis1"/>
        <w:numPr>
          <w:ilvl w:val="0"/>
          <w:numId w:val="4"/>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412028C" w14:textId="77777777" w:rsidR="004A3B16" w:rsidRDefault="00044DB9" w:rsidP="004A3B16">
      <w:pPr>
        <w:rPr>
          <w:rFonts w:cs="Arial"/>
        </w:rPr>
      </w:pPr>
      <w:r>
        <w:rPr>
          <w:rFonts w:cs="Arial"/>
        </w:rPr>
        <w:t>Požadované plnění je specifikováno v části A a B tohoto RfC.</w:t>
      </w:r>
      <w:r w:rsidR="004A3B16">
        <w:rPr>
          <w:rFonts w:cs="Arial"/>
        </w:rPr>
        <w:t xml:space="preserve"> </w:t>
      </w:r>
    </w:p>
    <w:p w14:paraId="51F89597" w14:textId="77777777" w:rsidR="004A3B16" w:rsidRDefault="004A3B16" w:rsidP="004A3B16">
      <w:pPr>
        <w:rPr>
          <w:rFonts w:cs="Arial"/>
        </w:rPr>
      </w:pPr>
    </w:p>
    <w:p w14:paraId="488FAECD" w14:textId="77777777" w:rsidR="004A3B16" w:rsidRPr="004A3B16" w:rsidRDefault="004A3B16" w:rsidP="004A3B16">
      <w:pPr>
        <w:rPr>
          <w:rFonts w:cs="Arial"/>
          <w:szCs w:val="22"/>
        </w:rPr>
      </w:pPr>
      <w:r w:rsidRPr="004A3B16">
        <w:rPr>
          <w:rFonts w:cs="Arial"/>
        </w:rPr>
        <w:t>U</w:t>
      </w:r>
      <w:r w:rsidRPr="004A3B16">
        <w:rPr>
          <w:rFonts w:cs="Arial"/>
          <w:szCs w:val="22"/>
        </w:rPr>
        <w:t>živatelské a licenční zajištění pro Objednatele (je-li relevantní)</w:t>
      </w:r>
      <w:r>
        <w:rPr>
          <w:rFonts w:cs="Arial"/>
          <w:szCs w:val="22"/>
        </w:rPr>
        <w:t>:</w:t>
      </w:r>
    </w:p>
    <w:p w14:paraId="4B31CC5C" w14:textId="77777777" w:rsidR="0033113B" w:rsidRDefault="0033113B" w:rsidP="004C756F"/>
    <w:p w14:paraId="5079AFC0" w14:textId="77777777" w:rsidR="00013DF1" w:rsidRPr="006C3557" w:rsidRDefault="00013DF1" w:rsidP="0003360B">
      <w:pPr>
        <w:pStyle w:val="Nadpis1"/>
        <w:numPr>
          <w:ilvl w:val="0"/>
          <w:numId w:val="4"/>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498"/>
        <w:gridCol w:w="6015"/>
        <w:gridCol w:w="2268"/>
      </w:tblGrid>
      <w:tr w:rsidR="00CB3C3C" w:rsidRPr="006C3557" w14:paraId="457F4404" w14:textId="77777777" w:rsidTr="00822586">
        <w:trPr>
          <w:trHeight w:val="300"/>
        </w:trPr>
        <w:tc>
          <w:tcPr>
            <w:tcW w:w="14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5839C8" w14:textId="77777777" w:rsidR="00CB3C3C" w:rsidRPr="006C3557" w:rsidRDefault="00CB3C3C" w:rsidP="00337DDA">
            <w:pPr>
              <w:spacing w:after="0"/>
              <w:rPr>
                <w:rFonts w:cs="Arial"/>
                <w:b/>
                <w:bCs/>
                <w:color w:val="000000"/>
                <w:szCs w:val="22"/>
                <w:lang w:eastAsia="cs-CZ"/>
              </w:rPr>
            </w:pPr>
            <w:r w:rsidRPr="006C3557">
              <w:rPr>
                <w:rFonts w:cs="Arial"/>
                <w:b/>
                <w:szCs w:val="22"/>
                <w:lang w:eastAsia="cs-CZ"/>
              </w:rPr>
              <w:t>Útvar / Dodavatel</w:t>
            </w:r>
          </w:p>
        </w:tc>
        <w:tc>
          <w:tcPr>
            <w:tcW w:w="601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AD901D" w14:textId="77777777" w:rsidR="00CB3C3C" w:rsidRPr="006C3557" w:rsidRDefault="00CB3C3C"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37E75F0" w14:textId="77777777" w:rsidR="00CB3C3C" w:rsidRPr="006C3557" w:rsidRDefault="00CB3C3C"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822586" w:rsidRPr="006C3557" w14:paraId="2C29C569" w14:textId="77777777" w:rsidTr="00822586">
        <w:trPr>
          <w:trHeight w:val="284"/>
        </w:trPr>
        <w:tc>
          <w:tcPr>
            <w:tcW w:w="1498" w:type="dxa"/>
            <w:tcBorders>
              <w:right w:val="dotted" w:sz="4" w:space="0" w:color="auto"/>
            </w:tcBorders>
            <w:shd w:val="clear" w:color="auto" w:fill="auto"/>
            <w:noWrap/>
            <w:vAlign w:val="bottom"/>
          </w:tcPr>
          <w:p w14:paraId="3E612066" w14:textId="7533CAF9" w:rsidR="00822586" w:rsidRPr="006C3557" w:rsidRDefault="00822586" w:rsidP="00337DDA">
            <w:pPr>
              <w:spacing w:after="0"/>
              <w:rPr>
                <w:rFonts w:cs="Arial"/>
                <w:color w:val="000000"/>
                <w:szCs w:val="22"/>
                <w:lang w:eastAsia="cs-CZ"/>
              </w:rPr>
            </w:pPr>
            <w:r w:rsidRPr="0024408D">
              <w:rPr>
                <w:rFonts w:cs="Arial"/>
                <w:szCs w:val="22"/>
              </w:rPr>
              <w:t>MZe, ÚHÚL</w:t>
            </w:r>
          </w:p>
        </w:tc>
        <w:tc>
          <w:tcPr>
            <w:tcW w:w="6015" w:type="dxa"/>
            <w:tcBorders>
              <w:left w:val="dotted" w:sz="4" w:space="0" w:color="auto"/>
              <w:right w:val="dotted" w:sz="4" w:space="0" w:color="auto"/>
            </w:tcBorders>
            <w:shd w:val="clear" w:color="auto" w:fill="auto"/>
            <w:noWrap/>
            <w:vAlign w:val="bottom"/>
          </w:tcPr>
          <w:p w14:paraId="2F24C5D1" w14:textId="5EFE979C" w:rsidR="00822586" w:rsidRPr="006C3557" w:rsidRDefault="00822586" w:rsidP="00337DDA">
            <w:pPr>
              <w:spacing w:after="0"/>
              <w:rPr>
                <w:rFonts w:cs="Arial"/>
                <w:color w:val="000000"/>
                <w:szCs w:val="22"/>
                <w:lang w:eastAsia="cs-CZ"/>
              </w:rPr>
            </w:pPr>
            <w:r w:rsidRPr="0024408D">
              <w:rPr>
                <w:rFonts w:cs="Arial"/>
                <w:szCs w:val="22"/>
              </w:rPr>
              <w:t>Součinnost při testování nových a upravených funkcionalit</w:t>
            </w:r>
          </w:p>
        </w:tc>
        <w:tc>
          <w:tcPr>
            <w:tcW w:w="2268" w:type="dxa"/>
            <w:tcBorders>
              <w:left w:val="dotted" w:sz="4" w:space="0" w:color="auto"/>
            </w:tcBorders>
            <w:shd w:val="clear" w:color="auto" w:fill="auto"/>
            <w:vAlign w:val="bottom"/>
          </w:tcPr>
          <w:p w14:paraId="30C5B7D2" w14:textId="680B1DE7" w:rsidR="00822586" w:rsidRPr="006C3557" w:rsidRDefault="00822586" w:rsidP="00337DDA">
            <w:pPr>
              <w:spacing w:after="0"/>
              <w:rPr>
                <w:rFonts w:cs="Arial"/>
                <w:color w:val="000000"/>
                <w:szCs w:val="22"/>
                <w:lang w:eastAsia="cs-CZ"/>
              </w:rPr>
            </w:pPr>
            <w:r w:rsidRPr="0024408D">
              <w:rPr>
                <w:rFonts w:cs="Arial"/>
                <w:szCs w:val="22"/>
              </w:rPr>
              <w:t>MZe, ÚHÚL</w:t>
            </w:r>
          </w:p>
        </w:tc>
      </w:tr>
      <w:tr w:rsidR="00CB3C3C" w:rsidRPr="006C3557" w14:paraId="21E666A3" w14:textId="77777777" w:rsidTr="00822586">
        <w:trPr>
          <w:trHeight w:val="284"/>
        </w:trPr>
        <w:tc>
          <w:tcPr>
            <w:tcW w:w="1498" w:type="dxa"/>
            <w:tcBorders>
              <w:right w:val="dotted" w:sz="4" w:space="0" w:color="auto"/>
            </w:tcBorders>
            <w:shd w:val="clear" w:color="auto" w:fill="auto"/>
            <w:noWrap/>
            <w:vAlign w:val="bottom"/>
          </w:tcPr>
          <w:p w14:paraId="598729FB" w14:textId="77777777" w:rsidR="00CB3C3C" w:rsidRPr="006C3557" w:rsidRDefault="00CB3C3C" w:rsidP="00337DDA">
            <w:pPr>
              <w:spacing w:after="0"/>
              <w:rPr>
                <w:rFonts w:cs="Arial"/>
                <w:color w:val="000000"/>
                <w:szCs w:val="22"/>
                <w:lang w:eastAsia="cs-CZ"/>
              </w:rPr>
            </w:pPr>
          </w:p>
        </w:tc>
        <w:tc>
          <w:tcPr>
            <w:tcW w:w="6015" w:type="dxa"/>
            <w:tcBorders>
              <w:left w:val="dotted" w:sz="4" w:space="0" w:color="auto"/>
              <w:right w:val="dotted" w:sz="4" w:space="0" w:color="auto"/>
            </w:tcBorders>
            <w:shd w:val="clear" w:color="auto" w:fill="auto"/>
            <w:noWrap/>
            <w:vAlign w:val="bottom"/>
          </w:tcPr>
          <w:p w14:paraId="31625E0C" w14:textId="77777777" w:rsidR="00CB3C3C" w:rsidRPr="006C3557" w:rsidRDefault="00CB3C3C"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5BEC05D" w14:textId="77777777" w:rsidR="00CB3C3C" w:rsidRPr="006C3557" w:rsidRDefault="00CB3C3C" w:rsidP="00337DDA">
            <w:pPr>
              <w:spacing w:after="0"/>
              <w:rPr>
                <w:rFonts w:cs="Arial"/>
                <w:color w:val="000000"/>
                <w:szCs w:val="22"/>
                <w:lang w:eastAsia="cs-CZ"/>
              </w:rPr>
            </w:pPr>
          </w:p>
        </w:tc>
      </w:tr>
    </w:tbl>
    <w:p w14:paraId="1EFC2D32" w14:textId="77777777" w:rsidR="00CB3C3C" w:rsidRPr="004C756F" w:rsidRDefault="00CB3C3C" w:rsidP="00CB3C3C"/>
    <w:p w14:paraId="4B5E908F" w14:textId="77777777" w:rsidR="001E3C70" w:rsidRPr="0003534C" w:rsidRDefault="001E3C70" w:rsidP="0003360B">
      <w:pPr>
        <w:pStyle w:val="Nadpis1"/>
        <w:numPr>
          <w:ilvl w:val="0"/>
          <w:numId w:val="4"/>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175"/>
        <w:gridCol w:w="3606"/>
      </w:tblGrid>
      <w:tr w:rsidR="001E3C70" w:rsidRPr="00F23D33" w14:paraId="250ED0D3" w14:textId="77777777" w:rsidTr="00822586">
        <w:trPr>
          <w:trHeight w:val="300"/>
        </w:trPr>
        <w:tc>
          <w:tcPr>
            <w:tcW w:w="61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C9D09" w14:textId="77777777" w:rsidR="001E3C70" w:rsidRPr="00F23D33" w:rsidRDefault="001E3C70" w:rsidP="001E3C70">
            <w:pPr>
              <w:spacing w:after="0"/>
              <w:rPr>
                <w:rFonts w:cs="Arial"/>
                <w:b/>
                <w:bCs/>
                <w:color w:val="000000"/>
                <w:szCs w:val="22"/>
                <w:lang w:eastAsia="cs-CZ"/>
              </w:rPr>
            </w:pPr>
            <w:r w:rsidRPr="00F23D33">
              <w:rPr>
                <w:rFonts w:cs="Arial"/>
                <w:b/>
                <w:bCs/>
                <w:color w:val="000000"/>
                <w:szCs w:val="22"/>
                <w:lang w:eastAsia="cs-CZ"/>
              </w:rPr>
              <w:t>Popis etapy</w:t>
            </w:r>
          </w:p>
        </w:tc>
        <w:tc>
          <w:tcPr>
            <w:tcW w:w="3606" w:type="dxa"/>
            <w:tcBorders>
              <w:top w:val="single" w:sz="8" w:space="0" w:color="auto"/>
              <w:left w:val="single" w:sz="8" w:space="0" w:color="auto"/>
              <w:bottom w:val="single" w:sz="8" w:space="0" w:color="auto"/>
              <w:right w:val="single" w:sz="8" w:space="0" w:color="auto"/>
            </w:tcBorders>
            <w:shd w:val="clear" w:color="auto" w:fill="auto"/>
            <w:vAlign w:val="center"/>
          </w:tcPr>
          <w:p w14:paraId="7B812900" w14:textId="77777777" w:rsidR="001E3C70" w:rsidRPr="00F23D33" w:rsidRDefault="001E3C70" w:rsidP="001E3C70">
            <w:pPr>
              <w:spacing w:after="0"/>
              <w:rPr>
                <w:rFonts w:cs="Arial"/>
                <w:b/>
                <w:bCs/>
                <w:color w:val="000000"/>
                <w:szCs w:val="22"/>
                <w:lang w:eastAsia="cs-CZ"/>
              </w:rPr>
            </w:pPr>
            <w:r w:rsidRPr="00F23D33">
              <w:rPr>
                <w:rFonts w:cs="Arial"/>
                <w:b/>
                <w:bCs/>
                <w:color w:val="000000"/>
                <w:szCs w:val="22"/>
                <w:lang w:eastAsia="cs-CZ"/>
              </w:rPr>
              <w:t>Termín</w:t>
            </w:r>
          </w:p>
        </w:tc>
      </w:tr>
      <w:tr w:rsidR="00822586" w:rsidRPr="00F23D33" w14:paraId="7995885A" w14:textId="77777777" w:rsidTr="00822586">
        <w:trPr>
          <w:trHeight w:val="284"/>
        </w:trPr>
        <w:tc>
          <w:tcPr>
            <w:tcW w:w="6175" w:type="dxa"/>
            <w:tcBorders>
              <w:top w:val="single" w:sz="8" w:space="0" w:color="auto"/>
              <w:right w:val="dotted" w:sz="4" w:space="0" w:color="auto"/>
            </w:tcBorders>
            <w:shd w:val="clear" w:color="auto" w:fill="auto"/>
            <w:noWrap/>
            <w:vAlign w:val="bottom"/>
          </w:tcPr>
          <w:p w14:paraId="446DF0D0" w14:textId="410A616A" w:rsidR="00822586" w:rsidRPr="00F23D33" w:rsidRDefault="00822586" w:rsidP="001E3C70">
            <w:pPr>
              <w:spacing w:after="0"/>
              <w:rPr>
                <w:rFonts w:cs="Arial"/>
                <w:color w:val="000000"/>
                <w:szCs w:val="22"/>
                <w:lang w:eastAsia="cs-CZ"/>
              </w:rPr>
            </w:pPr>
            <w:r>
              <w:rPr>
                <w:rFonts w:cs="Arial"/>
                <w:color w:val="000000"/>
                <w:szCs w:val="22"/>
                <w:lang w:eastAsia="cs-CZ"/>
              </w:rPr>
              <w:t>Zahájení plnění</w:t>
            </w:r>
          </w:p>
        </w:tc>
        <w:tc>
          <w:tcPr>
            <w:tcW w:w="3606" w:type="dxa"/>
            <w:tcBorders>
              <w:top w:val="single" w:sz="8" w:space="0" w:color="auto"/>
              <w:left w:val="dotted" w:sz="4" w:space="0" w:color="auto"/>
            </w:tcBorders>
            <w:shd w:val="clear" w:color="auto" w:fill="auto"/>
          </w:tcPr>
          <w:p w14:paraId="48BC4450" w14:textId="4647FBE5" w:rsidR="00822586" w:rsidRPr="00F23D33" w:rsidRDefault="00822586" w:rsidP="001E3C70">
            <w:pPr>
              <w:spacing w:after="0"/>
              <w:rPr>
                <w:rFonts w:cs="Arial"/>
                <w:color w:val="000000"/>
                <w:szCs w:val="22"/>
                <w:lang w:eastAsia="cs-CZ"/>
              </w:rPr>
            </w:pPr>
            <w:r>
              <w:rPr>
                <w:rFonts w:cs="Arial"/>
                <w:szCs w:val="22"/>
              </w:rPr>
              <w:t>T1 = Datum účinnosti objednávky</w:t>
            </w:r>
          </w:p>
        </w:tc>
      </w:tr>
      <w:tr w:rsidR="00822586" w:rsidRPr="00F23D33" w14:paraId="6ADFC34A" w14:textId="77777777" w:rsidTr="00822586">
        <w:trPr>
          <w:trHeight w:val="284"/>
        </w:trPr>
        <w:tc>
          <w:tcPr>
            <w:tcW w:w="6175" w:type="dxa"/>
            <w:tcBorders>
              <w:right w:val="dotted" w:sz="4" w:space="0" w:color="auto"/>
            </w:tcBorders>
            <w:shd w:val="clear" w:color="auto" w:fill="auto"/>
            <w:noWrap/>
            <w:vAlign w:val="bottom"/>
          </w:tcPr>
          <w:p w14:paraId="789CD5FC" w14:textId="132F190A" w:rsidR="00822586" w:rsidRPr="00F23D33" w:rsidRDefault="00822586" w:rsidP="001E3C70">
            <w:pPr>
              <w:spacing w:after="0"/>
              <w:rPr>
                <w:rFonts w:cs="Arial"/>
                <w:color w:val="000000"/>
                <w:szCs w:val="22"/>
                <w:lang w:eastAsia="cs-CZ"/>
              </w:rPr>
            </w:pPr>
            <w:r>
              <w:rPr>
                <w:rFonts w:cs="Arial"/>
                <w:color w:val="000000"/>
                <w:szCs w:val="22"/>
                <w:lang w:eastAsia="cs-CZ"/>
              </w:rPr>
              <w:t>Předání plnění</w:t>
            </w:r>
          </w:p>
        </w:tc>
        <w:tc>
          <w:tcPr>
            <w:tcW w:w="3606" w:type="dxa"/>
            <w:tcBorders>
              <w:left w:val="dotted" w:sz="4" w:space="0" w:color="auto"/>
            </w:tcBorders>
            <w:shd w:val="clear" w:color="auto" w:fill="auto"/>
          </w:tcPr>
          <w:p w14:paraId="33CA16F7" w14:textId="10E0493C" w:rsidR="00822586" w:rsidRPr="00F23D33" w:rsidRDefault="00822586" w:rsidP="001E3C70">
            <w:pPr>
              <w:spacing w:after="0"/>
              <w:rPr>
                <w:rFonts w:cs="Arial"/>
                <w:color w:val="000000"/>
                <w:szCs w:val="22"/>
                <w:lang w:eastAsia="cs-CZ"/>
              </w:rPr>
            </w:pPr>
            <w:r>
              <w:rPr>
                <w:rFonts w:cs="Arial"/>
                <w:szCs w:val="22"/>
              </w:rPr>
              <w:t>T1 + 140 pracovních dní</w:t>
            </w:r>
          </w:p>
        </w:tc>
      </w:tr>
    </w:tbl>
    <w:p w14:paraId="2553EB9D" w14:textId="77777777" w:rsidR="001E3C70" w:rsidRPr="004C756F" w:rsidRDefault="001E3C70" w:rsidP="004C756F"/>
    <w:p w14:paraId="1F82B815" w14:textId="77777777" w:rsidR="001E3C70" w:rsidRPr="0003534C" w:rsidRDefault="001E3C70" w:rsidP="0003360B">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74DCD37E" w14:textId="77777777" w:rsidR="001E3C70" w:rsidRDefault="001E3C70" w:rsidP="001E3C70">
      <w:pPr>
        <w:pStyle w:val="RLlneksmlouvy"/>
        <w:numPr>
          <w:ilvl w:val="0"/>
          <w:numId w:val="0"/>
        </w:numPr>
        <w:spacing w:before="120" w:after="60"/>
        <w:ind w:left="425"/>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10"/>
        <w:gridCol w:w="3544"/>
        <w:gridCol w:w="1418"/>
        <w:gridCol w:w="1842"/>
        <w:gridCol w:w="1865"/>
      </w:tblGrid>
      <w:tr w:rsidR="00CC6780" w:rsidRPr="00F23D33" w14:paraId="2122A226" w14:textId="77777777" w:rsidTr="00822586">
        <w:tc>
          <w:tcPr>
            <w:tcW w:w="1110" w:type="dxa"/>
            <w:tcBorders>
              <w:top w:val="single" w:sz="8" w:space="0" w:color="auto"/>
              <w:left w:val="single" w:sz="8" w:space="0" w:color="auto"/>
              <w:bottom w:val="single" w:sz="8" w:space="0" w:color="auto"/>
              <w:right w:val="single" w:sz="8" w:space="0" w:color="auto"/>
            </w:tcBorders>
          </w:tcPr>
          <w:p w14:paraId="56AA8F1E" w14:textId="77777777" w:rsidR="00CC6780" w:rsidRPr="00F23D33" w:rsidRDefault="00CC6780" w:rsidP="00AC642A">
            <w:pPr>
              <w:pStyle w:val="Tabulka"/>
              <w:rPr>
                <w:szCs w:val="22"/>
              </w:rPr>
            </w:pPr>
            <w:r w:rsidRPr="00CB1115">
              <w:rPr>
                <w:b/>
                <w:szCs w:val="22"/>
              </w:rPr>
              <w:t>Oblast / role</w:t>
            </w:r>
            <w:r w:rsidRPr="00F23D33">
              <w:rPr>
                <w:rStyle w:val="Odkaznavysvtlivky"/>
                <w:szCs w:val="22"/>
              </w:rPr>
              <w:endnoteReference w:id="27"/>
            </w:r>
          </w:p>
        </w:tc>
        <w:tc>
          <w:tcPr>
            <w:tcW w:w="3544" w:type="dxa"/>
            <w:tcBorders>
              <w:top w:val="single" w:sz="8" w:space="0" w:color="auto"/>
              <w:left w:val="single" w:sz="8" w:space="0" w:color="auto"/>
              <w:bottom w:val="single" w:sz="8" w:space="0" w:color="auto"/>
              <w:right w:val="single" w:sz="8" w:space="0" w:color="auto"/>
            </w:tcBorders>
          </w:tcPr>
          <w:p w14:paraId="684165F6" w14:textId="77777777" w:rsidR="00CC6780" w:rsidRPr="00CB1115" w:rsidRDefault="00CC6780" w:rsidP="00AC642A">
            <w:pPr>
              <w:pStyle w:val="Tabulka"/>
              <w:rPr>
                <w:b/>
                <w:szCs w:val="22"/>
              </w:rPr>
            </w:pPr>
            <w:r w:rsidRPr="00CB1115">
              <w:rPr>
                <w:b/>
                <w:szCs w:val="22"/>
              </w:rPr>
              <w:t>Popis</w:t>
            </w:r>
          </w:p>
        </w:tc>
        <w:tc>
          <w:tcPr>
            <w:tcW w:w="1418" w:type="dxa"/>
            <w:tcBorders>
              <w:top w:val="single" w:sz="8" w:space="0" w:color="auto"/>
              <w:left w:val="single" w:sz="8" w:space="0" w:color="auto"/>
              <w:bottom w:val="single" w:sz="8" w:space="0" w:color="auto"/>
              <w:right w:val="single" w:sz="8" w:space="0" w:color="auto"/>
            </w:tcBorders>
          </w:tcPr>
          <w:p w14:paraId="2FF17612" w14:textId="77777777" w:rsidR="00CC6780" w:rsidRPr="00CB1115" w:rsidRDefault="00CC6780" w:rsidP="00AC642A">
            <w:pPr>
              <w:pStyle w:val="Tabulka"/>
              <w:rPr>
                <w:b/>
                <w:szCs w:val="22"/>
              </w:rPr>
            </w:pPr>
            <w:r w:rsidRPr="00CB1115">
              <w:rPr>
                <w:b/>
                <w:szCs w:val="22"/>
              </w:rPr>
              <w:t>Pracnost v MD/MJ</w:t>
            </w:r>
          </w:p>
        </w:tc>
        <w:tc>
          <w:tcPr>
            <w:tcW w:w="1842" w:type="dxa"/>
            <w:tcBorders>
              <w:top w:val="single" w:sz="8" w:space="0" w:color="auto"/>
              <w:left w:val="single" w:sz="8" w:space="0" w:color="auto"/>
              <w:bottom w:val="single" w:sz="8" w:space="0" w:color="auto"/>
              <w:right w:val="single" w:sz="8" w:space="0" w:color="auto"/>
            </w:tcBorders>
          </w:tcPr>
          <w:p w14:paraId="5D4B5300" w14:textId="77777777" w:rsidR="00CC6780" w:rsidRPr="00CB1115" w:rsidRDefault="00CC6780" w:rsidP="00AC642A">
            <w:pPr>
              <w:pStyle w:val="Tabulka"/>
              <w:rPr>
                <w:b/>
                <w:szCs w:val="22"/>
              </w:rPr>
            </w:pPr>
            <w:r w:rsidRPr="00CB1115">
              <w:rPr>
                <w:b/>
                <w:szCs w:val="22"/>
              </w:rPr>
              <w:t>v Kč bez DPH:</w:t>
            </w:r>
          </w:p>
        </w:tc>
        <w:tc>
          <w:tcPr>
            <w:tcW w:w="1865" w:type="dxa"/>
            <w:tcBorders>
              <w:top w:val="single" w:sz="8" w:space="0" w:color="auto"/>
              <w:left w:val="single" w:sz="8" w:space="0" w:color="auto"/>
              <w:bottom w:val="single" w:sz="8" w:space="0" w:color="auto"/>
              <w:right w:val="single" w:sz="8" w:space="0" w:color="auto"/>
            </w:tcBorders>
          </w:tcPr>
          <w:p w14:paraId="2DBC0543" w14:textId="77777777" w:rsidR="00CC6780" w:rsidRPr="00CB1115" w:rsidRDefault="00CC6780" w:rsidP="00AC642A">
            <w:pPr>
              <w:pStyle w:val="Tabulka"/>
              <w:rPr>
                <w:b/>
                <w:szCs w:val="22"/>
              </w:rPr>
            </w:pPr>
            <w:r w:rsidRPr="00CB1115">
              <w:rPr>
                <w:b/>
                <w:szCs w:val="22"/>
              </w:rPr>
              <w:t>v Kč s DPH:</w:t>
            </w:r>
          </w:p>
        </w:tc>
      </w:tr>
      <w:tr w:rsidR="00CC6780" w:rsidRPr="00F23D33" w14:paraId="45BB7281" w14:textId="77777777" w:rsidTr="00822586">
        <w:trPr>
          <w:trHeight w:hRule="exact" w:val="20"/>
        </w:trPr>
        <w:tc>
          <w:tcPr>
            <w:tcW w:w="1110" w:type="dxa"/>
            <w:tcBorders>
              <w:top w:val="single" w:sz="8" w:space="0" w:color="auto"/>
              <w:left w:val="dotted" w:sz="4" w:space="0" w:color="auto"/>
            </w:tcBorders>
          </w:tcPr>
          <w:p w14:paraId="48B3583B" w14:textId="77777777" w:rsidR="00CC6780" w:rsidRPr="00F23D33" w:rsidRDefault="00CC6780" w:rsidP="00AC642A">
            <w:pPr>
              <w:pStyle w:val="Tabulka"/>
              <w:rPr>
                <w:szCs w:val="22"/>
              </w:rPr>
            </w:pPr>
          </w:p>
        </w:tc>
        <w:tc>
          <w:tcPr>
            <w:tcW w:w="3544" w:type="dxa"/>
            <w:tcBorders>
              <w:top w:val="single" w:sz="8" w:space="0" w:color="auto"/>
              <w:left w:val="dotted" w:sz="4" w:space="0" w:color="auto"/>
            </w:tcBorders>
          </w:tcPr>
          <w:p w14:paraId="234CB3C4" w14:textId="77777777" w:rsidR="00CC6780" w:rsidRPr="00F23D33" w:rsidRDefault="00CC6780" w:rsidP="00AC642A">
            <w:pPr>
              <w:pStyle w:val="Tabulka"/>
              <w:rPr>
                <w:szCs w:val="22"/>
              </w:rPr>
            </w:pPr>
          </w:p>
        </w:tc>
        <w:tc>
          <w:tcPr>
            <w:tcW w:w="1418" w:type="dxa"/>
            <w:tcBorders>
              <w:top w:val="single" w:sz="8" w:space="0" w:color="auto"/>
            </w:tcBorders>
          </w:tcPr>
          <w:p w14:paraId="509921FF" w14:textId="77777777" w:rsidR="00CC6780" w:rsidRPr="00F23D33" w:rsidRDefault="00CC6780" w:rsidP="00AC642A">
            <w:pPr>
              <w:pStyle w:val="Tabulka"/>
              <w:rPr>
                <w:szCs w:val="22"/>
              </w:rPr>
            </w:pPr>
          </w:p>
        </w:tc>
        <w:tc>
          <w:tcPr>
            <w:tcW w:w="1842" w:type="dxa"/>
            <w:tcBorders>
              <w:top w:val="single" w:sz="8" w:space="0" w:color="auto"/>
            </w:tcBorders>
          </w:tcPr>
          <w:p w14:paraId="1DBA0B88" w14:textId="77777777" w:rsidR="00CC6780" w:rsidRPr="00F23D33" w:rsidRDefault="00CC6780" w:rsidP="00AC642A">
            <w:pPr>
              <w:pStyle w:val="Tabulka"/>
              <w:rPr>
                <w:szCs w:val="22"/>
              </w:rPr>
            </w:pPr>
          </w:p>
        </w:tc>
        <w:tc>
          <w:tcPr>
            <w:tcW w:w="1865" w:type="dxa"/>
            <w:tcBorders>
              <w:top w:val="single" w:sz="8" w:space="0" w:color="auto"/>
            </w:tcBorders>
          </w:tcPr>
          <w:p w14:paraId="0559165C" w14:textId="77777777" w:rsidR="00CC6780" w:rsidRPr="00F23D33" w:rsidRDefault="00CC6780" w:rsidP="00AC642A">
            <w:pPr>
              <w:pStyle w:val="Tabulka"/>
              <w:rPr>
                <w:szCs w:val="22"/>
              </w:rPr>
            </w:pPr>
          </w:p>
        </w:tc>
      </w:tr>
      <w:tr w:rsidR="00822586" w:rsidRPr="00F23D33" w14:paraId="1766D78F" w14:textId="77777777" w:rsidTr="00822586">
        <w:trPr>
          <w:trHeight w:val="397"/>
        </w:trPr>
        <w:tc>
          <w:tcPr>
            <w:tcW w:w="1110" w:type="dxa"/>
            <w:tcBorders>
              <w:top w:val="dotted" w:sz="4" w:space="0" w:color="auto"/>
              <w:left w:val="dotted" w:sz="4" w:space="0" w:color="auto"/>
            </w:tcBorders>
          </w:tcPr>
          <w:p w14:paraId="4324A9B6" w14:textId="77777777" w:rsidR="00822586" w:rsidRPr="00F23D33" w:rsidRDefault="00822586" w:rsidP="00AC642A">
            <w:pPr>
              <w:pStyle w:val="Tabulka"/>
              <w:rPr>
                <w:szCs w:val="22"/>
              </w:rPr>
            </w:pPr>
          </w:p>
        </w:tc>
        <w:tc>
          <w:tcPr>
            <w:tcW w:w="3544" w:type="dxa"/>
            <w:tcBorders>
              <w:top w:val="dotted" w:sz="4" w:space="0" w:color="auto"/>
              <w:left w:val="dotted" w:sz="4" w:space="0" w:color="auto"/>
            </w:tcBorders>
          </w:tcPr>
          <w:p w14:paraId="708F85B4" w14:textId="1840C415" w:rsidR="00822586" w:rsidRPr="00F23D33" w:rsidRDefault="00822586" w:rsidP="00AC642A">
            <w:pPr>
              <w:pStyle w:val="Tabulka"/>
              <w:rPr>
                <w:szCs w:val="22"/>
              </w:rPr>
            </w:pPr>
            <w:r>
              <w:rPr>
                <w:szCs w:val="22"/>
              </w:rPr>
              <w:t>Viz cenová nabídka v příloze č. 3</w:t>
            </w:r>
          </w:p>
        </w:tc>
        <w:tc>
          <w:tcPr>
            <w:tcW w:w="1418" w:type="dxa"/>
            <w:tcBorders>
              <w:top w:val="dotted" w:sz="4" w:space="0" w:color="auto"/>
            </w:tcBorders>
          </w:tcPr>
          <w:p w14:paraId="4D093B62" w14:textId="07AF1C65" w:rsidR="00822586" w:rsidRPr="00F23D33" w:rsidRDefault="00822586" w:rsidP="00AC642A">
            <w:pPr>
              <w:pStyle w:val="Tabulka"/>
              <w:rPr>
                <w:szCs w:val="22"/>
              </w:rPr>
            </w:pPr>
            <w:r>
              <w:rPr>
                <w:szCs w:val="22"/>
              </w:rPr>
              <w:t>126,88</w:t>
            </w:r>
          </w:p>
        </w:tc>
        <w:tc>
          <w:tcPr>
            <w:tcW w:w="1842" w:type="dxa"/>
            <w:tcBorders>
              <w:top w:val="dotted" w:sz="4" w:space="0" w:color="auto"/>
            </w:tcBorders>
          </w:tcPr>
          <w:p w14:paraId="7637F524" w14:textId="63E0FC19" w:rsidR="00822586" w:rsidRPr="00F23D33" w:rsidRDefault="00822586" w:rsidP="00AC642A">
            <w:pPr>
              <w:pStyle w:val="Tabulka"/>
              <w:rPr>
                <w:szCs w:val="22"/>
              </w:rPr>
            </w:pPr>
            <w:r w:rsidRPr="00571990">
              <w:rPr>
                <w:szCs w:val="22"/>
              </w:rPr>
              <w:t>1 068 414,38 Kč</w:t>
            </w:r>
          </w:p>
        </w:tc>
        <w:tc>
          <w:tcPr>
            <w:tcW w:w="1865" w:type="dxa"/>
            <w:tcBorders>
              <w:top w:val="dotted" w:sz="4" w:space="0" w:color="auto"/>
            </w:tcBorders>
          </w:tcPr>
          <w:p w14:paraId="5BC45E69" w14:textId="493427C5" w:rsidR="00822586" w:rsidRPr="00F23D33" w:rsidRDefault="00822586" w:rsidP="00AC642A">
            <w:pPr>
              <w:pStyle w:val="Tabulka"/>
              <w:rPr>
                <w:szCs w:val="22"/>
              </w:rPr>
            </w:pPr>
            <w:r w:rsidRPr="00571990">
              <w:rPr>
                <w:szCs w:val="22"/>
              </w:rPr>
              <w:t>1 292 781,39 Kč</w:t>
            </w:r>
          </w:p>
        </w:tc>
      </w:tr>
      <w:tr w:rsidR="00CC6780" w:rsidRPr="00F23D33" w14:paraId="4DCD3ADF" w14:textId="77777777" w:rsidTr="00822586">
        <w:trPr>
          <w:trHeight w:val="397"/>
        </w:trPr>
        <w:tc>
          <w:tcPr>
            <w:tcW w:w="4654" w:type="dxa"/>
            <w:gridSpan w:val="2"/>
            <w:tcBorders>
              <w:left w:val="dotted" w:sz="4" w:space="0" w:color="auto"/>
              <w:bottom w:val="dotted" w:sz="4" w:space="0" w:color="auto"/>
            </w:tcBorders>
          </w:tcPr>
          <w:p w14:paraId="5F6854A0" w14:textId="77777777" w:rsidR="00CC6780" w:rsidRPr="00CB1115" w:rsidRDefault="00CC6780" w:rsidP="00AC642A">
            <w:pPr>
              <w:pStyle w:val="Tabulka"/>
              <w:rPr>
                <w:b/>
                <w:szCs w:val="22"/>
              </w:rPr>
            </w:pPr>
            <w:r w:rsidRPr="00CB1115">
              <w:rPr>
                <w:b/>
                <w:szCs w:val="22"/>
              </w:rPr>
              <w:t>Celkem:</w:t>
            </w:r>
          </w:p>
        </w:tc>
        <w:tc>
          <w:tcPr>
            <w:tcW w:w="1418" w:type="dxa"/>
            <w:tcBorders>
              <w:bottom w:val="dotted" w:sz="4" w:space="0" w:color="auto"/>
            </w:tcBorders>
          </w:tcPr>
          <w:p w14:paraId="4083697F" w14:textId="77777777" w:rsidR="00CC6780" w:rsidRPr="00F23D33" w:rsidRDefault="00CC6780" w:rsidP="00AC642A">
            <w:pPr>
              <w:pStyle w:val="Tabulka"/>
              <w:rPr>
                <w:szCs w:val="22"/>
              </w:rPr>
            </w:pPr>
          </w:p>
        </w:tc>
        <w:tc>
          <w:tcPr>
            <w:tcW w:w="1842" w:type="dxa"/>
            <w:tcBorders>
              <w:bottom w:val="dotted" w:sz="4" w:space="0" w:color="auto"/>
            </w:tcBorders>
          </w:tcPr>
          <w:p w14:paraId="0C731225" w14:textId="77777777" w:rsidR="00CC6780" w:rsidRPr="00F23D33" w:rsidRDefault="00CC6780" w:rsidP="00AC642A">
            <w:pPr>
              <w:pStyle w:val="Tabulka"/>
              <w:rPr>
                <w:szCs w:val="22"/>
              </w:rPr>
            </w:pPr>
          </w:p>
        </w:tc>
        <w:tc>
          <w:tcPr>
            <w:tcW w:w="1865" w:type="dxa"/>
            <w:tcBorders>
              <w:bottom w:val="dotted" w:sz="4" w:space="0" w:color="auto"/>
            </w:tcBorders>
          </w:tcPr>
          <w:p w14:paraId="358BC339" w14:textId="77777777" w:rsidR="00CC6780" w:rsidRPr="00F23D33" w:rsidRDefault="00CC6780" w:rsidP="00AC642A">
            <w:pPr>
              <w:pStyle w:val="Tabulka"/>
              <w:rPr>
                <w:szCs w:val="22"/>
              </w:rPr>
            </w:pPr>
          </w:p>
        </w:tc>
      </w:tr>
    </w:tbl>
    <w:p w14:paraId="55585CB2" w14:textId="77777777" w:rsidR="00CC6780" w:rsidRPr="00F23D33" w:rsidRDefault="00CC6780" w:rsidP="00CC6780">
      <w:pPr>
        <w:spacing w:after="0"/>
        <w:rPr>
          <w:rFonts w:cs="Arial"/>
          <w:sz w:val="8"/>
          <w:szCs w:val="8"/>
        </w:rPr>
      </w:pPr>
    </w:p>
    <w:p w14:paraId="39E8F0C8" w14:textId="77777777" w:rsidR="00CC6780" w:rsidRPr="00D201B5" w:rsidRDefault="00CC6780"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3869F383" w14:textId="77777777" w:rsidR="00CC6780" w:rsidRPr="00CC6780" w:rsidRDefault="00CC6780" w:rsidP="00CC6780">
      <w:pPr>
        <w:pStyle w:val="RLTextlnkuslovan"/>
        <w:numPr>
          <w:ilvl w:val="0"/>
          <w:numId w:val="0"/>
        </w:numPr>
      </w:pPr>
    </w:p>
    <w:p w14:paraId="53AFADAC" w14:textId="77777777" w:rsidR="001E3C70" w:rsidRPr="00F23D33" w:rsidRDefault="001E3C70" w:rsidP="001E3C70">
      <w:pPr>
        <w:spacing w:after="0"/>
        <w:rPr>
          <w:rFonts w:cs="Arial"/>
          <w:sz w:val="8"/>
          <w:szCs w:val="8"/>
        </w:rPr>
      </w:pPr>
    </w:p>
    <w:p w14:paraId="15A68B75" w14:textId="77777777" w:rsidR="00044DB9" w:rsidRPr="002123D3" w:rsidRDefault="004A3B16" w:rsidP="0003360B">
      <w:pPr>
        <w:pStyle w:val="Nadpis1"/>
        <w:numPr>
          <w:ilvl w:val="0"/>
          <w:numId w:val="4"/>
        </w:numPr>
        <w:tabs>
          <w:tab w:val="clear" w:pos="540"/>
        </w:tabs>
        <w:ind w:left="284" w:hanging="284"/>
        <w:rPr>
          <w:rFonts w:cs="Arial"/>
          <w:sz w:val="22"/>
          <w:szCs w:val="22"/>
        </w:rPr>
      </w:pPr>
      <w:r>
        <w:rPr>
          <w:rFonts w:cs="Arial"/>
          <w:sz w:val="22"/>
          <w:szCs w:val="22"/>
        </w:rPr>
        <w:t>Případné další</w:t>
      </w:r>
      <w:r w:rsidR="00044DB9" w:rsidRPr="002123D3">
        <w:rPr>
          <w:rFonts w:cs="Arial"/>
          <w:sz w:val="22"/>
          <w:szCs w:val="22"/>
        </w:rPr>
        <w:t xml:space="preserve"> obchodní podmínk</w:t>
      </w:r>
      <w:r>
        <w:rPr>
          <w:rFonts w:cs="Arial"/>
          <w:sz w:val="22"/>
          <w:szCs w:val="22"/>
        </w:rPr>
        <w:t>y</w:t>
      </w:r>
      <w:r w:rsidR="00044DB9" w:rsidRPr="00B44270">
        <w:rPr>
          <w:rStyle w:val="Odkaznavysvtlivky"/>
          <w:rFonts w:cs="Arial"/>
          <w:b w:val="0"/>
          <w:sz w:val="22"/>
          <w:szCs w:val="22"/>
        </w:rPr>
        <w:endnoteReference w:id="28"/>
      </w:r>
    </w:p>
    <w:p w14:paraId="3140D787" w14:textId="77777777" w:rsidR="005A138A" w:rsidRDefault="005A138A">
      <w:pPr>
        <w:spacing w:after="0"/>
      </w:pPr>
      <w:r>
        <w:br w:type="page"/>
      </w:r>
    </w:p>
    <w:p w14:paraId="1F992F96" w14:textId="77777777" w:rsidR="001E3C70" w:rsidRPr="004C756F" w:rsidRDefault="001E3C70" w:rsidP="00CB3C3C"/>
    <w:p w14:paraId="52C3434A" w14:textId="77777777" w:rsidR="00013DF1" w:rsidRPr="006C3557" w:rsidRDefault="00B317DB" w:rsidP="0003360B">
      <w:pPr>
        <w:pStyle w:val="Nadpis1"/>
        <w:numPr>
          <w:ilvl w:val="0"/>
          <w:numId w:val="4"/>
        </w:numPr>
        <w:tabs>
          <w:tab w:val="clear" w:pos="540"/>
        </w:tabs>
        <w:ind w:left="284" w:hanging="284"/>
        <w:rPr>
          <w:rFonts w:cs="Arial"/>
          <w:sz w:val="22"/>
          <w:szCs w:val="22"/>
        </w:rPr>
      </w:pPr>
      <w:r w:rsidRPr="006C3557">
        <w:rPr>
          <w:rFonts w:cs="Arial"/>
          <w:sz w:val="22"/>
          <w:szCs w:val="22"/>
        </w:rPr>
        <w:t>Posouzení</w:t>
      </w:r>
      <w:r w:rsidR="00166E4C" w:rsidRPr="006A0258">
        <w:rPr>
          <w:b w:val="0"/>
          <w:vertAlign w:val="superscript"/>
        </w:rPr>
        <w:endnoteReference w:id="29"/>
      </w: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2655"/>
        <w:gridCol w:w="2291"/>
        <w:gridCol w:w="436"/>
        <w:gridCol w:w="425"/>
        <w:gridCol w:w="3827"/>
      </w:tblGrid>
      <w:tr w:rsidR="008D0232" w:rsidRPr="006C3557" w14:paraId="1164F6BC" w14:textId="77777777" w:rsidTr="00DD3E5D">
        <w:tc>
          <w:tcPr>
            <w:tcW w:w="2655" w:type="dxa"/>
          </w:tcPr>
          <w:p w14:paraId="27F957C2" w14:textId="77777777" w:rsidR="008D0232" w:rsidRPr="006C3557" w:rsidRDefault="006147BF" w:rsidP="00CD1D24">
            <w:pPr>
              <w:rPr>
                <w:rFonts w:cs="Arial"/>
                <w:b/>
                <w:szCs w:val="22"/>
              </w:rPr>
            </w:pPr>
            <w:r w:rsidRPr="006C3557">
              <w:rPr>
                <w:rFonts w:cs="Arial"/>
                <w:b/>
                <w:szCs w:val="22"/>
              </w:rPr>
              <w:t>Dotčený subjekt:</w:t>
            </w:r>
          </w:p>
        </w:tc>
        <w:tc>
          <w:tcPr>
            <w:tcW w:w="6979" w:type="dxa"/>
            <w:gridSpan w:val="4"/>
            <w:tcBorders>
              <w:bottom w:val="nil"/>
            </w:tcBorders>
          </w:tcPr>
          <w:p w14:paraId="23A87A35" w14:textId="77777777" w:rsidR="008D0232" w:rsidRPr="006C3557" w:rsidRDefault="00472E74" w:rsidP="007E1795">
            <w:pPr>
              <w:rPr>
                <w:rFonts w:cs="Arial"/>
                <w:szCs w:val="22"/>
              </w:rPr>
            </w:pPr>
            <w:r w:rsidRPr="006C3557">
              <w:rPr>
                <w:rFonts w:cs="Arial"/>
                <w:szCs w:val="22"/>
              </w:rPr>
              <w:t>Doporučuj</w:t>
            </w:r>
            <w:r w:rsidR="000E4800">
              <w:rPr>
                <w:rFonts w:cs="Arial"/>
                <w:szCs w:val="22"/>
              </w:rPr>
              <w:t>e</w:t>
            </w:r>
            <w:r w:rsidR="00070AE9">
              <w:rPr>
                <w:rFonts w:cs="Arial"/>
                <w:szCs w:val="22"/>
              </w:rPr>
              <w:t xml:space="preserve"> </w:t>
            </w:r>
            <w:sdt>
              <w:sdtPr>
                <w:rPr>
                  <w:rFonts w:cs="Arial"/>
                  <w:szCs w:val="22"/>
                </w:rPr>
                <w:id w:val="-222447372"/>
              </w:sdtPr>
              <w:sdtEndPr/>
              <w:sdtContent>
                <w:r w:rsidR="00CD318E">
                  <w:rPr>
                    <w:rFonts w:ascii="MS Gothic" w:eastAsia="MS Gothic" w:hAnsi="MS Gothic" w:cs="Arial" w:hint="eastAsia"/>
                    <w:szCs w:val="22"/>
                  </w:rPr>
                  <w:t>☐</w:t>
                </w:r>
              </w:sdtContent>
            </w:sdt>
            <w:r w:rsidR="00070AE9">
              <w:rPr>
                <w:rFonts w:cs="Arial"/>
                <w:szCs w:val="22"/>
              </w:rPr>
              <w:t xml:space="preserve">  </w:t>
            </w:r>
            <w:r w:rsidRPr="006C3557">
              <w:rPr>
                <w:rFonts w:cs="Arial"/>
                <w:szCs w:val="22"/>
              </w:rPr>
              <w:t>/</w:t>
            </w:r>
            <w:r w:rsidR="00070AE9">
              <w:rPr>
                <w:rFonts w:cs="Arial"/>
                <w:szCs w:val="22"/>
              </w:rPr>
              <w:t xml:space="preserve"> </w:t>
            </w:r>
            <w:r w:rsidR="007E1795">
              <w:rPr>
                <w:rFonts w:cs="Arial"/>
                <w:szCs w:val="22"/>
              </w:rPr>
              <w:t>N</w:t>
            </w:r>
            <w:r w:rsidRPr="006C3557">
              <w:rPr>
                <w:rFonts w:cs="Arial"/>
                <w:szCs w:val="22"/>
              </w:rPr>
              <w:t>edoporučuj</w:t>
            </w:r>
            <w:r w:rsidR="000E4800">
              <w:rPr>
                <w:rFonts w:cs="Arial"/>
                <w:szCs w:val="22"/>
              </w:rPr>
              <w:t>e</w:t>
            </w:r>
            <w:r w:rsidR="00070AE9">
              <w:rPr>
                <w:rFonts w:cs="Arial"/>
                <w:szCs w:val="22"/>
              </w:rPr>
              <w:t xml:space="preserve">  </w:t>
            </w:r>
            <w:sdt>
              <w:sdtPr>
                <w:rPr>
                  <w:rFonts w:cs="Arial"/>
                  <w:szCs w:val="22"/>
                </w:rPr>
                <w:id w:val="-2078343036"/>
              </w:sdtPr>
              <w:sdtEndPr/>
              <w:sdtContent>
                <w:r w:rsidR="00070AE9">
                  <w:rPr>
                    <w:rFonts w:ascii="MS Gothic" w:eastAsia="MS Gothic" w:hAnsi="MS Gothic" w:cs="Arial" w:hint="eastAsia"/>
                    <w:szCs w:val="22"/>
                  </w:rPr>
                  <w:t>☐</w:t>
                </w:r>
              </w:sdtContent>
            </w:sdt>
          </w:p>
        </w:tc>
      </w:tr>
      <w:tr w:rsidR="00BB7D3D" w:rsidRPr="006C3557" w14:paraId="2FE6FA5E" w14:textId="77777777" w:rsidTr="00DD3E5D">
        <w:tc>
          <w:tcPr>
            <w:tcW w:w="2655" w:type="dxa"/>
            <w:tcBorders>
              <w:bottom w:val="nil"/>
            </w:tcBorders>
          </w:tcPr>
          <w:p w14:paraId="695A359A" w14:textId="77777777" w:rsidR="00BB7D3D" w:rsidRPr="006C3557" w:rsidRDefault="00BB7D3D" w:rsidP="004A0BA8">
            <w:pPr>
              <w:ind w:firstLine="708"/>
              <w:rPr>
                <w:rFonts w:cs="Arial"/>
                <w:szCs w:val="22"/>
              </w:rPr>
            </w:pPr>
          </w:p>
        </w:tc>
        <w:tc>
          <w:tcPr>
            <w:tcW w:w="2291" w:type="dxa"/>
            <w:tcBorders>
              <w:top w:val="nil"/>
              <w:bottom w:val="dotted" w:sz="4" w:space="0" w:color="auto"/>
            </w:tcBorders>
          </w:tcPr>
          <w:p w14:paraId="44C754B3" w14:textId="6840D2E1" w:rsidR="00BB7D3D" w:rsidRPr="006C3557" w:rsidRDefault="00BB7D3D" w:rsidP="00BA58A8">
            <w:pPr>
              <w:rPr>
                <w:rFonts w:cs="Arial"/>
                <w:szCs w:val="22"/>
              </w:rPr>
            </w:pPr>
            <w:r w:rsidRPr="006C3557">
              <w:rPr>
                <w:rFonts w:cs="Arial"/>
                <w:szCs w:val="22"/>
              </w:rPr>
              <w:t>Vyjádření:</w:t>
            </w:r>
            <w:r>
              <w:rPr>
                <w:rFonts w:cs="Arial"/>
                <w:szCs w:val="22"/>
              </w:rPr>
              <w:t xml:space="preserve"> </w:t>
            </w:r>
            <w:r w:rsidR="00822586">
              <w:rPr>
                <w:rFonts w:cs="Arial"/>
                <w:szCs w:val="22"/>
              </w:rPr>
              <w:t xml:space="preserve">viz příloha  </w:t>
            </w:r>
          </w:p>
        </w:tc>
        <w:tc>
          <w:tcPr>
            <w:tcW w:w="4688" w:type="dxa"/>
            <w:gridSpan w:val="3"/>
            <w:tcBorders>
              <w:top w:val="nil"/>
              <w:bottom w:val="dotted" w:sz="4" w:space="0" w:color="auto"/>
            </w:tcBorders>
          </w:tcPr>
          <w:p w14:paraId="2E092541" w14:textId="5E806F49" w:rsidR="00BB7D3D" w:rsidRPr="006C3557" w:rsidRDefault="00822586" w:rsidP="00AA33D1">
            <w:pPr>
              <w:rPr>
                <w:rFonts w:cs="Arial"/>
                <w:szCs w:val="22"/>
              </w:rPr>
            </w:pPr>
            <w:r>
              <w:rPr>
                <w:rFonts w:cs="Arial"/>
                <w:szCs w:val="22"/>
              </w:rPr>
              <w:t xml:space="preserve">č. 5 – mail dne 21.7.2017 </w:t>
            </w:r>
            <w:r w:rsidR="00AA33D1">
              <w:rPr>
                <w:sz w:val="20"/>
                <w:szCs w:val="20"/>
              </w:rPr>
              <w:t>…</w:t>
            </w:r>
          </w:p>
        </w:tc>
      </w:tr>
      <w:tr w:rsidR="008D0232" w:rsidRPr="006C3557" w14:paraId="3FDC1FBF" w14:textId="77777777" w:rsidTr="00DD3E5D">
        <w:tc>
          <w:tcPr>
            <w:tcW w:w="5382" w:type="dxa"/>
            <w:gridSpan w:val="3"/>
            <w:tcBorders>
              <w:top w:val="nil"/>
              <w:bottom w:val="dotted" w:sz="4" w:space="0" w:color="auto"/>
            </w:tcBorders>
          </w:tcPr>
          <w:p w14:paraId="4B1FB420" w14:textId="3ED8B400" w:rsidR="008D0232" w:rsidRPr="006C3557" w:rsidRDefault="00AA33D1" w:rsidP="00875247">
            <w:pPr>
              <w:rPr>
                <w:rFonts w:cs="Arial"/>
                <w:szCs w:val="22"/>
              </w:rPr>
            </w:pPr>
            <w:r>
              <w:rPr>
                <w:sz w:val="20"/>
                <w:szCs w:val="20"/>
              </w:rPr>
              <w:t>…</w:t>
            </w:r>
          </w:p>
        </w:tc>
        <w:tc>
          <w:tcPr>
            <w:tcW w:w="4252" w:type="dxa"/>
            <w:gridSpan w:val="2"/>
            <w:tcBorders>
              <w:top w:val="nil"/>
              <w:bottom w:val="dotted" w:sz="4" w:space="0" w:color="auto"/>
            </w:tcBorders>
          </w:tcPr>
          <w:p w14:paraId="1A4E1083" w14:textId="77777777" w:rsidR="008D0232" w:rsidRPr="006C3557" w:rsidRDefault="00DE55E0" w:rsidP="00875247">
            <w:pPr>
              <w:rPr>
                <w:rFonts w:cs="Arial"/>
                <w:szCs w:val="22"/>
              </w:rPr>
            </w:pPr>
            <w:r>
              <w:rPr>
                <w:rFonts w:cs="Arial"/>
                <w:szCs w:val="22"/>
              </w:rPr>
              <w:t xml:space="preserve">   </w:t>
            </w:r>
            <w:sdt>
              <w:sdtPr>
                <w:rPr>
                  <w:rFonts w:cs="Arial"/>
                  <w:szCs w:val="22"/>
                </w:rPr>
                <w:id w:val="1591577677"/>
                <w:placeholder>
                  <w:docPart w:val="DefaultPlaceholder_1081868576"/>
                </w:placeholder>
                <w:showingPlcHdr/>
                <w:date>
                  <w:dateFormat w:val="d.M.yyyy"/>
                  <w:lid w:val="cs-CZ"/>
                  <w:storeMappedDataAs w:val="dateTime"/>
                  <w:calendar w:val="gregorian"/>
                </w:date>
              </w:sdtPr>
              <w:sdtEndPr/>
              <w:sdtContent>
                <w:r w:rsidR="00DD3E5D" w:rsidRPr="00DD3E5D">
                  <w:rPr>
                    <w:rStyle w:val="Zstupntext"/>
                    <w:sz w:val="12"/>
                    <w:szCs w:val="12"/>
                  </w:rPr>
                  <w:t>Klikněte sem a zadejte datum.</w:t>
                </w:r>
              </w:sdtContent>
            </w:sdt>
            <w:r>
              <w:rPr>
                <w:rFonts w:cs="Arial"/>
                <w:szCs w:val="22"/>
              </w:rPr>
              <w:t xml:space="preserve">        </w:t>
            </w:r>
          </w:p>
        </w:tc>
      </w:tr>
      <w:tr w:rsidR="00DD3E5D" w:rsidRPr="006C3557" w14:paraId="0147FEB1" w14:textId="77777777" w:rsidTr="00DD3E5D">
        <w:tc>
          <w:tcPr>
            <w:tcW w:w="5807" w:type="dxa"/>
            <w:gridSpan w:val="4"/>
            <w:tcBorders>
              <w:top w:val="dotted" w:sz="4" w:space="0" w:color="auto"/>
            </w:tcBorders>
          </w:tcPr>
          <w:p w14:paraId="7ABAB807" w14:textId="77777777" w:rsidR="00DD3E5D" w:rsidRPr="006C3557" w:rsidRDefault="00DD3E5D" w:rsidP="00875247">
            <w:pPr>
              <w:rPr>
                <w:rFonts w:cs="Arial"/>
                <w:szCs w:val="22"/>
              </w:rPr>
            </w:pPr>
            <w:r w:rsidRPr="006C3557">
              <w:rPr>
                <w:rFonts w:cs="Arial"/>
                <w:szCs w:val="22"/>
              </w:rPr>
              <w:t>Jméno a příjmení</w:t>
            </w:r>
          </w:p>
        </w:tc>
        <w:tc>
          <w:tcPr>
            <w:tcW w:w="3827" w:type="dxa"/>
            <w:tcBorders>
              <w:top w:val="dotted" w:sz="4" w:space="0" w:color="auto"/>
            </w:tcBorders>
          </w:tcPr>
          <w:p w14:paraId="6832D5FB" w14:textId="77777777" w:rsidR="00DD3E5D" w:rsidRPr="006C3557" w:rsidRDefault="00DD3E5D" w:rsidP="00DD3E5D">
            <w:pPr>
              <w:rPr>
                <w:rFonts w:cs="Arial"/>
                <w:szCs w:val="22"/>
              </w:rPr>
            </w:pPr>
            <w:r w:rsidRPr="006C3557">
              <w:rPr>
                <w:rFonts w:cs="Arial"/>
                <w:szCs w:val="22"/>
              </w:rPr>
              <w:t>Datum</w:t>
            </w:r>
          </w:p>
        </w:tc>
      </w:tr>
    </w:tbl>
    <w:p w14:paraId="42026D1F" w14:textId="77777777" w:rsidR="00D2353F" w:rsidRDefault="00D2353F" w:rsidP="00875247">
      <w:pPr>
        <w:rPr>
          <w:rFonts w:cs="Arial"/>
          <w:szCs w:val="22"/>
        </w:rPr>
      </w:pP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2655"/>
        <w:gridCol w:w="2291"/>
        <w:gridCol w:w="436"/>
        <w:gridCol w:w="425"/>
        <w:gridCol w:w="3827"/>
      </w:tblGrid>
      <w:tr w:rsidR="00DD3E5D" w:rsidRPr="006C3557" w14:paraId="058FFC4A" w14:textId="77777777" w:rsidTr="00976455">
        <w:tc>
          <w:tcPr>
            <w:tcW w:w="2655" w:type="dxa"/>
          </w:tcPr>
          <w:p w14:paraId="7221072A" w14:textId="77777777" w:rsidR="00DD3E5D" w:rsidRPr="006C3557" w:rsidRDefault="00DD3E5D" w:rsidP="00976455">
            <w:pPr>
              <w:rPr>
                <w:rFonts w:cs="Arial"/>
                <w:b/>
                <w:szCs w:val="22"/>
              </w:rPr>
            </w:pPr>
            <w:r w:rsidRPr="006C3557">
              <w:rPr>
                <w:rFonts w:cs="Arial"/>
                <w:b/>
                <w:szCs w:val="22"/>
              </w:rPr>
              <w:t>Dotčený subjekt:</w:t>
            </w:r>
          </w:p>
        </w:tc>
        <w:tc>
          <w:tcPr>
            <w:tcW w:w="6979" w:type="dxa"/>
            <w:gridSpan w:val="4"/>
            <w:tcBorders>
              <w:bottom w:val="nil"/>
            </w:tcBorders>
          </w:tcPr>
          <w:p w14:paraId="781CD7CE" w14:textId="77777777" w:rsidR="00DD3E5D" w:rsidRPr="006C3557" w:rsidRDefault="00DD3E5D" w:rsidP="007E1795">
            <w:pPr>
              <w:rPr>
                <w:rFonts w:cs="Arial"/>
                <w:szCs w:val="22"/>
              </w:rPr>
            </w:pPr>
            <w:r w:rsidRPr="006C3557">
              <w:rPr>
                <w:rFonts w:cs="Arial"/>
                <w:szCs w:val="22"/>
              </w:rPr>
              <w:t>Doporučuj</w:t>
            </w:r>
            <w:r>
              <w:rPr>
                <w:rFonts w:cs="Arial"/>
                <w:szCs w:val="22"/>
              </w:rPr>
              <w:t xml:space="preserve">e </w:t>
            </w:r>
            <w:sdt>
              <w:sdtPr>
                <w:rPr>
                  <w:rFonts w:cs="Arial"/>
                  <w:szCs w:val="22"/>
                </w:rPr>
                <w:id w:val="-134409151"/>
              </w:sdtPr>
              <w:sdtEndPr/>
              <w:sdtContent>
                <w:r>
                  <w:rPr>
                    <w:rFonts w:ascii="MS Gothic" w:eastAsia="MS Gothic" w:hAnsi="MS Gothic" w:cs="Arial" w:hint="eastAsia"/>
                    <w:szCs w:val="22"/>
                  </w:rPr>
                  <w:t>☐</w:t>
                </w:r>
              </w:sdtContent>
            </w:sdt>
            <w:r>
              <w:rPr>
                <w:rFonts w:cs="Arial"/>
                <w:szCs w:val="22"/>
              </w:rPr>
              <w:t xml:space="preserve">  </w:t>
            </w:r>
            <w:r w:rsidRPr="006C3557">
              <w:rPr>
                <w:rFonts w:cs="Arial"/>
                <w:szCs w:val="22"/>
              </w:rPr>
              <w:t>/</w:t>
            </w:r>
            <w:r>
              <w:rPr>
                <w:rFonts w:cs="Arial"/>
                <w:szCs w:val="22"/>
              </w:rPr>
              <w:t xml:space="preserve"> </w:t>
            </w:r>
            <w:r w:rsidR="007E1795">
              <w:rPr>
                <w:rFonts w:cs="Arial"/>
                <w:szCs w:val="22"/>
              </w:rPr>
              <w:t>N</w:t>
            </w:r>
            <w:r w:rsidRPr="006C3557">
              <w:rPr>
                <w:rFonts w:cs="Arial"/>
                <w:szCs w:val="22"/>
              </w:rPr>
              <w:t>edoporučuj</w:t>
            </w:r>
            <w:r>
              <w:rPr>
                <w:rFonts w:cs="Arial"/>
                <w:szCs w:val="22"/>
              </w:rPr>
              <w:t xml:space="preserve">e  </w:t>
            </w:r>
            <w:sdt>
              <w:sdtPr>
                <w:rPr>
                  <w:rFonts w:cs="Arial"/>
                  <w:szCs w:val="22"/>
                </w:rPr>
                <w:id w:val="1355537536"/>
              </w:sdtPr>
              <w:sdtEndPr/>
              <w:sdtContent>
                <w:r>
                  <w:rPr>
                    <w:rFonts w:ascii="MS Gothic" w:eastAsia="MS Gothic" w:hAnsi="MS Gothic" w:cs="Arial" w:hint="eastAsia"/>
                    <w:szCs w:val="22"/>
                  </w:rPr>
                  <w:t>☐</w:t>
                </w:r>
              </w:sdtContent>
            </w:sdt>
          </w:p>
        </w:tc>
      </w:tr>
      <w:tr w:rsidR="00DD3E5D" w:rsidRPr="006C3557" w14:paraId="18DF0423" w14:textId="77777777" w:rsidTr="00976455">
        <w:tc>
          <w:tcPr>
            <w:tcW w:w="2655" w:type="dxa"/>
            <w:tcBorders>
              <w:bottom w:val="nil"/>
            </w:tcBorders>
          </w:tcPr>
          <w:p w14:paraId="7FCE5F7F" w14:textId="77777777" w:rsidR="00DD3E5D" w:rsidRPr="006C3557" w:rsidRDefault="00DD3E5D" w:rsidP="00976455">
            <w:pPr>
              <w:ind w:firstLine="708"/>
              <w:rPr>
                <w:rFonts w:cs="Arial"/>
                <w:szCs w:val="22"/>
              </w:rPr>
            </w:pPr>
          </w:p>
        </w:tc>
        <w:tc>
          <w:tcPr>
            <w:tcW w:w="2291" w:type="dxa"/>
            <w:tcBorders>
              <w:top w:val="nil"/>
              <w:bottom w:val="dotted" w:sz="4" w:space="0" w:color="auto"/>
            </w:tcBorders>
          </w:tcPr>
          <w:p w14:paraId="2B328951" w14:textId="5D8BF0FF" w:rsidR="00DD3E5D" w:rsidRPr="006C3557" w:rsidRDefault="00DD3E5D" w:rsidP="00976455">
            <w:pPr>
              <w:rPr>
                <w:rFonts w:cs="Arial"/>
                <w:szCs w:val="22"/>
              </w:rPr>
            </w:pPr>
            <w:r w:rsidRPr="006C3557">
              <w:rPr>
                <w:rFonts w:cs="Arial"/>
                <w:szCs w:val="22"/>
              </w:rPr>
              <w:t>Vyjádření:</w:t>
            </w:r>
            <w:r>
              <w:rPr>
                <w:rFonts w:cs="Arial"/>
                <w:szCs w:val="22"/>
              </w:rPr>
              <w:t xml:space="preserve"> </w:t>
            </w:r>
            <w:r w:rsidR="00822586">
              <w:rPr>
                <w:rFonts w:cs="Arial"/>
                <w:szCs w:val="22"/>
              </w:rPr>
              <w:t xml:space="preserve">viz příloha </w:t>
            </w:r>
          </w:p>
        </w:tc>
        <w:tc>
          <w:tcPr>
            <w:tcW w:w="4688" w:type="dxa"/>
            <w:gridSpan w:val="3"/>
            <w:tcBorders>
              <w:top w:val="nil"/>
              <w:bottom w:val="dotted" w:sz="4" w:space="0" w:color="auto"/>
            </w:tcBorders>
          </w:tcPr>
          <w:p w14:paraId="4CCABDC5" w14:textId="171DA8A4" w:rsidR="00DD3E5D" w:rsidRPr="006C3557" w:rsidRDefault="00822586" w:rsidP="00976455">
            <w:pPr>
              <w:rPr>
                <w:rFonts w:cs="Arial"/>
                <w:szCs w:val="22"/>
              </w:rPr>
            </w:pPr>
            <w:r>
              <w:rPr>
                <w:rFonts w:cs="Arial"/>
                <w:szCs w:val="22"/>
              </w:rPr>
              <w:t xml:space="preserve">č. 6 – mail dne 20.7.2017 </w:t>
            </w:r>
            <w:r w:rsidR="00AA33D1">
              <w:rPr>
                <w:sz w:val="20"/>
                <w:szCs w:val="20"/>
              </w:rPr>
              <w:t>…</w:t>
            </w:r>
          </w:p>
        </w:tc>
      </w:tr>
      <w:tr w:rsidR="00DD3E5D" w:rsidRPr="006C3557" w14:paraId="22D3CA13" w14:textId="77777777" w:rsidTr="00976455">
        <w:tc>
          <w:tcPr>
            <w:tcW w:w="5382" w:type="dxa"/>
            <w:gridSpan w:val="3"/>
            <w:tcBorders>
              <w:top w:val="nil"/>
              <w:bottom w:val="dotted" w:sz="4" w:space="0" w:color="auto"/>
            </w:tcBorders>
          </w:tcPr>
          <w:p w14:paraId="3EAE76D3" w14:textId="559B4982" w:rsidR="00DD3E5D" w:rsidRPr="006C3557" w:rsidRDefault="00AA33D1" w:rsidP="00976455">
            <w:pPr>
              <w:rPr>
                <w:rFonts w:cs="Arial"/>
                <w:szCs w:val="22"/>
              </w:rPr>
            </w:pPr>
            <w:r>
              <w:rPr>
                <w:sz w:val="20"/>
                <w:szCs w:val="20"/>
              </w:rPr>
              <w:t>…</w:t>
            </w:r>
          </w:p>
        </w:tc>
        <w:tc>
          <w:tcPr>
            <w:tcW w:w="4252" w:type="dxa"/>
            <w:gridSpan w:val="2"/>
            <w:tcBorders>
              <w:top w:val="nil"/>
              <w:bottom w:val="dotted" w:sz="4" w:space="0" w:color="auto"/>
            </w:tcBorders>
          </w:tcPr>
          <w:p w14:paraId="46115AC3" w14:textId="77777777" w:rsidR="00DD3E5D" w:rsidRPr="006C3557" w:rsidRDefault="00DD3E5D" w:rsidP="00976455">
            <w:pPr>
              <w:rPr>
                <w:rFonts w:cs="Arial"/>
                <w:szCs w:val="22"/>
              </w:rPr>
            </w:pPr>
            <w:r>
              <w:rPr>
                <w:rFonts w:cs="Arial"/>
                <w:szCs w:val="22"/>
              </w:rPr>
              <w:t xml:space="preserve">   </w:t>
            </w:r>
            <w:sdt>
              <w:sdtPr>
                <w:rPr>
                  <w:rFonts w:cs="Arial"/>
                  <w:szCs w:val="22"/>
                </w:rPr>
                <w:id w:val="-2030941678"/>
                <w:showingPlcHdr/>
                <w:date>
                  <w:dateFormat w:val="d.M.yyyy"/>
                  <w:lid w:val="cs-CZ"/>
                  <w:storeMappedDataAs w:val="dateTime"/>
                  <w:calendar w:val="gregorian"/>
                </w:date>
              </w:sdtPr>
              <w:sdtEndPr/>
              <w:sdtContent>
                <w:r w:rsidRPr="00DD3E5D">
                  <w:rPr>
                    <w:rStyle w:val="Zstupntext"/>
                    <w:sz w:val="12"/>
                    <w:szCs w:val="12"/>
                  </w:rPr>
                  <w:t>Klikněte sem a zadejte datum.</w:t>
                </w:r>
              </w:sdtContent>
            </w:sdt>
            <w:r>
              <w:rPr>
                <w:rFonts w:cs="Arial"/>
                <w:szCs w:val="22"/>
              </w:rPr>
              <w:t xml:space="preserve">        </w:t>
            </w:r>
          </w:p>
        </w:tc>
      </w:tr>
      <w:tr w:rsidR="00DD3E5D" w:rsidRPr="006C3557" w14:paraId="26D8919A" w14:textId="77777777" w:rsidTr="00976455">
        <w:tc>
          <w:tcPr>
            <w:tcW w:w="5807" w:type="dxa"/>
            <w:gridSpan w:val="4"/>
            <w:tcBorders>
              <w:top w:val="dotted" w:sz="4" w:space="0" w:color="auto"/>
            </w:tcBorders>
          </w:tcPr>
          <w:p w14:paraId="31FC0F93" w14:textId="77777777" w:rsidR="00DD3E5D" w:rsidRPr="006C3557" w:rsidRDefault="00DD3E5D" w:rsidP="00976455">
            <w:pPr>
              <w:rPr>
                <w:rFonts w:cs="Arial"/>
                <w:szCs w:val="22"/>
              </w:rPr>
            </w:pPr>
            <w:r w:rsidRPr="006C3557">
              <w:rPr>
                <w:rFonts w:cs="Arial"/>
                <w:szCs w:val="22"/>
              </w:rPr>
              <w:t>Jméno a příjmení</w:t>
            </w:r>
          </w:p>
        </w:tc>
        <w:tc>
          <w:tcPr>
            <w:tcW w:w="3827" w:type="dxa"/>
            <w:tcBorders>
              <w:top w:val="dotted" w:sz="4" w:space="0" w:color="auto"/>
            </w:tcBorders>
          </w:tcPr>
          <w:p w14:paraId="2DEE379F" w14:textId="77777777" w:rsidR="00DD3E5D" w:rsidRPr="006C3557" w:rsidRDefault="00DD3E5D" w:rsidP="00976455">
            <w:pPr>
              <w:rPr>
                <w:rFonts w:cs="Arial"/>
                <w:szCs w:val="22"/>
              </w:rPr>
            </w:pPr>
            <w:r w:rsidRPr="006C3557">
              <w:rPr>
                <w:rFonts w:cs="Arial"/>
                <w:szCs w:val="22"/>
              </w:rPr>
              <w:t>Datum</w:t>
            </w:r>
          </w:p>
        </w:tc>
      </w:tr>
    </w:tbl>
    <w:p w14:paraId="5D567552" w14:textId="77777777" w:rsidR="00BB7D3D" w:rsidRDefault="00BB7D3D" w:rsidP="00875247">
      <w:pPr>
        <w:rPr>
          <w:rFonts w:cs="Arial"/>
          <w:szCs w:val="22"/>
        </w:rPr>
      </w:pP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2655"/>
        <w:gridCol w:w="2291"/>
        <w:gridCol w:w="436"/>
        <w:gridCol w:w="425"/>
        <w:gridCol w:w="3827"/>
      </w:tblGrid>
      <w:tr w:rsidR="00DD3E5D" w:rsidRPr="006C3557" w14:paraId="6069A424" w14:textId="77777777" w:rsidTr="00976455">
        <w:tc>
          <w:tcPr>
            <w:tcW w:w="2655" w:type="dxa"/>
          </w:tcPr>
          <w:p w14:paraId="58DFA35A" w14:textId="77777777" w:rsidR="00DD3E5D" w:rsidRPr="006C3557" w:rsidRDefault="00DD3E5D" w:rsidP="00976455">
            <w:pPr>
              <w:rPr>
                <w:rFonts w:cs="Arial"/>
                <w:b/>
                <w:szCs w:val="22"/>
              </w:rPr>
            </w:pPr>
            <w:r w:rsidRPr="006C3557">
              <w:rPr>
                <w:rFonts w:cs="Arial"/>
                <w:b/>
                <w:szCs w:val="22"/>
              </w:rPr>
              <w:t>Dotčený subjekt:</w:t>
            </w:r>
          </w:p>
        </w:tc>
        <w:tc>
          <w:tcPr>
            <w:tcW w:w="6979" w:type="dxa"/>
            <w:gridSpan w:val="4"/>
            <w:tcBorders>
              <w:bottom w:val="nil"/>
            </w:tcBorders>
          </w:tcPr>
          <w:p w14:paraId="168AA85D" w14:textId="77777777" w:rsidR="00DD3E5D" w:rsidRPr="006C3557" w:rsidRDefault="00DD3E5D" w:rsidP="007E1795">
            <w:pPr>
              <w:rPr>
                <w:rFonts w:cs="Arial"/>
                <w:szCs w:val="22"/>
              </w:rPr>
            </w:pPr>
            <w:r w:rsidRPr="006C3557">
              <w:rPr>
                <w:rFonts w:cs="Arial"/>
                <w:szCs w:val="22"/>
              </w:rPr>
              <w:t>Doporučuj</w:t>
            </w:r>
            <w:r>
              <w:rPr>
                <w:rFonts w:cs="Arial"/>
                <w:szCs w:val="22"/>
              </w:rPr>
              <w:t xml:space="preserve">e </w:t>
            </w:r>
            <w:sdt>
              <w:sdtPr>
                <w:rPr>
                  <w:rFonts w:cs="Arial"/>
                  <w:szCs w:val="22"/>
                </w:rPr>
                <w:id w:val="-778110383"/>
              </w:sdtPr>
              <w:sdtEndPr/>
              <w:sdtContent>
                <w:r>
                  <w:rPr>
                    <w:rFonts w:ascii="MS Gothic" w:eastAsia="MS Gothic" w:hAnsi="MS Gothic" w:cs="Arial" w:hint="eastAsia"/>
                    <w:szCs w:val="22"/>
                  </w:rPr>
                  <w:t>☐</w:t>
                </w:r>
              </w:sdtContent>
            </w:sdt>
            <w:r>
              <w:rPr>
                <w:rFonts w:cs="Arial"/>
                <w:szCs w:val="22"/>
              </w:rPr>
              <w:t xml:space="preserve">  </w:t>
            </w:r>
            <w:r w:rsidRPr="006C3557">
              <w:rPr>
                <w:rFonts w:cs="Arial"/>
                <w:szCs w:val="22"/>
              </w:rPr>
              <w:t>/</w:t>
            </w:r>
            <w:r>
              <w:rPr>
                <w:rFonts w:cs="Arial"/>
                <w:szCs w:val="22"/>
              </w:rPr>
              <w:t xml:space="preserve"> </w:t>
            </w:r>
            <w:r w:rsidR="007E1795">
              <w:rPr>
                <w:rFonts w:cs="Arial"/>
                <w:szCs w:val="22"/>
              </w:rPr>
              <w:t>N</w:t>
            </w:r>
            <w:r w:rsidRPr="006C3557">
              <w:rPr>
                <w:rFonts w:cs="Arial"/>
                <w:szCs w:val="22"/>
              </w:rPr>
              <w:t>edoporučuj</w:t>
            </w:r>
            <w:r>
              <w:rPr>
                <w:rFonts w:cs="Arial"/>
                <w:szCs w:val="22"/>
              </w:rPr>
              <w:t xml:space="preserve">e  </w:t>
            </w:r>
            <w:sdt>
              <w:sdtPr>
                <w:rPr>
                  <w:rFonts w:cs="Arial"/>
                  <w:szCs w:val="22"/>
                </w:rPr>
                <w:id w:val="1948042018"/>
              </w:sdtPr>
              <w:sdtEndPr/>
              <w:sdtContent>
                <w:r>
                  <w:rPr>
                    <w:rFonts w:ascii="MS Gothic" w:eastAsia="MS Gothic" w:hAnsi="MS Gothic" w:cs="Arial" w:hint="eastAsia"/>
                    <w:szCs w:val="22"/>
                  </w:rPr>
                  <w:t>☐</w:t>
                </w:r>
              </w:sdtContent>
            </w:sdt>
          </w:p>
        </w:tc>
      </w:tr>
      <w:tr w:rsidR="00DD3E5D" w:rsidRPr="006C3557" w14:paraId="36B12958" w14:textId="77777777" w:rsidTr="00976455">
        <w:tc>
          <w:tcPr>
            <w:tcW w:w="2655" w:type="dxa"/>
            <w:tcBorders>
              <w:bottom w:val="nil"/>
            </w:tcBorders>
          </w:tcPr>
          <w:p w14:paraId="4FCAE74C" w14:textId="77777777" w:rsidR="00DD3E5D" w:rsidRPr="006C3557" w:rsidRDefault="00DD3E5D" w:rsidP="00976455">
            <w:pPr>
              <w:ind w:firstLine="708"/>
              <w:rPr>
                <w:rFonts w:cs="Arial"/>
                <w:szCs w:val="22"/>
              </w:rPr>
            </w:pPr>
          </w:p>
        </w:tc>
        <w:tc>
          <w:tcPr>
            <w:tcW w:w="2291" w:type="dxa"/>
            <w:tcBorders>
              <w:top w:val="nil"/>
              <w:bottom w:val="dotted" w:sz="4" w:space="0" w:color="auto"/>
            </w:tcBorders>
          </w:tcPr>
          <w:p w14:paraId="36182FDE" w14:textId="4A21524F" w:rsidR="00DD3E5D" w:rsidRPr="006C3557" w:rsidRDefault="00DD3E5D" w:rsidP="00976455">
            <w:pPr>
              <w:rPr>
                <w:rFonts w:cs="Arial"/>
                <w:szCs w:val="22"/>
              </w:rPr>
            </w:pPr>
            <w:r w:rsidRPr="006C3557">
              <w:rPr>
                <w:rFonts w:cs="Arial"/>
                <w:szCs w:val="22"/>
              </w:rPr>
              <w:t>Vyjádření:</w:t>
            </w:r>
            <w:r>
              <w:rPr>
                <w:rFonts w:cs="Arial"/>
                <w:szCs w:val="22"/>
              </w:rPr>
              <w:t xml:space="preserve"> </w:t>
            </w:r>
            <w:r w:rsidR="007E629D">
              <w:rPr>
                <w:rFonts w:cs="Arial"/>
                <w:szCs w:val="22"/>
              </w:rPr>
              <w:t xml:space="preserve">viz příloha </w:t>
            </w:r>
          </w:p>
        </w:tc>
        <w:tc>
          <w:tcPr>
            <w:tcW w:w="4688" w:type="dxa"/>
            <w:gridSpan w:val="3"/>
            <w:tcBorders>
              <w:top w:val="nil"/>
              <w:bottom w:val="dotted" w:sz="4" w:space="0" w:color="auto"/>
            </w:tcBorders>
          </w:tcPr>
          <w:p w14:paraId="58F128A5" w14:textId="03227EF8" w:rsidR="00DD3E5D" w:rsidRPr="006C3557" w:rsidRDefault="007E629D" w:rsidP="00976455">
            <w:pPr>
              <w:rPr>
                <w:rFonts w:cs="Arial"/>
                <w:szCs w:val="22"/>
              </w:rPr>
            </w:pPr>
            <w:r>
              <w:rPr>
                <w:rFonts w:cs="Arial"/>
                <w:szCs w:val="22"/>
              </w:rPr>
              <w:t xml:space="preserve">č. 7 – mail 21.7. 2017 </w:t>
            </w:r>
            <w:r w:rsidR="00AA33D1">
              <w:rPr>
                <w:sz w:val="20"/>
                <w:szCs w:val="20"/>
              </w:rPr>
              <w:t>…</w:t>
            </w:r>
          </w:p>
        </w:tc>
      </w:tr>
      <w:tr w:rsidR="00DD3E5D" w:rsidRPr="006C3557" w14:paraId="6023BB35" w14:textId="77777777" w:rsidTr="00976455">
        <w:tc>
          <w:tcPr>
            <w:tcW w:w="5382" w:type="dxa"/>
            <w:gridSpan w:val="3"/>
            <w:tcBorders>
              <w:top w:val="nil"/>
              <w:bottom w:val="dotted" w:sz="4" w:space="0" w:color="auto"/>
            </w:tcBorders>
          </w:tcPr>
          <w:p w14:paraId="458BE1EC" w14:textId="630482CD" w:rsidR="00DD3E5D" w:rsidRPr="006C3557" w:rsidRDefault="00AA33D1" w:rsidP="00976455">
            <w:pPr>
              <w:rPr>
                <w:rFonts w:cs="Arial"/>
                <w:szCs w:val="22"/>
              </w:rPr>
            </w:pPr>
            <w:r>
              <w:rPr>
                <w:sz w:val="20"/>
                <w:szCs w:val="20"/>
              </w:rPr>
              <w:t>…</w:t>
            </w:r>
          </w:p>
        </w:tc>
        <w:tc>
          <w:tcPr>
            <w:tcW w:w="4252" w:type="dxa"/>
            <w:gridSpan w:val="2"/>
            <w:tcBorders>
              <w:top w:val="nil"/>
              <w:bottom w:val="dotted" w:sz="4" w:space="0" w:color="auto"/>
            </w:tcBorders>
          </w:tcPr>
          <w:p w14:paraId="2266E31E" w14:textId="77777777" w:rsidR="00DD3E5D" w:rsidRPr="006C3557" w:rsidRDefault="00DD3E5D" w:rsidP="00976455">
            <w:pPr>
              <w:rPr>
                <w:rFonts w:cs="Arial"/>
                <w:szCs w:val="22"/>
              </w:rPr>
            </w:pPr>
            <w:r>
              <w:rPr>
                <w:rFonts w:cs="Arial"/>
                <w:szCs w:val="22"/>
              </w:rPr>
              <w:t xml:space="preserve">   </w:t>
            </w:r>
            <w:sdt>
              <w:sdtPr>
                <w:rPr>
                  <w:rFonts w:cs="Arial"/>
                  <w:szCs w:val="22"/>
                </w:rPr>
                <w:id w:val="1618870069"/>
                <w:showingPlcHdr/>
                <w:date>
                  <w:dateFormat w:val="d.M.yyyy"/>
                  <w:lid w:val="cs-CZ"/>
                  <w:storeMappedDataAs w:val="dateTime"/>
                  <w:calendar w:val="gregorian"/>
                </w:date>
              </w:sdtPr>
              <w:sdtEndPr/>
              <w:sdtContent>
                <w:r w:rsidRPr="00DD3E5D">
                  <w:rPr>
                    <w:rStyle w:val="Zstupntext"/>
                    <w:sz w:val="12"/>
                    <w:szCs w:val="12"/>
                  </w:rPr>
                  <w:t>Klikněte sem a zadejte datum.</w:t>
                </w:r>
              </w:sdtContent>
            </w:sdt>
            <w:r>
              <w:rPr>
                <w:rFonts w:cs="Arial"/>
                <w:szCs w:val="22"/>
              </w:rPr>
              <w:t xml:space="preserve">        </w:t>
            </w:r>
          </w:p>
        </w:tc>
      </w:tr>
      <w:tr w:rsidR="00DD3E5D" w:rsidRPr="006C3557" w14:paraId="3E451ABC" w14:textId="77777777" w:rsidTr="00976455">
        <w:tc>
          <w:tcPr>
            <w:tcW w:w="5807" w:type="dxa"/>
            <w:gridSpan w:val="4"/>
            <w:tcBorders>
              <w:top w:val="dotted" w:sz="4" w:space="0" w:color="auto"/>
            </w:tcBorders>
          </w:tcPr>
          <w:p w14:paraId="55D1BAC4" w14:textId="77777777" w:rsidR="00DD3E5D" w:rsidRPr="006C3557" w:rsidRDefault="00DD3E5D" w:rsidP="00976455">
            <w:pPr>
              <w:rPr>
                <w:rFonts w:cs="Arial"/>
                <w:szCs w:val="22"/>
              </w:rPr>
            </w:pPr>
            <w:r w:rsidRPr="006C3557">
              <w:rPr>
                <w:rFonts w:cs="Arial"/>
                <w:szCs w:val="22"/>
              </w:rPr>
              <w:t>Jméno a příjmení</w:t>
            </w:r>
          </w:p>
        </w:tc>
        <w:tc>
          <w:tcPr>
            <w:tcW w:w="3827" w:type="dxa"/>
            <w:tcBorders>
              <w:top w:val="dotted" w:sz="4" w:space="0" w:color="auto"/>
            </w:tcBorders>
          </w:tcPr>
          <w:p w14:paraId="69F6DB39" w14:textId="77777777" w:rsidR="00DD3E5D" w:rsidRPr="006C3557" w:rsidRDefault="00DD3E5D" w:rsidP="00976455">
            <w:pPr>
              <w:rPr>
                <w:rFonts w:cs="Arial"/>
                <w:szCs w:val="22"/>
              </w:rPr>
            </w:pPr>
            <w:r w:rsidRPr="006C3557">
              <w:rPr>
                <w:rFonts w:cs="Arial"/>
                <w:szCs w:val="22"/>
              </w:rPr>
              <w:t>Datum</w:t>
            </w:r>
          </w:p>
        </w:tc>
      </w:tr>
    </w:tbl>
    <w:p w14:paraId="7C1F6FE4" w14:textId="77777777" w:rsidR="00DD3E5D" w:rsidRDefault="00DD3E5D" w:rsidP="00875247">
      <w:pPr>
        <w:rPr>
          <w:rFonts w:cs="Arial"/>
          <w:szCs w:val="22"/>
        </w:rPr>
      </w:pPr>
    </w:p>
    <w:p w14:paraId="5D14769C" w14:textId="77777777" w:rsidR="001135A2" w:rsidRDefault="001135A2" w:rsidP="00875247">
      <w:pPr>
        <w:rPr>
          <w:rFonts w:cs="Arial"/>
          <w:szCs w:val="22"/>
        </w:rPr>
      </w:pPr>
    </w:p>
    <w:p w14:paraId="75173761" w14:textId="77777777" w:rsidR="00B317DB" w:rsidRPr="006C3557" w:rsidRDefault="00B317DB" w:rsidP="0003360B">
      <w:pPr>
        <w:pStyle w:val="Nadpis1"/>
        <w:numPr>
          <w:ilvl w:val="0"/>
          <w:numId w:val="4"/>
        </w:numPr>
        <w:tabs>
          <w:tab w:val="clear" w:pos="540"/>
        </w:tabs>
        <w:ind w:left="284" w:hanging="284"/>
        <w:rPr>
          <w:rFonts w:cs="Arial"/>
          <w:sz w:val="22"/>
          <w:szCs w:val="22"/>
        </w:rPr>
      </w:pPr>
      <w:r w:rsidRPr="006C3557">
        <w:rPr>
          <w:rFonts w:cs="Arial"/>
          <w:sz w:val="22"/>
          <w:szCs w:val="22"/>
        </w:rPr>
        <w:t>Schválení</w:t>
      </w:r>
      <w:r w:rsidR="00B06F68" w:rsidRPr="006A0258">
        <w:rPr>
          <w:rFonts w:cs="Arial"/>
          <w:b w:val="0"/>
          <w:sz w:val="22"/>
          <w:szCs w:val="22"/>
          <w:vertAlign w:val="superscript"/>
        </w:rPr>
        <w:endnoteReference w:id="30"/>
      </w:r>
    </w:p>
    <w:p w14:paraId="16B475FB" w14:textId="77777777" w:rsidR="00FE63E8" w:rsidRPr="006C3557" w:rsidRDefault="00FE63E8" w:rsidP="00FE63E8">
      <w:pPr>
        <w:pStyle w:val="Nadpis1"/>
        <w:numPr>
          <w:ilvl w:val="0"/>
          <w:numId w:val="0"/>
        </w:numPr>
        <w:spacing w:before="0" w:after="0"/>
        <w:rPr>
          <w:rFonts w:cs="Arial"/>
          <w:sz w:val="22"/>
          <w:szCs w:val="22"/>
        </w:rPr>
      </w:pP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3539"/>
        <w:gridCol w:w="1276"/>
        <w:gridCol w:w="236"/>
        <w:gridCol w:w="1040"/>
        <w:gridCol w:w="957"/>
        <w:gridCol w:w="2586"/>
      </w:tblGrid>
      <w:tr w:rsidR="00FE63E8" w:rsidRPr="006C3557" w14:paraId="24537675" w14:textId="77777777" w:rsidTr="00DD3E5D">
        <w:tc>
          <w:tcPr>
            <w:tcW w:w="3539" w:type="dxa"/>
          </w:tcPr>
          <w:p w14:paraId="241EEDD6" w14:textId="77777777" w:rsidR="00FE63E8" w:rsidRPr="00BB7D3D" w:rsidRDefault="00070AE9" w:rsidP="007D515C">
            <w:pPr>
              <w:rPr>
                <w:rFonts w:cs="Arial"/>
                <w:b/>
                <w:szCs w:val="22"/>
              </w:rPr>
            </w:pPr>
            <w:r w:rsidRPr="00BB7D3D">
              <w:rPr>
                <w:rFonts w:cs="Arial"/>
                <w:b/>
                <w:color w:val="000000"/>
                <w:szCs w:val="22"/>
                <w:lang w:eastAsia="cs-CZ"/>
              </w:rPr>
              <w:t>Metodický/Věcný garant</w:t>
            </w:r>
            <w:r w:rsidR="00BB7D3D">
              <w:rPr>
                <w:rFonts w:cs="Arial"/>
                <w:b/>
                <w:color w:val="000000"/>
                <w:szCs w:val="22"/>
                <w:lang w:eastAsia="cs-CZ"/>
              </w:rPr>
              <w:t>:</w:t>
            </w:r>
          </w:p>
        </w:tc>
        <w:tc>
          <w:tcPr>
            <w:tcW w:w="6095" w:type="dxa"/>
            <w:gridSpan w:val="5"/>
            <w:tcBorders>
              <w:bottom w:val="nil"/>
            </w:tcBorders>
          </w:tcPr>
          <w:p w14:paraId="5196E170" w14:textId="77777777" w:rsidR="00FE63E8" w:rsidRPr="006C3557" w:rsidRDefault="00000FA4" w:rsidP="00000FA4">
            <w:pPr>
              <w:rPr>
                <w:rFonts w:cs="Arial"/>
                <w:szCs w:val="22"/>
              </w:rPr>
            </w:pPr>
            <w:r w:rsidRPr="006C3557">
              <w:rPr>
                <w:rFonts w:cs="Arial"/>
                <w:szCs w:val="22"/>
              </w:rPr>
              <w:t>Schvaluji</w:t>
            </w:r>
            <w:r w:rsidR="00070AE9">
              <w:rPr>
                <w:rFonts w:cs="Arial"/>
                <w:szCs w:val="22"/>
              </w:rPr>
              <w:t xml:space="preserve"> </w:t>
            </w:r>
            <w:sdt>
              <w:sdtPr>
                <w:rPr>
                  <w:rFonts w:cs="Arial"/>
                  <w:szCs w:val="22"/>
                </w:rPr>
                <w:id w:val="341898294"/>
              </w:sdtPr>
              <w:sdtEndPr/>
              <w:sdtContent>
                <w:r w:rsidR="00070AE9">
                  <w:rPr>
                    <w:rFonts w:ascii="MS Gothic" w:eastAsia="MS Gothic" w:hAnsi="MS Gothic" w:cs="Arial" w:hint="eastAsia"/>
                    <w:szCs w:val="22"/>
                  </w:rPr>
                  <w:t>☐</w:t>
                </w:r>
              </w:sdtContent>
            </w:sdt>
            <w:r w:rsidR="00070AE9">
              <w:rPr>
                <w:rFonts w:cs="Arial"/>
                <w:szCs w:val="22"/>
              </w:rPr>
              <w:t xml:space="preserve"> </w:t>
            </w:r>
            <w:r w:rsidR="00472E74" w:rsidRPr="006C3557">
              <w:rPr>
                <w:rFonts w:cs="Arial"/>
                <w:szCs w:val="22"/>
              </w:rPr>
              <w:t>/</w:t>
            </w:r>
            <w:r w:rsidR="00070AE9">
              <w:rPr>
                <w:rFonts w:cs="Arial"/>
                <w:szCs w:val="22"/>
              </w:rPr>
              <w:t xml:space="preserve"> </w:t>
            </w:r>
            <w:r w:rsidR="00472E74" w:rsidRPr="006C3557">
              <w:rPr>
                <w:rFonts w:cs="Arial"/>
                <w:szCs w:val="22"/>
              </w:rPr>
              <w:t>Nes</w:t>
            </w:r>
            <w:r w:rsidR="00070AE9">
              <w:rPr>
                <w:rFonts w:cs="Arial"/>
                <w:szCs w:val="22"/>
              </w:rPr>
              <w:t xml:space="preserve">chvaluji </w:t>
            </w:r>
            <w:sdt>
              <w:sdtPr>
                <w:rPr>
                  <w:rFonts w:cs="Arial"/>
                  <w:szCs w:val="22"/>
                </w:rPr>
                <w:id w:val="-316574383"/>
              </w:sdtPr>
              <w:sdtEndPr/>
              <w:sdtContent>
                <w:r w:rsidR="00DE55E0">
                  <w:rPr>
                    <w:rFonts w:ascii="MS Gothic" w:eastAsia="MS Gothic" w:hAnsi="MS Gothic" w:cs="Arial" w:hint="eastAsia"/>
                    <w:szCs w:val="22"/>
                  </w:rPr>
                  <w:t>☐</w:t>
                </w:r>
              </w:sdtContent>
            </w:sdt>
          </w:p>
        </w:tc>
      </w:tr>
      <w:tr w:rsidR="00FE63E8" w:rsidRPr="006C3557" w14:paraId="2FEC6F49" w14:textId="77777777" w:rsidTr="00DD3E5D">
        <w:tc>
          <w:tcPr>
            <w:tcW w:w="4815" w:type="dxa"/>
            <w:gridSpan w:val="2"/>
            <w:tcBorders>
              <w:top w:val="nil"/>
              <w:bottom w:val="dotted" w:sz="4" w:space="0" w:color="auto"/>
            </w:tcBorders>
          </w:tcPr>
          <w:p w14:paraId="30F42824" w14:textId="53623B9E" w:rsidR="00FE63E8" w:rsidRPr="006C3557" w:rsidRDefault="00AA33D1" w:rsidP="007D515C">
            <w:pPr>
              <w:rPr>
                <w:rFonts w:cs="Arial"/>
                <w:szCs w:val="22"/>
              </w:rPr>
            </w:pPr>
            <w:r>
              <w:rPr>
                <w:sz w:val="20"/>
                <w:szCs w:val="20"/>
              </w:rPr>
              <w:t>…</w:t>
            </w:r>
          </w:p>
        </w:tc>
        <w:tc>
          <w:tcPr>
            <w:tcW w:w="4819" w:type="dxa"/>
            <w:gridSpan w:val="4"/>
            <w:tcBorders>
              <w:top w:val="nil"/>
              <w:bottom w:val="dotted" w:sz="4" w:space="0" w:color="auto"/>
            </w:tcBorders>
          </w:tcPr>
          <w:p w14:paraId="21B4CB6A" w14:textId="77777777" w:rsidR="00FE63E8" w:rsidRPr="006C3557" w:rsidRDefault="00FE63E8" w:rsidP="00CE333A">
            <w:pPr>
              <w:rPr>
                <w:rFonts w:cs="Arial"/>
                <w:szCs w:val="22"/>
              </w:rPr>
            </w:pPr>
          </w:p>
        </w:tc>
      </w:tr>
      <w:tr w:rsidR="00FE63E8" w:rsidRPr="006C3557" w14:paraId="0599F4F7" w14:textId="77777777" w:rsidTr="00DD3E5D">
        <w:tc>
          <w:tcPr>
            <w:tcW w:w="4815" w:type="dxa"/>
            <w:gridSpan w:val="2"/>
            <w:tcBorders>
              <w:top w:val="dotted" w:sz="4" w:space="0" w:color="auto"/>
            </w:tcBorders>
          </w:tcPr>
          <w:p w14:paraId="1C760BD4" w14:textId="77777777" w:rsidR="00FE63E8" w:rsidRPr="006C3557" w:rsidRDefault="00FE63E8" w:rsidP="00152E30">
            <w:pPr>
              <w:rPr>
                <w:rFonts w:cs="Arial"/>
                <w:szCs w:val="22"/>
              </w:rPr>
            </w:pPr>
            <w:r w:rsidRPr="006C3557">
              <w:rPr>
                <w:rFonts w:cs="Arial"/>
                <w:szCs w:val="22"/>
              </w:rPr>
              <w:t>Jméno</w:t>
            </w:r>
            <w:r w:rsidR="0028103B" w:rsidRPr="006C3557">
              <w:rPr>
                <w:rFonts w:cs="Arial"/>
                <w:szCs w:val="22"/>
              </w:rPr>
              <w:t xml:space="preserve"> a příjmení</w:t>
            </w:r>
          </w:p>
        </w:tc>
        <w:tc>
          <w:tcPr>
            <w:tcW w:w="236" w:type="dxa"/>
            <w:tcBorders>
              <w:top w:val="dotted" w:sz="4" w:space="0" w:color="auto"/>
            </w:tcBorders>
          </w:tcPr>
          <w:p w14:paraId="77B0825A" w14:textId="77777777" w:rsidR="00FE63E8" w:rsidRPr="006C3557" w:rsidRDefault="00FE63E8" w:rsidP="00152E30">
            <w:pPr>
              <w:rPr>
                <w:rFonts w:cs="Arial"/>
                <w:szCs w:val="22"/>
              </w:rPr>
            </w:pPr>
          </w:p>
        </w:tc>
        <w:tc>
          <w:tcPr>
            <w:tcW w:w="1040" w:type="dxa"/>
            <w:tcBorders>
              <w:top w:val="dotted" w:sz="4" w:space="0" w:color="auto"/>
            </w:tcBorders>
          </w:tcPr>
          <w:p w14:paraId="4985BBB1" w14:textId="77777777" w:rsidR="00FE63E8" w:rsidRPr="006C3557" w:rsidRDefault="00FE63E8" w:rsidP="00152E30">
            <w:pPr>
              <w:rPr>
                <w:rFonts w:cs="Arial"/>
                <w:szCs w:val="22"/>
              </w:rPr>
            </w:pPr>
            <w:r w:rsidRPr="006C3557">
              <w:rPr>
                <w:rFonts w:cs="Arial"/>
                <w:szCs w:val="22"/>
              </w:rPr>
              <w:t>Datum</w:t>
            </w:r>
          </w:p>
        </w:tc>
        <w:tc>
          <w:tcPr>
            <w:tcW w:w="957" w:type="dxa"/>
            <w:tcBorders>
              <w:top w:val="dotted" w:sz="4" w:space="0" w:color="auto"/>
            </w:tcBorders>
          </w:tcPr>
          <w:p w14:paraId="2A7E5F07" w14:textId="77777777" w:rsidR="00FE63E8" w:rsidRPr="006C3557" w:rsidRDefault="00FE63E8" w:rsidP="00152E30">
            <w:pPr>
              <w:rPr>
                <w:rFonts w:cs="Arial"/>
                <w:szCs w:val="22"/>
              </w:rPr>
            </w:pPr>
          </w:p>
        </w:tc>
        <w:tc>
          <w:tcPr>
            <w:tcW w:w="2586" w:type="dxa"/>
            <w:tcBorders>
              <w:top w:val="dotted" w:sz="4" w:space="0" w:color="auto"/>
            </w:tcBorders>
          </w:tcPr>
          <w:p w14:paraId="4D104E55" w14:textId="77777777" w:rsidR="00FE63E8" w:rsidRPr="006C3557" w:rsidRDefault="00FE63E8" w:rsidP="00152E30">
            <w:pPr>
              <w:rPr>
                <w:rFonts w:cs="Arial"/>
                <w:szCs w:val="22"/>
              </w:rPr>
            </w:pPr>
            <w:r w:rsidRPr="006C3557">
              <w:rPr>
                <w:rFonts w:cs="Arial"/>
                <w:szCs w:val="22"/>
              </w:rPr>
              <w:t>Podpis</w:t>
            </w:r>
          </w:p>
        </w:tc>
      </w:tr>
    </w:tbl>
    <w:p w14:paraId="7E575249" w14:textId="77777777" w:rsidR="00BA58A8" w:rsidRDefault="00BA58A8" w:rsidP="00875247">
      <w:pPr>
        <w:rPr>
          <w:rFonts w:cs="Arial"/>
          <w:sz w:val="20"/>
          <w:szCs w:val="20"/>
        </w:rPr>
      </w:pPr>
    </w:p>
    <w:p w14:paraId="76FCC150" w14:textId="77777777" w:rsidR="004A7C0A" w:rsidRDefault="004A7C0A" w:rsidP="004A7C0A">
      <w:pPr>
        <w:spacing w:after="0"/>
        <w:rPr>
          <w:rFonts w:cs="Arial"/>
          <w:sz w:val="20"/>
          <w:szCs w:val="20"/>
        </w:rPr>
      </w:pP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3539"/>
        <w:gridCol w:w="1276"/>
        <w:gridCol w:w="236"/>
        <w:gridCol w:w="1040"/>
        <w:gridCol w:w="957"/>
        <w:gridCol w:w="2586"/>
      </w:tblGrid>
      <w:tr w:rsidR="004A7C0A" w:rsidRPr="006C3557" w14:paraId="3DFD44D2" w14:textId="77777777" w:rsidTr="00C12C91">
        <w:tc>
          <w:tcPr>
            <w:tcW w:w="3539" w:type="dxa"/>
          </w:tcPr>
          <w:p w14:paraId="59911192" w14:textId="77777777" w:rsidR="004A7C0A" w:rsidRPr="00BB7D3D" w:rsidRDefault="004A7C0A" w:rsidP="00C12C91">
            <w:pPr>
              <w:rPr>
                <w:rFonts w:cs="Arial"/>
                <w:b/>
                <w:szCs w:val="22"/>
              </w:rPr>
            </w:pPr>
            <w:r>
              <w:rPr>
                <w:rFonts w:cs="Arial"/>
                <w:b/>
                <w:color w:val="000000"/>
                <w:szCs w:val="22"/>
                <w:lang w:eastAsia="cs-CZ"/>
              </w:rPr>
              <w:t>Change koordinátor:</w:t>
            </w:r>
          </w:p>
        </w:tc>
        <w:tc>
          <w:tcPr>
            <w:tcW w:w="6095" w:type="dxa"/>
            <w:gridSpan w:val="5"/>
            <w:tcBorders>
              <w:bottom w:val="nil"/>
            </w:tcBorders>
          </w:tcPr>
          <w:p w14:paraId="2D5C0374" w14:textId="77777777" w:rsidR="004A7C0A" w:rsidRPr="006C3557" w:rsidRDefault="004A7C0A" w:rsidP="00C12C91">
            <w:pPr>
              <w:rPr>
                <w:rFonts w:cs="Arial"/>
                <w:szCs w:val="22"/>
              </w:rPr>
            </w:pPr>
            <w:r w:rsidRPr="006C3557">
              <w:rPr>
                <w:rFonts w:cs="Arial"/>
                <w:szCs w:val="22"/>
              </w:rPr>
              <w:t>Schvaluji</w:t>
            </w:r>
            <w:r>
              <w:rPr>
                <w:rFonts w:cs="Arial"/>
                <w:szCs w:val="22"/>
              </w:rPr>
              <w:t xml:space="preserve"> </w:t>
            </w:r>
            <w:sdt>
              <w:sdtPr>
                <w:rPr>
                  <w:rFonts w:cs="Arial"/>
                  <w:szCs w:val="22"/>
                </w:rPr>
                <w:id w:val="-1827198671"/>
              </w:sdtPr>
              <w:sdtEndPr/>
              <w:sdtContent>
                <w:r>
                  <w:rPr>
                    <w:rFonts w:ascii="MS Gothic" w:eastAsia="MS Gothic" w:hAnsi="MS Gothic" w:cs="Arial" w:hint="eastAsia"/>
                    <w:szCs w:val="22"/>
                  </w:rPr>
                  <w:t>☐</w:t>
                </w:r>
              </w:sdtContent>
            </w:sdt>
            <w:r>
              <w:rPr>
                <w:rFonts w:cs="Arial"/>
                <w:szCs w:val="22"/>
              </w:rPr>
              <w:t xml:space="preserve"> </w:t>
            </w:r>
            <w:r w:rsidRPr="006C3557">
              <w:rPr>
                <w:rFonts w:cs="Arial"/>
                <w:szCs w:val="22"/>
              </w:rPr>
              <w:t>/</w:t>
            </w:r>
            <w:r>
              <w:rPr>
                <w:rFonts w:cs="Arial"/>
                <w:szCs w:val="22"/>
              </w:rPr>
              <w:t xml:space="preserve"> </w:t>
            </w:r>
            <w:r w:rsidRPr="006C3557">
              <w:rPr>
                <w:rFonts w:cs="Arial"/>
                <w:szCs w:val="22"/>
              </w:rPr>
              <w:t>Nes</w:t>
            </w:r>
            <w:r>
              <w:rPr>
                <w:rFonts w:cs="Arial"/>
                <w:szCs w:val="22"/>
              </w:rPr>
              <w:t xml:space="preserve">chvaluji </w:t>
            </w:r>
            <w:sdt>
              <w:sdtPr>
                <w:rPr>
                  <w:rFonts w:cs="Arial"/>
                  <w:szCs w:val="22"/>
                </w:rPr>
                <w:id w:val="2078470601"/>
              </w:sdtPr>
              <w:sdtEndPr/>
              <w:sdtContent>
                <w:r>
                  <w:rPr>
                    <w:rFonts w:ascii="MS Gothic" w:eastAsia="MS Gothic" w:hAnsi="MS Gothic" w:cs="Arial" w:hint="eastAsia"/>
                    <w:szCs w:val="22"/>
                  </w:rPr>
                  <w:t>☐</w:t>
                </w:r>
              </w:sdtContent>
            </w:sdt>
          </w:p>
        </w:tc>
      </w:tr>
      <w:tr w:rsidR="004A7C0A" w:rsidRPr="006C3557" w14:paraId="2E7DBC2E" w14:textId="77777777" w:rsidTr="00C12C91">
        <w:tc>
          <w:tcPr>
            <w:tcW w:w="4815" w:type="dxa"/>
            <w:gridSpan w:val="2"/>
            <w:tcBorders>
              <w:top w:val="nil"/>
              <w:bottom w:val="dotted" w:sz="4" w:space="0" w:color="auto"/>
            </w:tcBorders>
          </w:tcPr>
          <w:p w14:paraId="3845F14C" w14:textId="65621BD9" w:rsidR="004A7C0A" w:rsidRPr="006C3557" w:rsidRDefault="00AA33D1" w:rsidP="00C12C91">
            <w:pPr>
              <w:rPr>
                <w:rFonts w:cs="Arial"/>
                <w:szCs w:val="22"/>
              </w:rPr>
            </w:pPr>
            <w:r>
              <w:rPr>
                <w:sz w:val="20"/>
                <w:szCs w:val="20"/>
              </w:rPr>
              <w:t>…</w:t>
            </w:r>
          </w:p>
        </w:tc>
        <w:tc>
          <w:tcPr>
            <w:tcW w:w="4819" w:type="dxa"/>
            <w:gridSpan w:val="4"/>
            <w:tcBorders>
              <w:top w:val="nil"/>
              <w:bottom w:val="dotted" w:sz="4" w:space="0" w:color="auto"/>
            </w:tcBorders>
          </w:tcPr>
          <w:p w14:paraId="6E46D59C" w14:textId="77777777" w:rsidR="004A7C0A" w:rsidRPr="006C3557" w:rsidRDefault="004A7C0A" w:rsidP="00C12C91">
            <w:pPr>
              <w:rPr>
                <w:rFonts w:cs="Arial"/>
                <w:szCs w:val="22"/>
              </w:rPr>
            </w:pPr>
          </w:p>
        </w:tc>
      </w:tr>
      <w:tr w:rsidR="004A7C0A" w:rsidRPr="006C3557" w14:paraId="4984982E" w14:textId="77777777" w:rsidTr="00C12C91">
        <w:tc>
          <w:tcPr>
            <w:tcW w:w="4815" w:type="dxa"/>
            <w:gridSpan w:val="2"/>
            <w:tcBorders>
              <w:top w:val="dotted" w:sz="4" w:space="0" w:color="auto"/>
            </w:tcBorders>
          </w:tcPr>
          <w:p w14:paraId="28A909F4" w14:textId="77777777" w:rsidR="004A7C0A" w:rsidRPr="006C3557" w:rsidRDefault="004A7C0A" w:rsidP="00C12C91">
            <w:pPr>
              <w:rPr>
                <w:rFonts w:cs="Arial"/>
                <w:szCs w:val="22"/>
              </w:rPr>
            </w:pPr>
            <w:r w:rsidRPr="006C3557">
              <w:rPr>
                <w:rFonts w:cs="Arial"/>
                <w:szCs w:val="22"/>
              </w:rPr>
              <w:t>Jméno a příjmení</w:t>
            </w:r>
          </w:p>
        </w:tc>
        <w:tc>
          <w:tcPr>
            <w:tcW w:w="236" w:type="dxa"/>
            <w:tcBorders>
              <w:top w:val="dotted" w:sz="4" w:space="0" w:color="auto"/>
            </w:tcBorders>
          </w:tcPr>
          <w:p w14:paraId="77EF95ED" w14:textId="77777777" w:rsidR="004A7C0A" w:rsidRPr="006C3557" w:rsidRDefault="004A7C0A" w:rsidP="00C12C91">
            <w:pPr>
              <w:rPr>
                <w:rFonts w:cs="Arial"/>
                <w:szCs w:val="22"/>
              </w:rPr>
            </w:pPr>
          </w:p>
        </w:tc>
        <w:tc>
          <w:tcPr>
            <w:tcW w:w="1040" w:type="dxa"/>
            <w:tcBorders>
              <w:top w:val="dotted" w:sz="4" w:space="0" w:color="auto"/>
            </w:tcBorders>
          </w:tcPr>
          <w:p w14:paraId="3D579F75" w14:textId="77777777" w:rsidR="004A7C0A" w:rsidRPr="006C3557" w:rsidRDefault="004A7C0A" w:rsidP="00C12C91">
            <w:pPr>
              <w:rPr>
                <w:rFonts w:cs="Arial"/>
                <w:szCs w:val="22"/>
              </w:rPr>
            </w:pPr>
            <w:r w:rsidRPr="006C3557">
              <w:rPr>
                <w:rFonts w:cs="Arial"/>
                <w:szCs w:val="22"/>
              </w:rPr>
              <w:t>Datum</w:t>
            </w:r>
          </w:p>
        </w:tc>
        <w:tc>
          <w:tcPr>
            <w:tcW w:w="957" w:type="dxa"/>
            <w:tcBorders>
              <w:top w:val="dotted" w:sz="4" w:space="0" w:color="auto"/>
            </w:tcBorders>
          </w:tcPr>
          <w:p w14:paraId="658D16CE" w14:textId="77777777" w:rsidR="004A7C0A" w:rsidRPr="006C3557" w:rsidRDefault="004A7C0A" w:rsidP="00C12C91">
            <w:pPr>
              <w:rPr>
                <w:rFonts w:cs="Arial"/>
                <w:szCs w:val="22"/>
              </w:rPr>
            </w:pPr>
          </w:p>
        </w:tc>
        <w:tc>
          <w:tcPr>
            <w:tcW w:w="2586" w:type="dxa"/>
            <w:tcBorders>
              <w:top w:val="dotted" w:sz="4" w:space="0" w:color="auto"/>
            </w:tcBorders>
          </w:tcPr>
          <w:p w14:paraId="70B0CBBA" w14:textId="77777777" w:rsidR="004A7C0A" w:rsidRPr="006C3557" w:rsidRDefault="004A7C0A" w:rsidP="00C12C91">
            <w:pPr>
              <w:rPr>
                <w:rFonts w:cs="Arial"/>
                <w:szCs w:val="22"/>
              </w:rPr>
            </w:pPr>
            <w:r w:rsidRPr="006C3557">
              <w:rPr>
                <w:rFonts w:cs="Arial"/>
                <w:szCs w:val="22"/>
              </w:rPr>
              <w:t>Podpis</w:t>
            </w:r>
          </w:p>
        </w:tc>
      </w:tr>
    </w:tbl>
    <w:p w14:paraId="7ECEEF0E" w14:textId="77777777" w:rsidR="004A7C0A" w:rsidRDefault="004A7C0A" w:rsidP="004A7C0A">
      <w:pPr>
        <w:spacing w:after="0"/>
        <w:rPr>
          <w:rFonts w:cs="Arial"/>
          <w:sz w:val="20"/>
          <w:szCs w:val="20"/>
        </w:rPr>
      </w:pPr>
    </w:p>
    <w:p w14:paraId="63B5DDD3" w14:textId="77777777" w:rsidR="00F870AD" w:rsidRDefault="00F870AD">
      <w:pPr>
        <w:spacing w:after="0"/>
        <w:rPr>
          <w:rFonts w:cs="Arial"/>
          <w:sz w:val="20"/>
          <w:szCs w:val="20"/>
        </w:rPr>
      </w:pP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3539"/>
        <w:gridCol w:w="1276"/>
        <w:gridCol w:w="236"/>
        <w:gridCol w:w="1040"/>
        <w:gridCol w:w="957"/>
        <w:gridCol w:w="2586"/>
      </w:tblGrid>
      <w:tr w:rsidR="00DD3E5D" w:rsidRPr="006C3557" w14:paraId="025705B2" w14:textId="77777777" w:rsidTr="00976455">
        <w:tc>
          <w:tcPr>
            <w:tcW w:w="3539" w:type="dxa"/>
          </w:tcPr>
          <w:p w14:paraId="530BDDAA" w14:textId="77777777" w:rsidR="00DD3E5D" w:rsidRPr="00BB7D3D" w:rsidRDefault="004A7C0A" w:rsidP="00976455">
            <w:pPr>
              <w:rPr>
                <w:rFonts w:cs="Arial"/>
                <w:b/>
                <w:szCs w:val="22"/>
              </w:rPr>
            </w:pPr>
            <w:r>
              <w:rPr>
                <w:rFonts w:cs="Arial"/>
                <w:b/>
                <w:color w:val="000000"/>
                <w:szCs w:val="22"/>
                <w:lang w:eastAsia="cs-CZ"/>
              </w:rPr>
              <w:t>Oprávněná osoba dle smlouvy</w:t>
            </w:r>
            <w:r w:rsidR="00DD3E5D">
              <w:rPr>
                <w:rFonts w:cs="Arial"/>
                <w:b/>
                <w:color w:val="000000"/>
                <w:szCs w:val="22"/>
                <w:lang w:eastAsia="cs-CZ"/>
              </w:rPr>
              <w:t>:</w:t>
            </w:r>
          </w:p>
        </w:tc>
        <w:tc>
          <w:tcPr>
            <w:tcW w:w="6095" w:type="dxa"/>
            <w:gridSpan w:val="5"/>
            <w:tcBorders>
              <w:bottom w:val="nil"/>
            </w:tcBorders>
          </w:tcPr>
          <w:p w14:paraId="09439FD3" w14:textId="77777777" w:rsidR="00DD3E5D" w:rsidRPr="006C3557" w:rsidRDefault="00DD3E5D" w:rsidP="00976455">
            <w:pPr>
              <w:rPr>
                <w:rFonts w:cs="Arial"/>
                <w:szCs w:val="22"/>
              </w:rPr>
            </w:pPr>
            <w:r w:rsidRPr="006C3557">
              <w:rPr>
                <w:rFonts w:cs="Arial"/>
                <w:szCs w:val="22"/>
              </w:rPr>
              <w:t>Schvaluji</w:t>
            </w:r>
            <w:r>
              <w:rPr>
                <w:rFonts w:cs="Arial"/>
                <w:szCs w:val="22"/>
              </w:rPr>
              <w:t xml:space="preserve"> </w:t>
            </w:r>
            <w:sdt>
              <w:sdtPr>
                <w:rPr>
                  <w:rFonts w:cs="Arial"/>
                  <w:szCs w:val="22"/>
                </w:rPr>
                <w:id w:val="-1248496310"/>
              </w:sdtPr>
              <w:sdtEndPr/>
              <w:sdtContent>
                <w:r>
                  <w:rPr>
                    <w:rFonts w:ascii="MS Gothic" w:eastAsia="MS Gothic" w:hAnsi="MS Gothic" w:cs="Arial" w:hint="eastAsia"/>
                    <w:szCs w:val="22"/>
                  </w:rPr>
                  <w:t>☐</w:t>
                </w:r>
              </w:sdtContent>
            </w:sdt>
            <w:r>
              <w:rPr>
                <w:rFonts w:cs="Arial"/>
                <w:szCs w:val="22"/>
              </w:rPr>
              <w:t xml:space="preserve"> </w:t>
            </w:r>
            <w:r w:rsidRPr="006C3557">
              <w:rPr>
                <w:rFonts w:cs="Arial"/>
                <w:szCs w:val="22"/>
              </w:rPr>
              <w:t>/</w:t>
            </w:r>
            <w:r>
              <w:rPr>
                <w:rFonts w:cs="Arial"/>
                <w:szCs w:val="22"/>
              </w:rPr>
              <w:t xml:space="preserve"> </w:t>
            </w:r>
            <w:r w:rsidRPr="006C3557">
              <w:rPr>
                <w:rFonts w:cs="Arial"/>
                <w:szCs w:val="22"/>
              </w:rPr>
              <w:t>Nes</w:t>
            </w:r>
            <w:r>
              <w:rPr>
                <w:rFonts w:cs="Arial"/>
                <w:szCs w:val="22"/>
              </w:rPr>
              <w:t xml:space="preserve">chvaluji </w:t>
            </w:r>
            <w:sdt>
              <w:sdtPr>
                <w:rPr>
                  <w:rFonts w:cs="Arial"/>
                  <w:szCs w:val="22"/>
                </w:rPr>
                <w:id w:val="-318967631"/>
              </w:sdtPr>
              <w:sdtEndPr/>
              <w:sdtContent>
                <w:r>
                  <w:rPr>
                    <w:rFonts w:ascii="MS Gothic" w:eastAsia="MS Gothic" w:hAnsi="MS Gothic" w:cs="Arial" w:hint="eastAsia"/>
                    <w:szCs w:val="22"/>
                  </w:rPr>
                  <w:t>☐</w:t>
                </w:r>
              </w:sdtContent>
            </w:sdt>
          </w:p>
        </w:tc>
      </w:tr>
      <w:tr w:rsidR="00DD3E5D" w:rsidRPr="006C3557" w14:paraId="392CFA7A" w14:textId="77777777" w:rsidTr="00976455">
        <w:tc>
          <w:tcPr>
            <w:tcW w:w="4815" w:type="dxa"/>
            <w:gridSpan w:val="2"/>
            <w:tcBorders>
              <w:top w:val="nil"/>
              <w:bottom w:val="dotted" w:sz="4" w:space="0" w:color="auto"/>
            </w:tcBorders>
          </w:tcPr>
          <w:p w14:paraId="5F823F4D" w14:textId="67464638" w:rsidR="00DD3E5D" w:rsidRPr="006C3557" w:rsidRDefault="00AA33D1" w:rsidP="00976455">
            <w:pPr>
              <w:rPr>
                <w:rFonts w:cs="Arial"/>
                <w:szCs w:val="22"/>
              </w:rPr>
            </w:pPr>
            <w:r>
              <w:rPr>
                <w:sz w:val="20"/>
                <w:szCs w:val="20"/>
              </w:rPr>
              <w:t>…</w:t>
            </w:r>
          </w:p>
        </w:tc>
        <w:tc>
          <w:tcPr>
            <w:tcW w:w="4819" w:type="dxa"/>
            <w:gridSpan w:val="4"/>
            <w:tcBorders>
              <w:top w:val="nil"/>
              <w:bottom w:val="dotted" w:sz="4" w:space="0" w:color="auto"/>
            </w:tcBorders>
          </w:tcPr>
          <w:p w14:paraId="22C34B50" w14:textId="77777777" w:rsidR="00DD3E5D" w:rsidRPr="006C3557" w:rsidRDefault="00DD3E5D" w:rsidP="00976455">
            <w:pPr>
              <w:rPr>
                <w:rFonts w:cs="Arial"/>
                <w:szCs w:val="22"/>
              </w:rPr>
            </w:pPr>
          </w:p>
        </w:tc>
      </w:tr>
      <w:tr w:rsidR="00DD3E5D" w:rsidRPr="006C3557" w14:paraId="605E2345" w14:textId="77777777" w:rsidTr="00976455">
        <w:tc>
          <w:tcPr>
            <w:tcW w:w="4815" w:type="dxa"/>
            <w:gridSpan w:val="2"/>
            <w:tcBorders>
              <w:top w:val="dotted" w:sz="4" w:space="0" w:color="auto"/>
            </w:tcBorders>
          </w:tcPr>
          <w:p w14:paraId="0D91FFED" w14:textId="77777777" w:rsidR="00DD3E5D" w:rsidRPr="006C3557" w:rsidRDefault="00DD3E5D" w:rsidP="00976455">
            <w:pPr>
              <w:rPr>
                <w:rFonts w:cs="Arial"/>
                <w:szCs w:val="22"/>
              </w:rPr>
            </w:pPr>
            <w:r w:rsidRPr="006C3557">
              <w:rPr>
                <w:rFonts w:cs="Arial"/>
                <w:szCs w:val="22"/>
              </w:rPr>
              <w:t>Jméno a příjmení</w:t>
            </w:r>
          </w:p>
        </w:tc>
        <w:tc>
          <w:tcPr>
            <w:tcW w:w="236" w:type="dxa"/>
            <w:tcBorders>
              <w:top w:val="dotted" w:sz="4" w:space="0" w:color="auto"/>
            </w:tcBorders>
          </w:tcPr>
          <w:p w14:paraId="3513E643" w14:textId="77777777" w:rsidR="00DD3E5D" w:rsidRPr="006C3557" w:rsidRDefault="00DD3E5D" w:rsidP="00976455">
            <w:pPr>
              <w:rPr>
                <w:rFonts w:cs="Arial"/>
                <w:szCs w:val="22"/>
              </w:rPr>
            </w:pPr>
          </w:p>
        </w:tc>
        <w:tc>
          <w:tcPr>
            <w:tcW w:w="1040" w:type="dxa"/>
            <w:tcBorders>
              <w:top w:val="dotted" w:sz="4" w:space="0" w:color="auto"/>
            </w:tcBorders>
          </w:tcPr>
          <w:p w14:paraId="577576E6" w14:textId="77777777" w:rsidR="00DD3E5D" w:rsidRPr="006C3557" w:rsidRDefault="00DD3E5D" w:rsidP="00976455">
            <w:pPr>
              <w:rPr>
                <w:rFonts w:cs="Arial"/>
                <w:szCs w:val="22"/>
              </w:rPr>
            </w:pPr>
            <w:r w:rsidRPr="006C3557">
              <w:rPr>
                <w:rFonts w:cs="Arial"/>
                <w:szCs w:val="22"/>
              </w:rPr>
              <w:t>Datum</w:t>
            </w:r>
          </w:p>
        </w:tc>
        <w:tc>
          <w:tcPr>
            <w:tcW w:w="957" w:type="dxa"/>
            <w:tcBorders>
              <w:top w:val="dotted" w:sz="4" w:space="0" w:color="auto"/>
            </w:tcBorders>
          </w:tcPr>
          <w:p w14:paraId="505F383C" w14:textId="77777777" w:rsidR="00DD3E5D" w:rsidRPr="006C3557" w:rsidRDefault="00DD3E5D" w:rsidP="00976455">
            <w:pPr>
              <w:rPr>
                <w:rFonts w:cs="Arial"/>
                <w:szCs w:val="22"/>
              </w:rPr>
            </w:pPr>
          </w:p>
        </w:tc>
        <w:tc>
          <w:tcPr>
            <w:tcW w:w="2586" w:type="dxa"/>
            <w:tcBorders>
              <w:top w:val="dotted" w:sz="4" w:space="0" w:color="auto"/>
            </w:tcBorders>
          </w:tcPr>
          <w:p w14:paraId="6FFD381A" w14:textId="77777777" w:rsidR="00DD3E5D" w:rsidRPr="006C3557" w:rsidRDefault="00DD3E5D" w:rsidP="00976455">
            <w:pPr>
              <w:rPr>
                <w:rFonts w:cs="Arial"/>
                <w:szCs w:val="22"/>
              </w:rPr>
            </w:pPr>
            <w:r w:rsidRPr="006C3557">
              <w:rPr>
                <w:rFonts w:cs="Arial"/>
                <w:szCs w:val="22"/>
              </w:rPr>
              <w:t>Podpis</w:t>
            </w:r>
          </w:p>
        </w:tc>
      </w:tr>
    </w:tbl>
    <w:p w14:paraId="167C0894" w14:textId="77777777" w:rsidR="00DD3E5D" w:rsidRDefault="00DD3E5D">
      <w:pPr>
        <w:spacing w:after="0"/>
        <w:rPr>
          <w:rFonts w:cs="Arial"/>
          <w:sz w:val="20"/>
          <w:szCs w:val="20"/>
        </w:rPr>
        <w:sectPr w:rsidR="00DD3E5D" w:rsidSect="00844D4F">
          <w:footerReference w:type="default" r:id="rId18"/>
          <w:pgSz w:w="11906" w:h="16838" w:code="9"/>
          <w:pgMar w:top="1134" w:right="1418" w:bottom="1134" w:left="992" w:header="567" w:footer="567" w:gutter="0"/>
          <w:pgNumType w:start="1"/>
          <w:cols w:space="708"/>
          <w:docGrid w:linePitch="360"/>
        </w:sectPr>
      </w:pPr>
    </w:p>
    <w:p w14:paraId="2F61C891" w14:textId="77777777" w:rsidR="007B64DF" w:rsidRPr="008F29B6" w:rsidRDefault="007B64DF" w:rsidP="007B64DF">
      <w:pPr>
        <w:pStyle w:val="RLTextlnkuslovan"/>
        <w:numPr>
          <w:ilvl w:val="0"/>
          <w:numId w:val="0"/>
        </w:numPr>
        <w:spacing w:after="0"/>
        <w:rPr>
          <w:rFonts w:cs="Arial"/>
          <w:szCs w:val="22"/>
        </w:rPr>
      </w:pPr>
    </w:p>
    <w:p w14:paraId="5558425C" w14:textId="77777777" w:rsidR="0028652D" w:rsidRDefault="00033DD1" w:rsidP="00340225">
      <w:pPr>
        <w:pStyle w:val="Nadpis1"/>
        <w:numPr>
          <w:ilvl w:val="0"/>
          <w:numId w:val="0"/>
        </w:numPr>
        <w:tabs>
          <w:tab w:val="clear" w:pos="540"/>
        </w:tabs>
        <w:ind w:left="142"/>
        <w:rPr>
          <w:rFonts w:cs="Arial"/>
        </w:rPr>
      </w:pPr>
      <w:r w:rsidRPr="00340225">
        <w:rPr>
          <w:rFonts w:cs="Arial"/>
        </w:rPr>
        <w:t>Vysvětlivky</w:t>
      </w:r>
    </w:p>
    <w:sectPr w:rsidR="0028652D" w:rsidSect="00440CB4">
      <w:footerReference w:type="default" r:id="rId19"/>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076D5" w14:textId="77777777" w:rsidR="000D01E6" w:rsidRDefault="000D01E6" w:rsidP="00F736A9">
      <w:pPr>
        <w:spacing w:after="0"/>
      </w:pPr>
      <w:r>
        <w:separator/>
      </w:r>
    </w:p>
  </w:endnote>
  <w:endnote w:type="continuationSeparator" w:id="0">
    <w:p w14:paraId="10D2E84E" w14:textId="77777777" w:rsidR="000D01E6" w:rsidRDefault="000D01E6" w:rsidP="00F736A9">
      <w:pPr>
        <w:spacing w:after="0"/>
      </w:pPr>
      <w:r>
        <w:continuationSeparator/>
      </w:r>
    </w:p>
  </w:endnote>
  <w:endnote w:type="continuationNotice" w:id="1">
    <w:p w14:paraId="185D10EA" w14:textId="77777777" w:rsidR="000D01E6" w:rsidRDefault="000D01E6">
      <w:pPr>
        <w:spacing w:after="0"/>
      </w:pPr>
    </w:p>
  </w:endnote>
  <w:endnote w:id="2">
    <w:p w14:paraId="0E03B72B" w14:textId="77777777" w:rsidR="00822586" w:rsidRPr="00E56B5D" w:rsidRDefault="00822586"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3F96A08C" w14:textId="77777777" w:rsidR="00822586" w:rsidRPr="00E56B5D" w:rsidRDefault="00822586" w:rsidP="002A4EA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SD MZe – identifikátor požadavku přidělený v ServiceDesku MZe</w:t>
      </w:r>
    </w:p>
  </w:endnote>
  <w:endnote w:id="4">
    <w:p w14:paraId="1099EFFB" w14:textId="77777777" w:rsidR="00822586" w:rsidRPr="00E56B5D" w:rsidRDefault="00822586"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identifikátor projektu k požadavku přidělený v projektovém portálu MZe </w:t>
      </w:r>
    </w:p>
  </w:endnote>
  <w:endnote w:id="5">
    <w:p w14:paraId="7C9830D8" w14:textId="77777777" w:rsidR="00822586" w:rsidRPr="00E56B5D" w:rsidRDefault="00822586" w:rsidP="008E77F3">
      <w:pPr>
        <w:pStyle w:val="Textvysvtlivek"/>
        <w:rPr>
          <w:rFonts w:cs="Arial"/>
          <w:sz w:val="18"/>
          <w:szCs w:val="18"/>
        </w:rPr>
      </w:pPr>
      <w:r w:rsidRPr="00E56B5D">
        <w:rPr>
          <w:rStyle w:val="Odkaznavysvtlivky"/>
          <w:rFonts w:cs="Arial"/>
          <w:sz w:val="18"/>
          <w:szCs w:val="18"/>
        </w:rPr>
        <w:endnoteRef/>
      </w:r>
      <w:r w:rsidRPr="00E56B5D">
        <w:rPr>
          <w:rFonts w:cs="Arial"/>
          <w:sz w:val="18"/>
          <w:szCs w:val="18"/>
        </w:rPr>
        <w:t>ID PK MZe – identifikátor požadavku přidělený v pomocné evidenci projektové kanceláře MZe</w:t>
      </w:r>
    </w:p>
  </w:endnote>
  <w:endnote w:id="6">
    <w:p w14:paraId="7596C54D" w14:textId="77777777" w:rsidR="00822586" w:rsidRPr="00E56B5D" w:rsidRDefault="00822586"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7">
    <w:p w14:paraId="341C1E79" w14:textId="77777777" w:rsidR="00822586" w:rsidRPr="00E56B5D" w:rsidRDefault="0082258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8">
    <w:p w14:paraId="35C9D968" w14:textId="77777777" w:rsidR="00822586" w:rsidRPr="00E56B5D" w:rsidRDefault="0082258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9">
    <w:p w14:paraId="1BA62F45" w14:textId="77777777" w:rsidR="00822586" w:rsidRPr="00E56B5D" w:rsidRDefault="0082258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Kód – zkratka aplikace (viz „kód služby“ v katalogu služeb</w:t>
      </w:r>
    </w:p>
  </w:endnote>
  <w:endnote w:id="10">
    <w:p w14:paraId="51701E4A" w14:textId="77777777" w:rsidR="00822586" w:rsidRPr="00E56B5D" w:rsidRDefault="00822586"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1">
    <w:p w14:paraId="5546EDE0" w14:textId="77777777" w:rsidR="00822586" w:rsidRPr="00E56B5D" w:rsidRDefault="00822586">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Agenda – jedná se o postupy a činnosti, které provádí uživatel.</w:t>
      </w:r>
    </w:p>
  </w:endnote>
  <w:endnote w:id="12">
    <w:p w14:paraId="1D2080EB" w14:textId="77777777" w:rsidR="00822586" w:rsidRPr="00E56B5D" w:rsidRDefault="00822586">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Systémy – myšleno servery, operační systémy, standardní software a jimi tvořené clustery, geografické clustery atd.</w:t>
      </w:r>
    </w:p>
  </w:endnote>
  <w:endnote w:id="13">
    <w:p w14:paraId="02FE8959" w14:textId="77777777" w:rsidR="00822586" w:rsidRPr="00E56B5D" w:rsidRDefault="00822586">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Nepovinná položka při zpracování RfC</w:t>
      </w:r>
    </w:p>
  </w:endnote>
  <w:endnote w:id="14">
    <w:p w14:paraId="79E7C3DD" w14:textId="77777777" w:rsidR="00822586" w:rsidRPr="00E56B5D" w:rsidRDefault="00822586" w:rsidP="00EE4ED4">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Nepovinná položka při zpracování RfC</w:t>
      </w:r>
      <w:r w:rsidRPr="00E56B5D">
        <w:rPr>
          <w:rFonts w:cs="Arial"/>
        </w:rPr>
        <w:t xml:space="preserve"> </w:t>
      </w:r>
    </w:p>
  </w:endnote>
  <w:endnote w:id="15">
    <w:p w14:paraId="4B51FFC1" w14:textId="77777777" w:rsidR="00822586" w:rsidRPr="00E56B5D" w:rsidRDefault="00822586">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6">
    <w:p w14:paraId="23CD7372" w14:textId="77777777" w:rsidR="00822586" w:rsidRPr="00E56B5D" w:rsidRDefault="00822586"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E56B5D">
        <w:rPr>
          <w:rFonts w:cs="Arial"/>
        </w:rPr>
        <w:t>.</w:t>
      </w:r>
    </w:p>
  </w:endnote>
  <w:endnote w:id="17">
    <w:p w14:paraId="1BD29836" w14:textId="77777777" w:rsidR="00822586" w:rsidRPr="00E56B5D" w:rsidRDefault="0082258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SD MZe – identifikátor požadavku přidělený v ServiceDesku MZe, zkopíruje se z věcného zadání.</w:t>
      </w:r>
    </w:p>
  </w:endnote>
  <w:endnote w:id="18">
    <w:p w14:paraId="79260124" w14:textId="77777777" w:rsidR="00822586" w:rsidRPr="00E56B5D" w:rsidRDefault="0082258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identifikátor projektu k požadavku přidělený v projektovém portálu MZe, zkopíruje se z věcného zadání.  </w:t>
      </w:r>
    </w:p>
  </w:endnote>
  <w:endnote w:id="19">
    <w:p w14:paraId="4206C4C1" w14:textId="77777777" w:rsidR="00822586" w:rsidRPr="00E56B5D" w:rsidRDefault="0082258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ID PK MZe – identifikátor požadavku přidělený v pomocné evidenci projektové kanceláře MZe, zkopíruje se z věcného zadání. </w:t>
      </w:r>
    </w:p>
  </w:endnote>
  <w:endnote w:id="20">
    <w:p w14:paraId="18B6F190" w14:textId="77777777" w:rsidR="00822586" w:rsidRPr="00E56B5D" w:rsidRDefault="0082258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3D5DE5CC" w14:textId="77777777" w:rsidR="00822586" w:rsidRPr="00E56B5D" w:rsidRDefault="0082258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56459DB2" w14:textId="77777777" w:rsidR="00822586" w:rsidRPr="00E56B5D" w:rsidRDefault="00822586"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3">
    <w:p w14:paraId="47BFA6A8" w14:textId="77777777" w:rsidR="00822586" w:rsidRPr="00E56B5D" w:rsidRDefault="00822586" w:rsidP="00401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SD MZe – identifikátor požadavku přidělený v ServiceDesku MZe, zkopíruje se z věcného zadání.</w:t>
      </w:r>
    </w:p>
  </w:endnote>
  <w:endnote w:id="24">
    <w:p w14:paraId="1E695193" w14:textId="77777777" w:rsidR="00822586" w:rsidRPr="00E56B5D" w:rsidRDefault="00822586" w:rsidP="00401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identifikátor projektu k požadavku přidělený v projektovém portálu MZe, zkopíruje se z věcného zadání.  </w:t>
      </w:r>
    </w:p>
  </w:endnote>
  <w:endnote w:id="25">
    <w:p w14:paraId="496B4660" w14:textId="77777777" w:rsidR="00822586" w:rsidRPr="00E56B5D" w:rsidRDefault="00822586" w:rsidP="00401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ID PK MZe – identifikátor požadavku přidělený v pomocné evidenci projektové kanceláře MZe, zkopíruje se z věcného zadání. </w:t>
      </w:r>
    </w:p>
  </w:endnote>
  <w:endnote w:id="26">
    <w:p w14:paraId="33779FC7" w14:textId="77777777" w:rsidR="00822586" w:rsidRPr="00E56B5D" w:rsidRDefault="00822586"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7">
    <w:p w14:paraId="0F39530A" w14:textId="77777777" w:rsidR="00822586" w:rsidRPr="00E56B5D" w:rsidRDefault="00822586"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8">
    <w:p w14:paraId="25334D86" w14:textId="77777777" w:rsidR="00822586" w:rsidRPr="00E56B5D" w:rsidRDefault="00822586"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9">
    <w:p w14:paraId="3C31CB92" w14:textId="77777777" w:rsidR="00822586" w:rsidRPr="00E56B5D" w:rsidRDefault="0082258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Vyplní Change koordinátor na základě podkladů, které obdrží od dotčených subjektů. Ve volbě doporučuje/nedoporučuje se zaškrtne hodící se volba.</w:t>
      </w:r>
    </w:p>
  </w:endnote>
  <w:endnote w:id="30">
    <w:p w14:paraId="5D5B7B3A" w14:textId="77777777" w:rsidR="00822586" w:rsidRPr="00E56B5D" w:rsidRDefault="00822586" w:rsidP="0010347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Jméno a příjmení vyplní Change koordinátor, zbývající údaje podepisující. Ve volbě schvaluji/neschvaluji se zaškrtne hodící se volba.</w:t>
      </w:r>
      <w:r w:rsidRPr="00E56B5D">
        <w:rPr>
          <w:rFonts w:cs="Arial"/>
          <w:sz w:val="18"/>
          <w:szCs w:val="18"/>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1B619" w14:textId="77777777" w:rsidR="00822586" w:rsidRPr="00CC2560" w:rsidRDefault="00822586"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787801594"/>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52CB8">
      <w:rPr>
        <w:noProof/>
        <w:sz w:val="16"/>
        <w:szCs w:val="16"/>
      </w:rPr>
      <w:t>2</w:t>
    </w:r>
    <w:r w:rsidRPr="00C52DA0">
      <w:rPr>
        <w:sz w:val="16"/>
        <w:szCs w:val="16"/>
      </w:rPr>
      <w:fldChar w:fldCharType="end"/>
    </w:r>
    <w:r w:rsidRPr="00C52DA0">
      <w:rPr>
        <w:sz w:val="16"/>
        <w:szCs w:val="16"/>
      </w:rPr>
      <w:t xml:space="preserve"> z </w:t>
    </w:r>
    <w:fldSimple w:instr=" SECTIONPAGES   \* MERGEFORMAT ">
      <w:r w:rsidR="00D52CB8" w:rsidRPr="00D52CB8">
        <w:rPr>
          <w:noProof/>
          <w:sz w:val="16"/>
          <w:szCs w:val="16"/>
        </w:rPr>
        <w:t>5</w:t>
      </w:r>
    </w:fldSimple>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96A61" w14:textId="77777777" w:rsidR="00822586" w:rsidRPr="00CC2560" w:rsidRDefault="00822586"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52CB8">
      <w:rPr>
        <w:noProof/>
        <w:sz w:val="16"/>
        <w:szCs w:val="16"/>
      </w:rPr>
      <w:t>2</w:t>
    </w:r>
    <w:r w:rsidRPr="00C52DA0">
      <w:rPr>
        <w:sz w:val="16"/>
        <w:szCs w:val="16"/>
      </w:rPr>
      <w:fldChar w:fldCharType="end"/>
    </w:r>
    <w:r w:rsidRPr="00C52DA0">
      <w:rPr>
        <w:sz w:val="16"/>
        <w:szCs w:val="16"/>
      </w:rPr>
      <w:t xml:space="preserve"> z </w:t>
    </w:r>
    <w:fldSimple w:instr=" SECTIONPAGES   \* MERGEFORMAT ">
      <w:r w:rsidR="00D52CB8" w:rsidRPr="00D52CB8">
        <w:rPr>
          <w:noProof/>
          <w:sz w:val="16"/>
          <w:szCs w:val="16"/>
        </w:rPr>
        <w:t>2</w:t>
      </w:r>
    </w:fldSimple>
    <w:r w:rsidRPr="00C52DA0">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600C9" w14:textId="77777777" w:rsidR="00822586" w:rsidRPr="00CC2560" w:rsidRDefault="00822586"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52CB8">
      <w:rPr>
        <w:noProof/>
        <w:sz w:val="16"/>
        <w:szCs w:val="16"/>
      </w:rPr>
      <w:t>2</w:t>
    </w:r>
    <w:r w:rsidRPr="00C52DA0">
      <w:rPr>
        <w:sz w:val="16"/>
        <w:szCs w:val="16"/>
      </w:rPr>
      <w:fldChar w:fldCharType="end"/>
    </w:r>
    <w:r w:rsidRPr="00C52DA0">
      <w:rPr>
        <w:sz w:val="16"/>
        <w:szCs w:val="16"/>
      </w:rPr>
      <w:t xml:space="preserve"> z </w:t>
    </w:r>
    <w:fldSimple w:instr=" SECTIONPAGES   \* MERGEFORMAT ">
      <w:r w:rsidR="00D52CB8" w:rsidRPr="00D52CB8">
        <w:rPr>
          <w:noProof/>
          <w:sz w:val="16"/>
          <w:szCs w:val="16"/>
        </w:rPr>
        <w:t>2</w:t>
      </w:r>
    </w:fldSimple>
    <w:r w:rsidRPr="00C52DA0">
      <w:rPr>
        <w:sz w:val="16"/>
        <w:szCs w:val="16"/>
      </w:rPr>
      <w:tab/>
    </w: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F1285" w14:textId="77777777" w:rsidR="00822586" w:rsidRPr="00EF7DC4" w:rsidRDefault="00822586"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D52CB8">
      <w:rPr>
        <w:noProof/>
        <w:sz w:val="16"/>
        <w:szCs w:val="16"/>
      </w:rPr>
      <w:t>1</w:t>
    </w:r>
    <w:r>
      <w:rPr>
        <w:sz w:val="16"/>
        <w:szCs w:val="16"/>
      </w:rPr>
      <w:fldChar w:fldCharType="end"/>
    </w:r>
    <w:r>
      <w:rPr>
        <w:sz w:val="16"/>
        <w:szCs w:val="16"/>
      </w:rPr>
      <w:t xml:space="preserve"> / </w:t>
    </w:r>
    <w:fldSimple w:instr=" SECTIONPAGES  \* Arabic  \* MERGEFORMAT ">
      <w:r w:rsidR="00D52CB8" w:rsidRPr="00D52CB8">
        <w:rPr>
          <w:noProof/>
          <w:sz w:val="16"/>
          <w:szCs w:val="16"/>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7511B" w14:textId="77777777" w:rsidR="000D01E6" w:rsidRDefault="000D01E6" w:rsidP="00F736A9">
      <w:pPr>
        <w:spacing w:after="0"/>
      </w:pPr>
      <w:r>
        <w:separator/>
      </w:r>
    </w:p>
  </w:footnote>
  <w:footnote w:type="continuationSeparator" w:id="0">
    <w:p w14:paraId="451F4562" w14:textId="77777777" w:rsidR="000D01E6" w:rsidRDefault="000D01E6" w:rsidP="00F736A9">
      <w:pPr>
        <w:spacing w:after="0"/>
      </w:pPr>
      <w:r>
        <w:continuationSeparator/>
      </w:r>
    </w:p>
  </w:footnote>
  <w:footnote w:type="continuationNotice" w:id="1">
    <w:p w14:paraId="62AA7EEF" w14:textId="77777777" w:rsidR="000D01E6" w:rsidRDefault="000D01E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DE713" w14:textId="77777777" w:rsidR="00822586" w:rsidRPr="003315A8" w:rsidRDefault="00822586"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31672C56" wp14:editId="5E1CB2C9">
          <wp:extent cx="885825" cy="4191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57D"/>
    <w:multiLevelType w:val="multilevel"/>
    <w:tmpl w:val="99B2D4F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166F5638"/>
    <w:multiLevelType w:val="multilevel"/>
    <w:tmpl w:val="C1A21648"/>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19A2822"/>
    <w:multiLevelType w:val="hybridMultilevel"/>
    <w:tmpl w:val="980CA862"/>
    <w:lvl w:ilvl="0" w:tplc="ACB42054">
      <w:start w:val="1"/>
      <w:numFmt w:val="decimal"/>
      <w:lvlText w:val="%1."/>
      <w:lvlJc w:val="right"/>
      <w:pPr>
        <w:ind w:left="720" w:hanging="360"/>
      </w:pPr>
      <w:rPr>
        <w:rFonts w:hint="default"/>
      </w:rPr>
    </w:lvl>
    <w:lvl w:ilvl="1" w:tplc="3CB2EE92">
      <w:numFmt w:val="bullet"/>
      <w:lvlText w:val="•"/>
      <w:lvlJc w:val="left"/>
      <w:pPr>
        <w:ind w:left="1788" w:hanging="708"/>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A21C61"/>
    <w:multiLevelType w:val="hybridMultilevel"/>
    <w:tmpl w:val="CAF47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B904860"/>
    <w:multiLevelType w:val="hybridMultilevel"/>
    <w:tmpl w:val="B9AEC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3"/>
    </w:lvlOverride>
    <w:lvlOverride w:ilvl="1">
      <w:startOverride w:val="2"/>
    </w:lvlOverride>
    <w:lvlOverride w:ilvl="2">
      <w:startOverride w:val="4"/>
    </w:lvlOverride>
  </w:num>
  <w:num w:numId="7">
    <w:abstractNumId w:val="6"/>
  </w:num>
  <w:num w:numId="8">
    <w:abstractNumId w:val="1"/>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D20"/>
    <w:rsid w:val="00004AE0"/>
    <w:rsid w:val="00004EC1"/>
    <w:rsid w:val="00005870"/>
    <w:rsid w:val="00005BCE"/>
    <w:rsid w:val="00013DF1"/>
    <w:rsid w:val="00014F2F"/>
    <w:rsid w:val="0001584A"/>
    <w:rsid w:val="00016B61"/>
    <w:rsid w:val="0002035C"/>
    <w:rsid w:val="00021478"/>
    <w:rsid w:val="0002371D"/>
    <w:rsid w:val="000242F6"/>
    <w:rsid w:val="000249F5"/>
    <w:rsid w:val="00025784"/>
    <w:rsid w:val="0003057D"/>
    <w:rsid w:val="00032EAF"/>
    <w:rsid w:val="000335CF"/>
    <w:rsid w:val="0003360B"/>
    <w:rsid w:val="00033DD1"/>
    <w:rsid w:val="0003534C"/>
    <w:rsid w:val="00036C48"/>
    <w:rsid w:val="0004128C"/>
    <w:rsid w:val="00044DB9"/>
    <w:rsid w:val="00046851"/>
    <w:rsid w:val="00050367"/>
    <w:rsid w:val="00051D11"/>
    <w:rsid w:val="00052206"/>
    <w:rsid w:val="00052259"/>
    <w:rsid w:val="00052499"/>
    <w:rsid w:val="00054889"/>
    <w:rsid w:val="00061005"/>
    <w:rsid w:val="00062D02"/>
    <w:rsid w:val="00070749"/>
    <w:rsid w:val="00070AE9"/>
    <w:rsid w:val="00071F38"/>
    <w:rsid w:val="000747CC"/>
    <w:rsid w:val="00075011"/>
    <w:rsid w:val="00081781"/>
    <w:rsid w:val="00083E85"/>
    <w:rsid w:val="00084053"/>
    <w:rsid w:val="00086555"/>
    <w:rsid w:val="000871C4"/>
    <w:rsid w:val="000872BF"/>
    <w:rsid w:val="00090CFE"/>
    <w:rsid w:val="00091C53"/>
    <w:rsid w:val="00092229"/>
    <w:rsid w:val="00093843"/>
    <w:rsid w:val="00095F04"/>
    <w:rsid w:val="000A0E3D"/>
    <w:rsid w:val="000A1716"/>
    <w:rsid w:val="000A560E"/>
    <w:rsid w:val="000A6F5B"/>
    <w:rsid w:val="000A7D80"/>
    <w:rsid w:val="000B2CAB"/>
    <w:rsid w:val="000B2FCB"/>
    <w:rsid w:val="000B6582"/>
    <w:rsid w:val="000B6887"/>
    <w:rsid w:val="000C10FC"/>
    <w:rsid w:val="000C145C"/>
    <w:rsid w:val="000C36FD"/>
    <w:rsid w:val="000C46AE"/>
    <w:rsid w:val="000C4A49"/>
    <w:rsid w:val="000C59B3"/>
    <w:rsid w:val="000C7406"/>
    <w:rsid w:val="000D01E6"/>
    <w:rsid w:val="000D1ECA"/>
    <w:rsid w:val="000D21E2"/>
    <w:rsid w:val="000D290E"/>
    <w:rsid w:val="000D4EF2"/>
    <w:rsid w:val="000D5063"/>
    <w:rsid w:val="000D58C0"/>
    <w:rsid w:val="000E3B62"/>
    <w:rsid w:val="000E4800"/>
    <w:rsid w:val="000E51A3"/>
    <w:rsid w:val="000E6E54"/>
    <w:rsid w:val="000E720F"/>
    <w:rsid w:val="000E7473"/>
    <w:rsid w:val="000F7DA2"/>
    <w:rsid w:val="00100774"/>
    <w:rsid w:val="00101481"/>
    <w:rsid w:val="001018A2"/>
    <w:rsid w:val="00103472"/>
    <w:rsid w:val="001037F6"/>
    <w:rsid w:val="00104A7E"/>
    <w:rsid w:val="00107698"/>
    <w:rsid w:val="00110879"/>
    <w:rsid w:val="001135A2"/>
    <w:rsid w:val="00115940"/>
    <w:rsid w:val="00115E1D"/>
    <w:rsid w:val="001172FB"/>
    <w:rsid w:val="00120DCA"/>
    <w:rsid w:val="0012280F"/>
    <w:rsid w:val="00125A65"/>
    <w:rsid w:val="00125AFA"/>
    <w:rsid w:val="001267F1"/>
    <w:rsid w:val="00127005"/>
    <w:rsid w:val="00127530"/>
    <w:rsid w:val="001303E1"/>
    <w:rsid w:val="001307A1"/>
    <w:rsid w:val="001321B5"/>
    <w:rsid w:val="00137FC3"/>
    <w:rsid w:val="001422BC"/>
    <w:rsid w:val="001444E5"/>
    <w:rsid w:val="00144A05"/>
    <w:rsid w:val="00144C7B"/>
    <w:rsid w:val="00144CB5"/>
    <w:rsid w:val="00145FF2"/>
    <w:rsid w:val="0014616B"/>
    <w:rsid w:val="0014630E"/>
    <w:rsid w:val="00146E9E"/>
    <w:rsid w:val="00150237"/>
    <w:rsid w:val="00152E30"/>
    <w:rsid w:val="00153806"/>
    <w:rsid w:val="00154837"/>
    <w:rsid w:val="00160B68"/>
    <w:rsid w:val="0016171A"/>
    <w:rsid w:val="0016270D"/>
    <w:rsid w:val="0016573F"/>
    <w:rsid w:val="0016660D"/>
    <w:rsid w:val="00166B75"/>
    <w:rsid w:val="00166E4C"/>
    <w:rsid w:val="0017119F"/>
    <w:rsid w:val="0019068A"/>
    <w:rsid w:val="001914FF"/>
    <w:rsid w:val="00193D58"/>
    <w:rsid w:val="00194AE9"/>
    <w:rsid w:val="001962E1"/>
    <w:rsid w:val="001965E1"/>
    <w:rsid w:val="001974FA"/>
    <w:rsid w:val="00197C96"/>
    <w:rsid w:val="001A0E77"/>
    <w:rsid w:val="001A58B3"/>
    <w:rsid w:val="001A5FFF"/>
    <w:rsid w:val="001A6E5F"/>
    <w:rsid w:val="001B028B"/>
    <w:rsid w:val="001B59C1"/>
    <w:rsid w:val="001B5B62"/>
    <w:rsid w:val="001C0A45"/>
    <w:rsid w:val="001C277E"/>
    <w:rsid w:val="001C2B4D"/>
    <w:rsid w:val="001C2D39"/>
    <w:rsid w:val="001C4C0B"/>
    <w:rsid w:val="001C6B93"/>
    <w:rsid w:val="001D0604"/>
    <w:rsid w:val="001E17C9"/>
    <w:rsid w:val="001E3C70"/>
    <w:rsid w:val="001E419F"/>
    <w:rsid w:val="001E5E97"/>
    <w:rsid w:val="001F0E4E"/>
    <w:rsid w:val="001F177F"/>
    <w:rsid w:val="001F2E58"/>
    <w:rsid w:val="001F4C72"/>
    <w:rsid w:val="002029BC"/>
    <w:rsid w:val="00210895"/>
    <w:rsid w:val="00211559"/>
    <w:rsid w:val="002123D3"/>
    <w:rsid w:val="002255E9"/>
    <w:rsid w:val="002273D3"/>
    <w:rsid w:val="002300B6"/>
    <w:rsid w:val="00230B57"/>
    <w:rsid w:val="00234F76"/>
    <w:rsid w:val="00242077"/>
    <w:rsid w:val="002421CB"/>
    <w:rsid w:val="00242E87"/>
    <w:rsid w:val="00243E35"/>
    <w:rsid w:val="0024408D"/>
    <w:rsid w:val="002442A7"/>
    <w:rsid w:val="0024594C"/>
    <w:rsid w:val="00245FA7"/>
    <w:rsid w:val="00246A07"/>
    <w:rsid w:val="002505F7"/>
    <w:rsid w:val="0025211E"/>
    <w:rsid w:val="00252B23"/>
    <w:rsid w:val="00252F01"/>
    <w:rsid w:val="00252F3F"/>
    <w:rsid w:val="00254328"/>
    <w:rsid w:val="0026086A"/>
    <w:rsid w:val="002629E2"/>
    <w:rsid w:val="00264BFC"/>
    <w:rsid w:val="00265237"/>
    <w:rsid w:val="00265ED9"/>
    <w:rsid w:val="00266BC7"/>
    <w:rsid w:val="00270C2B"/>
    <w:rsid w:val="00273821"/>
    <w:rsid w:val="0027382A"/>
    <w:rsid w:val="00273A70"/>
    <w:rsid w:val="00276A3F"/>
    <w:rsid w:val="00277CA5"/>
    <w:rsid w:val="00280C14"/>
    <w:rsid w:val="00281028"/>
    <w:rsid w:val="0028103B"/>
    <w:rsid w:val="00284C4B"/>
    <w:rsid w:val="0028652D"/>
    <w:rsid w:val="002956AD"/>
    <w:rsid w:val="00296D71"/>
    <w:rsid w:val="002A262B"/>
    <w:rsid w:val="002A3316"/>
    <w:rsid w:val="002A4EAB"/>
    <w:rsid w:val="002B2742"/>
    <w:rsid w:val="002B7FEE"/>
    <w:rsid w:val="002C64EF"/>
    <w:rsid w:val="002C7A38"/>
    <w:rsid w:val="002C7A49"/>
    <w:rsid w:val="002D0745"/>
    <w:rsid w:val="002D251A"/>
    <w:rsid w:val="002D3C0F"/>
    <w:rsid w:val="002D5926"/>
    <w:rsid w:val="002D5C46"/>
    <w:rsid w:val="002D607A"/>
    <w:rsid w:val="002D6E30"/>
    <w:rsid w:val="002E1369"/>
    <w:rsid w:val="002E1A78"/>
    <w:rsid w:val="002E2509"/>
    <w:rsid w:val="002E3321"/>
    <w:rsid w:val="002E39F8"/>
    <w:rsid w:val="002E6E8C"/>
    <w:rsid w:val="002E768A"/>
    <w:rsid w:val="002F11A0"/>
    <w:rsid w:val="002F20C1"/>
    <w:rsid w:val="002F6294"/>
    <w:rsid w:val="00300418"/>
    <w:rsid w:val="00300B6D"/>
    <w:rsid w:val="003025EB"/>
    <w:rsid w:val="00304509"/>
    <w:rsid w:val="00312D66"/>
    <w:rsid w:val="0031387C"/>
    <w:rsid w:val="003153D0"/>
    <w:rsid w:val="003205A8"/>
    <w:rsid w:val="00320FF1"/>
    <w:rsid w:val="00322213"/>
    <w:rsid w:val="00323E78"/>
    <w:rsid w:val="0033113B"/>
    <w:rsid w:val="003315A8"/>
    <w:rsid w:val="003327CE"/>
    <w:rsid w:val="00332EBE"/>
    <w:rsid w:val="003352D6"/>
    <w:rsid w:val="00337DDA"/>
    <w:rsid w:val="00337FB0"/>
    <w:rsid w:val="00340225"/>
    <w:rsid w:val="00340CF2"/>
    <w:rsid w:val="003519C1"/>
    <w:rsid w:val="00351F5F"/>
    <w:rsid w:val="00357CB1"/>
    <w:rsid w:val="00361371"/>
    <w:rsid w:val="0036140A"/>
    <w:rsid w:val="003622E0"/>
    <w:rsid w:val="00363409"/>
    <w:rsid w:val="003637D7"/>
    <w:rsid w:val="003715AF"/>
    <w:rsid w:val="00372419"/>
    <w:rsid w:val="00372AE7"/>
    <w:rsid w:val="00385D40"/>
    <w:rsid w:val="0038703A"/>
    <w:rsid w:val="00387519"/>
    <w:rsid w:val="00387F5C"/>
    <w:rsid w:val="00390A58"/>
    <w:rsid w:val="00390EB2"/>
    <w:rsid w:val="0039112C"/>
    <w:rsid w:val="00392E69"/>
    <w:rsid w:val="00393ED2"/>
    <w:rsid w:val="00394E3E"/>
    <w:rsid w:val="00397293"/>
    <w:rsid w:val="003A48D8"/>
    <w:rsid w:val="003A5789"/>
    <w:rsid w:val="003A6EEF"/>
    <w:rsid w:val="003B26AC"/>
    <w:rsid w:val="003B2D72"/>
    <w:rsid w:val="003B610B"/>
    <w:rsid w:val="003B755C"/>
    <w:rsid w:val="003C0389"/>
    <w:rsid w:val="003C305C"/>
    <w:rsid w:val="003C4156"/>
    <w:rsid w:val="003C472B"/>
    <w:rsid w:val="003C4ABB"/>
    <w:rsid w:val="003D01EA"/>
    <w:rsid w:val="003D3EA5"/>
    <w:rsid w:val="003D682E"/>
    <w:rsid w:val="003E5793"/>
    <w:rsid w:val="003E5FE7"/>
    <w:rsid w:val="003F0F2C"/>
    <w:rsid w:val="003F1C67"/>
    <w:rsid w:val="003F37AD"/>
    <w:rsid w:val="003F519C"/>
    <w:rsid w:val="003F5711"/>
    <w:rsid w:val="003F7E2A"/>
    <w:rsid w:val="00401780"/>
    <w:rsid w:val="0040551D"/>
    <w:rsid w:val="004106C6"/>
    <w:rsid w:val="004121AF"/>
    <w:rsid w:val="004148A0"/>
    <w:rsid w:val="00415D6E"/>
    <w:rsid w:val="00415E35"/>
    <w:rsid w:val="0041678A"/>
    <w:rsid w:val="00417DF1"/>
    <w:rsid w:val="004222BF"/>
    <w:rsid w:val="00431B29"/>
    <w:rsid w:val="00431B33"/>
    <w:rsid w:val="00431BA4"/>
    <w:rsid w:val="00433A2E"/>
    <w:rsid w:val="0043787F"/>
    <w:rsid w:val="00437AC0"/>
    <w:rsid w:val="00440CB4"/>
    <w:rsid w:val="004426A9"/>
    <w:rsid w:val="00443374"/>
    <w:rsid w:val="0044342B"/>
    <w:rsid w:val="00444A0A"/>
    <w:rsid w:val="004453BB"/>
    <w:rsid w:val="00447A58"/>
    <w:rsid w:val="00452C7E"/>
    <w:rsid w:val="004541C8"/>
    <w:rsid w:val="004551F8"/>
    <w:rsid w:val="004552F1"/>
    <w:rsid w:val="0046380B"/>
    <w:rsid w:val="00463E31"/>
    <w:rsid w:val="00472E74"/>
    <w:rsid w:val="00473A0A"/>
    <w:rsid w:val="00473FBD"/>
    <w:rsid w:val="00474F44"/>
    <w:rsid w:val="004755FC"/>
    <w:rsid w:val="00482BD9"/>
    <w:rsid w:val="00484CB3"/>
    <w:rsid w:val="00485230"/>
    <w:rsid w:val="00487F08"/>
    <w:rsid w:val="00494F25"/>
    <w:rsid w:val="00496789"/>
    <w:rsid w:val="004A0800"/>
    <w:rsid w:val="004A0BA8"/>
    <w:rsid w:val="004A24F1"/>
    <w:rsid w:val="004A3B16"/>
    <w:rsid w:val="004A5356"/>
    <w:rsid w:val="004A6349"/>
    <w:rsid w:val="004A7C0A"/>
    <w:rsid w:val="004B07BF"/>
    <w:rsid w:val="004B0E49"/>
    <w:rsid w:val="004B114E"/>
    <w:rsid w:val="004B3171"/>
    <w:rsid w:val="004B322F"/>
    <w:rsid w:val="004B3B90"/>
    <w:rsid w:val="004B49CA"/>
    <w:rsid w:val="004B4D88"/>
    <w:rsid w:val="004B5AB3"/>
    <w:rsid w:val="004C0F47"/>
    <w:rsid w:val="004C5158"/>
    <w:rsid w:val="004C5DDA"/>
    <w:rsid w:val="004C70DF"/>
    <w:rsid w:val="004C756F"/>
    <w:rsid w:val="004D053A"/>
    <w:rsid w:val="004D168C"/>
    <w:rsid w:val="004D1868"/>
    <w:rsid w:val="004D1C5E"/>
    <w:rsid w:val="004D2441"/>
    <w:rsid w:val="004D3B56"/>
    <w:rsid w:val="004D6D90"/>
    <w:rsid w:val="004D7469"/>
    <w:rsid w:val="004D7E68"/>
    <w:rsid w:val="004E1ECF"/>
    <w:rsid w:val="004E1F99"/>
    <w:rsid w:val="004E2C2C"/>
    <w:rsid w:val="004E4AE1"/>
    <w:rsid w:val="004E4B99"/>
    <w:rsid w:val="004E63AF"/>
    <w:rsid w:val="004E7D14"/>
    <w:rsid w:val="004F17E3"/>
    <w:rsid w:val="004F1DCE"/>
    <w:rsid w:val="004F290A"/>
    <w:rsid w:val="004F2BA0"/>
    <w:rsid w:val="004F3ECA"/>
    <w:rsid w:val="004F41D3"/>
    <w:rsid w:val="004F65E7"/>
    <w:rsid w:val="004F736A"/>
    <w:rsid w:val="005025F6"/>
    <w:rsid w:val="00503270"/>
    <w:rsid w:val="005039EC"/>
    <w:rsid w:val="00503F4B"/>
    <w:rsid w:val="00507CE4"/>
    <w:rsid w:val="00507EFD"/>
    <w:rsid w:val="005103F3"/>
    <w:rsid w:val="00512899"/>
    <w:rsid w:val="0051576F"/>
    <w:rsid w:val="00520182"/>
    <w:rsid w:val="00524A40"/>
    <w:rsid w:val="00525B29"/>
    <w:rsid w:val="00525C8C"/>
    <w:rsid w:val="0052661C"/>
    <w:rsid w:val="005316D6"/>
    <w:rsid w:val="00533B94"/>
    <w:rsid w:val="00534C12"/>
    <w:rsid w:val="00535BFD"/>
    <w:rsid w:val="00543429"/>
    <w:rsid w:val="00544283"/>
    <w:rsid w:val="00551C8B"/>
    <w:rsid w:val="00552522"/>
    <w:rsid w:val="00552C00"/>
    <w:rsid w:val="00553E7C"/>
    <w:rsid w:val="00554046"/>
    <w:rsid w:val="00554154"/>
    <w:rsid w:val="00554B49"/>
    <w:rsid w:val="005569E0"/>
    <w:rsid w:val="00560B1F"/>
    <w:rsid w:val="0056136C"/>
    <w:rsid w:val="00563C33"/>
    <w:rsid w:val="00564A56"/>
    <w:rsid w:val="00566BEA"/>
    <w:rsid w:val="0057042D"/>
    <w:rsid w:val="005711D8"/>
    <w:rsid w:val="00571990"/>
    <w:rsid w:val="00573055"/>
    <w:rsid w:val="00573BA2"/>
    <w:rsid w:val="00582909"/>
    <w:rsid w:val="00584756"/>
    <w:rsid w:val="005861F5"/>
    <w:rsid w:val="00591022"/>
    <w:rsid w:val="00591195"/>
    <w:rsid w:val="005915AE"/>
    <w:rsid w:val="005929E7"/>
    <w:rsid w:val="00593EFD"/>
    <w:rsid w:val="005949DC"/>
    <w:rsid w:val="00596743"/>
    <w:rsid w:val="005A096A"/>
    <w:rsid w:val="005A138A"/>
    <w:rsid w:val="005A395B"/>
    <w:rsid w:val="005A4D0C"/>
    <w:rsid w:val="005B4FEF"/>
    <w:rsid w:val="005C1BD4"/>
    <w:rsid w:val="005C2192"/>
    <w:rsid w:val="005C50A9"/>
    <w:rsid w:val="005D116D"/>
    <w:rsid w:val="005D2190"/>
    <w:rsid w:val="005D53BE"/>
    <w:rsid w:val="005D6829"/>
    <w:rsid w:val="005D7536"/>
    <w:rsid w:val="005D784C"/>
    <w:rsid w:val="005E023F"/>
    <w:rsid w:val="005E29BE"/>
    <w:rsid w:val="005E3F0B"/>
    <w:rsid w:val="005E3F0C"/>
    <w:rsid w:val="005E6190"/>
    <w:rsid w:val="005E6EDE"/>
    <w:rsid w:val="005F0BDC"/>
    <w:rsid w:val="005F14D3"/>
    <w:rsid w:val="005F5218"/>
    <w:rsid w:val="00601CB2"/>
    <w:rsid w:val="00602D87"/>
    <w:rsid w:val="006033CF"/>
    <w:rsid w:val="00607659"/>
    <w:rsid w:val="00610B8C"/>
    <w:rsid w:val="00611070"/>
    <w:rsid w:val="00613870"/>
    <w:rsid w:val="006147BF"/>
    <w:rsid w:val="006156B9"/>
    <w:rsid w:val="006160F7"/>
    <w:rsid w:val="006164EB"/>
    <w:rsid w:val="006172E7"/>
    <w:rsid w:val="00617642"/>
    <w:rsid w:val="006177C5"/>
    <w:rsid w:val="00623E2B"/>
    <w:rsid w:val="00627C8A"/>
    <w:rsid w:val="006362BD"/>
    <w:rsid w:val="006427DA"/>
    <w:rsid w:val="0064353D"/>
    <w:rsid w:val="00645AB7"/>
    <w:rsid w:val="00650DDB"/>
    <w:rsid w:val="00651649"/>
    <w:rsid w:val="00651CF1"/>
    <w:rsid w:val="00651D15"/>
    <w:rsid w:val="0065303F"/>
    <w:rsid w:val="0065507A"/>
    <w:rsid w:val="00656250"/>
    <w:rsid w:val="00663C4D"/>
    <w:rsid w:val="00665294"/>
    <w:rsid w:val="00665970"/>
    <w:rsid w:val="006710DF"/>
    <w:rsid w:val="00681871"/>
    <w:rsid w:val="006852DE"/>
    <w:rsid w:val="00692434"/>
    <w:rsid w:val="006950C7"/>
    <w:rsid w:val="00696639"/>
    <w:rsid w:val="00697C60"/>
    <w:rsid w:val="006A0258"/>
    <w:rsid w:val="006A1416"/>
    <w:rsid w:val="006A1A52"/>
    <w:rsid w:val="006A1C13"/>
    <w:rsid w:val="006A47E0"/>
    <w:rsid w:val="006A5B28"/>
    <w:rsid w:val="006A5FF3"/>
    <w:rsid w:val="006B1E5C"/>
    <w:rsid w:val="006B39BB"/>
    <w:rsid w:val="006B67DF"/>
    <w:rsid w:val="006B696A"/>
    <w:rsid w:val="006C2F8C"/>
    <w:rsid w:val="006C3557"/>
    <w:rsid w:val="006C4182"/>
    <w:rsid w:val="006C745C"/>
    <w:rsid w:val="006D0943"/>
    <w:rsid w:val="006D2BF7"/>
    <w:rsid w:val="006D342C"/>
    <w:rsid w:val="006D4978"/>
    <w:rsid w:val="006D5B5C"/>
    <w:rsid w:val="006E076F"/>
    <w:rsid w:val="006E25B8"/>
    <w:rsid w:val="006E5560"/>
    <w:rsid w:val="006F2FE6"/>
    <w:rsid w:val="006F4A05"/>
    <w:rsid w:val="006F5658"/>
    <w:rsid w:val="007006BD"/>
    <w:rsid w:val="0070267B"/>
    <w:rsid w:val="007039E9"/>
    <w:rsid w:val="00705155"/>
    <w:rsid w:val="00710C82"/>
    <w:rsid w:val="00711EE0"/>
    <w:rsid w:val="00712804"/>
    <w:rsid w:val="00714116"/>
    <w:rsid w:val="007141C2"/>
    <w:rsid w:val="00715099"/>
    <w:rsid w:val="00717A60"/>
    <w:rsid w:val="00717AF2"/>
    <w:rsid w:val="00721A04"/>
    <w:rsid w:val="00726C49"/>
    <w:rsid w:val="0072746E"/>
    <w:rsid w:val="00731407"/>
    <w:rsid w:val="007321D4"/>
    <w:rsid w:val="00735416"/>
    <w:rsid w:val="00735E38"/>
    <w:rsid w:val="0074334E"/>
    <w:rsid w:val="00744621"/>
    <w:rsid w:val="0074488E"/>
    <w:rsid w:val="00747BD4"/>
    <w:rsid w:val="007519DD"/>
    <w:rsid w:val="00757A02"/>
    <w:rsid w:val="00760A3B"/>
    <w:rsid w:val="00761415"/>
    <w:rsid w:val="007633D5"/>
    <w:rsid w:val="00765184"/>
    <w:rsid w:val="007654BE"/>
    <w:rsid w:val="00766100"/>
    <w:rsid w:val="00766C0B"/>
    <w:rsid w:val="00771FEA"/>
    <w:rsid w:val="00772440"/>
    <w:rsid w:val="00772EE3"/>
    <w:rsid w:val="00773E21"/>
    <w:rsid w:val="00780E72"/>
    <w:rsid w:val="00781D19"/>
    <w:rsid w:val="007850B0"/>
    <w:rsid w:val="007858FB"/>
    <w:rsid w:val="00785F4C"/>
    <w:rsid w:val="007864D9"/>
    <w:rsid w:val="007945E9"/>
    <w:rsid w:val="0079688E"/>
    <w:rsid w:val="007A520D"/>
    <w:rsid w:val="007A5AFB"/>
    <w:rsid w:val="007B2293"/>
    <w:rsid w:val="007B2715"/>
    <w:rsid w:val="007B526B"/>
    <w:rsid w:val="007B530F"/>
    <w:rsid w:val="007B598C"/>
    <w:rsid w:val="007B64DF"/>
    <w:rsid w:val="007B66E1"/>
    <w:rsid w:val="007B6936"/>
    <w:rsid w:val="007C0A84"/>
    <w:rsid w:val="007C1578"/>
    <w:rsid w:val="007D26A6"/>
    <w:rsid w:val="007D515C"/>
    <w:rsid w:val="007D5594"/>
    <w:rsid w:val="007D5891"/>
    <w:rsid w:val="007D6F2B"/>
    <w:rsid w:val="007E072C"/>
    <w:rsid w:val="007E0D3C"/>
    <w:rsid w:val="007E1795"/>
    <w:rsid w:val="007E286F"/>
    <w:rsid w:val="007E5E1F"/>
    <w:rsid w:val="007E629D"/>
    <w:rsid w:val="007E797B"/>
    <w:rsid w:val="007F1366"/>
    <w:rsid w:val="007F2CB8"/>
    <w:rsid w:val="007F3380"/>
    <w:rsid w:val="007F4308"/>
    <w:rsid w:val="00800FB0"/>
    <w:rsid w:val="00803AD5"/>
    <w:rsid w:val="00803CA6"/>
    <w:rsid w:val="00804B5D"/>
    <w:rsid w:val="00804BE2"/>
    <w:rsid w:val="008053DB"/>
    <w:rsid w:val="00806FF9"/>
    <w:rsid w:val="008105A0"/>
    <w:rsid w:val="008109CE"/>
    <w:rsid w:val="00810E6E"/>
    <w:rsid w:val="0081628D"/>
    <w:rsid w:val="00822586"/>
    <w:rsid w:val="00822810"/>
    <w:rsid w:val="00822B83"/>
    <w:rsid w:val="00823AB7"/>
    <w:rsid w:val="00823E85"/>
    <w:rsid w:val="00825655"/>
    <w:rsid w:val="00826A78"/>
    <w:rsid w:val="0083054C"/>
    <w:rsid w:val="00830DFE"/>
    <w:rsid w:val="008347FE"/>
    <w:rsid w:val="00836642"/>
    <w:rsid w:val="00836FA1"/>
    <w:rsid w:val="00844D4F"/>
    <w:rsid w:val="008463CC"/>
    <w:rsid w:val="00852156"/>
    <w:rsid w:val="00853988"/>
    <w:rsid w:val="0085582D"/>
    <w:rsid w:val="00856501"/>
    <w:rsid w:val="00857EFE"/>
    <w:rsid w:val="0086133D"/>
    <w:rsid w:val="0086141C"/>
    <w:rsid w:val="00862163"/>
    <w:rsid w:val="008635EF"/>
    <w:rsid w:val="008671B9"/>
    <w:rsid w:val="00870B97"/>
    <w:rsid w:val="00872C14"/>
    <w:rsid w:val="00873788"/>
    <w:rsid w:val="00873E0B"/>
    <w:rsid w:val="00875247"/>
    <w:rsid w:val="0087560C"/>
    <w:rsid w:val="00880842"/>
    <w:rsid w:val="00881AFE"/>
    <w:rsid w:val="00884884"/>
    <w:rsid w:val="00886126"/>
    <w:rsid w:val="00887312"/>
    <w:rsid w:val="008877D5"/>
    <w:rsid w:val="0089227E"/>
    <w:rsid w:val="00892C9B"/>
    <w:rsid w:val="00893836"/>
    <w:rsid w:val="008964A9"/>
    <w:rsid w:val="00897E8A"/>
    <w:rsid w:val="008A13D0"/>
    <w:rsid w:val="008A4500"/>
    <w:rsid w:val="008B0090"/>
    <w:rsid w:val="008B0119"/>
    <w:rsid w:val="008B0D13"/>
    <w:rsid w:val="008B54A1"/>
    <w:rsid w:val="008B5AF9"/>
    <w:rsid w:val="008B638C"/>
    <w:rsid w:val="008C14AA"/>
    <w:rsid w:val="008C32D3"/>
    <w:rsid w:val="008C4E9B"/>
    <w:rsid w:val="008C5E9C"/>
    <w:rsid w:val="008D0232"/>
    <w:rsid w:val="008D0670"/>
    <w:rsid w:val="008D3B56"/>
    <w:rsid w:val="008D3F72"/>
    <w:rsid w:val="008D5536"/>
    <w:rsid w:val="008D558C"/>
    <w:rsid w:val="008D6BCE"/>
    <w:rsid w:val="008D6CCE"/>
    <w:rsid w:val="008D740A"/>
    <w:rsid w:val="008E0A82"/>
    <w:rsid w:val="008E134B"/>
    <w:rsid w:val="008E2CFB"/>
    <w:rsid w:val="008E3981"/>
    <w:rsid w:val="008E50CF"/>
    <w:rsid w:val="008E77F3"/>
    <w:rsid w:val="008F0E29"/>
    <w:rsid w:val="008F29B6"/>
    <w:rsid w:val="008F2DBD"/>
    <w:rsid w:val="008F386A"/>
    <w:rsid w:val="008F387A"/>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79A0"/>
    <w:rsid w:val="00930199"/>
    <w:rsid w:val="00930F7D"/>
    <w:rsid w:val="009332AA"/>
    <w:rsid w:val="00934AA2"/>
    <w:rsid w:val="00937484"/>
    <w:rsid w:val="00944CDA"/>
    <w:rsid w:val="00952240"/>
    <w:rsid w:val="0095335F"/>
    <w:rsid w:val="0095702D"/>
    <w:rsid w:val="009607A2"/>
    <w:rsid w:val="00963080"/>
    <w:rsid w:val="00965687"/>
    <w:rsid w:val="0097063F"/>
    <w:rsid w:val="00971E86"/>
    <w:rsid w:val="00972797"/>
    <w:rsid w:val="00973110"/>
    <w:rsid w:val="0097389A"/>
    <w:rsid w:val="00974437"/>
    <w:rsid w:val="00974BC1"/>
    <w:rsid w:val="00976455"/>
    <w:rsid w:val="0098071D"/>
    <w:rsid w:val="00982037"/>
    <w:rsid w:val="00982F71"/>
    <w:rsid w:val="009859FB"/>
    <w:rsid w:val="00986691"/>
    <w:rsid w:val="00986A8E"/>
    <w:rsid w:val="00986CC0"/>
    <w:rsid w:val="00987CBF"/>
    <w:rsid w:val="00991DBF"/>
    <w:rsid w:val="009920A6"/>
    <w:rsid w:val="00994971"/>
    <w:rsid w:val="009A2A99"/>
    <w:rsid w:val="009A5B14"/>
    <w:rsid w:val="009A7512"/>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1728"/>
    <w:rsid w:val="009D2546"/>
    <w:rsid w:val="009E0666"/>
    <w:rsid w:val="009E2187"/>
    <w:rsid w:val="009E5CAE"/>
    <w:rsid w:val="009E655F"/>
    <w:rsid w:val="009F1C53"/>
    <w:rsid w:val="009F3F3D"/>
    <w:rsid w:val="009F6F9A"/>
    <w:rsid w:val="00A01751"/>
    <w:rsid w:val="00A0314B"/>
    <w:rsid w:val="00A03C34"/>
    <w:rsid w:val="00A06C58"/>
    <w:rsid w:val="00A078A9"/>
    <w:rsid w:val="00A13BA8"/>
    <w:rsid w:val="00A16766"/>
    <w:rsid w:val="00A16E29"/>
    <w:rsid w:val="00A17B22"/>
    <w:rsid w:val="00A21C50"/>
    <w:rsid w:val="00A21F14"/>
    <w:rsid w:val="00A23C49"/>
    <w:rsid w:val="00A24508"/>
    <w:rsid w:val="00A30A2B"/>
    <w:rsid w:val="00A3421E"/>
    <w:rsid w:val="00A36BED"/>
    <w:rsid w:val="00A36DF3"/>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69B0"/>
    <w:rsid w:val="00A84BA0"/>
    <w:rsid w:val="00A85992"/>
    <w:rsid w:val="00A90078"/>
    <w:rsid w:val="00A92D84"/>
    <w:rsid w:val="00A93B05"/>
    <w:rsid w:val="00A95263"/>
    <w:rsid w:val="00AA33D1"/>
    <w:rsid w:val="00AA5B07"/>
    <w:rsid w:val="00AB0400"/>
    <w:rsid w:val="00AB0F08"/>
    <w:rsid w:val="00AB4BC9"/>
    <w:rsid w:val="00AB7822"/>
    <w:rsid w:val="00AB7BC4"/>
    <w:rsid w:val="00AC1CF7"/>
    <w:rsid w:val="00AC35C3"/>
    <w:rsid w:val="00AC642A"/>
    <w:rsid w:val="00AC6ACD"/>
    <w:rsid w:val="00AC7E8A"/>
    <w:rsid w:val="00AC7F18"/>
    <w:rsid w:val="00AD4376"/>
    <w:rsid w:val="00AD507D"/>
    <w:rsid w:val="00AD6EE9"/>
    <w:rsid w:val="00AE0DAA"/>
    <w:rsid w:val="00AE3FC9"/>
    <w:rsid w:val="00AE6A62"/>
    <w:rsid w:val="00AE6FBD"/>
    <w:rsid w:val="00AE787D"/>
    <w:rsid w:val="00AF6FD7"/>
    <w:rsid w:val="00B02F18"/>
    <w:rsid w:val="00B06E7A"/>
    <w:rsid w:val="00B06F68"/>
    <w:rsid w:val="00B07142"/>
    <w:rsid w:val="00B11572"/>
    <w:rsid w:val="00B151F9"/>
    <w:rsid w:val="00B15B77"/>
    <w:rsid w:val="00B16E67"/>
    <w:rsid w:val="00B22E02"/>
    <w:rsid w:val="00B239C6"/>
    <w:rsid w:val="00B2483A"/>
    <w:rsid w:val="00B25419"/>
    <w:rsid w:val="00B25D5E"/>
    <w:rsid w:val="00B279A1"/>
    <w:rsid w:val="00B27B87"/>
    <w:rsid w:val="00B317DB"/>
    <w:rsid w:val="00B3478F"/>
    <w:rsid w:val="00B44270"/>
    <w:rsid w:val="00B44C63"/>
    <w:rsid w:val="00B52244"/>
    <w:rsid w:val="00B53784"/>
    <w:rsid w:val="00B53F37"/>
    <w:rsid w:val="00B549E1"/>
    <w:rsid w:val="00B54E46"/>
    <w:rsid w:val="00B568CB"/>
    <w:rsid w:val="00B603A8"/>
    <w:rsid w:val="00B6050B"/>
    <w:rsid w:val="00B610B7"/>
    <w:rsid w:val="00B62254"/>
    <w:rsid w:val="00B64EBD"/>
    <w:rsid w:val="00B660AC"/>
    <w:rsid w:val="00B73768"/>
    <w:rsid w:val="00B74774"/>
    <w:rsid w:val="00B7528E"/>
    <w:rsid w:val="00B773FB"/>
    <w:rsid w:val="00B8108C"/>
    <w:rsid w:val="00B82516"/>
    <w:rsid w:val="00B85290"/>
    <w:rsid w:val="00B87A70"/>
    <w:rsid w:val="00B87F0C"/>
    <w:rsid w:val="00B92F40"/>
    <w:rsid w:val="00B960F0"/>
    <w:rsid w:val="00B96C06"/>
    <w:rsid w:val="00BA1643"/>
    <w:rsid w:val="00BA1866"/>
    <w:rsid w:val="00BA2BEC"/>
    <w:rsid w:val="00BA58A8"/>
    <w:rsid w:val="00BA720B"/>
    <w:rsid w:val="00BB1372"/>
    <w:rsid w:val="00BB3207"/>
    <w:rsid w:val="00BB49D0"/>
    <w:rsid w:val="00BB5714"/>
    <w:rsid w:val="00BB7BAD"/>
    <w:rsid w:val="00BB7D3D"/>
    <w:rsid w:val="00BC27AC"/>
    <w:rsid w:val="00BC4059"/>
    <w:rsid w:val="00BC5CB6"/>
    <w:rsid w:val="00BC6169"/>
    <w:rsid w:val="00BD0B7C"/>
    <w:rsid w:val="00BD2121"/>
    <w:rsid w:val="00BD33FE"/>
    <w:rsid w:val="00BD7803"/>
    <w:rsid w:val="00BE004C"/>
    <w:rsid w:val="00BE0188"/>
    <w:rsid w:val="00BE12EE"/>
    <w:rsid w:val="00BE1CDB"/>
    <w:rsid w:val="00BE2CD4"/>
    <w:rsid w:val="00BE557E"/>
    <w:rsid w:val="00BE75EA"/>
    <w:rsid w:val="00BF267C"/>
    <w:rsid w:val="00BF2D80"/>
    <w:rsid w:val="00BF6D49"/>
    <w:rsid w:val="00BF7439"/>
    <w:rsid w:val="00BF74D2"/>
    <w:rsid w:val="00C052A3"/>
    <w:rsid w:val="00C0695D"/>
    <w:rsid w:val="00C12C91"/>
    <w:rsid w:val="00C15336"/>
    <w:rsid w:val="00C157B0"/>
    <w:rsid w:val="00C16CB4"/>
    <w:rsid w:val="00C17705"/>
    <w:rsid w:val="00C20CB4"/>
    <w:rsid w:val="00C219FD"/>
    <w:rsid w:val="00C234D6"/>
    <w:rsid w:val="00C242B3"/>
    <w:rsid w:val="00C25087"/>
    <w:rsid w:val="00C2763E"/>
    <w:rsid w:val="00C27FA6"/>
    <w:rsid w:val="00C31238"/>
    <w:rsid w:val="00C3209E"/>
    <w:rsid w:val="00C32C07"/>
    <w:rsid w:val="00C333DA"/>
    <w:rsid w:val="00C362E4"/>
    <w:rsid w:val="00C375FB"/>
    <w:rsid w:val="00C37FAE"/>
    <w:rsid w:val="00C413AD"/>
    <w:rsid w:val="00C43213"/>
    <w:rsid w:val="00C45BCF"/>
    <w:rsid w:val="00C464E2"/>
    <w:rsid w:val="00C50DF4"/>
    <w:rsid w:val="00C52A7D"/>
    <w:rsid w:val="00C52DA0"/>
    <w:rsid w:val="00C53A07"/>
    <w:rsid w:val="00C54AD6"/>
    <w:rsid w:val="00C54C00"/>
    <w:rsid w:val="00C60312"/>
    <w:rsid w:val="00C61549"/>
    <w:rsid w:val="00C6176D"/>
    <w:rsid w:val="00C61D87"/>
    <w:rsid w:val="00C62BB4"/>
    <w:rsid w:val="00C647B1"/>
    <w:rsid w:val="00C67FBA"/>
    <w:rsid w:val="00C703D9"/>
    <w:rsid w:val="00C71DE7"/>
    <w:rsid w:val="00C73BC7"/>
    <w:rsid w:val="00C75306"/>
    <w:rsid w:val="00C775D4"/>
    <w:rsid w:val="00C85D1A"/>
    <w:rsid w:val="00C91FCF"/>
    <w:rsid w:val="00C94357"/>
    <w:rsid w:val="00C956BC"/>
    <w:rsid w:val="00C9626D"/>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D05B8"/>
    <w:rsid w:val="00CD1B39"/>
    <w:rsid w:val="00CD1D24"/>
    <w:rsid w:val="00CD210E"/>
    <w:rsid w:val="00CD318E"/>
    <w:rsid w:val="00CD3695"/>
    <w:rsid w:val="00CD67DE"/>
    <w:rsid w:val="00CE333A"/>
    <w:rsid w:val="00CE3A90"/>
    <w:rsid w:val="00CE75C9"/>
    <w:rsid w:val="00CF581B"/>
    <w:rsid w:val="00CF668E"/>
    <w:rsid w:val="00D0109D"/>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404"/>
    <w:rsid w:val="00D32DC1"/>
    <w:rsid w:val="00D33E96"/>
    <w:rsid w:val="00D425A1"/>
    <w:rsid w:val="00D450F8"/>
    <w:rsid w:val="00D51B1B"/>
    <w:rsid w:val="00D51C8D"/>
    <w:rsid w:val="00D52943"/>
    <w:rsid w:val="00D52CAF"/>
    <w:rsid w:val="00D52CB8"/>
    <w:rsid w:val="00D53630"/>
    <w:rsid w:val="00D5480E"/>
    <w:rsid w:val="00D55D50"/>
    <w:rsid w:val="00D626BD"/>
    <w:rsid w:val="00D6679E"/>
    <w:rsid w:val="00D66E1D"/>
    <w:rsid w:val="00D67CDE"/>
    <w:rsid w:val="00D70D72"/>
    <w:rsid w:val="00D70EFD"/>
    <w:rsid w:val="00D745CB"/>
    <w:rsid w:val="00D75459"/>
    <w:rsid w:val="00D7673C"/>
    <w:rsid w:val="00D76B84"/>
    <w:rsid w:val="00D80852"/>
    <w:rsid w:val="00D82DC3"/>
    <w:rsid w:val="00D84E61"/>
    <w:rsid w:val="00D85E65"/>
    <w:rsid w:val="00D8707A"/>
    <w:rsid w:val="00D903D1"/>
    <w:rsid w:val="00D95844"/>
    <w:rsid w:val="00D96C64"/>
    <w:rsid w:val="00DA42EC"/>
    <w:rsid w:val="00DA5738"/>
    <w:rsid w:val="00DA7687"/>
    <w:rsid w:val="00DA78B0"/>
    <w:rsid w:val="00DB1782"/>
    <w:rsid w:val="00DB1AC7"/>
    <w:rsid w:val="00DB2A43"/>
    <w:rsid w:val="00DB3088"/>
    <w:rsid w:val="00DB445F"/>
    <w:rsid w:val="00DB4963"/>
    <w:rsid w:val="00DB4E29"/>
    <w:rsid w:val="00DB5DCC"/>
    <w:rsid w:val="00DB718E"/>
    <w:rsid w:val="00DB7893"/>
    <w:rsid w:val="00DC284B"/>
    <w:rsid w:val="00DC4495"/>
    <w:rsid w:val="00DC5D64"/>
    <w:rsid w:val="00DC6A6F"/>
    <w:rsid w:val="00DD3E5D"/>
    <w:rsid w:val="00DD6346"/>
    <w:rsid w:val="00DD7105"/>
    <w:rsid w:val="00DD77A5"/>
    <w:rsid w:val="00DE1BC9"/>
    <w:rsid w:val="00DE33F3"/>
    <w:rsid w:val="00DE4B73"/>
    <w:rsid w:val="00DE54E6"/>
    <w:rsid w:val="00DE55E0"/>
    <w:rsid w:val="00DE62BD"/>
    <w:rsid w:val="00DE7341"/>
    <w:rsid w:val="00DF1836"/>
    <w:rsid w:val="00DF20AE"/>
    <w:rsid w:val="00DF2F1F"/>
    <w:rsid w:val="00DF3BAD"/>
    <w:rsid w:val="00DF3E74"/>
    <w:rsid w:val="00DF598E"/>
    <w:rsid w:val="00DF7E9A"/>
    <w:rsid w:val="00E05608"/>
    <w:rsid w:val="00E0689B"/>
    <w:rsid w:val="00E06B29"/>
    <w:rsid w:val="00E11143"/>
    <w:rsid w:val="00E1143F"/>
    <w:rsid w:val="00E17021"/>
    <w:rsid w:val="00E178FA"/>
    <w:rsid w:val="00E20EB6"/>
    <w:rsid w:val="00E27585"/>
    <w:rsid w:val="00E27AF5"/>
    <w:rsid w:val="00E30FA8"/>
    <w:rsid w:val="00E314B9"/>
    <w:rsid w:val="00E33A66"/>
    <w:rsid w:val="00E34669"/>
    <w:rsid w:val="00E415F2"/>
    <w:rsid w:val="00E52C6F"/>
    <w:rsid w:val="00E53553"/>
    <w:rsid w:val="00E563E1"/>
    <w:rsid w:val="00E56B5D"/>
    <w:rsid w:val="00E5776E"/>
    <w:rsid w:val="00E57CF6"/>
    <w:rsid w:val="00E6132F"/>
    <w:rsid w:val="00E62AC7"/>
    <w:rsid w:val="00E63097"/>
    <w:rsid w:val="00E638A0"/>
    <w:rsid w:val="00E64FBB"/>
    <w:rsid w:val="00E663E2"/>
    <w:rsid w:val="00E66609"/>
    <w:rsid w:val="00E676EB"/>
    <w:rsid w:val="00E705EE"/>
    <w:rsid w:val="00E719C3"/>
    <w:rsid w:val="00E719DB"/>
    <w:rsid w:val="00E72444"/>
    <w:rsid w:val="00E77D84"/>
    <w:rsid w:val="00E81EF9"/>
    <w:rsid w:val="00E84EBF"/>
    <w:rsid w:val="00E8613B"/>
    <w:rsid w:val="00E908F4"/>
    <w:rsid w:val="00E97AF1"/>
    <w:rsid w:val="00EA2BFA"/>
    <w:rsid w:val="00EA70F4"/>
    <w:rsid w:val="00EB03DC"/>
    <w:rsid w:val="00EB17ED"/>
    <w:rsid w:val="00EB2FA5"/>
    <w:rsid w:val="00EB4F60"/>
    <w:rsid w:val="00EC24B8"/>
    <w:rsid w:val="00EC2D36"/>
    <w:rsid w:val="00EC350F"/>
    <w:rsid w:val="00EC3558"/>
    <w:rsid w:val="00EC55A9"/>
    <w:rsid w:val="00EC5C4C"/>
    <w:rsid w:val="00EC6856"/>
    <w:rsid w:val="00ED06B3"/>
    <w:rsid w:val="00ED17B6"/>
    <w:rsid w:val="00ED1D62"/>
    <w:rsid w:val="00ED22C4"/>
    <w:rsid w:val="00ED62AE"/>
    <w:rsid w:val="00ED6495"/>
    <w:rsid w:val="00ED7D9F"/>
    <w:rsid w:val="00EE01B6"/>
    <w:rsid w:val="00EE4ED4"/>
    <w:rsid w:val="00EE618A"/>
    <w:rsid w:val="00EF0367"/>
    <w:rsid w:val="00EF13CA"/>
    <w:rsid w:val="00EF14C6"/>
    <w:rsid w:val="00EF1FB3"/>
    <w:rsid w:val="00EF7DC4"/>
    <w:rsid w:val="00F00BC4"/>
    <w:rsid w:val="00F01C1B"/>
    <w:rsid w:val="00F02B25"/>
    <w:rsid w:val="00F030EC"/>
    <w:rsid w:val="00F0423F"/>
    <w:rsid w:val="00F06432"/>
    <w:rsid w:val="00F1053D"/>
    <w:rsid w:val="00F11443"/>
    <w:rsid w:val="00F132E0"/>
    <w:rsid w:val="00F135D0"/>
    <w:rsid w:val="00F14E4B"/>
    <w:rsid w:val="00F17824"/>
    <w:rsid w:val="00F2128A"/>
    <w:rsid w:val="00F218EB"/>
    <w:rsid w:val="00F22C4E"/>
    <w:rsid w:val="00F23AAC"/>
    <w:rsid w:val="00F259CE"/>
    <w:rsid w:val="00F26B4B"/>
    <w:rsid w:val="00F3192D"/>
    <w:rsid w:val="00F33E51"/>
    <w:rsid w:val="00F34C90"/>
    <w:rsid w:val="00F36DBE"/>
    <w:rsid w:val="00F41650"/>
    <w:rsid w:val="00F424C7"/>
    <w:rsid w:val="00F4568B"/>
    <w:rsid w:val="00F45905"/>
    <w:rsid w:val="00F506C1"/>
    <w:rsid w:val="00F56CB8"/>
    <w:rsid w:val="00F56D97"/>
    <w:rsid w:val="00F647A2"/>
    <w:rsid w:val="00F67C66"/>
    <w:rsid w:val="00F70566"/>
    <w:rsid w:val="00F736A9"/>
    <w:rsid w:val="00F736DD"/>
    <w:rsid w:val="00F7411E"/>
    <w:rsid w:val="00F75304"/>
    <w:rsid w:val="00F759B0"/>
    <w:rsid w:val="00F76F0A"/>
    <w:rsid w:val="00F7742D"/>
    <w:rsid w:val="00F8468D"/>
    <w:rsid w:val="00F870AD"/>
    <w:rsid w:val="00F87F55"/>
    <w:rsid w:val="00F90833"/>
    <w:rsid w:val="00F92F9F"/>
    <w:rsid w:val="00F9513F"/>
    <w:rsid w:val="00F95AA6"/>
    <w:rsid w:val="00FA059A"/>
    <w:rsid w:val="00FA14C3"/>
    <w:rsid w:val="00FA7B4B"/>
    <w:rsid w:val="00FB09FB"/>
    <w:rsid w:val="00FB3667"/>
    <w:rsid w:val="00FC0C52"/>
    <w:rsid w:val="00FC335A"/>
    <w:rsid w:val="00FC3C61"/>
    <w:rsid w:val="00FC41D0"/>
    <w:rsid w:val="00FC4B3D"/>
    <w:rsid w:val="00FC537C"/>
    <w:rsid w:val="00FC6053"/>
    <w:rsid w:val="00FC617F"/>
    <w:rsid w:val="00FC6DA9"/>
    <w:rsid w:val="00FD5745"/>
    <w:rsid w:val="00FD5E21"/>
    <w:rsid w:val="00FD5FB6"/>
    <w:rsid w:val="00FD66ED"/>
    <w:rsid w:val="00FD786C"/>
    <w:rsid w:val="00FE04C6"/>
    <w:rsid w:val="00FE0D02"/>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7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EC350F"/>
    <w:pPr>
      <w:keepNext/>
      <w:keepLines/>
      <w:numPr>
        <w:numId w:val="8"/>
      </w:numPr>
      <w:tabs>
        <w:tab w:val="left" w:pos="540"/>
      </w:tabs>
      <w:spacing w:before="360"/>
      <w:ind w:left="1565" w:hanging="431"/>
      <w:outlineLvl w:val="0"/>
    </w:pPr>
    <w:rPr>
      <w:b/>
      <w:sz w:val="24"/>
      <w:szCs w:val="36"/>
    </w:rPr>
  </w:style>
  <w:style w:type="paragraph" w:styleId="Nadpis2">
    <w:name w:val="heading 2"/>
    <w:basedOn w:val="Normln"/>
    <w:next w:val="Normln"/>
    <w:link w:val="Nadpis2Char"/>
    <w:unhideWhenUsed/>
    <w:qFormat/>
    <w:rsid w:val="00EC350F"/>
    <w:pPr>
      <w:keepNext/>
      <w:keepLines/>
      <w:numPr>
        <w:ilvl w:val="1"/>
        <w:numId w:val="8"/>
      </w:numPr>
      <w:spacing w:before="240"/>
      <w:contextualSpacing/>
      <w:outlineLvl w:val="1"/>
    </w:pPr>
    <w:rPr>
      <w:b/>
      <w:szCs w:val="28"/>
    </w:rPr>
  </w:style>
  <w:style w:type="paragraph" w:styleId="Nadpis3">
    <w:name w:val="heading 3"/>
    <w:basedOn w:val="Normln"/>
    <w:next w:val="Normln"/>
    <w:link w:val="Nadpis3Char"/>
    <w:autoRedefine/>
    <w:unhideWhenUsed/>
    <w:qFormat/>
    <w:rsid w:val="00665970"/>
    <w:pPr>
      <w:keepNext/>
      <w:keepLines/>
      <w:numPr>
        <w:ilvl w:val="2"/>
        <w:numId w:val="8"/>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8"/>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8"/>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8"/>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8"/>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8"/>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8"/>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C350F"/>
    <w:rPr>
      <w:rFonts w:ascii="Arial" w:hAnsi="Arial"/>
      <w:b/>
      <w:sz w:val="24"/>
      <w:szCs w:val="36"/>
      <w:lang w:eastAsia="en-US"/>
    </w:rPr>
  </w:style>
  <w:style w:type="character" w:customStyle="1" w:styleId="Nadpis2Char">
    <w:name w:val="Nadpis 2 Char"/>
    <w:link w:val="Nadpis2"/>
    <w:rsid w:val="00EC350F"/>
    <w:rPr>
      <w:rFonts w:ascii="Arial" w:hAnsi="Arial"/>
      <w:b/>
      <w:sz w:val="22"/>
      <w:szCs w:val="28"/>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2"/>
      </w:numPr>
      <w:spacing w:after="120" w:line="280" w:lineRule="exact"/>
      <w:jc w:val="both"/>
    </w:pPr>
    <w:rPr>
      <w:szCs w:val="24"/>
    </w:rPr>
  </w:style>
  <w:style w:type="paragraph" w:customStyle="1" w:styleId="RLlneksmlouvy">
    <w:name w:val="RL Článek smlouvy"/>
    <w:basedOn w:val="Normln"/>
    <w:next w:val="RLTextlnkuslovan"/>
    <w:rsid w:val="00230B57"/>
    <w:pPr>
      <w:keepNext/>
      <w:numPr>
        <w:numId w:val="2"/>
      </w:numPr>
      <w:suppressAutoHyphens/>
      <w:spacing w:before="360" w:after="120" w:line="280" w:lineRule="exact"/>
      <w:jc w:val="both"/>
      <w:outlineLvl w:val="0"/>
    </w:pPr>
    <w:rPr>
      <w:b/>
      <w:szCs w:val="24"/>
    </w:rPr>
  </w:style>
  <w:style w:type="character" w:customStyle="1" w:styleId="RLTextlnkuslovanChar">
    <w:name w:val="RL Text článku číslovaný Char"/>
    <w:link w:val="RLTextlnkuslovan"/>
    <w:rsid w:val="00230B57"/>
    <w:rPr>
      <w:rFonts w:ascii="Arial" w:hAnsi="Arial"/>
      <w:sz w:val="22"/>
      <w:szCs w:val="24"/>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table" w:customStyle="1" w:styleId="Tabulkaseznamu3zvraznn61">
    <w:name w:val="Tabulka seznamu 3 – zvýraznění 61"/>
    <w:basedOn w:val="Normlntabulka"/>
    <w:uiPriority w:val="48"/>
    <w:rsid w:val="003F37AD"/>
    <w:tblPr>
      <w:tblStyleRowBandSize w:val="1"/>
      <w:tblStyleColBandSize w:val="1"/>
      <w:tblBorders>
        <w:top w:val="single" w:sz="4" w:space="0" w:color="B2BC00" w:themeColor="accent6"/>
        <w:left w:val="single" w:sz="4" w:space="0" w:color="B2BC00" w:themeColor="accent6"/>
        <w:bottom w:val="single" w:sz="4" w:space="0" w:color="B2BC00" w:themeColor="accent6"/>
        <w:right w:val="single" w:sz="4" w:space="0" w:color="B2BC00" w:themeColor="accent6"/>
      </w:tblBorders>
    </w:tblPr>
    <w:tblStylePr w:type="firstRow">
      <w:rPr>
        <w:b/>
        <w:bCs/>
        <w:color w:val="FFFFFF" w:themeColor="background1"/>
      </w:rPr>
      <w:tblPr/>
      <w:tcPr>
        <w:shd w:val="clear" w:color="auto" w:fill="B2BC00" w:themeFill="accent6"/>
      </w:tcPr>
    </w:tblStylePr>
    <w:tblStylePr w:type="lastRow">
      <w:rPr>
        <w:b/>
        <w:bCs/>
      </w:rPr>
      <w:tblPr/>
      <w:tcPr>
        <w:tcBorders>
          <w:top w:val="double" w:sz="4" w:space="0" w:color="B2BC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C00" w:themeColor="accent6"/>
          <w:right w:val="single" w:sz="4" w:space="0" w:color="B2BC00" w:themeColor="accent6"/>
        </w:tcBorders>
      </w:tcPr>
    </w:tblStylePr>
    <w:tblStylePr w:type="band1Horz">
      <w:tblPr/>
      <w:tcPr>
        <w:tcBorders>
          <w:top w:val="single" w:sz="4" w:space="0" w:color="B2BC00" w:themeColor="accent6"/>
          <w:bottom w:val="single" w:sz="4" w:space="0" w:color="B2BC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C00" w:themeColor="accent6"/>
          <w:left w:val="nil"/>
        </w:tcBorders>
      </w:tcPr>
    </w:tblStylePr>
    <w:tblStylePr w:type="swCell">
      <w:tblPr/>
      <w:tcPr>
        <w:tcBorders>
          <w:top w:val="double" w:sz="4" w:space="0" w:color="B2BC00" w:themeColor="accent6"/>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EC350F"/>
    <w:pPr>
      <w:keepNext/>
      <w:keepLines/>
      <w:numPr>
        <w:numId w:val="8"/>
      </w:numPr>
      <w:tabs>
        <w:tab w:val="left" w:pos="540"/>
      </w:tabs>
      <w:spacing w:before="360"/>
      <w:ind w:left="1565" w:hanging="431"/>
      <w:outlineLvl w:val="0"/>
    </w:pPr>
    <w:rPr>
      <w:b/>
      <w:sz w:val="24"/>
      <w:szCs w:val="36"/>
    </w:rPr>
  </w:style>
  <w:style w:type="paragraph" w:styleId="Nadpis2">
    <w:name w:val="heading 2"/>
    <w:basedOn w:val="Normln"/>
    <w:next w:val="Normln"/>
    <w:link w:val="Nadpis2Char"/>
    <w:unhideWhenUsed/>
    <w:qFormat/>
    <w:rsid w:val="00EC350F"/>
    <w:pPr>
      <w:keepNext/>
      <w:keepLines/>
      <w:numPr>
        <w:ilvl w:val="1"/>
        <w:numId w:val="8"/>
      </w:numPr>
      <w:spacing w:before="240"/>
      <w:contextualSpacing/>
      <w:outlineLvl w:val="1"/>
    </w:pPr>
    <w:rPr>
      <w:b/>
      <w:szCs w:val="28"/>
    </w:rPr>
  </w:style>
  <w:style w:type="paragraph" w:styleId="Nadpis3">
    <w:name w:val="heading 3"/>
    <w:basedOn w:val="Normln"/>
    <w:next w:val="Normln"/>
    <w:link w:val="Nadpis3Char"/>
    <w:autoRedefine/>
    <w:unhideWhenUsed/>
    <w:qFormat/>
    <w:rsid w:val="00665970"/>
    <w:pPr>
      <w:keepNext/>
      <w:keepLines/>
      <w:numPr>
        <w:ilvl w:val="2"/>
        <w:numId w:val="8"/>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8"/>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8"/>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8"/>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8"/>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8"/>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8"/>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C350F"/>
    <w:rPr>
      <w:rFonts w:ascii="Arial" w:hAnsi="Arial"/>
      <w:b/>
      <w:sz w:val="24"/>
      <w:szCs w:val="36"/>
      <w:lang w:eastAsia="en-US"/>
    </w:rPr>
  </w:style>
  <w:style w:type="character" w:customStyle="1" w:styleId="Nadpis2Char">
    <w:name w:val="Nadpis 2 Char"/>
    <w:link w:val="Nadpis2"/>
    <w:rsid w:val="00EC350F"/>
    <w:rPr>
      <w:rFonts w:ascii="Arial" w:hAnsi="Arial"/>
      <w:b/>
      <w:sz w:val="22"/>
      <w:szCs w:val="28"/>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2"/>
      </w:numPr>
      <w:spacing w:after="120" w:line="280" w:lineRule="exact"/>
      <w:jc w:val="both"/>
    </w:pPr>
    <w:rPr>
      <w:szCs w:val="24"/>
    </w:rPr>
  </w:style>
  <w:style w:type="paragraph" w:customStyle="1" w:styleId="RLlneksmlouvy">
    <w:name w:val="RL Článek smlouvy"/>
    <w:basedOn w:val="Normln"/>
    <w:next w:val="RLTextlnkuslovan"/>
    <w:rsid w:val="00230B57"/>
    <w:pPr>
      <w:keepNext/>
      <w:numPr>
        <w:numId w:val="2"/>
      </w:numPr>
      <w:suppressAutoHyphens/>
      <w:spacing w:before="360" w:after="120" w:line="280" w:lineRule="exact"/>
      <w:jc w:val="both"/>
      <w:outlineLvl w:val="0"/>
    </w:pPr>
    <w:rPr>
      <w:b/>
      <w:szCs w:val="24"/>
    </w:rPr>
  </w:style>
  <w:style w:type="character" w:customStyle="1" w:styleId="RLTextlnkuslovanChar">
    <w:name w:val="RL Text článku číslovaný Char"/>
    <w:link w:val="RLTextlnkuslovan"/>
    <w:rsid w:val="00230B57"/>
    <w:rPr>
      <w:rFonts w:ascii="Arial" w:hAnsi="Arial"/>
      <w:sz w:val="22"/>
      <w:szCs w:val="24"/>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table" w:customStyle="1" w:styleId="Tabulkaseznamu3zvraznn61">
    <w:name w:val="Tabulka seznamu 3 – zvýraznění 61"/>
    <w:basedOn w:val="Normlntabulka"/>
    <w:uiPriority w:val="48"/>
    <w:rsid w:val="003F37AD"/>
    <w:tblPr>
      <w:tblStyleRowBandSize w:val="1"/>
      <w:tblStyleColBandSize w:val="1"/>
      <w:tblBorders>
        <w:top w:val="single" w:sz="4" w:space="0" w:color="B2BC00" w:themeColor="accent6"/>
        <w:left w:val="single" w:sz="4" w:space="0" w:color="B2BC00" w:themeColor="accent6"/>
        <w:bottom w:val="single" w:sz="4" w:space="0" w:color="B2BC00" w:themeColor="accent6"/>
        <w:right w:val="single" w:sz="4" w:space="0" w:color="B2BC00" w:themeColor="accent6"/>
      </w:tblBorders>
    </w:tblPr>
    <w:tblStylePr w:type="firstRow">
      <w:rPr>
        <w:b/>
        <w:bCs/>
        <w:color w:val="FFFFFF" w:themeColor="background1"/>
      </w:rPr>
      <w:tblPr/>
      <w:tcPr>
        <w:shd w:val="clear" w:color="auto" w:fill="B2BC00" w:themeFill="accent6"/>
      </w:tcPr>
    </w:tblStylePr>
    <w:tblStylePr w:type="lastRow">
      <w:rPr>
        <w:b/>
        <w:bCs/>
      </w:rPr>
      <w:tblPr/>
      <w:tcPr>
        <w:tcBorders>
          <w:top w:val="double" w:sz="4" w:space="0" w:color="B2BC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C00" w:themeColor="accent6"/>
          <w:right w:val="single" w:sz="4" w:space="0" w:color="B2BC00" w:themeColor="accent6"/>
        </w:tcBorders>
      </w:tcPr>
    </w:tblStylePr>
    <w:tblStylePr w:type="band1Horz">
      <w:tblPr/>
      <w:tcPr>
        <w:tcBorders>
          <w:top w:val="single" w:sz="4" w:space="0" w:color="B2BC00" w:themeColor="accent6"/>
          <w:bottom w:val="single" w:sz="4" w:space="0" w:color="B2BC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C00" w:themeColor="accent6"/>
          <w:left w:val="nil"/>
        </w:tcBorders>
      </w:tcPr>
    </w:tblStylePr>
    <w:tblStylePr w:type="swCell">
      <w:tblPr/>
      <w:tcPr>
        <w:tcBorders>
          <w:top w:val="double" w:sz="4" w:space="0" w:color="B2BC00"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7254">
      <w:bodyDiv w:val="1"/>
      <w:marLeft w:val="0"/>
      <w:marRight w:val="0"/>
      <w:marTop w:val="0"/>
      <w:marBottom w:val="0"/>
      <w:divBdr>
        <w:top w:val="none" w:sz="0" w:space="0" w:color="auto"/>
        <w:left w:val="none" w:sz="0" w:space="0" w:color="auto"/>
        <w:bottom w:val="none" w:sz="0" w:space="0" w:color="auto"/>
        <w:right w:val="none" w:sz="0" w:space="0" w:color="auto"/>
      </w:divBdr>
    </w:div>
    <w:div w:id="468670235">
      <w:bodyDiv w:val="1"/>
      <w:marLeft w:val="0"/>
      <w:marRight w:val="0"/>
      <w:marTop w:val="0"/>
      <w:marBottom w:val="0"/>
      <w:divBdr>
        <w:top w:val="none" w:sz="0" w:space="0" w:color="auto"/>
        <w:left w:val="none" w:sz="0" w:space="0" w:color="auto"/>
        <w:bottom w:val="none" w:sz="0" w:space="0" w:color="auto"/>
        <w:right w:val="none" w:sz="0" w:space="0" w:color="auto"/>
      </w:divBdr>
    </w:div>
    <w:div w:id="523251082">
      <w:bodyDiv w:val="1"/>
      <w:marLeft w:val="0"/>
      <w:marRight w:val="0"/>
      <w:marTop w:val="0"/>
      <w:marBottom w:val="0"/>
      <w:divBdr>
        <w:top w:val="none" w:sz="0" w:space="0" w:color="auto"/>
        <w:left w:val="none" w:sz="0" w:space="0" w:color="auto"/>
        <w:bottom w:val="none" w:sz="0" w:space="0" w:color="auto"/>
        <w:right w:val="none" w:sz="0" w:space="0" w:color="auto"/>
      </w:divBdr>
    </w:div>
    <w:div w:id="535429972">
      <w:bodyDiv w:val="1"/>
      <w:marLeft w:val="0"/>
      <w:marRight w:val="0"/>
      <w:marTop w:val="0"/>
      <w:marBottom w:val="0"/>
      <w:divBdr>
        <w:top w:val="none" w:sz="0" w:space="0" w:color="auto"/>
        <w:left w:val="none" w:sz="0" w:space="0" w:color="auto"/>
        <w:bottom w:val="none" w:sz="0" w:space="0" w:color="auto"/>
        <w:right w:val="none" w:sz="0" w:space="0" w:color="auto"/>
      </w:divBdr>
    </w:div>
    <w:div w:id="612397504">
      <w:bodyDiv w:val="1"/>
      <w:marLeft w:val="0"/>
      <w:marRight w:val="0"/>
      <w:marTop w:val="0"/>
      <w:marBottom w:val="0"/>
      <w:divBdr>
        <w:top w:val="none" w:sz="0" w:space="0" w:color="auto"/>
        <w:left w:val="none" w:sz="0" w:space="0" w:color="auto"/>
        <w:bottom w:val="none" w:sz="0" w:space="0" w:color="auto"/>
        <w:right w:val="none" w:sz="0" w:space="0" w:color="auto"/>
      </w:divBdr>
    </w:div>
    <w:div w:id="614291305">
      <w:bodyDiv w:val="1"/>
      <w:marLeft w:val="0"/>
      <w:marRight w:val="0"/>
      <w:marTop w:val="0"/>
      <w:marBottom w:val="0"/>
      <w:divBdr>
        <w:top w:val="none" w:sz="0" w:space="0" w:color="auto"/>
        <w:left w:val="none" w:sz="0" w:space="0" w:color="auto"/>
        <w:bottom w:val="none" w:sz="0" w:space="0" w:color="auto"/>
        <w:right w:val="none" w:sz="0" w:space="0" w:color="auto"/>
      </w:divBdr>
    </w:div>
    <w:div w:id="727806571">
      <w:bodyDiv w:val="1"/>
      <w:marLeft w:val="0"/>
      <w:marRight w:val="0"/>
      <w:marTop w:val="0"/>
      <w:marBottom w:val="0"/>
      <w:divBdr>
        <w:top w:val="none" w:sz="0" w:space="0" w:color="auto"/>
        <w:left w:val="none" w:sz="0" w:space="0" w:color="auto"/>
        <w:bottom w:val="none" w:sz="0" w:space="0" w:color="auto"/>
        <w:right w:val="none" w:sz="0" w:space="0" w:color="auto"/>
      </w:divBdr>
    </w:div>
    <w:div w:id="792942075">
      <w:bodyDiv w:val="1"/>
      <w:marLeft w:val="0"/>
      <w:marRight w:val="0"/>
      <w:marTop w:val="0"/>
      <w:marBottom w:val="0"/>
      <w:divBdr>
        <w:top w:val="none" w:sz="0" w:space="0" w:color="auto"/>
        <w:left w:val="none" w:sz="0" w:space="0" w:color="auto"/>
        <w:bottom w:val="none" w:sz="0" w:space="0" w:color="auto"/>
        <w:right w:val="none" w:sz="0" w:space="0" w:color="auto"/>
      </w:divBdr>
    </w:div>
    <w:div w:id="1002705424">
      <w:bodyDiv w:val="1"/>
      <w:marLeft w:val="0"/>
      <w:marRight w:val="0"/>
      <w:marTop w:val="0"/>
      <w:marBottom w:val="0"/>
      <w:divBdr>
        <w:top w:val="none" w:sz="0" w:space="0" w:color="auto"/>
        <w:left w:val="none" w:sz="0" w:space="0" w:color="auto"/>
        <w:bottom w:val="none" w:sz="0" w:space="0" w:color="auto"/>
        <w:right w:val="none" w:sz="0" w:space="0" w:color="auto"/>
      </w:divBdr>
    </w:div>
    <w:div w:id="1061640023">
      <w:bodyDiv w:val="1"/>
      <w:marLeft w:val="0"/>
      <w:marRight w:val="0"/>
      <w:marTop w:val="0"/>
      <w:marBottom w:val="0"/>
      <w:divBdr>
        <w:top w:val="none" w:sz="0" w:space="0" w:color="auto"/>
        <w:left w:val="none" w:sz="0" w:space="0" w:color="auto"/>
        <w:bottom w:val="none" w:sz="0" w:space="0" w:color="auto"/>
        <w:right w:val="none" w:sz="0" w:space="0" w:color="auto"/>
      </w:divBdr>
    </w:div>
    <w:div w:id="1076050674">
      <w:bodyDiv w:val="1"/>
      <w:marLeft w:val="0"/>
      <w:marRight w:val="0"/>
      <w:marTop w:val="0"/>
      <w:marBottom w:val="0"/>
      <w:divBdr>
        <w:top w:val="none" w:sz="0" w:space="0" w:color="auto"/>
        <w:left w:val="none" w:sz="0" w:space="0" w:color="auto"/>
        <w:bottom w:val="none" w:sz="0" w:space="0" w:color="auto"/>
        <w:right w:val="none" w:sz="0" w:space="0" w:color="auto"/>
      </w:divBdr>
    </w:div>
    <w:div w:id="1147433958">
      <w:bodyDiv w:val="1"/>
      <w:marLeft w:val="0"/>
      <w:marRight w:val="0"/>
      <w:marTop w:val="0"/>
      <w:marBottom w:val="0"/>
      <w:divBdr>
        <w:top w:val="none" w:sz="0" w:space="0" w:color="auto"/>
        <w:left w:val="none" w:sz="0" w:space="0" w:color="auto"/>
        <w:bottom w:val="none" w:sz="0" w:space="0" w:color="auto"/>
        <w:right w:val="none" w:sz="0" w:space="0" w:color="auto"/>
      </w:divBdr>
    </w:div>
    <w:div w:id="1182625775">
      <w:bodyDiv w:val="1"/>
      <w:marLeft w:val="0"/>
      <w:marRight w:val="0"/>
      <w:marTop w:val="0"/>
      <w:marBottom w:val="0"/>
      <w:divBdr>
        <w:top w:val="none" w:sz="0" w:space="0" w:color="auto"/>
        <w:left w:val="none" w:sz="0" w:space="0" w:color="auto"/>
        <w:bottom w:val="none" w:sz="0" w:space="0" w:color="auto"/>
        <w:right w:val="none" w:sz="0" w:space="0" w:color="auto"/>
      </w:divBdr>
    </w:div>
    <w:div w:id="1311712246">
      <w:bodyDiv w:val="1"/>
      <w:marLeft w:val="0"/>
      <w:marRight w:val="0"/>
      <w:marTop w:val="0"/>
      <w:marBottom w:val="0"/>
      <w:divBdr>
        <w:top w:val="none" w:sz="0" w:space="0" w:color="auto"/>
        <w:left w:val="none" w:sz="0" w:space="0" w:color="auto"/>
        <w:bottom w:val="none" w:sz="0" w:space="0" w:color="auto"/>
        <w:right w:val="none" w:sz="0" w:space="0" w:color="auto"/>
      </w:divBdr>
    </w:div>
    <w:div w:id="1394933817">
      <w:bodyDiv w:val="1"/>
      <w:marLeft w:val="0"/>
      <w:marRight w:val="0"/>
      <w:marTop w:val="0"/>
      <w:marBottom w:val="0"/>
      <w:divBdr>
        <w:top w:val="none" w:sz="0" w:space="0" w:color="auto"/>
        <w:left w:val="none" w:sz="0" w:space="0" w:color="auto"/>
        <w:bottom w:val="none" w:sz="0" w:space="0" w:color="auto"/>
        <w:right w:val="none" w:sz="0" w:space="0" w:color="auto"/>
      </w:divBdr>
    </w:div>
    <w:div w:id="1570535133">
      <w:bodyDiv w:val="1"/>
      <w:marLeft w:val="0"/>
      <w:marRight w:val="0"/>
      <w:marTop w:val="0"/>
      <w:marBottom w:val="0"/>
      <w:divBdr>
        <w:top w:val="none" w:sz="0" w:space="0" w:color="auto"/>
        <w:left w:val="none" w:sz="0" w:space="0" w:color="auto"/>
        <w:bottom w:val="none" w:sz="0" w:space="0" w:color="auto"/>
        <w:right w:val="none" w:sz="0" w:space="0" w:color="auto"/>
      </w:divBdr>
    </w:div>
    <w:div w:id="1570575896">
      <w:bodyDiv w:val="1"/>
      <w:marLeft w:val="0"/>
      <w:marRight w:val="0"/>
      <w:marTop w:val="0"/>
      <w:marBottom w:val="0"/>
      <w:divBdr>
        <w:top w:val="none" w:sz="0" w:space="0" w:color="auto"/>
        <w:left w:val="none" w:sz="0" w:space="0" w:color="auto"/>
        <w:bottom w:val="none" w:sz="0" w:space="0" w:color="auto"/>
        <w:right w:val="none" w:sz="0" w:space="0" w:color="auto"/>
      </w:divBdr>
    </w:div>
    <w:div w:id="1690521965">
      <w:bodyDiv w:val="1"/>
      <w:marLeft w:val="0"/>
      <w:marRight w:val="0"/>
      <w:marTop w:val="0"/>
      <w:marBottom w:val="0"/>
      <w:divBdr>
        <w:top w:val="none" w:sz="0" w:space="0" w:color="auto"/>
        <w:left w:val="none" w:sz="0" w:space="0" w:color="auto"/>
        <w:bottom w:val="none" w:sz="0" w:space="0" w:color="auto"/>
        <w:right w:val="none" w:sz="0" w:space="0" w:color="auto"/>
      </w:divBdr>
    </w:div>
    <w:div w:id="1734085242">
      <w:bodyDiv w:val="1"/>
      <w:marLeft w:val="0"/>
      <w:marRight w:val="0"/>
      <w:marTop w:val="348"/>
      <w:marBottom w:val="348"/>
      <w:divBdr>
        <w:top w:val="none" w:sz="0" w:space="0" w:color="auto"/>
        <w:left w:val="none" w:sz="0" w:space="0" w:color="auto"/>
        <w:bottom w:val="none" w:sz="0" w:space="0" w:color="auto"/>
        <w:right w:val="none" w:sz="0" w:space="0" w:color="auto"/>
      </w:divBdr>
      <w:divsChild>
        <w:div w:id="692995975">
          <w:marLeft w:val="0"/>
          <w:marRight w:val="0"/>
          <w:marTop w:val="0"/>
          <w:marBottom w:val="0"/>
          <w:divBdr>
            <w:top w:val="none" w:sz="0" w:space="0" w:color="auto"/>
            <w:left w:val="none" w:sz="0" w:space="0" w:color="auto"/>
            <w:bottom w:val="none" w:sz="0" w:space="0" w:color="auto"/>
            <w:right w:val="none" w:sz="0" w:space="0" w:color="auto"/>
          </w:divBdr>
          <w:divsChild>
            <w:div w:id="110376171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71663606">
      <w:bodyDiv w:val="1"/>
      <w:marLeft w:val="0"/>
      <w:marRight w:val="0"/>
      <w:marTop w:val="0"/>
      <w:marBottom w:val="0"/>
      <w:divBdr>
        <w:top w:val="none" w:sz="0" w:space="0" w:color="auto"/>
        <w:left w:val="none" w:sz="0" w:space="0" w:color="auto"/>
        <w:bottom w:val="none" w:sz="0" w:space="0" w:color="auto"/>
        <w:right w:val="none" w:sz="0" w:space="0" w:color="auto"/>
      </w:divBdr>
    </w:div>
    <w:div w:id="1805922309">
      <w:bodyDiv w:val="1"/>
      <w:marLeft w:val="0"/>
      <w:marRight w:val="0"/>
      <w:marTop w:val="0"/>
      <w:marBottom w:val="0"/>
      <w:divBdr>
        <w:top w:val="none" w:sz="0" w:space="0" w:color="auto"/>
        <w:left w:val="none" w:sz="0" w:space="0" w:color="auto"/>
        <w:bottom w:val="none" w:sz="0" w:space="0" w:color="auto"/>
        <w:right w:val="none" w:sz="0" w:space="0" w:color="auto"/>
      </w:divBdr>
    </w:div>
    <w:div w:id="1818300698">
      <w:bodyDiv w:val="1"/>
      <w:marLeft w:val="0"/>
      <w:marRight w:val="0"/>
      <w:marTop w:val="0"/>
      <w:marBottom w:val="0"/>
      <w:divBdr>
        <w:top w:val="none" w:sz="0" w:space="0" w:color="auto"/>
        <w:left w:val="none" w:sz="0" w:space="0" w:color="auto"/>
        <w:bottom w:val="none" w:sz="0" w:space="0" w:color="auto"/>
        <w:right w:val="none" w:sz="0" w:space="0" w:color="auto"/>
      </w:divBdr>
      <w:divsChild>
        <w:div w:id="917985929">
          <w:marLeft w:val="0"/>
          <w:marRight w:val="0"/>
          <w:marTop w:val="0"/>
          <w:marBottom w:val="0"/>
          <w:divBdr>
            <w:top w:val="none" w:sz="0" w:space="0" w:color="auto"/>
            <w:left w:val="none" w:sz="0" w:space="0" w:color="auto"/>
            <w:bottom w:val="none" w:sz="0" w:space="0" w:color="auto"/>
            <w:right w:val="none" w:sz="0" w:space="0" w:color="auto"/>
          </w:divBdr>
          <w:divsChild>
            <w:div w:id="1301224161">
              <w:marLeft w:val="0"/>
              <w:marRight w:val="0"/>
              <w:marTop w:val="0"/>
              <w:marBottom w:val="0"/>
              <w:divBdr>
                <w:top w:val="none" w:sz="0" w:space="0" w:color="auto"/>
                <w:left w:val="none" w:sz="0" w:space="0" w:color="auto"/>
                <w:bottom w:val="none" w:sz="0" w:space="0" w:color="auto"/>
                <w:right w:val="none" w:sz="0" w:space="0" w:color="auto"/>
              </w:divBdr>
              <w:divsChild>
                <w:div w:id="1053040818">
                  <w:marLeft w:val="0"/>
                  <w:marRight w:val="0"/>
                  <w:marTop w:val="0"/>
                  <w:marBottom w:val="0"/>
                  <w:divBdr>
                    <w:top w:val="none" w:sz="0" w:space="0" w:color="auto"/>
                    <w:left w:val="none" w:sz="0" w:space="0" w:color="auto"/>
                    <w:bottom w:val="none" w:sz="0" w:space="0" w:color="auto"/>
                    <w:right w:val="none" w:sz="0" w:space="0" w:color="auto"/>
                  </w:divBdr>
                  <w:divsChild>
                    <w:div w:id="1576626205">
                      <w:marLeft w:val="0"/>
                      <w:marRight w:val="0"/>
                      <w:marTop w:val="0"/>
                      <w:marBottom w:val="0"/>
                      <w:divBdr>
                        <w:top w:val="none" w:sz="0" w:space="0" w:color="auto"/>
                        <w:left w:val="single" w:sz="6" w:space="15" w:color="C0C0C0"/>
                        <w:bottom w:val="none" w:sz="0" w:space="0" w:color="auto"/>
                        <w:right w:val="none" w:sz="0" w:space="0" w:color="auto"/>
                      </w:divBdr>
                    </w:div>
                  </w:divsChild>
                </w:div>
              </w:divsChild>
            </w:div>
          </w:divsChild>
        </w:div>
      </w:divsChild>
    </w:div>
    <w:div w:id="1887642479">
      <w:bodyDiv w:val="1"/>
      <w:marLeft w:val="0"/>
      <w:marRight w:val="0"/>
      <w:marTop w:val="0"/>
      <w:marBottom w:val="0"/>
      <w:divBdr>
        <w:top w:val="none" w:sz="0" w:space="0" w:color="auto"/>
        <w:left w:val="none" w:sz="0" w:space="0" w:color="auto"/>
        <w:bottom w:val="none" w:sz="0" w:space="0" w:color="auto"/>
        <w:right w:val="none" w:sz="0" w:space="0" w:color="auto"/>
      </w:divBdr>
    </w:div>
    <w:div w:id="1917862824">
      <w:bodyDiv w:val="1"/>
      <w:marLeft w:val="0"/>
      <w:marRight w:val="0"/>
      <w:marTop w:val="0"/>
      <w:marBottom w:val="0"/>
      <w:divBdr>
        <w:top w:val="none" w:sz="0" w:space="0" w:color="auto"/>
        <w:left w:val="none" w:sz="0" w:space="0" w:color="auto"/>
        <w:bottom w:val="none" w:sz="0" w:space="0" w:color="auto"/>
        <w:right w:val="none" w:sz="0" w:space="0" w:color="auto"/>
      </w:divBdr>
    </w:div>
    <w:div w:id="2081369253">
      <w:bodyDiv w:val="1"/>
      <w:marLeft w:val="0"/>
      <w:marRight w:val="0"/>
      <w:marTop w:val="0"/>
      <w:marBottom w:val="0"/>
      <w:divBdr>
        <w:top w:val="none" w:sz="0" w:space="0" w:color="auto"/>
        <w:left w:val="none" w:sz="0" w:space="0" w:color="auto"/>
        <w:bottom w:val="none" w:sz="0" w:space="0" w:color="auto"/>
        <w:right w:val="none" w:sz="0" w:space="0" w:color="auto"/>
      </w:divBdr>
      <w:divsChild>
        <w:div w:id="100151663">
          <w:marLeft w:val="0"/>
          <w:marRight w:val="0"/>
          <w:marTop w:val="0"/>
          <w:marBottom w:val="0"/>
          <w:divBdr>
            <w:top w:val="none" w:sz="0" w:space="0" w:color="auto"/>
            <w:left w:val="none" w:sz="0" w:space="0" w:color="auto"/>
            <w:bottom w:val="none" w:sz="0" w:space="0" w:color="auto"/>
            <w:right w:val="none" w:sz="0" w:space="0" w:color="auto"/>
          </w:divBdr>
          <w:divsChild>
            <w:div w:id="1575048128">
              <w:marLeft w:val="0"/>
              <w:marRight w:val="0"/>
              <w:marTop w:val="0"/>
              <w:marBottom w:val="0"/>
              <w:divBdr>
                <w:top w:val="none" w:sz="0" w:space="0" w:color="auto"/>
                <w:left w:val="none" w:sz="0" w:space="0" w:color="auto"/>
                <w:bottom w:val="none" w:sz="0" w:space="0" w:color="auto"/>
                <w:right w:val="none" w:sz="0" w:space="0" w:color="auto"/>
              </w:divBdr>
              <w:divsChild>
                <w:div w:id="11433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6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Word_Document1.doc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6"/>
        <w:category>
          <w:name w:val="Obecné"/>
          <w:gallery w:val="placeholder"/>
        </w:category>
        <w:types>
          <w:type w:val="bbPlcHdr"/>
        </w:types>
        <w:behaviors>
          <w:behavior w:val="content"/>
        </w:behaviors>
        <w:guid w:val="{7D33DE35-A97A-44E3-BA87-DDC369DF7E8A}"/>
      </w:docPartPr>
      <w:docPartBody>
        <w:p w:rsidR="008E5E3D" w:rsidRDefault="001B32E8">
          <w:r w:rsidRPr="00917113">
            <w:rPr>
              <w:rStyle w:val="Zstupntext"/>
            </w:rPr>
            <w:t>Klikněte sem a zadejte datum.</w:t>
          </w:r>
        </w:p>
      </w:docPartBody>
    </w:docPart>
    <w:docPart>
      <w:docPartPr>
        <w:name w:val="390188DC41C241DE904F1129ACB75A4C"/>
        <w:category>
          <w:name w:val="Obecné"/>
          <w:gallery w:val="placeholder"/>
        </w:category>
        <w:types>
          <w:type w:val="bbPlcHdr"/>
        </w:types>
        <w:behaviors>
          <w:behavior w:val="content"/>
        </w:behaviors>
        <w:guid w:val="{9058B01A-D01D-415C-973C-ACFAC7DE2728}"/>
      </w:docPartPr>
      <w:docPartBody>
        <w:p w:rsidR="008E5E3D" w:rsidRDefault="001B32E8" w:rsidP="001B32E8">
          <w:pPr>
            <w:pStyle w:val="390188DC41C241DE904F1129ACB75A4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2"/>
  </w:compat>
  <w:rsids>
    <w:rsidRoot w:val="001B32E8"/>
    <w:rsid w:val="000B3148"/>
    <w:rsid w:val="001202E4"/>
    <w:rsid w:val="00131738"/>
    <w:rsid w:val="001A4C91"/>
    <w:rsid w:val="001B32E8"/>
    <w:rsid w:val="00206A8E"/>
    <w:rsid w:val="0021141D"/>
    <w:rsid w:val="00285FA9"/>
    <w:rsid w:val="003471EF"/>
    <w:rsid w:val="00360737"/>
    <w:rsid w:val="0037109B"/>
    <w:rsid w:val="003A6879"/>
    <w:rsid w:val="003B7DF5"/>
    <w:rsid w:val="003D3D83"/>
    <w:rsid w:val="00410DF6"/>
    <w:rsid w:val="004B3EFF"/>
    <w:rsid w:val="004B4B76"/>
    <w:rsid w:val="004E2BC7"/>
    <w:rsid w:val="00535D15"/>
    <w:rsid w:val="00546040"/>
    <w:rsid w:val="0063652F"/>
    <w:rsid w:val="0069033B"/>
    <w:rsid w:val="007A73B8"/>
    <w:rsid w:val="007F3BFB"/>
    <w:rsid w:val="00804A86"/>
    <w:rsid w:val="00843B26"/>
    <w:rsid w:val="008754C5"/>
    <w:rsid w:val="008E5E3D"/>
    <w:rsid w:val="009071F9"/>
    <w:rsid w:val="009122D2"/>
    <w:rsid w:val="00971FDC"/>
    <w:rsid w:val="00A65807"/>
    <w:rsid w:val="00A71957"/>
    <w:rsid w:val="00AA188B"/>
    <w:rsid w:val="00B23DDF"/>
    <w:rsid w:val="00B7704D"/>
    <w:rsid w:val="00BD3B96"/>
    <w:rsid w:val="00C51484"/>
    <w:rsid w:val="00D125DC"/>
    <w:rsid w:val="00D82DBD"/>
    <w:rsid w:val="00D86904"/>
    <w:rsid w:val="00D966CE"/>
    <w:rsid w:val="00DA0B98"/>
    <w:rsid w:val="00DE10B1"/>
    <w:rsid w:val="00E3363E"/>
    <w:rsid w:val="00E64621"/>
    <w:rsid w:val="00EC2B4B"/>
    <w:rsid w:val="00EC6A41"/>
    <w:rsid w:val="00ED3756"/>
    <w:rsid w:val="00ED44BD"/>
    <w:rsid w:val="00EF4BD5"/>
    <w:rsid w:val="00F06909"/>
    <w:rsid w:val="00F37990"/>
    <w:rsid w:val="00F82A16"/>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99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D44BD"/>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62F07C0F09A34B9AD85876E3818178" ma:contentTypeVersion="8" ma:contentTypeDescription="Vytvoří nový dokument" ma:contentTypeScope="" ma:versionID="ee979d04896effe4801928bc5fbd8f0b">
  <xsd:schema xmlns:xsd="http://www.w3.org/2001/XMLSchema" xmlns:xs="http://www.w3.org/2001/XMLSchema" xmlns:p="http://schemas.microsoft.com/office/2006/metadata/properties" xmlns:ns2="b2e8d78a-d8b5-4242-a604-ff3322b2efb3" xmlns:ns3="4d30442c-9d4c-4350-bceb-174ecd34907c" targetNamespace="http://schemas.microsoft.com/office/2006/metadata/properties" ma:root="true" ma:fieldsID="fd57059d05e0b1e54f0964fe3d1c774d" ns2:_="" ns3:_="">
    <xsd:import namespace="b2e8d78a-d8b5-4242-a604-ff3322b2efb3"/>
    <xsd:import namespace="4d30442c-9d4c-4350-bceb-174ecd34907c"/>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7" nillable="true" ma:displayName="Hodnota ID dokumentu" ma:description="Hodnota ID dokumentu přiřazená této položce" ma:internalName="_dlc_DocId" ma:readOnly="true">
      <xsd:simpleType>
        <xsd:restriction base="dms:Text"/>
      </xsd:simpleType>
    </xsd:element>
    <xsd:element name="_dlc_DocIdUrl" ma:index="8"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Obecný rámec ITSM"/>
          <xsd:enumeration value="Dokumentace procesů"/>
        </xsd:restriction>
      </xsd:simpleType>
    </xsd:element>
    <xsd:element name="Proces" ma:index="12" nillable="true" ma:displayName="Proces" ma:format="Dropdown" ma:internalName="Proces">
      <xsd:simpleType>
        <xsd:restriction base="dms:Choice">
          <xsd:enumeration value="ChM"/>
          <xsd:enumeration value="PM"/>
          <xsd:enumeration value="RM"/>
          <xsd:enumeration value="IM"/>
          <xsd:enumeration value="RF"/>
          <xsd:enumeration value="KM"/>
        </xsd:restriction>
      </xsd:simpleType>
    </xsd:element>
    <xsd:element name="_x0160_ablona" ma:index="13" ma:displayName="Šablona" ma:default="Ano"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 xmlns="4d30442c-9d4c-4350-bceb-174ecd34907c">ChM</Proces>
    <Stav xmlns="4d30442c-9d4c-4350-bceb-174ecd34907c">Schválen</Stav>
    <_x0160_ablona xmlns="4d30442c-9d4c-4350-bceb-174ecd34907c">Ano</_x0160_ablona>
    <Verze_x0020_dok_x002e_ xmlns="4d30442c-9d4c-4350-bceb-174ecd34907c">1.1</Verze_x0020_dok_x002e_>
    <Typ_x0020_dokumentu xmlns="4d30442c-9d4c-4350-bceb-174ecd34907c">Dokumentace procesů</Typ_x0020_dokumentu>
    <Platnost_x0020_od xmlns="4d30442c-9d4c-4350-bceb-174ecd34907c">2017-03-07T23:00:00+00:00</Platnost_x0020_od>
    <_dlc_DocId xmlns="b2e8d78a-d8b5-4242-a604-ff3322b2efb3">RYC5XH453WTX-159-19</_dlc_DocId>
    <_dlc_DocIdUrl xmlns="b2e8d78a-d8b5-4242-a604-ff3322b2efb3">
      <Url>https://sp-portal.mze.cz/MZe/Weby%20MZe/ITSM/_layouts/15/DocIdRedir.aspx?ID=RYC5XH453WTX-159-19</Url>
      <Description>RYC5XH453WTX-159-19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56B9B-740E-4928-ABBF-6A07CDB4C0B4}">
  <ds:schemaRefs>
    <ds:schemaRef ds:uri="http://schemas.microsoft.com/sharepoint/events"/>
  </ds:schemaRefs>
</ds:datastoreItem>
</file>

<file path=customXml/itemProps2.xml><?xml version="1.0" encoding="utf-8"?>
<ds:datastoreItem xmlns:ds="http://schemas.openxmlformats.org/officeDocument/2006/customXml" ds:itemID="{39B14FF6-F4BA-47E1-B9AD-815D8518B959}">
  <ds:schemaRefs>
    <ds:schemaRef ds:uri="http://schemas.microsoft.com/sharepoint/v3/contenttype/forms"/>
  </ds:schemaRefs>
</ds:datastoreItem>
</file>

<file path=customXml/itemProps3.xml><?xml version="1.0" encoding="utf-8"?>
<ds:datastoreItem xmlns:ds="http://schemas.openxmlformats.org/officeDocument/2006/customXml" ds:itemID="{05DF0469-BC97-4006-8DBC-62C6FA69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20498-7C76-4FD6-9B2A-2CB30E99AEBF}">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customXml/itemProps5.xml><?xml version="1.0" encoding="utf-8"?>
<ds:datastoreItem xmlns:ds="http://schemas.openxmlformats.org/officeDocument/2006/customXml" ds:itemID="{A9E4ED02-CF6F-4B6F-BBB0-D94E9FFB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10</Pages>
  <Words>2188</Words>
  <Characters>12912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Manager>Jan.Ladin@mze.cz</Manager>
  <Company>Mze</Company>
  <LinksUpToDate>false</LinksUpToDate>
  <CharactersWithSpaces>15070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Šablona Dokumentace pro Word</dc:subject>
  <dc:creator>Podveský Martin</dc:creator>
  <dc:description>Metodika k dokumentaci je v bodu 2 tohoto dokumentu</dc:description>
  <cp:lastModifiedBy>Barborova Milena</cp:lastModifiedBy>
  <cp:revision>2</cp:revision>
  <cp:lastPrinted>2017-01-03T09:19:00Z</cp:lastPrinted>
  <dcterms:created xsi:type="dcterms:W3CDTF">2017-08-07T11:46:00Z</dcterms:created>
  <dcterms:modified xsi:type="dcterms:W3CDTF">2017-08-07T11:46:00Z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0x0101008A62F07C0F09A34B9AD85876E3818178</vt:lpwstr>
  </property>
  <property fmtid="{D5CDD505-2E9C-101B-9397-08002B2CF9AE}" pid="5" name="_dlc_DocIdItemGuid">
    <vt:lpwstr>cf2f2f75-d32b-42b6-9628-01da85262824</vt:lpwstr>
  </property>
  <property fmtid="{D5CDD505-2E9C-101B-9397-08002B2CF9AE}" pid="6" name="ID_ShP_MZe">
    <vt:lpwstr>2016_0031_98</vt:lpwstr>
  </property>
  <property fmtid="{D5CDD505-2E9C-101B-9397-08002B2CF9AE}" pid="7" name="ID_PK_MZe">
    <vt:lpwstr>243</vt:lpwstr>
  </property>
  <property fmtid="{D5CDD505-2E9C-101B-9397-08002B2CF9AE}" pid="8" name="Název změny">
    <vt:lpwstr>IS_ERMA Ergonometrie a Aplikační logika</vt:lpwstr>
  </property>
  <property fmtid="{D5CDD505-2E9C-101B-9397-08002B2CF9AE}" pid="9" name="Kód">
    <vt:lpwstr>IS ERMA</vt:lpwstr>
  </property>
</Properties>
</file>