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EAF2" w14:textId="77777777" w:rsidR="009E2316" w:rsidRDefault="00A152F4">
      <w:pPr>
        <w:pStyle w:val="Zkladntext20"/>
        <w:shd w:val="clear" w:color="auto" w:fill="auto"/>
        <w:spacing w:after="580" w:line="100" w:lineRule="exact"/>
        <w:ind w:left="6140"/>
      </w:pPr>
      <w:r>
        <w:t xml:space="preserve">Příloha č. 2 - Soupis dodávky vč. cenové nabídky a technické </w:t>
      </w:r>
      <w:proofErr w:type="gramStart"/>
      <w:r>
        <w:t>specifikace - II</w:t>
      </w:r>
      <w:proofErr w:type="gramEnd"/>
      <w:r>
        <w:t>. fáze.xlsx</w:t>
      </w:r>
    </w:p>
    <w:p w14:paraId="0AF322E7" w14:textId="77777777" w:rsidR="009E2316" w:rsidRDefault="00A152F4">
      <w:pPr>
        <w:pStyle w:val="Titulektabulky0"/>
        <w:framePr w:w="14434" w:wrap="notBeside" w:vAnchor="text" w:hAnchor="text" w:xAlign="center" w:y="1"/>
        <w:shd w:val="clear" w:color="auto" w:fill="auto"/>
        <w:spacing w:line="100" w:lineRule="exact"/>
      </w:pPr>
      <w:r>
        <w:rPr>
          <w:rStyle w:val="Titulektabulky1"/>
        </w:rPr>
        <w:t xml:space="preserve">Příloha č. 2 - Soupis dodávky vč. cenové nabídky a technické </w:t>
      </w:r>
      <w:proofErr w:type="gramStart"/>
      <w:r>
        <w:rPr>
          <w:rStyle w:val="Titulektabulky1"/>
        </w:rPr>
        <w:t>specifikace - II</w:t>
      </w:r>
      <w:proofErr w:type="gramEnd"/>
      <w:r>
        <w:rPr>
          <w:rStyle w:val="Titulektabulky1"/>
        </w:rPr>
        <w:t>. fáze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4848"/>
        <w:gridCol w:w="614"/>
        <w:gridCol w:w="3821"/>
        <w:gridCol w:w="638"/>
        <w:gridCol w:w="806"/>
        <w:gridCol w:w="792"/>
        <w:gridCol w:w="806"/>
        <w:gridCol w:w="845"/>
      </w:tblGrid>
      <w:tr w:rsidR="009E2316" w14:paraId="4053CAE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EBB5B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  <w:r>
              <w:rPr>
                <w:rStyle w:val="Zkladntext21"/>
              </w:rPr>
              <w:t>identifikační údaje uchazeče:</w:t>
            </w:r>
          </w:p>
        </w:tc>
        <w:tc>
          <w:tcPr>
            <w:tcW w:w="131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657D0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Zkladntext21"/>
              </w:rPr>
              <w:t xml:space="preserve">Jan Mika, </w:t>
            </w:r>
            <w:proofErr w:type="spellStart"/>
            <w:r>
              <w:rPr>
                <w:rStyle w:val="Zkladntext21"/>
              </w:rPr>
              <w:t>Sídl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Vyšný</w:t>
            </w:r>
            <w:proofErr w:type="spellEnd"/>
            <w:r>
              <w:rPr>
                <w:rStyle w:val="Zkladntext21"/>
              </w:rPr>
              <w:t xml:space="preserve"> 117, Český </w:t>
            </w:r>
            <w:proofErr w:type="spellStart"/>
            <w:r>
              <w:rPr>
                <w:rStyle w:val="Zkladntext21"/>
              </w:rPr>
              <w:t>krumlov</w:t>
            </w:r>
            <w:proofErr w:type="spellEnd"/>
            <w:r>
              <w:rPr>
                <w:rStyle w:val="Zkladntext21"/>
              </w:rPr>
              <w:t xml:space="preserve">, 381 01, IČ: 72177268, DIČ: CZ7306081244, tel: 602 195 702, Mail: </w:t>
            </w:r>
            <w:hyperlink r:id="rId6" w:history="1">
              <w:r>
                <w:rPr>
                  <w:rStyle w:val="Hypertextovodkaz"/>
                  <w:lang w:val="en-US" w:eastAsia="en-US" w:bidi="en-US"/>
                </w:rPr>
                <w:t>mika@klimamedia.com</w:t>
              </w:r>
            </w:hyperlink>
            <w:r>
              <w:rPr>
                <w:rStyle w:val="Zkladntext21"/>
                <w:lang w:val="en-US" w:eastAsia="en-US" w:bidi="en-US"/>
              </w:rPr>
              <w:t xml:space="preserve">, </w:t>
            </w:r>
            <w:r>
              <w:rPr>
                <w:rStyle w:val="Zkladntext21"/>
              </w:rPr>
              <w:t>osoba oprávněná jednat za uchazeče Jan Mika</w:t>
            </w:r>
          </w:p>
        </w:tc>
      </w:tr>
      <w:tr w:rsidR="009E2316" w14:paraId="41C7B46E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B37E9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Název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CD07F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Minimální parametry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74C5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</w:pPr>
            <w:proofErr w:type="spellStart"/>
            <w:r>
              <w:rPr>
                <w:rStyle w:val="Zkladntext21"/>
              </w:rPr>
              <w:t>množstvi</w:t>
            </w:r>
            <w:proofErr w:type="spellEnd"/>
          </w:p>
          <w:p w14:paraId="6759566A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(ks)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50E0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Zkladntext21"/>
              </w:rPr>
              <w:t>Nabízená značka SPLŇUJE PARAMETRY ANO/NE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8F7F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Zkladntext21"/>
              </w:rPr>
              <w:t>Záruka v</w:t>
            </w:r>
          </w:p>
          <w:p w14:paraId="161E9B00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</w:pPr>
            <w:r>
              <w:rPr>
                <w:rStyle w:val="Zkladntext21"/>
              </w:rPr>
              <w:t>měsících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D0CAB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  <w:r>
              <w:rPr>
                <w:rStyle w:val="Zkladntext21"/>
              </w:rPr>
              <w:t>jednotková cena bez DPH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BC267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both"/>
            </w:pPr>
            <w:r>
              <w:rPr>
                <w:rStyle w:val="Zkladntext21"/>
              </w:rPr>
              <w:t>jednotková cena s DPH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DD1CA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33A2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  <w:r>
              <w:rPr>
                <w:rStyle w:val="Zkladntext21"/>
              </w:rPr>
              <w:t>celková cena s DPH</w:t>
            </w:r>
          </w:p>
        </w:tc>
      </w:tr>
      <w:tr w:rsidR="009E2316" w14:paraId="4576A325" w14:textId="77777777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1AD10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Interaktivní dotyková obrazovka min. 75” vč. software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91522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60" w:line="91" w:lineRule="exact"/>
            </w:pPr>
            <w:r>
              <w:rPr>
                <w:rStyle w:val="Zkladntext24pt"/>
              </w:rPr>
              <w:t xml:space="preserve">Úhlopříčka </w:t>
            </w:r>
            <w:proofErr w:type="spellStart"/>
            <w:r>
              <w:rPr>
                <w:rStyle w:val="Zkladntext24pt"/>
              </w:rPr>
              <w:t>obfwu</w:t>
            </w:r>
            <w:proofErr w:type="spellEnd"/>
            <w:r>
              <w:rPr>
                <w:rStyle w:val="Zkladntext24pt"/>
              </w:rPr>
              <w:t xml:space="preserve"> min. 189 cm. </w:t>
            </w:r>
            <w:proofErr w:type="spellStart"/>
            <w:r>
              <w:rPr>
                <w:rStyle w:val="Zkladntext24pt"/>
              </w:rPr>
              <w:t>rozliieni</w:t>
            </w:r>
            <w:proofErr w:type="spellEnd"/>
            <w:r>
              <w:rPr>
                <w:rStyle w:val="Zkladntext24pt"/>
              </w:rPr>
              <w:t xml:space="preserve"> min, </w:t>
            </w:r>
            <w:proofErr w:type="gramStart"/>
            <w:r>
              <w:rPr>
                <w:rStyle w:val="Zkladntext24pt"/>
              </w:rPr>
              <w:t>4K</w:t>
            </w:r>
            <w:proofErr w:type="gramEnd"/>
            <w:r>
              <w:rPr>
                <w:rStyle w:val="Zkladntext24pt"/>
              </w:rPr>
              <w:t xml:space="preserve"> (3840*2160), LCD pand s technologii lepeného skle (bez mezery mezi LCD displejem a krycím </w:t>
            </w:r>
            <w:proofErr w:type="spellStart"/>
            <w:r>
              <w:rPr>
                <w:rStyle w:val="Zkladntext24pt"/>
              </w:rPr>
              <w:t>sklemi</w:t>
            </w:r>
            <w:proofErr w:type="spellEnd"/>
            <w:r>
              <w:rPr>
                <w:rStyle w:val="Zkladntext24pt"/>
              </w:rPr>
              <w:t xml:space="preserve"> 2* stylus, přesnost alespoň </w:t>
            </w:r>
            <w:r>
              <w:rPr>
                <w:rStyle w:val="Zkladntext21"/>
              </w:rPr>
              <w:t>♦</w:t>
            </w:r>
            <w:r>
              <w:rPr>
                <w:rStyle w:val="Zkladntext21"/>
              </w:rPr>
              <w:t xml:space="preserve">/■ </w:t>
            </w:r>
            <w:r>
              <w:rPr>
                <w:rStyle w:val="Zkladntext24pt"/>
              </w:rPr>
              <w:t xml:space="preserve">1 mm. operační </w:t>
            </w:r>
            <w:proofErr w:type="spellStart"/>
            <w:r>
              <w:rPr>
                <w:rStyle w:val="Zkladntext24pt"/>
              </w:rPr>
              <w:t>paméf</w:t>
            </w:r>
            <w:proofErr w:type="spellEnd"/>
            <w:r>
              <w:rPr>
                <w:rStyle w:val="Zkladntext24pt"/>
              </w:rPr>
              <w:t xml:space="preserve"> mm 4 GB RAM. </w:t>
            </w:r>
            <w:proofErr w:type="spellStart"/>
            <w:r>
              <w:rPr>
                <w:rStyle w:val="Zkladntext24pt"/>
              </w:rPr>
              <w:t>utoZi&amp;tt</w:t>
            </w:r>
            <w:proofErr w:type="spellEnd"/>
            <w:r>
              <w:rPr>
                <w:rStyle w:val="Zkladntext24pt"/>
              </w:rPr>
              <w:t xml:space="preserve"> min 32 GB Bluetooth 50,2 pásmové </w:t>
            </w:r>
            <w:proofErr w:type="spellStart"/>
            <w:r>
              <w:rPr>
                <w:rStyle w:val="Zkladntext24ptMalpsmena"/>
              </w:rPr>
              <w:t>WiF</w:t>
            </w:r>
            <w:r>
              <w:rPr>
                <w:rStyle w:val="Zkladntext24ptMalpsmena"/>
              </w:rPr>
              <w:t>i</w:t>
            </w:r>
            <w:proofErr w:type="spellEnd"/>
            <w:r>
              <w:rPr>
                <w:rStyle w:val="Zkladntext24pt"/>
              </w:rPr>
              <w:t xml:space="preserve"> 6. OPS slot, slot mikro SO, LAN vstup </w:t>
            </w:r>
            <w:r>
              <w:rPr>
                <w:rStyle w:val="Zkladntext21"/>
              </w:rPr>
              <w:t xml:space="preserve">• </w:t>
            </w:r>
            <w:r>
              <w:rPr>
                <w:rStyle w:val="Zkladntext24pt"/>
              </w:rPr>
              <w:t xml:space="preserve">výstup (RJ4S) min 20 dotykových bodu. podpora </w:t>
            </w:r>
            <w:proofErr w:type="spellStart"/>
            <w:r>
              <w:rPr>
                <w:rStyle w:val="Zkladntext24pt"/>
              </w:rPr>
              <w:t>multitouch</w:t>
            </w:r>
            <w:proofErr w:type="spellEnd"/>
            <w:r>
              <w:rPr>
                <w:rStyle w:val="Zkladntext24pt"/>
              </w:rPr>
              <w:t xml:space="preserve"> a gest automatické rozpoznám </w:t>
            </w:r>
            <w:proofErr w:type="spellStart"/>
            <w:r>
              <w:rPr>
                <w:rStyle w:val="Zkladntext24pt"/>
              </w:rPr>
              <w:t>stylusu</w:t>
            </w:r>
            <w:proofErr w:type="spellEnd"/>
            <w:r>
              <w:rPr>
                <w:rStyle w:val="Zkladntext24pt"/>
              </w:rPr>
              <w:t xml:space="preserve"> (</w:t>
            </w:r>
            <w:proofErr w:type="spellStart"/>
            <w:r>
              <w:rPr>
                <w:rStyle w:val="Zkladntext24pt"/>
              </w:rPr>
              <w:t>reZim</w:t>
            </w:r>
            <w:proofErr w:type="spellEnd"/>
            <w:r>
              <w:rPr>
                <w:rStyle w:val="Zkladntext24pt"/>
              </w:rPr>
              <w:t xml:space="preserve"> psaní a temna ho mazaní), </w:t>
            </w:r>
            <w:proofErr w:type="spellStart"/>
            <w:r>
              <w:rPr>
                <w:rStyle w:val="Zkladntext24pt"/>
              </w:rPr>
              <w:t>pfstu</w:t>
            </w:r>
            <w:proofErr w:type="spellEnd"/>
            <w:r>
              <w:rPr>
                <w:rStyle w:val="Zkladntext24pt"/>
              </w:rPr>
              <w:t xml:space="preserve"> (režim manipulace s objekty) i </w:t>
            </w:r>
            <w:proofErr w:type="spellStart"/>
            <w:r>
              <w:rPr>
                <w:rStyle w:val="Zkladntext24pt"/>
              </w:rPr>
              <w:t>dlané</w:t>
            </w:r>
            <w:proofErr w:type="spellEnd"/>
            <w:r>
              <w:rPr>
                <w:rStyle w:val="Zkladntext24pt"/>
              </w:rPr>
              <w:t xml:space="preserve"> (mazáni). Ozvučeni s ovládáním hlasitosti př</w:t>
            </w:r>
            <w:r>
              <w:rPr>
                <w:rStyle w:val="Zkladntext24pt"/>
              </w:rPr>
              <w:t>ímo integrované do této panelu. Vestavena reproduktory min 2*t5W</w:t>
            </w:r>
          </w:p>
          <w:p w14:paraId="3BEC766B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before="60" w:after="60" w:line="91" w:lineRule="exact"/>
            </w:pPr>
            <w:r>
              <w:rPr>
                <w:rStyle w:val="Zkladntext24pt"/>
              </w:rPr>
              <w:t xml:space="preserve">Interní systém umožňuje: funkce psaní na </w:t>
            </w:r>
            <w:proofErr w:type="spellStart"/>
            <w:r>
              <w:rPr>
                <w:rStyle w:val="Zkladntext24pt"/>
              </w:rPr>
              <w:t>bHoti</w:t>
            </w:r>
            <w:proofErr w:type="spellEnd"/>
            <w:r>
              <w:rPr>
                <w:rStyle w:val="Zkladntext24pt"/>
              </w:rPr>
              <w:t xml:space="preserve"> tabuli, anotace pracovní plochy, přistup k internetu, prohlížeč PDF souborů, přehrávač médii, možnost instalace aplikaci. Po </w:t>
            </w:r>
            <w:proofErr w:type="spellStart"/>
            <w:r>
              <w:rPr>
                <w:rStyle w:val="Zkladntext24pt"/>
              </w:rPr>
              <w:t>přihla&amp;enl</w:t>
            </w:r>
            <w:proofErr w:type="spellEnd"/>
            <w:r>
              <w:rPr>
                <w:rStyle w:val="Zkladntext24pt"/>
              </w:rPr>
              <w:t xml:space="preserve"> k libovolné obrazovce (QR </w:t>
            </w:r>
            <w:proofErr w:type="spellStart"/>
            <w:r>
              <w:rPr>
                <w:rStyle w:val="Zkladntext24pt"/>
              </w:rPr>
              <w:t>kčd</w:t>
            </w:r>
            <w:proofErr w:type="spellEnd"/>
            <w:r>
              <w:rPr>
                <w:rStyle w:val="Zkladntext24pt"/>
              </w:rPr>
              <w:t xml:space="preserve">, aplikace) dostupné personalizované prostředí každého </w:t>
            </w:r>
            <w:proofErr w:type="spellStart"/>
            <w:r>
              <w:rPr>
                <w:rStyle w:val="Zkladntext24pt"/>
              </w:rPr>
              <w:t>phMáíeného</w:t>
            </w:r>
            <w:proofErr w:type="spellEnd"/>
            <w:r>
              <w:rPr>
                <w:rStyle w:val="Zkladntext24pt"/>
              </w:rPr>
              <w:t xml:space="preserve"> uživatele s přístupem na jeho vlastni sdílená úložišti jako jsou </w:t>
            </w:r>
            <w:proofErr w:type="spellStart"/>
            <w:r>
              <w:rPr>
                <w:rStyle w:val="Zkladntext24pt"/>
              </w:rPr>
              <w:t>OnoDríve</w:t>
            </w:r>
            <w:proofErr w:type="spellEnd"/>
            <w:r>
              <w:rPr>
                <w:rStyle w:val="Zkladntext24pt"/>
              </w:rPr>
              <w:t xml:space="preserve"> či Disk Google a synchronizovaná s jeho účtem. Dále Interní systém umožňuje </w:t>
            </w:r>
            <w:r>
              <w:rPr>
                <w:rStyle w:val="Zkladntext24pt"/>
              </w:rPr>
              <w:t xml:space="preserve">zrcadleni obsahu obrazovek z mobilních zařízeni využívajících libovolný </w:t>
            </w:r>
            <w:proofErr w:type="spellStart"/>
            <w:r>
              <w:rPr>
                <w:rStyle w:val="Zkladntext24pt"/>
              </w:rPr>
              <w:t>béžné</w:t>
            </w:r>
            <w:proofErr w:type="spellEnd"/>
            <w:r>
              <w:rPr>
                <w:rStyle w:val="Zkladntext24pt"/>
              </w:rPr>
              <w:t xml:space="preserve"> dostupný operační systém</w:t>
            </w:r>
          </w:p>
          <w:p w14:paraId="7987C221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before="60" w:after="60" w:line="96" w:lineRule="exact"/>
            </w:pPr>
            <w:proofErr w:type="spellStart"/>
            <w:r>
              <w:rPr>
                <w:rStyle w:val="Zkladntext24pt"/>
              </w:rPr>
              <w:t>Phpotenl</w:t>
            </w:r>
            <w:proofErr w:type="spellEnd"/>
            <w:r>
              <w:rPr>
                <w:rStyle w:val="Zkladntext24pt"/>
              </w:rPr>
              <w:t xml:space="preserve"> externího zařízeni prostřednictvím jediného kabelu (US&amp;C) s podporou zvuku, obrazu dotyku i napájeni (mm. 60 W) Aktualizace interního systému OT</w:t>
            </w:r>
            <w:r>
              <w:rPr>
                <w:rStyle w:val="Zkladntext24pt"/>
              </w:rPr>
              <w:t>A (</w:t>
            </w:r>
            <w:proofErr w:type="spellStart"/>
            <w:r>
              <w:rPr>
                <w:rStyle w:val="Zkladntext24pt"/>
              </w:rPr>
              <w:t>Ovec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The</w:t>
            </w:r>
            <w:proofErr w:type="spellEnd"/>
            <w:r>
              <w:rPr>
                <w:rStyle w:val="Zkladntext24pt"/>
              </w:rPr>
              <w:t xml:space="preserve"> Au) Systém vzdálené správy obrazovky (</w:t>
            </w:r>
            <w:proofErr w:type="spellStart"/>
            <w:r>
              <w:rPr>
                <w:rStyle w:val="Zkladntext24pt"/>
              </w:rPr>
              <w:t>ako</w:t>
            </w:r>
            <w:proofErr w:type="spellEnd"/>
            <w:r>
              <w:rPr>
                <w:rStyle w:val="Zkladntext24pt"/>
              </w:rPr>
              <w:t xml:space="preserve"> součást dodávky</w:t>
            </w:r>
          </w:p>
          <w:p w14:paraId="682F755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before="60" w:after="0" w:line="96" w:lineRule="exact"/>
            </w:pPr>
            <w:r>
              <w:rPr>
                <w:rStyle w:val="Zkladntext24pt"/>
              </w:rPr>
              <w:t xml:space="preserve">K LCD panelu bude dodán SW pro tvorbu výukových materiálů. SW bude dodán v multilicenci pro všechna PC na Škole Součást) výukového softwaru musí být databáze </w:t>
            </w:r>
            <w:proofErr w:type="spellStart"/>
            <w:r>
              <w:rPr>
                <w:rStyle w:val="Zkladntext24pt"/>
              </w:rPr>
              <w:t>kvaBtnlch</w:t>
            </w:r>
            <w:proofErr w:type="spellEnd"/>
            <w:r>
              <w:rPr>
                <w:rStyle w:val="Zkladntext24pt"/>
              </w:rPr>
              <w:t xml:space="preserve"> výukových prostřed</w:t>
            </w:r>
            <w:r>
              <w:rPr>
                <w:rStyle w:val="Zkladntext24pt"/>
              </w:rPr>
              <w:t xml:space="preserve">ků (obrázky, hudba, kolekce, mřížky, pozadí atd.). Musí být poskytnuta také </w:t>
            </w:r>
            <w:proofErr w:type="spellStart"/>
            <w:r>
              <w:rPr>
                <w:rStyle w:val="Zkladntext24pt"/>
              </w:rPr>
              <w:t>multiliconce</w:t>
            </w:r>
            <w:proofErr w:type="spellEnd"/>
            <w:r>
              <w:rPr>
                <w:rStyle w:val="Zkladntext24pt"/>
              </w:rPr>
              <w:t xml:space="preserve"> pro zaměstnance Skoty pro tvorbu interaktivních připrav. </w:t>
            </w:r>
            <w:proofErr w:type="spellStart"/>
            <w:r>
              <w:rPr>
                <w:rStyle w:val="Zkladntext24pt"/>
              </w:rPr>
              <w:t>Prostřed</w:t>
            </w:r>
            <w:proofErr w:type="spellEnd"/>
            <w:r>
              <w:rPr>
                <w:rStyle w:val="Zkladntext24pt"/>
              </w:rPr>
              <w:t xml:space="preserve">! ovládacího software musí být lokalizováno do Českého jazyka. Musí </w:t>
            </w:r>
            <w:proofErr w:type="gramStart"/>
            <w:r>
              <w:rPr>
                <w:rStyle w:val="Zkladntext24pt"/>
              </w:rPr>
              <w:t>byt</w:t>
            </w:r>
            <w:proofErr w:type="gram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zajiSténa</w:t>
            </w:r>
            <w:proofErr w:type="spellEnd"/>
            <w:r>
              <w:rPr>
                <w:rStyle w:val="Zkladntext24pt"/>
              </w:rPr>
              <w:t xml:space="preserve"> kompatibilita SW se </w:t>
            </w:r>
            <w:proofErr w:type="spellStart"/>
            <w:r>
              <w:rPr>
                <w:rStyle w:val="Zkladntext24pt"/>
              </w:rPr>
              <w:t>stávailcim</w:t>
            </w:r>
            <w:proofErr w:type="spellEnd"/>
            <w:r>
              <w:rPr>
                <w:rStyle w:val="Zkladntext24pt"/>
              </w:rPr>
              <w:t xml:space="preserve"> vybavením Skoty • Škola používá SW </w:t>
            </w:r>
            <w:proofErr w:type="spellStart"/>
            <w:r>
              <w:rPr>
                <w:rStyle w:val="Zkladntext24pt"/>
              </w:rPr>
              <w:t>Activlnspire</w:t>
            </w:r>
            <w:proofErr w:type="spellEnd"/>
            <w:r>
              <w:rPr>
                <w:rStyle w:val="Zkladntext24pt"/>
              </w:rPr>
              <w:t xml:space="preserve"> od společnosti </w:t>
            </w:r>
            <w:proofErr w:type="spellStart"/>
            <w:r>
              <w:rPr>
                <w:rStyle w:val="Zkladntext24pt"/>
              </w:rPr>
              <w:t>Promethean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515C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102E0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proofErr w:type="spellStart"/>
            <w:r>
              <w:rPr>
                <w:rStyle w:val="Zkladntext24pt"/>
              </w:rPr>
              <w:t>Promethean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Activpanel</w:t>
            </w:r>
            <w:proofErr w:type="spellEnd"/>
            <w:r>
              <w:rPr>
                <w:rStyle w:val="Zkladntext24pt"/>
              </w:rPr>
              <w:t xml:space="preserve"> 9 75" vč. software </w:t>
            </w:r>
            <w:proofErr w:type="spellStart"/>
            <w:r>
              <w:rPr>
                <w:rStyle w:val="Zkladntext24pt"/>
              </w:rPr>
              <w:t>Actlvlnspire</w:t>
            </w:r>
            <w:proofErr w:type="spellEnd"/>
            <w:r>
              <w:rPr>
                <w:rStyle w:val="Zkladntext24pt"/>
              </w:rPr>
              <w:t xml:space="preserve"> Professional </w:t>
            </w:r>
            <w:proofErr w:type="spellStart"/>
            <w:r>
              <w:rPr>
                <w:rStyle w:val="Zkladntext24pt"/>
              </w:rPr>
              <w:t>Edltion</w:t>
            </w:r>
            <w:proofErr w:type="spellEnd"/>
            <w:r>
              <w:rPr>
                <w:rStyle w:val="Zkladntext24pt"/>
              </w:rPr>
              <w:t xml:space="preserve"> SPLŇUJE PARAMETRY ANO</w:t>
            </w:r>
          </w:p>
          <w:p w14:paraId="64A8432F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Úhlopříčka obrazu 190 cm. rozlišeni </w:t>
            </w:r>
            <w:proofErr w:type="gramStart"/>
            <w:r>
              <w:rPr>
                <w:rStyle w:val="Zkladntext24pt"/>
              </w:rPr>
              <w:t>4K</w:t>
            </w:r>
            <w:proofErr w:type="gramEnd"/>
            <w:r>
              <w:rPr>
                <w:rStyle w:val="Zkladntext24pt"/>
              </w:rPr>
              <w:t xml:space="preserve"> (3840x2160), LCD panel s technolo</w:t>
            </w:r>
            <w:r>
              <w:rPr>
                <w:rStyle w:val="Zkladntext24pt"/>
              </w:rPr>
              <w:t xml:space="preserve">gii lepeného skla (bez mezery mezi LCD displejem a krycím sklem), 2x stylus, přesnost </w:t>
            </w:r>
            <w:r>
              <w:rPr>
                <w:rStyle w:val="Zkladntext21"/>
              </w:rPr>
              <w:t xml:space="preserve">+/- </w:t>
            </w:r>
            <w:r>
              <w:rPr>
                <w:rStyle w:val="Zkladntext24pt"/>
              </w:rPr>
              <w:t xml:space="preserve">1 mm, operační paměť min. 4 GB RAM, </w:t>
            </w:r>
            <w:proofErr w:type="spellStart"/>
            <w:r>
              <w:rPr>
                <w:rStyle w:val="Zkladntext24pt"/>
              </w:rPr>
              <w:t>uložišté</w:t>
            </w:r>
            <w:proofErr w:type="spellEnd"/>
            <w:r>
              <w:rPr>
                <w:rStyle w:val="Zkladntext24pt"/>
              </w:rPr>
              <w:t xml:space="preserve"> min. 32 GB, Bluetooth 5.0, 2 pásmové </w:t>
            </w:r>
            <w:proofErr w:type="spellStart"/>
            <w:r>
              <w:rPr>
                <w:rStyle w:val="Zkladntext24pt"/>
              </w:rPr>
              <w:t>WiFi</w:t>
            </w:r>
            <w:proofErr w:type="spellEnd"/>
            <w:r>
              <w:rPr>
                <w:rStyle w:val="Zkladntext24pt"/>
              </w:rPr>
              <w:t xml:space="preserve"> 6, OPS slot, slot mikro SD, LAN vstup a výstup (RJ45),20 dotykových bodů, podpo</w:t>
            </w:r>
            <w:r>
              <w:rPr>
                <w:rStyle w:val="Zkladntext24pt"/>
              </w:rPr>
              <w:t xml:space="preserve">ra </w:t>
            </w:r>
            <w:proofErr w:type="spellStart"/>
            <w:r>
              <w:rPr>
                <w:rStyle w:val="Zkladntext24pt"/>
              </w:rPr>
              <w:t>multitouch</w:t>
            </w:r>
            <w:proofErr w:type="spellEnd"/>
            <w:r>
              <w:rPr>
                <w:rStyle w:val="Zkladntext24pt"/>
              </w:rPr>
              <w:t xml:space="preserve"> a gest, automatické rozpoznáni </w:t>
            </w:r>
            <w:proofErr w:type="spellStart"/>
            <w:r>
              <w:rPr>
                <w:rStyle w:val="Zkladntext24pt"/>
              </w:rPr>
              <w:t>stylusu</w:t>
            </w:r>
            <w:proofErr w:type="spellEnd"/>
            <w:r>
              <w:rPr>
                <w:rStyle w:val="Zkladntext24pt"/>
              </w:rPr>
              <w:t xml:space="preserve"> (režim psaní a jemného mazáni), prstu (režim manipulace s objekty) i dlaně (mazáni). Ozvučeni s </w:t>
            </w:r>
            <w:proofErr w:type="spellStart"/>
            <w:r>
              <w:rPr>
                <w:rStyle w:val="Zkladntext24pt"/>
              </w:rPr>
              <w:t>oviádánim</w:t>
            </w:r>
            <w:proofErr w:type="spellEnd"/>
            <w:r>
              <w:rPr>
                <w:rStyle w:val="Zkladntext24pt"/>
              </w:rPr>
              <w:t xml:space="preserve"> hlasitosti </w:t>
            </w:r>
            <w:proofErr w:type="spellStart"/>
            <w:r>
              <w:rPr>
                <w:rStyle w:val="Zkladntext24pt"/>
              </w:rPr>
              <w:t>přimo</w:t>
            </w:r>
            <w:proofErr w:type="spellEnd"/>
            <w:r>
              <w:rPr>
                <w:rStyle w:val="Zkladntext24pt"/>
              </w:rPr>
              <w:t xml:space="preserve"> integrované do těla panelu Vestavěné reproduktory 2 x 15 W Interní systém umožňu</w:t>
            </w:r>
            <w:r>
              <w:rPr>
                <w:rStyle w:val="Zkladntext24pt"/>
              </w:rPr>
              <w:t>je: funkce psaní na bílou tabuli, anotace pracovní plochy, přistup k internetu, prohlížeč PDF souborů, přehrávač médii, možnost instalace aplikaci. Po přihlášeni k libovolné obrazovce (QR kód, aplikace) dostupné personalizované prostředí každého přihlášené</w:t>
            </w:r>
            <w:r>
              <w:rPr>
                <w:rStyle w:val="Zkladntext24pt"/>
              </w:rPr>
              <w:t xml:space="preserve">ho uživatele s přístupem na jeho vlastni </w:t>
            </w:r>
            <w:proofErr w:type="spellStart"/>
            <w:r>
              <w:rPr>
                <w:rStyle w:val="Zkladntext24pt"/>
              </w:rPr>
              <w:t>sdilená</w:t>
            </w:r>
            <w:proofErr w:type="spellEnd"/>
            <w:r>
              <w:rPr>
                <w:rStyle w:val="Zkladntext24pt"/>
              </w:rPr>
              <w:t xml:space="preserve"> úložiště jako jsou </w:t>
            </w:r>
            <w:proofErr w:type="spellStart"/>
            <w:r>
              <w:rPr>
                <w:rStyle w:val="Zkladntext24pt"/>
              </w:rPr>
              <w:t>OneDrive</w:t>
            </w:r>
            <w:proofErr w:type="spellEnd"/>
            <w:r>
              <w:rPr>
                <w:rStyle w:val="Zkladntext24pt"/>
              </w:rPr>
              <w:t xml:space="preserve"> či Disk Google a synchronizované s jeho účtem. Dále interní systém umožňuje zrcadleni obsahu obrazovek z mobilních zařízeni využívajících libovolný běžně dostupný operační systém.</w:t>
            </w:r>
          </w:p>
          <w:p w14:paraId="26264CE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>Připojeni externího zařízeni prostřednictvím jediného kabelu (USB-C) s podporou zvuku, obrazu, dotyku i napájení (min. 60 W). Aktualizace interního systému OTA (</w:t>
            </w:r>
            <w:proofErr w:type="spellStart"/>
            <w:r>
              <w:rPr>
                <w:rStyle w:val="Zkladntext24pt"/>
              </w:rPr>
              <w:t>Over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The</w:t>
            </w:r>
            <w:proofErr w:type="spellEnd"/>
            <w:r>
              <w:rPr>
                <w:rStyle w:val="Zkladntext24pt"/>
              </w:rPr>
              <w:t xml:space="preserve"> Air). Systém vzdálené správy obrazovky jako součást dodávky.</w:t>
            </w:r>
          </w:p>
          <w:p w14:paraId="2661D453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>K LCD panelu je dodán SW</w:t>
            </w:r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Activlnspire</w:t>
            </w:r>
            <w:proofErr w:type="spellEnd"/>
            <w:r>
              <w:rPr>
                <w:rStyle w:val="Zkladntext24pt"/>
              </w:rPr>
              <w:t xml:space="preserve"> pro tvorbu výukových materiálů. Multilicence pro všechna PC na škole. Součástí výukového softwaru je být databáze kvalitních výukových prostředků (obrázky, hudba, kolekce, mřížky, pozadí </w:t>
            </w:r>
            <w:proofErr w:type="gramStart"/>
            <w:r>
              <w:rPr>
                <w:rStyle w:val="Zkladntext24pt"/>
              </w:rPr>
              <w:t>atd )</w:t>
            </w:r>
            <w:proofErr w:type="gramEnd"/>
            <w:r>
              <w:rPr>
                <w:rStyle w:val="Zkladntext24pt"/>
              </w:rPr>
              <w:t xml:space="preserve">. Je poskytnuta také multilicence pro zaměstnance </w:t>
            </w:r>
            <w:r>
              <w:rPr>
                <w:rStyle w:val="Zkladntext24pt"/>
              </w:rPr>
              <w:t>školy pro tvorbu interaktivních připrav Prostředí ovládacího software musí je lokalizováno do českého jazyka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B3EC9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45533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54 000 Kč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5577F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65 340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A9867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162 000 Kč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56529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196 020 Kč</w:t>
            </w:r>
          </w:p>
        </w:tc>
      </w:tr>
      <w:tr w:rsidR="009E2316" w14:paraId="39DF04B1" w14:textId="77777777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DA6B1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  <w:r>
              <w:rPr>
                <w:rStyle w:val="Zkladntext21"/>
              </w:rPr>
              <w:t>Interaktivní dotyková obrazovka min. 86" vč. software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0D5D9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60" w:line="91" w:lineRule="exact"/>
            </w:pPr>
            <w:r>
              <w:rPr>
                <w:rStyle w:val="Zkladntext24pt"/>
              </w:rPr>
              <w:t xml:space="preserve">Úhlopříčka obrazu min. 218 cm, </w:t>
            </w:r>
            <w:r>
              <w:rPr>
                <w:rStyle w:val="Zkladntext24pt"/>
              </w:rPr>
              <w:t xml:space="preserve">rozlišeni min </w:t>
            </w:r>
            <w:proofErr w:type="gramStart"/>
            <w:r>
              <w:rPr>
                <w:rStyle w:val="Zkladntext24pt"/>
              </w:rPr>
              <w:t>4K</w:t>
            </w:r>
            <w:proofErr w:type="gramEnd"/>
            <w:r>
              <w:rPr>
                <w:rStyle w:val="Zkladntext24pt"/>
              </w:rPr>
              <w:t xml:space="preserve"> (3840x2160), LCD panel s technologii lepeného skla (bez mezery mezi LCD </w:t>
            </w:r>
            <w:proofErr w:type="spellStart"/>
            <w:r>
              <w:rPr>
                <w:rStyle w:val="Zkladntext24pt"/>
              </w:rPr>
              <w:t>dlsptejem</w:t>
            </w:r>
            <w:proofErr w:type="spellEnd"/>
            <w:r>
              <w:rPr>
                <w:rStyle w:val="Zkladntext24pt"/>
              </w:rPr>
              <w:t xml:space="preserve"> a krycím sklem). 2* stylus, přesnost alespoň v.'-1 mm. operační </w:t>
            </w:r>
            <w:proofErr w:type="spellStart"/>
            <w:r>
              <w:rPr>
                <w:rStyle w:val="Zkladntext24pt"/>
              </w:rPr>
              <w:t>pem</w:t>
            </w:r>
            <w:proofErr w:type="spellEnd"/>
            <w:r>
              <w:rPr>
                <w:rStyle w:val="Zkladntext24pt"/>
              </w:rPr>
              <w:t xml:space="preserve">* mm 4 GB RAM, </w:t>
            </w:r>
            <w:proofErr w:type="spellStart"/>
            <w:r>
              <w:rPr>
                <w:rStyle w:val="Zkladntext24pt"/>
              </w:rPr>
              <w:t>utoíišto</w:t>
            </w:r>
            <w:proofErr w:type="spellEnd"/>
            <w:r>
              <w:rPr>
                <w:rStyle w:val="Zkladntext24pt"/>
              </w:rPr>
              <w:t xml:space="preserve"> mm 32 GB. Bluetooth 50.2 pásmové </w:t>
            </w:r>
            <w:proofErr w:type="spellStart"/>
            <w:r>
              <w:rPr>
                <w:rStyle w:val="Zkladntext24pt"/>
              </w:rPr>
              <w:t>WiFl</w:t>
            </w:r>
            <w:proofErr w:type="spellEnd"/>
            <w:r>
              <w:rPr>
                <w:rStyle w:val="Zkladntext24pt"/>
              </w:rPr>
              <w:t xml:space="preserve"> 6. OPS slot, slot mikro SD. </w:t>
            </w:r>
            <w:r>
              <w:rPr>
                <w:rStyle w:val="Zkladntext24pt"/>
              </w:rPr>
              <w:t xml:space="preserve">LAN vstup a vystup (RJ45), min 20 dotykových bodu, podpora </w:t>
            </w:r>
            <w:proofErr w:type="spellStart"/>
            <w:r>
              <w:rPr>
                <w:rStyle w:val="Zkladntext24pt"/>
              </w:rPr>
              <w:t>muttitouch</w:t>
            </w:r>
            <w:proofErr w:type="spellEnd"/>
            <w:r>
              <w:rPr>
                <w:rStyle w:val="Zkladntext24pt"/>
              </w:rPr>
              <w:t xml:space="preserve"> a gest. automatické rozpoznáni </w:t>
            </w:r>
            <w:proofErr w:type="spellStart"/>
            <w:r>
              <w:rPr>
                <w:rStyle w:val="Zkladntext24pt"/>
              </w:rPr>
              <w:t>stylusu</w:t>
            </w:r>
            <w:proofErr w:type="spellEnd"/>
            <w:r>
              <w:rPr>
                <w:rStyle w:val="Zkladntext24pt"/>
              </w:rPr>
              <w:t xml:space="preserve"> (režim psaní a jemného mazání), prstu (režim manipulace s objekty) I </w:t>
            </w:r>
            <w:proofErr w:type="spellStart"/>
            <w:r>
              <w:rPr>
                <w:rStyle w:val="Zkladntext24pt"/>
              </w:rPr>
              <w:t>dlené</w:t>
            </w:r>
            <w:proofErr w:type="spellEnd"/>
            <w:r>
              <w:rPr>
                <w:rStyle w:val="Zkladntext24pt"/>
              </w:rPr>
              <w:t xml:space="preserve"> (mazaní) Ozvučeni s ovládáním hlasitosti přímo </w:t>
            </w:r>
            <w:proofErr w:type="spellStart"/>
            <w:r>
              <w:rPr>
                <w:rStyle w:val="Zkladntext24pt"/>
              </w:rPr>
              <w:t>Integiovane</w:t>
            </w:r>
            <w:proofErr w:type="spellEnd"/>
            <w:r>
              <w:rPr>
                <w:rStyle w:val="Zkladntext24pt"/>
              </w:rPr>
              <w:t xml:space="preserve"> do tála panel</w:t>
            </w:r>
            <w:r>
              <w:rPr>
                <w:rStyle w:val="Zkladntext24pt"/>
              </w:rPr>
              <w:t xml:space="preserve">u </w:t>
            </w:r>
            <w:proofErr w:type="spellStart"/>
            <w:r>
              <w:rPr>
                <w:rStyle w:val="Zkladntext24pt"/>
              </w:rPr>
              <w:t>Vestavéná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leproduktory</w:t>
            </w:r>
            <w:proofErr w:type="spellEnd"/>
            <w:r>
              <w:rPr>
                <w:rStyle w:val="Zkladntext24pt"/>
              </w:rPr>
              <w:t xml:space="preserve"> min 2x15W</w:t>
            </w:r>
          </w:p>
          <w:p w14:paraId="68A8E848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before="60" w:after="60" w:line="96" w:lineRule="exact"/>
            </w:pPr>
            <w:r>
              <w:rPr>
                <w:rStyle w:val="Zkladntext24pt"/>
              </w:rPr>
              <w:t xml:space="preserve">interní systém umožňuje funkce psaní na bílou ta buk, anotace pracovní plochy, přístup k </w:t>
            </w:r>
            <w:proofErr w:type="gramStart"/>
            <w:r>
              <w:rPr>
                <w:rStyle w:val="Zkladntext24pt"/>
              </w:rPr>
              <w:t>Internetu</w:t>
            </w:r>
            <w:proofErr w:type="gramEnd"/>
            <w:r>
              <w:rPr>
                <w:rStyle w:val="Zkladntext24pt"/>
              </w:rPr>
              <w:t xml:space="preserve">, prohlížeč PDF souborů, přehrávač medii, možnost instalace aplikaci Po přihlášeni k libovolné obrazovce (QR </w:t>
            </w:r>
            <w:proofErr w:type="spellStart"/>
            <w:r>
              <w:rPr>
                <w:rStyle w:val="Zkladntext24pt"/>
              </w:rPr>
              <w:t>kod</w:t>
            </w:r>
            <w:proofErr w:type="spellEnd"/>
            <w:r>
              <w:rPr>
                <w:rStyle w:val="Zkladntext24pt"/>
              </w:rPr>
              <w:t>. aplikace)</w:t>
            </w:r>
            <w:r>
              <w:rPr>
                <w:rStyle w:val="Zkladntext24pt"/>
              </w:rPr>
              <w:t xml:space="preserve"> dostupná personalizované prostředí každého přihlášeného uživatele s přístupem na jeho vlastni sdílena úložišti jako jsou </w:t>
            </w:r>
            <w:proofErr w:type="spellStart"/>
            <w:r>
              <w:rPr>
                <w:rStyle w:val="Zkladntext24pt"/>
              </w:rPr>
              <w:t>OneOfiva</w:t>
            </w:r>
            <w:proofErr w:type="spellEnd"/>
            <w:r>
              <w:rPr>
                <w:rStyle w:val="Zkladntext24pt"/>
              </w:rPr>
              <w:t xml:space="preserve"> č&gt; Disk Google a synchronizované s jeho účtem Dále interní systém umožňuje zrcadleni obsahu obrazovek z mobilních </w:t>
            </w:r>
            <w:proofErr w:type="spellStart"/>
            <w:r>
              <w:rPr>
                <w:rStyle w:val="Zkladntext24pt"/>
              </w:rPr>
              <w:t>zeřízeni</w:t>
            </w:r>
            <w:proofErr w:type="spellEnd"/>
            <w:r>
              <w:rPr>
                <w:rStyle w:val="Zkladntext24pt"/>
              </w:rPr>
              <w:t xml:space="preserve"> vy</w:t>
            </w:r>
            <w:r>
              <w:rPr>
                <w:rStyle w:val="Zkladntext24pt"/>
              </w:rPr>
              <w:t>užívajících libovolný běžné dostupný operační systém</w:t>
            </w:r>
          </w:p>
          <w:p w14:paraId="32E3F523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before="60" w:after="60" w:line="96" w:lineRule="exact"/>
            </w:pPr>
            <w:r>
              <w:rPr>
                <w:rStyle w:val="Zkladntext24pt"/>
              </w:rPr>
              <w:t xml:space="preserve">Připojeni externího zařízeni prostřednictvím </w:t>
            </w:r>
            <w:proofErr w:type="spellStart"/>
            <w:r>
              <w:rPr>
                <w:rStyle w:val="Zkladntext24pt"/>
              </w:rPr>
              <w:t>iedmeho</w:t>
            </w:r>
            <w:proofErr w:type="spellEnd"/>
            <w:r>
              <w:rPr>
                <w:rStyle w:val="Zkladntext24pt"/>
              </w:rPr>
              <w:t xml:space="preserve"> kabelu (USB-</w:t>
            </w:r>
            <w:proofErr w:type="gramStart"/>
            <w:r>
              <w:rPr>
                <w:rStyle w:val="Zkladntext24pt"/>
              </w:rPr>
              <w:t>C)</w:t>
            </w:r>
            <w:r>
              <w:rPr>
                <w:rStyle w:val="Zkladntext21"/>
              </w:rPr>
              <w:t>»</w:t>
            </w:r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4pt"/>
              </w:rPr>
              <w:t>podporou zvuku, obrazu, dotyku 1 napájeni (mm. 60 W) Aktualizace interního systému OTA (</w:t>
            </w:r>
            <w:proofErr w:type="spellStart"/>
            <w:r>
              <w:rPr>
                <w:rStyle w:val="Zkladntext24pt"/>
              </w:rPr>
              <w:t>Over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The</w:t>
            </w:r>
            <w:proofErr w:type="spellEnd"/>
            <w:r>
              <w:rPr>
                <w:rStyle w:val="Zkladntext24pt"/>
              </w:rPr>
              <w:t xml:space="preserve"> Air) </w:t>
            </w:r>
            <w:proofErr w:type="spellStart"/>
            <w:r>
              <w:rPr>
                <w:rStyle w:val="Zkladntext24pt"/>
              </w:rPr>
              <w:t>System</w:t>
            </w:r>
            <w:proofErr w:type="spellEnd"/>
            <w:r>
              <w:rPr>
                <w:rStyle w:val="Zkladntext24pt"/>
              </w:rPr>
              <w:t xml:space="preserve"> vzdálená správy </w:t>
            </w:r>
            <w:r>
              <w:rPr>
                <w:rStyle w:val="Zkladntext24pt"/>
              </w:rPr>
              <w:t xml:space="preserve">obrazovky jako součást </w:t>
            </w:r>
            <w:proofErr w:type="spellStart"/>
            <w:r>
              <w:rPr>
                <w:rStyle w:val="Zkladntext24pt"/>
              </w:rPr>
              <w:t>dodavky</w:t>
            </w:r>
            <w:proofErr w:type="spellEnd"/>
          </w:p>
          <w:p w14:paraId="6E401787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before="60" w:after="0" w:line="96" w:lineRule="exact"/>
            </w:pPr>
            <w:r>
              <w:rPr>
                <w:rStyle w:val="Zkladntext24pt"/>
              </w:rPr>
              <w:t xml:space="preserve">K LCD panelu bude dodán 8W pro tvorbu výukových materiálu SW bude dodán v multilicenci pro </w:t>
            </w:r>
            <w:proofErr w:type="spellStart"/>
            <w:r>
              <w:rPr>
                <w:rStyle w:val="Zkladntext24pt"/>
              </w:rPr>
              <w:t>véechna</w:t>
            </w:r>
            <w:proofErr w:type="spellEnd"/>
            <w:r>
              <w:rPr>
                <w:rStyle w:val="Zkladntext24pt"/>
              </w:rPr>
              <w:t xml:space="preserve"> PC na Skota Součásti výukového softwaru musí být databáze </w:t>
            </w:r>
            <w:proofErr w:type="spellStart"/>
            <w:r>
              <w:rPr>
                <w:rStyle w:val="Zkladntext24pt"/>
              </w:rPr>
              <w:t>kvaktnich</w:t>
            </w:r>
            <w:proofErr w:type="spellEnd"/>
            <w:r>
              <w:rPr>
                <w:rStyle w:val="Zkladntext24pt"/>
              </w:rPr>
              <w:t xml:space="preserve"> výukových prostředků (obrázky, hudba, kolekce, mřížky, poz</w:t>
            </w:r>
            <w:r>
              <w:rPr>
                <w:rStyle w:val="Zkladntext24pt"/>
              </w:rPr>
              <w:t xml:space="preserve">adí atd.) Musí být poskytnuta také multilicence pro </w:t>
            </w:r>
            <w:proofErr w:type="spellStart"/>
            <w:r>
              <w:rPr>
                <w:rStyle w:val="Zkladntext24pt"/>
              </w:rPr>
              <w:t>zaméstnence</w:t>
            </w:r>
            <w:proofErr w:type="spellEnd"/>
            <w:r>
              <w:rPr>
                <w:rStyle w:val="Zkladntext24pt"/>
              </w:rPr>
              <w:t xml:space="preserve"> Školy pro tvorbu interaktivních připrav Prostředí </w:t>
            </w:r>
            <w:proofErr w:type="spellStart"/>
            <w:r>
              <w:rPr>
                <w:rStyle w:val="Zkladntext24pt"/>
              </w:rPr>
              <w:t>ovladeelho</w:t>
            </w:r>
            <w:proofErr w:type="spellEnd"/>
            <w:r>
              <w:rPr>
                <w:rStyle w:val="Zkladntext24pt"/>
              </w:rPr>
              <w:t xml:space="preserve"> software musí být lokalizováno do českého jazyka Musí být </w:t>
            </w:r>
            <w:proofErr w:type="spellStart"/>
            <w:r>
              <w:rPr>
                <w:rStyle w:val="Zkladntext24pt"/>
              </w:rPr>
              <w:t>zajiíténa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kompetibilite</w:t>
            </w:r>
            <w:proofErr w:type="spellEnd"/>
            <w:r>
              <w:rPr>
                <w:rStyle w:val="Zkladntext24pt"/>
              </w:rPr>
              <w:t xml:space="preserve"> SW se stávajícím vybavením Školy • i </w:t>
            </w:r>
            <w:proofErr w:type="spellStart"/>
            <w:r>
              <w:rPr>
                <w:rStyle w:val="Zkladntext24pt"/>
              </w:rPr>
              <w:t>kota</w:t>
            </w:r>
            <w:proofErr w:type="spellEnd"/>
            <w:r>
              <w:rPr>
                <w:rStyle w:val="Zkladntext24pt"/>
              </w:rPr>
              <w:t xml:space="preserve"> používá</w:t>
            </w:r>
            <w:r>
              <w:rPr>
                <w:rStyle w:val="Zkladntext24pt"/>
              </w:rPr>
              <w:t xml:space="preserve"> SW </w:t>
            </w:r>
            <w:proofErr w:type="spellStart"/>
            <w:r>
              <w:rPr>
                <w:rStyle w:val="Zkladntext24pt"/>
              </w:rPr>
              <w:t>Actrvlnspire</w:t>
            </w:r>
            <w:proofErr w:type="spellEnd"/>
            <w:r>
              <w:rPr>
                <w:rStyle w:val="Zkladntext24pt"/>
              </w:rPr>
              <w:t xml:space="preserve"> od společnosti </w:t>
            </w:r>
            <w:proofErr w:type="spellStart"/>
            <w:r>
              <w:rPr>
                <w:rStyle w:val="Zkladntext24pt"/>
              </w:rPr>
              <w:t>Promethean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391C0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B486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proofErr w:type="spellStart"/>
            <w:r>
              <w:rPr>
                <w:rStyle w:val="Zkladntext24pt"/>
              </w:rPr>
              <w:t>Promethean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Activpanel</w:t>
            </w:r>
            <w:proofErr w:type="spellEnd"/>
            <w:r>
              <w:rPr>
                <w:rStyle w:val="Zkladntext24pt"/>
              </w:rPr>
              <w:t xml:space="preserve"> 9 86" vč. software </w:t>
            </w:r>
            <w:proofErr w:type="spellStart"/>
            <w:r>
              <w:rPr>
                <w:rStyle w:val="Zkladntext24pt"/>
              </w:rPr>
              <w:t>Activlnspire</w:t>
            </w:r>
            <w:proofErr w:type="spellEnd"/>
            <w:r>
              <w:rPr>
                <w:rStyle w:val="Zkladntext24pt"/>
              </w:rPr>
              <w:t xml:space="preserve"> Professional </w:t>
            </w:r>
            <w:proofErr w:type="spellStart"/>
            <w:r>
              <w:rPr>
                <w:rStyle w:val="Zkladntext24pt"/>
              </w:rPr>
              <w:t>Edition</w:t>
            </w:r>
            <w:proofErr w:type="spellEnd"/>
            <w:r>
              <w:rPr>
                <w:rStyle w:val="Zkladntext24pt"/>
              </w:rPr>
              <w:t xml:space="preserve"> SPLŇUJE PARAMETRY ANO</w:t>
            </w:r>
          </w:p>
          <w:p w14:paraId="706515C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Úhlopříčka obrazu 218 cm, rozlišeni </w:t>
            </w:r>
            <w:proofErr w:type="gramStart"/>
            <w:r>
              <w:rPr>
                <w:rStyle w:val="Zkladntext24pt"/>
              </w:rPr>
              <w:t>4K</w:t>
            </w:r>
            <w:proofErr w:type="gramEnd"/>
            <w:r>
              <w:rPr>
                <w:rStyle w:val="Zkladntext24pt"/>
              </w:rPr>
              <w:t xml:space="preserve"> (3840x2160), LCD panel s technologii lepeného skla (bez mezery mezi LCD displejem a krycím sklem), 2x stylus, přesnost </w:t>
            </w:r>
            <w:r>
              <w:rPr>
                <w:rStyle w:val="Zkladntext21"/>
              </w:rPr>
              <w:t>+/-</w:t>
            </w:r>
            <w:r>
              <w:rPr>
                <w:rStyle w:val="Zkladntext24pt"/>
              </w:rPr>
              <w:t xml:space="preserve">1 mm, operační paměť min. 4 GB RAM, úložiště min. 32 GB, Bluetooth 5.0, 2 pásmové </w:t>
            </w:r>
            <w:proofErr w:type="spellStart"/>
            <w:r>
              <w:rPr>
                <w:rStyle w:val="Zkladntext24pt"/>
              </w:rPr>
              <w:t>WiFi</w:t>
            </w:r>
            <w:proofErr w:type="spellEnd"/>
            <w:r>
              <w:rPr>
                <w:rStyle w:val="Zkladntext24pt"/>
              </w:rPr>
              <w:t xml:space="preserve"> 6, OPS s</w:t>
            </w:r>
            <w:r>
              <w:rPr>
                <w:rStyle w:val="Zkladntext24pt"/>
              </w:rPr>
              <w:t xml:space="preserve">lot, slot mikro SD, LAN vstup a výstup (RJ45),20 dotykových bodů, podpora </w:t>
            </w:r>
            <w:proofErr w:type="spellStart"/>
            <w:r>
              <w:rPr>
                <w:rStyle w:val="Zkladntext24pt"/>
              </w:rPr>
              <w:t>multitouch</w:t>
            </w:r>
            <w:proofErr w:type="spellEnd"/>
            <w:r>
              <w:rPr>
                <w:rStyle w:val="Zkladntext24pt"/>
              </w:rPr>
              <w:t xml:space="preserve"> a gest, automatické rozpoznání </w:t>
            </w:r>
            <w:proofErr w:type="spellStart"/>
            <w:r>
              <w:rPr>
                <w:rStyle w:val="Zkladntext24pt"/>
              </w:rPr>
              <w:t>stylusu</w:t>
            </w:r>
            <w:proofErr w:type="spellEnd"/>
            <w:r>
              <w:rPr>
                <w:rStyle w:val="Zkladntext24pt"/>
              </w:rPr>
              <w:t xml:space="preserve"> (režim psaní a jemného mazáni), prstu (režim manipulace s objekty) i dlaně (mazáni). Ozvučeni s ovládáním hlasitosti </w:t>
            </w:r>
            <w:proofErr w:type="spellStart"/>
            <w:r>
              <w:rPr>
                <w:rStyle w:val="Zkladntext24pt"/>
              </w:rPr>
              <w:t>přimo</w:t>
            </w:r>
            <w:proofErr w:type="spellEnd"/>
            <w:r>
              <w:rPr>
                <w:rStyle w:val="Zkladntext24pt"/>
              </w:rPr>
              <w:t xml:space="preserve"> integrova</w:t>
            </w:r>
            <w:r>
              <w:rPr>
                <w:rStyle w:val="Zkladntext24pt"/>
              </w:rPr>
              <w:t xml:space="preserve">né do těla panelu. Vestavěné reproduktory 2 x 15 W Interní systém umožňuje: funkce psaní na </w:t>
            </w:r>
            <w:proofErr w:type="spellStart"/>
            <w:r>
              <w:rPr>
                <w:rStyle w:val="Zkladntext24pt"/>
              </w:rPr>
              <w:t>bilou</w:t>
            </w:r>
            <w:proofErr w:type="spellEnd"/>
            <w:r>
              <w:rPr>
                <w:rStyle w:val="Zkladntext24pt"/>
              </w:rPr>
              <w:t xml:space="preserve"> tabuli, anotace pracovní plochy, přistup k internetu, prohlížeč PDF souborů, přehrávač médii, možnost instalace aplikaci. Po přihlášeni k libovolné obrazovce </w:t>
            </w:r>
            <w:r>
              <w:rPr>
                <w:rStyle w:val="Zkladntext24pt"/>
              </w:rPr>
              <w:t xml:space="preserve">(QR kód, aplikace) dostupné personalizované prostředí každého přihlášeného uživatele s přístupem na jeho vlastni </w:t>
            </w:r>
            <w:proofErr w:type="spellStart"/>
            <w:r>
              <w:rPr>
                <w:rStyle w:val="Zkladntext24pt"/>
              </w:rPr>
              <w:t>sdilená</w:t>
            </w:r>
            <w:proofErr w:type="spellEnd"/>
            <w:r>
              <w:rPr>
                <w:rStyle w:val="Zkladntext24pt"/>
              </w:rPr>
              <w:t xml:space="preserve"> úložiště jako jsou </w:t>
            </w:r>
            <w:proofErr w:type="spellStart"/>
            <w:r>
              <w:rPr>
                <w:rStyle w:val="Zkladntext24pt"/>
              </w:rPr>
              <w:t>OneDrive</w:t>
            </w:r>
            <w:proofErr w:type="spellEnd"/>
            <w:r>
              <w:rPr>
                <w:rStyle w:val="Zkladntext24pt"/>
              </w:rPr>
              <w:t xml:space="preserve"> či Disk Google a synchronizované s jeho účtem. Dále interní systém umožňuje zrcadleni obsahu obrazovek z mo</w:t>
            </w:r>
            <w:r>
              <w:rPr>
                <w:rStyle w:val="Zkladntext24pt"/>
              </w:rPr>
              <w:t xml:space="preserve">bilních zařízení využívajících libovolný </w:t>
            </w:r>
            <w:proofErr w:type="spellStart"/>
            <w:r>
              <w:rPr>
                <w:rStyle w:val="Zkladntext24pt"/>
              </w:rPr>
              <w:t>béžné</w:t>
            </w:r>
            <w:proofErr w:type="spellEnd"/>
            <w:r>
              <w:rPr>
                <w:rStyle w:val="Zkladntext24pt"/>
              </w:rPr>
              <w:t xml:space="preserve"> dostupný operační systém.</w:t>
            </w:r>
          </w:p>
          <w:p w14:paraId="710100B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Připojení externího </w:t>
            </w:r>
            <w:proofErr w:type="gramStart"/>
            <w:r>
              <w:rPr>
                <w:rStyle w:val="Zkladntext24pt"/>
              </w:rPr>
              <w:t>zařízeni</w:t>
            </w:r>
            <w:proofErr w:type="gramEnd"/>
            <w:r>
              <w:rPr>
                <w:rStyle w:val="Zkladntext24pt"/>
              </w:rPr>
              <w:t xml:space="preserve"> prostřednictvím jediného kabelu (USB-C) s podporou zvuku, obrazu, dotyku i napájení (min. 60 W). Aktualizace interního systému OTA (</w:t>
            </w:r>
            <w:proofErr w:type="spellStart"/>
            <w:r>
              <w:rPr>
                <w:rStyle w:val="Zkladntext24pt"/>
              </w:rPr>
              <w:t>Over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The</w:t>
            </w:r>
            <w:proofErr w:type="spellEnd"/>
            <w:r>
              <w:rPr>
                <w:rStyle w:val="Zkladntext24pt"/>
              </w:rPr>
              <w:t xml:space="preserve"> Air). Systém </w:t>
            </w:r>
            <w:r>
              <w:rPr>
                <w:rStyle w:val="Zkladntext24pt"/>
              </w:rPr>
              <w:t>vzdálené správy obrazovky jako součást dodávky.</w:t>
            </w:r>
          </w:p>
          <w:p w14:paraId="4E84E703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K LCD panelu je dodán SW </w:t>
            </w:r>
            <w:proofErr w:type="spellStart"/>
            <w:r>
              <w:rPr>
                <w:rStyle w:val="Zkladntext24pt"/>
              </w:rPr>
              <w:t>Activlnspire</w:t>
            </w:r>
            <w:proofErr w:type="spellEnd"/>
            <w:r>
              <w:rPr>
                <w:rStyle w:val="Zkladntext24pt"/>
              </w:rPr>
              <w:t xml:space="preserve"> pro tvorbu výukových materiálů. Multilicence pro všechna PC na škole. Součástí výukového softwaru je být databáze kvalitních výukových prostředků (obrázky, hudba, kolekce</w:t>
            </w:r>
            <w:r>
              <w:rPr>
                <w:rStyle w:val="Zkladntext24pt"/>
              </w:rPr>
              <w:t xml:space="preserve">, </w:t>
            </w:r>
            <w:proofErr w:type="spellStart"/>
            <w:r>
              <w:rPr>
                <w:rStyle w:val="Zkladntext24pt"/>
              </w:rPr>
              <w:t>mřižky</w:t>
            </w:r>
            <w:proofErr w:type="spellEnd"/>
            <w:r>
              <w:rPr>
                <w:rStyle w:val="Zkladntext24pt"/>
              </w:rPr>
              <w:t xml:space="preserve">, pozadí </w:t>
            </w:r>
            <w:proofErr w:type="gramStart"/>
            <w:r>
              <w:rPr>
                <w:rStyle w:val="Zkladntext24pt"/>
              </w:rPr>
              <w:t>atd )</w:t>
            </w:r>
            <w:proofErr w:type="gramEnd"/>
            <w:r>
              <w:rPr>
                <w:rStyle w:val="Zkladntext24pt"/>
              </w:rPr>
              <w:t xml:space="preserve">. Je poskytnuta také multilicence pro zaměstnance školy pro tvorbu interaktivních </w:t>
            </w:r>
            <w:proofErr w:type="spellStart"/>
            <w:r>
              <w:rPr>
                <w:rStyle w:val="Zkladntext24pt"/>
              </w:rPr>
              <w:t>nřinrav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Prnstředí</w:t>
            </w:r>
            <w:proofErr w:type="spellEnd"/>
            <w:r>
              <w:rPr>
                <w:rStyle w:val="Zkladntext24pt"/>
              </w:rPr>
              <w:t xml:space="preserve"> ovládacího software musí </w:t>
            </w:r>
            <w:proofErr w:type="spellStart"/>
            <w:r>
              <w:rPr>
                <w:rStyle w:val="Zkladntext24pt"/>
              </w:rPr>
              <w:t>ie</w:t>
            </w:r>
            <w:proofErr w:type="spellEnd"/>
            <w:r>
              <w:rPr>
                <w:rStyle w:val="Zkladntext24pt"/>
              </w:rPr>
              <w:t xml:space="preserve"> lokalizováno </w:t>
            </w:r>
            <w:proofErr w:type="spellStart"/>
            <w:r>
              <w:rPr>
                <w:rStyle w:val="Zkladntext24pt"/>
              </w:rPr>
              <w:t>dn</w:t>
            </w:r>
            <w:proofErr w:type="spellEnd"/>
            <w:r>
              <w:rPr>
                <w:rStyle w:val="Zkladntext24pt"/>
              </w:rPr>
              <w:t xml:space="preserve"> českého </w:t>
            </w:r>
            <w:proofErr w:type="spellStart"/>
            <w:r>
              <w:rPr>
                <w:rStyle w:val="Zkladntext24pt"/>
              </w:rPr>
              <w:t>iazvka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F2E09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60835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66 400 Kč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5932C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80 344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BE87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199 200 Kč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2AD4B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241 032 Kč</w:t>
            </w:r>
          </w:p>
        </w:tc>
      </w:tr>
      <w:tr w:rsidR="009E2316" w14:paraId="721F32FB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3CA1A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  <w:r>
              <w:rPr>
                <w:rStyle w:val="Zkladntext21"/>
              </w:rPr>
              <w:t>Manuální výškový posun 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D0C1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96" w:lineRule="exact"/>
            </w:pPr>
            <w:r>
              <w:rPr>
                <w:rStyle w:val="Zkladntext24pt"/>
              </w:rPr>
              <w:t xml:space="preserve">Vertikální manuální posun </w:t>
            </w:r>
            <w:proofErr w:type="spellStart"/>
            <w:r>
              <w:rPr>
                <w:rStyle w:val="Zkladntext24pt"/>
              </w:rPr>
              <w:t>obrazovkiy</w:t>
            </w:r>
            <w:proofErr w:type="spellEnd"/>
            <w:r>
              <w:rPr>
                <w:rStyle w:val="Zkladntext24pt"/>
              </w:rPr>
              <w:t xml:space="preserve"> s rozsahem zdvihu mm 40 cm. kompaktní design skrytý za obrazovkou, povrch s Četnou strukturou, patentovaný systém vyvažováni </w:t>
            </w:r>
            <w:proofErr w:type="spellStart"/>
            <w:r>
              <w:rPr>
                <w:rStyle w:val="Zkladntext24pt"/>
              </w:rPr>
              <w:t>piuZrn</w:t>
            </w:r>
            <w:proofErr w:type="spellEnd"/>
            <w:r>
              <w:rPr>
                <w:rStyle w:val="Zkladntext24pt"/>
              </w:rPr>
              <w:t>. rychle, snadná a plynuté nastaveni vysoké a nízké hodnoty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543CB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68522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Manuální výškový </w:t>
            </w:r>
            <w:r>
              <w:rPr>
                <w:rStyle w:val="Zkladntext24pt"/>
              </w:rPr>
              <w:t xml:space="preserve">posun Thomas </w:t>
            </w:r>
            <w:proofErr w:type="spellStart"/>
            <w:r>
              <w:rPr>
                <w:rStyle w:val="Zkladntext24pt"/>
              </w:rPr>
              <w:t>Requout</w:t>
            </w:r>
            <w:proofErr w:type="spellEnd"/>
            <w:r>
              <w:rPr>
                <w:rStyle w:val="Zkladntext24pt"/>
              </w:rPr>
              <w:t xml:space="preserve"> Balance Box 400 SPLŇUJE PARAMETRY ANO</w:t>
            </w:r>
          </w:p>
          <w:p w14:paraId="33DE40A5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Vertikální manuální posun </w:t>
            </w:r>
            <w:proofErr w:type="spellStart"/>
            <w:r>
              <w:rPr>
                <w:rStyle w:val="Zkladntext24pt"/>
              </w:rPr>
              <w:t>obrazovkiy</w:t>
            </w:r>
            <w:proofErr w:type="spellEnd"/>
            <w:r>
              <w:rPr>
                <w:rStyle w:val="Zkladntext24pt"/>
              </w:rPr>
              <w:t xml:space="preserve"> s rozsahem zdvihu40 cm, kompaktní design skrytý za obrazovkou, povrch s černou strukturou, patentovaný systém vyvažováni pružin, rychlé, snadné a plynulé nastav</w:t>
            </w:r>
            <w:r>
              <w:rPr>
                <w:rStyle w:val="Zkladntext24pt"/>
              </w:rPr>
              <w:t>eni vysoké a nízké hodnoty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2C4DE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76B11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17 600 Kč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32CB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21 296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82607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17 600 Kč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7AC71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21 296 Kč</w:t>
            </w:r>
          </w:p>
        </w:tc>
      </w:tr>
      <w:tr w:rsidR="009E2316" w14:paraId="217CAF8B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3AF69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  <w:r>
              <w:rPr>
                <w:rStyle w:val="Zkladntext21"/>
              </w:rPr>
              <w:t>Výškový posun s keramickými křídly 75” panel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D1C18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91" w:lineRule="exact"/>
            </w:pPr>
            <w:r>
              <w:rPr>
                <w:rStyle w:val="Zkladntext24pt"/>
              </w:rPr>
              <w:t xml:space="preserve">Vertikální posun dotyková obrazovky mm 75“ s bočními keramickými </w:t>
            </w:r>
            <w:proofErr w:type="spellStart"/>
            <w:r>
              <w:rPr>
                <w:rStyle w:val="Zkladntext24pt"/>
              </w:rPr>
              <w:t>křidly</w:t>
            </w:r>
            <w:proofErr w:type="spellEnd"/>
            <w:r>
              <w:rPr>
                <w:rStyle w:val="Zkladntext24pt"/>
              </w:rPr>
              <w:t xml:space="preserve">, rozsah zdvihu 65 cm, kompaktní design skryty za obrazovkou, povrch s Černou strukturou, patentovaný systém vyvažováni pružin, rychle, snadné a plynulé nastaveni vysoké </w:t>
            </w:r>
            <w:r>
              <w:rPr>
                <w:rStyle w:val="Zkladntext21"/>
              </w:rPr>
              <w:t xml:space="preserve">a </w:t>
            </w:r>
            <w:r>
              <w:rPr>
                <w:rStyle w:val="Zkladntext24pt"/>
              </w:rPr>
              <w:t>nízké hodnoty</w:t>
            </w:r>
            <w:r>
              <w:rPr>
                <w:rStyle w:val="Zkladntext24pt"/>
              </w:rPr>
              <w:t xml:space="preserve">, postranní madla pro jednodušší posuv, boční otevíráte lna magnetická </w:t>
            </w:r>
            <w:proofErr w:type="spellStart"/>
            <w:r>
              <w:rPr>
                <w:rStyle w:val="Zkladntext24pt"/>
              </w:rPr>
              <w:t>křidle</w:t>
            </w:r>
            <w:proofErr w:type="spellEnd"/>
            <w:r>
              <w:rPr>
                <w:rStyle w:val="Zkladntext24pt"/>
              </w:rPr>
              <w:t xml:space="preserve"> pro popis fixou, zámek klide! na klič pro zajištěni neoprávněného přístupu k dotykovému panelu, dorazy pro </w:t>
            </w:r>
            <w:proofErr w:type="spellStart"/>
            <w:r>
              <w:rPr>
                <w:rStyle w:val="Zkladntext24pt"/>
              </w:rPr>
              <w:t>křidla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BB376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0A1B1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Výškový posun s keramickými </w:t>
            </w:r>
            <w:proofErr w:type="spellStart"/>
            <w:r>
              <w:rPr>
                <w:rStyle w:val="Zkladntext24pt"/>
              </w:rPr>
              <w:t>křidly</w:t>
            </w:r>
            <w:proofErr w:type="spellEnd"/>
            <w:r>
              <w:rPr>
                <w:rStyle w:val="Zkladntext24pt"/>
              </w:rPr>
              <w:t xml:space="preserve"> 75" panel </w:t>
            </w:r>
            <w:proofErr w:type="spellStart"/>
            <w:r>
              <w:rPr>
                <w:rStyle w:val="Zkladntext24pt"/>
              </w:rPr>
              <w:t>Win</w:t>
            </w:r>
            <w:proofErr w:type="spellEnd"/>
            <w:r>
              <w:rPr>
                <w:rStyle w:val="Zkladntext24pt"/>
              </w:rPr>
              <w:t xml:space="preserve"> X 75” s </w:t>
            </w:r>
            <w:r>
              <w:rPr>
                <w:rStyle w:val="Zkladntext24pt"/>
              </w:rPr>
              <w:t>Balance Box 650 SPLŇUJE PARAMETRY ANO</w:t>
            </w:r>
          </w:p>
          <w:p w14:paraId="1DB7C56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>Vertikální posun dotykové obrazovky min. 75"“ s bočními keramickými křídly, rozsah zdvihu 65 cm, kompaktní design skrytý za obrazovkou, povrch s černou strukturou, patentovaný systém vyvažováni pružin, rychlé, snadné a</w:t>
            </w:r>
            <w:r>
              <w:rPr>
                <w:rStyle w:val="Zkladntext24pt"/>
              </w:rPr>
              <w:t xml:space="preserve"> plynulé nastaveni vysoké a nízké hodnoty, </w:t>
            </w:r>
            <w:proofErr w:type="spellStart"/>
            <w:r>
              <w:rPr>
                <w:rStyle w:val="Zkladntext24pt"/>
              </w:rPr>
              <w:t>postranni</w:t>
            </w:r>
            <w:proofErr w:type="spellEnd"/>
            <w:r>
              <w:rPr>
                <w:rStyle w:val="Zkladntext24pt"/>
              </w:rPr>
              <w:t xml:space="preserve"> madla pro jednodušší posuv, </w:t>
            </w:r>
            <w:proofErr w:type="spellStart"/>
            <w:r>
              <w:rPr>
                <w:rStyle w:val="Zkladntext24pt"/>
              </w:rPr>
              <w:t>bočni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oteviratelná</w:t>
            </w:r>
            <w:proofErr w:type="spellEnd"/>
            <w:r>
              <w:rPr>
                <w:rStyle w:val="Zkladntext24pt"/>
              </w:rPr>
              <w:t xml:space="preserve"> magnetická </w:t>
            </w:r>
            <w:proofErr w:type="spellStart"/>
            <w:r>
              <w:rPr>
                <w:rStyle w:val="Zkladntext24pt"/>
              </w:rPr>
              <w:t>křidla</w:t>
            </w:r>
            <w:proofErr w:type="spellEnd"/>
            <w:r>
              <w:rPr>
                <w:rStyle w:val="Zkladntext24pt"/>
              </w:rPr>
              <w:t xml:space="preserve"> pro popis fixou, dorazy pro </w:t>
            </w:r>
            <w:proofErr w:type="spellStart"/>
            <w:r>
              <w:rPr>
                <w:rStyle w:val="Zkladntext24pt"/>
              </w:rPr>
              <w:t>křidla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C48BF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FA2C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46 000 Kč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55D06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55 660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EA51E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92 000 Kč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1462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111 320 Kč</w:t>
            </w:r>
          </w:p>
        </w:tc>
      </w:tr>
      <w:tr w:rsidR="009E2316" w14:paraId="38C44434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7208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  <w:r>
              <w:rPr>
                <w:rStyle w:val="Zkladntext21"/>
              </w:rPr>
              <w:t>Výškový posun s keramickými křídly 86" panel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74A8F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91" w:lineRule="exact"/>
            </w:pPr>
            <w:proofErr w:type="spellStart"/>
            <w:r>
              <w:rPr>
                <w:rStyle w:val="Zkladntext24pt"/>
              </w:rPr>
              <w:t>VertSialnl</w:t>
            </w:r>
            <w:proofErr w:type="spellEnd"/>
            <w:r>
              <w:rPr>
                <w:rStyle w:val="Zkladntext24pt"/>
              </w:rPr>
              <w:t xml:space="preserve"> posun dotykové obrazovky min. 86" s bočními keramickými </w:t>
            </w:r>
            <w:proofErr w:type="spellStart"/>
            <w:r>
              <w:rPr>
                <w:rStyle w:val="Zkladntext24pt"/>
              </w:rPr>
              <w:t>křidly</w:t>
            </w:r>
            <w:proofErr w:type="spellEnd"/>
            <w:r>
              <w:rPr>
                <w:rStyle w:val="Zkladntext24pt"/>
              </w:rPr>
              <w:t>, rozsah zdvihu 65 cm, kompaktní design skrytý za obrazovkou, povrch s černou strukturou, patentovaný systém vyvažováni pružin, rychlé, snadné a plynulé nastaveni vysoká a nízké hodno</w:t>
            </w:r>
            <w:r>
              <w:rPr>
                <w:rStyle w:val="Zkladntext24pt"/>
              </w:rPr>
              <w:t xml:space="preserve">ty, postranní madla pro jednodušší posuv, boční </w:t>
            </w:r>
            <w:proofErr w:type="spellStart"/>
            <w:r>
              <w:rPr>
                <w:rStyle w:val="Zkladntext24pt"/>
              </w:rPr>
              <w:t>oteviratelná</w:t>
            </w:r>
            <w:proofErr w:type="spellEnd"/>
            <w:r>
              <w:rPr>
                <w:rStyle w:val="Zkladntext24pt"/>
              </w:rPr>
              <w:t xml:space="preserve"> magnetická </w:t>
            </w:r>
            <w:proofErr w:type="spellStart"/>
            <w:r>
              <w:rPr>
                <w:rStyle w:val="Zkladntext24pt"/>
              </w:rPr>
              <w:t>křidla</w:t>
            </w:r>
            <w:proofErr w:type="spellEnd"/>
            <w:r>
              <w:rPr>
                <w:rStyle w:val="Zkladntext24pt"/>
              </w:rPr>
              <w:t xml:space="preserve"> pro popis fixou, zámek </w:t>
            </w:r>
            <w:proofErr w:type="spellStart"/>
            <w:r>
              <w:rPr>
                <w:rStyle w:val="Zkladntext24pt"/>
              </w:rPr>
              <w:t>křidel</w:t>
            </w:r>
            <w:proofErr w:type="spellEnd"/>
            <w:r>
              <w:rPr>
                <w:rStyle w:val="Zkladntext24pt"/>
              </w:rPr>
              <w:t xml:space="preserve"> na klič pro zajištěni </w:t>
            </w:r>
            <w:proofErr w:type="spellStart"/>
            <w:r>
              <w:rPr>
                <w:rStyle w:val="Zkladntext24pt"/>
              </w:rPr>
              <w:t>nooprávnéného</w:t>
            </w:r>
            <w:proofErr w:type="spellEnd"/>
            <w:r>
              <w:rPr>
                <w:rStyle w:val="Zkladntext24pt"/>
              </w:rPr>
              <w:t xml:space="preserve"> přístupu k dotykovému panelu, dorazy pro </w:t>
            </w:r>
            <w:proofErr w:type="spellStart"/>
            <w:r>
              <w:rPr>
                <w:rStyle w:val="Zkladntext24pt"/>
              </w:rPr>
              <w:t>křidla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42B49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D7978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Výškový posun s keramickými </w:t>
            </w:r>
            <w:proofErr w:type="spellStart"/>
            <w:r>
              <w:rPr>
                <w:rStyle w:val="Zkladntext24pt"/>
              </w:rPr>
              <w:t>křidly</w:t>
            </w:r>
            <w:proofErr w:type="spellEnd"/>
            <w:r>
              <w:rPr>
                <w:rStyle w:val="Zkladntext24pt"/>
              </w:rPr>
              <w:t xml:space="preserve"> 86" panel </w:t>
            </w:r>
            <w:proofErr w:type="spellStart"/>
            <w:r>
              <w:rPr>
                <w:rStyle w:val="Zkladntext24pt"/>
              </w:rPr>
              <w:t>Win</w:t>
            </w:r>
            <w:proofErr w:type="spellEnd"/>
            <w:r>
              <w:rPr>
                <w:rStyle w:val="Zkladntext24pt"/>
              </w:rPr>
              <w:t xml:space="preserve"> X 86” s </w:t>
            </w:r>
            <w:r>
              <w:rPr>
                <w:rStyle w:val="Zkladntext24pt"/>
              </w:rPr>
              <w:t>Balance Box 650 SPLŇUJE PARAMETRY ANO</w:t>
            </w:r>
          </w:p>
          <w:p w14:paraId="0579C44B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6" w:lineRule="exact"/>
              <w:jc w:val="center"/>
            </w:pPr>
            <w:r>
              <w:rPr>
                <w:rStyle w:val="Zkladntext24pt"/>
              </w:rPr>
              <w:t xml:space="preserve">Vertikální posun dotykové obrazovky min. 86" s </w:t>
            </w:r>
            <w:proofErr w:type="spellStart"/>
            <w:r>
              <w:rPr>
                <w:rStyle w:val="Zkladntext24pt"/>
              </w:rPr>
              <w:t>bočnimi</w:t>
            </w:r>
            <w:proofErr w:type="spellEnd"/>
            <w:r>
              <w:rPr>
                <w:rStyle w:val="Zkladntext24pt"/>
              </w:rPr>
              <w:t xml:space="preserve"> keramickými křídly, rozsah zdvihu 65 cm, kompaktní design skrytý za obrazovkou, povrch s černou strukturou, patentovaný systém vyvažování pružin, rychlé, snadné a </w:t>
            </w:r>
            <w:r>
              <w:rPr>
                <w:rStyle w:val="Zkladntext24pt"/>
              </w:rPr>
              <w:t xml:space="preserve">plynulé nastaveni vysoké a nízké hodnoty, </w:t>
            </w:r>
            <w:proofErr w:type="spellStart"/>
            <w:r>
              <w:rPr>
                <w:rStyle w:val="Zkladntext24pt"/>
              </w:rPr>
              <w:t>postranni</w:t>
            </w:r>
            <w:proofErr w:type="spellEnd"/>
            <w:r>
              <w:rPr>
                <w:rStyle w:val="Zkladntext24pt"/>
              </w:rPr>
              <w:t xml:space="preserve"> madla pro jednodušší posuv, </w:t>
            </w:r>
            <w:proofErr w:type="spellStart"/>
            <w:r>
              <w:rPr>
                <w:rStyle w:val="Zkladntext24pt"/>
              </w:rPr>
              <w:t>bočni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oteviratelná</w:t>
            </w:r>
            <w:proofErr w:type="spellEnd"/>
            <w:r>
              <w:rPr>
                <w:rStyle w:val="Zkladntext24pt"/>
              </w:rPr>
              <w:t xml:space="preserve"> magnetická křídla pro popis fixou, dorazy pro křídla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C209A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B85F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47 000 Kč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03725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56 870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04036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ind w:left="180"/>
            </w:pPr>
            <w:r>
              <w:rPr>
                <w:rStyle w:val="Zkladntext21"/>
              </w:rPr>
              <w:t>141 000 Kč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C332D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170 610 KČ</w:t>
            </w:r>
          </w:p>
        </w:tc>
      </w:tr>
      <w:tr w:rsidR="009E2316" w14:paraId="2A52A907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9464C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Podpůrná konstrukce pro pojezd na slabé stěny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AAF6C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80" w:lineRule="exact"/>
            </w:pPr>
            <w:r>
              <w:rPr>
                <w:rStyle w:val="Zkladntext24pt"/>
              </w:rPr>
              <w:t xml:space="preserve">Podpůrná konstrukce pro instalace na slabé </w:t>
            </w:r>
            <w:proofErr w:type="spellStart"/>
            <w:r>
              <w:rPr>
                <w:rStyle w:val="Zkladntext24pt"/>
              </w:rPr>
              <w:t>stény</w:t>
            </w:r>
            <w:proofErr w:type="spellEnd"/>
            <w:r>
              <w:rPr>
                <w:rStyle w:val="Zkladntext24pt"/>
              </w:rPr>
              <w:t xml:space="preserve"> pro navržené pojezdy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88598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9FD60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Zkladntext24pt"/>
              </w:rPr>
              <w:t>Podpůrná konstrukce pro pojezd na slabé stěny SPLŇUJE PARAMETRY ANO</w:t>
            </w:r>
          </w:p>
          <w:p w14:paraId="106A0799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Zkladntext24pt"/>
              </w:rPr>
              <w:t xml:space="preserve">Podpůrná konstrukce pro instalace na slabé </w:t>
            </w:r>
            <w:proofErr w:type="spellStart"/>
            <w:r>
              <w:rPr>
                <w:rStyle w:val="Zkladntext24pt"/>
              </w:rPr>
              <w:t>stény</w:t>
            </w:r>
            <w:proofErr w:type="spellEnd"/>
            <w:r>
              <w:rPr>
                <w:rStyle w:val="Zkladntext24pt"/>
              </w:rPr>
              <w:t xml:space="preserve"> pro navržené pojezdy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2232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AFC83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7 000 Kč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5FEAA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8 470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787C4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28 000 Kč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3308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33 880 Kč</w:t>
            </w:r>
          </w:p>
        </w:tc>
      </w:tr>
      <w:tr w:rsidR="009E2316" w14:paraId="2435A8C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B3368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1"/>
              </w:rPr>
              <w:t>Montáž, seřízení, kabeláž, doprava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FE9A8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91" w:lineRule="exact"/>
            </w:pPr>
            <w:r>
              <w:rPr>
                <w:rStyle w:val="Zkladntext24pt"/>
              </w:rPr>
              <w:t xml:space="preserve">Montáž interaktivních dotykových obrazovek 6 ks, jejich </w:t>
            </w:r>
            <w:proofErr w:type="spellStart"/>
            <w:r>
              <w:rPr>
                <w:rStyle w:val="Zkladntext24pt"/>
              </w:rPr>
              <w:t>upevnénl</w:t>
            </w:r>
            <w:proofErr w:type="spellEnd"/>
            <w:r>
              <w:rPr>
                <w:rStyle w:val="Zkladntext24pt"/>
              </w:rPr>
              <w:t xml:space="preserve"> ukotveni na 5 </w:t>
            </w:r>
            <w:r>
              <w:rPr>
                <w:rStyle w:val="Zkladntext21"/>
              </w:rPr>
              <w:t xml:space="preserve">* </w:t>
            </w:r>
            <w:r>
              <w:rPr>
                <w:rStyle w:val="Zkladntext24pt"/>
              </w:rPr>
              <w:t xml:space="preserve">Výškový posun </w:t>
            </w:r>
            <w:proofErr w:type="gramStart"/>
            <w:r>
              <w:rPr>
                <w:rStyle w:val="Zkladntext21"/>
              </w:rPr>
              <w:t xml:space="preserve">» </w:t>
            </w:r>
            <w:r>
              <w:rPr>
                <w:rStyle w:val="Zkladntext24pt"/>
              </w:rPr>
              <w:t>keramickými</w:t>
            </w:r>
            <w:proofErr w:type="gram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křfidiyl</w:t>
            </w:r>
            <w:proofErr w:type="spellEnd"/>
            <w:r>
              <w:rPr>
                <w:rStyle w:val="Zkladntext24pt"/>
              </w:rPr>
              <w:t xml:space="preserve">. 1 x pojezd bez křída vč, 4 ks ukotven podporných konstrukci pro slabé stány 1 kabeláž </w:t>
            </w:r>
            <w:r>
              <w:rPr>
                <w:rStyle w:val="Zkladntext24ptdkovn1pt"/>
              </w:rPr>
              <w:t>8x15</w:t>
            </w:r>
            <w:r>
              <w:rPr>
                <w:rStyle w:val="Zkladntext24pt"/>
              </w:rPr>
              <w:t xml:space="preserve"> HOMI, USB. </w:t>
            </w:r>
            <w:proofErr w:type="spellStart"/>
            <w:r>
              <w:rPr>
                <w:rStyle w:val="Zkladntext24pt"/>
              </w:rPr>
              <w:t>prodtužovacl</w:t>
            </w:r>
            <w:proofErr w:type="spellEnd"/>
            <w:r>
              <w:rPr>
                <w:rStyle w:val="Zkladntext24pt"/>
              </w:rPr>
              <w:t xml:space="preserve"> kabaly, el napojeni 3 * CYKY 1.5 doprava, zaškoleni, propojeni s PC instalace SW Kotveni pojezdů a pantu musí být v souladu s požadavky stavby na zachováni akustiky místnosti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3B9CE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4C03A2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1" w:lineRule="exact"/>
              <w:jc w:val="center"/>
            </w:pPr>
            <w:r>
              <w:rPr>
                <w:rStyle w:val="Zkladntext24pt"/>
              </w:rPr>
              <w:t>Montáž, seřízeni, kabeláž, doprava SPLŇUJE PARAMETRY ANO</w:t>
            </w:r>
          </w:p>
          <w:p w14:paraId="733411A0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1" w:lineRule="exact"/>
              <w:jc w:val="center"/>
            </w:pPr>
            <w:r>
              <w:rPr>
                <w:rStyle w:val="Zkladntext24pt"/>
              </w:rPr>
              <w:t xml:space="preserve">Montáž interaktivních dotykových obrazovek 6 ks, jejich </w:t>
            </w:r>
            <w:proofErr w:type="spellStart"/>
            <w:r>
              <w:rPr>
                <w:rStyle w:val="Zkladntext24pt"/>
              </w:rPr>
              <w:t>upevnénl</w:t>
            </w:r>
            <w:proofErr w:type="spellEnd"/>
            <w:r>
              <w:rPr>
                <w:rStyle w:val="Zkladntext24pt"/>
              </w:rPr>
              <w:t xml:space="preserve"> ukotvení na 5 x Výškový posun s keramickými </w:t>
            </w:r>
            <w:proofErr w:type="spellStart"/>
            <w:r>
              <w:rPr>
                <w:rStyle w:val="Zkladntext24pt"/>
              </w:rPr>
              <w:t>křiidlyl</w:t>
            </w:r>
            <w:proofErr w:type="spellEnd"/>
            <w:r>
              <w:rPr>
                <w:rStyle w:val="Zkladntext24pt"/>
              </w:rPr>
              <w:t xml:space="preserve">, 1 x pojezd bez křídě vč. 4 ks </w:t>
            </w:r>
            <w:proofErr w:type="spellStart"/>
            <w:r>
              <w:rPr>
                <w:rStyle w:val="Zkladntext24pt"/>
              </w:rPr>
              <w:t>ukotvenlpodpúrných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konstrukči</w:t>
            </w:r>
            <w:proofErr w:type="spellEnd"/>
            <w:r>
              <w:rPr>
                <w:rStyle w:val="Zkladntext24pt"/>
              </w:rPr>
              <w:t xml:space="preserve"> pro slabé stěny I kabeláž </w:t>
            </w:r>
            <w:r>
              <w:rPr>
                <w:rStyle w:val="Zkladntext24ptdkovn1pt"/>
              </w:rPr>
              <w:t>6x15</w:t>
            </w:r>
            <w:r>
              <w:rPr>
                <w:rStyle w:val="Zkladntext24pt"/>
              </w:rPr>
              <w:t xml:space="preserve"> HDMI, USB, </w:t>
            </w:r>
            <w:proofErr w:type="spellStart"/>
            <w:r>
              <w:rPr>
                <w:rStyle w:val="Zkladntext24pt"/>
              </w:rPr>
              <w:t>prodlužovaci</w:t>
            </w:r>
            <w:proofErr w:type="spellEnd"/>
            <w:r>
              <w:rPr>
                <w:rStyle w:val="Zkladntext24pt"/>
              </w:rPr>
              <w:t xml:space="preserve"> kabely, el. napojeni 3</w:t>
            </w:r>
            <w:r>
              <w:rPr>
                <w:rStyle w:val="Zkladntext24pt"/>
              </w:rPr>
              <w:t xml:space="preserve"> x CYKY 1,5 doprava, zaškoleni, propojeni s PC instalace SW. Kotvení pojezdů a </w:t>
            </w:r>
            <w:proofErr w:type="spellStart"/>
            <w:r>
              <w:rPr>
                <w:rStyle w:val="Zkladntext24pt"/>
              </w:rPr>
              <w:t>panlú</w:t>
            </w:r>
            <w:proofErr w:type="spellEnd"/>
            <w:r>
              <w:rPr>
                <w:rStyle w:val="Zkladntext24pt"/>
              </w:rPr>
              <w:t xml:space="preserve"> </w:t>
            </w:r>
            <w:proofErr w:type="spellStart"/>
            <w:r>
              <w:rPr>
                <w:rStyle w:val="Zkladntext24pt"/>
              </w:rPr>
              <w:t>musi</w:t>
            </w:r>
            <w:proofErr w:type="spellEnd"/>
            <w:r>
              <w:rPr>
                <w:rStyle w:val="Zkladntext24pt"/>
              </w:rPr>
              <w:t xml:space="preserve"> být v souladu s požadavky stavby na zachování akustiky místnosti.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514AC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6D38B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8 700 Kč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E32CC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10 527 Kč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F7188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52 200 Kč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35BCE" w14:textId="77777777" w:rsidR="009E2316" w:rsidRDefault="00A152F4">
            <w:pPr>
              <w:pStyle w:val="Zkladntext20"/>
              <w:framePr w:w="14434" w:wrap="notBeside" w:vAnchor="text" w:hAnchor="text" w:xAlign="center" w:y="1"/>
              <w:shd w:val="clear" w:color="auto" w:fill="auto"/>
              <w:spacing w:after="0" w:line="100" w:lineRule="exact"/>
              <w:jc w:val="center"/>
            </w:pPr>
            <w:r>
              <w:rPr>
                <w:rStyle w:val="Zkladntext21"/>
              </w:rPr>
              <w:t>63 162 Kč</w:t>
            </w:r>
          </w:p>
        </w:tc>
      </w:tr>
    </w:tbl>
    <w:p w14:paraId="3999BECD" w14:textId="77777777" w:rsidR="009E2316" w:rsidRDefault="009E2316">
      <w:pPr>
        <w:framePr w:w="14434" w:wrap="notBeside" w:vAnchor="text" w:hAnchor="text" w:xAlign="center" w:y="1"/>
        <w:rPr>
          <w:sz w:val="2"/>
          <w:szCs w:val="2"/>
        </w:rPr>
      </w:pPr>
    </w:p>
    <w:p w14:paraId="5A39A1C0" w14:textId="77777777" w:rsidR="009E2316" w:rsidRDefault="009E2316">
      <w:pPr>
        <w:rPr>
          <w:sz w:val="2"/>
          <w:szCs w:val="2"/>
        </w:rPr>
      </w:pPr>
    </w:p>
    <w:p w14:paraId="6FFF3670" w14:textId="77777777" w:rsidR="009E2316" w:rsidRDefault="009E2316">
      <w:pPr>
        <w:rPr>
          <w:sz w:val="2"/>
          <w:szCs w:val="2"/>
        </w:rPr>
        <w:sectPr w:rsidR="009E2316">
          <w:footerReference w:type="default" r:id="rId7"/>
          <w:pgSz w:w="16840" w:h="11900" w:orient="landscape"/>
          <w:pgMar w:top="683" w:right="2119" w:bottom="393" w:left="287" w:header="0" w:footer="3" w:gutter="0"/>
          <w:cols w:space="720"/>
          <w:noEndnote/>
          <w:docGrid w:linePitch="360"/>
        </w:sectPr>
      </w:pPr>
    </w:p>
    <w:p w14:paraId="2CD851E9" w14:textId="77777777" w:rsidR="009E2316" w:rsidRDefault="009E2316">
      <w:pPr>
        <w:spacing w:line="212" w:lineRule="exact"/>
        <w:rPr>
          <w:sz w:val="17"/>
          <w:szCs w:val="17"/>
        </w:rPr>
      </w:pPr>
    </w:p>
    <w:p w14:paraId="01CB2ECA" w14:textId="77777777" w:rsidR="009E2316" w:rsidRDefault="009E2316">
      <w:pPr>
        <w:rPr>
          <w:sz w:val="2"/>
          <w:szCs w:val="2"/>
        </w:rPr>
        <w:sectPr w:rsidR="009E2316">
          <w:type w:val="continuous"/>
          <w:pgSz w:w="16840" w:h="11900" w:orient="landscape"/>
          <w:pgMar w:top="713" w:right="0" w:bottom="519" w:left="0" w:header="0" w:footer="3" w:gutter="0"/>
          <w:cols w:space="720"/>
          <w:noEndnote/>
          <w:docGrid w:linePitch="360"/>
        </w:sectPr>
      </w:pPr>
    </w:p>
    <w:p w14:paraId="6ACEB85F" w14:textId="77777777" w:rsidR="009E2316" w:rsidRDefault="00A152F4">
      <w:pPr>
        <w:spacing w:line="360" w:lineRule="exact"/>
      </w:pPr>
      <w:r>
        <w:pict w14:anchorId="7A74C7F1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.4pt;margin-top:0;width:57.85pt;height:8.2pt;z-index:251657728;mso-wrap-distance-left:5pt;mso-wrap-distance-right:5pt;mso-position-horizontal-relative:margin" filled="f" stroked="f">
            <v:textbox style="mso-fit-shape-to-text:t" inset="0,0,0,0">
              <w:txbxContent>
                <w:p w14:paraId="0AECA1D2" w14:textId="77777777" w:rsidR="009E2316" w:rsidRDefault="00A152F4">
                  <w:pPr>
                    <w:pStyle w:val="Nadpis1"/>
                    <w:keepNext/>
                    <w:keepLines/>
                    <w:shd w:val="clear" w:color="auto" w:fill="auto"/>
                    <w:spacing w:line="100" w:lineRule="exact"/>
                  </w:pPr>
                  <w:bookmarkStart w:id="0" w:name="bookmark0"/>
                  <w:r>
                    <w:t>Celková cena bez DPH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6D27689A">
          <v:shape id="_x0000_s1031" type="#_x0000_t202" style="position:absolute;margin-left:169.45pt;margin-top:.1pt;width:29.05pt;height:7.85pt;z-index:251657729;mso-wrap-distance-left:5pt;mso-wrap-distance-right:5pt;mso-position-horizontal-relative:margin" filled="f" stroked="f">
            <v:textbox style="mso-fit-shape-to-text:t" inset="0,0,0,0">
              <w:txbxContent>
                <w:p w14:paraId="6CBE0A34" w14:textId="77777777" w:rsidR="009E2316" w:rsidRDefault="00A152F4">
                  <w:pPr>
                    <w:pStyle w:val="Zkladntext20"/>
                    <w:shd w:val="clear" w:color="auto" w:fill="auto"/>
                    <w:spacing w:after="0" w:line="100" w:lineRule="exact"/>
                  </w:pPr>
                  <w:r>
                    <w:rPr>
                      <w:rStyle w:val="Zkladntext2Exact"/>
                    </w:rPr>
                    <w:t>692 000 Kč</w:t>
                  </w:r>
                </w:p>
              </w:txbxContent>
            </v:textbox>
            <w10:wrap anchorx="margin"/>
          </v:shape>
        </w:pict>
      </w:r>
      <w:r>
        <w:pict w14:anchorId="1BE4C61F">
          <v:shape id="_x0000_s1030" type="#_x0000_t202" style="position:absolute;margin-left:405.1pt;margin-top:.7pt;width:52.55pt;height:8.2pt;z-index:251657730;mso-wrap-distance-left:5pt;mso-wrap-distance-right:5pt;mso-position-horizontal-relative:margin" filled="f" stroked="f">
            <v:textbox style="mso-fit-shape-to-text:t" inset="0,0,0,0">
              <w:txbxContent>
                <w:p w14:paraId="28CBAC56" w14:textId="77777777" w:rsidR="009E2316" w:rsidRDefault="00A152F4">
                  <w:pPr>
                    <w:pStyle w:val="Nadpis1"/>
                    <w:keepNext/>
                    <w:keepLines/>
                    <w:shd w:val="clear" w:color="auto" w:fill="auto"/>
                    <w:spacing w:line="100" w:lineRule="exact"/>
                  </w:pPr>
                  <w:bookmarkStart w:id="1" w:name="bookmark1"/>
                  <w:r>
                    <w:t>Celková cena s DPH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32915593">
          <v:shape id="_x0000_s1029" type="#_x0000_t202" style="position:absolute;margin-left:568.55pt;margin-top:.1pt;width:29.05pt;height:7.45pt;z-index:251657731;mso-wrap-distance-left:5pt;mso-wrap-distance-right:5pt;mso-position-horizontal-relative:margin" filled="f" stroked="f">
            <v:textbox style="mso-fit-shape-to-text:t" inset="0,0,0,0">
              <w:txbxContent>
                <w:p w14:paraId="7A4786E2" w14:textId="77777777" w:rsidR="009E2316" w:rsidRDefault="00A152F4">
                  <w:pPr>
                    <w:pStyle w:val="Zkladntext20"/>
                    <w:shd w:val="clear" w:color="auto" w:fill="auto"/>
                    <w:spacing w:after="0" w:line="100" w:lineRule="exact"/>
                  </w:pPr>
                  <w:r>
                    <w:rPr>
                      <w:rStyle w:val="Zkladntext2Exact"/>
                    </w:rPr>
                    <w:t>837 320 Kč</w:t>
                  </w:r>
                </w:p>
              </w:txbxContent>
            </v:textbox>
            <w10:wrap anchorx="margin"/>
          </v:shape>
        </w:pict>
      </w:r>
      <w:r>
        <w:pict w14:anchorId="0C8CB8BB">
          <v:shape id="_x0000_s1028" type="#_x0000_t202" style="position:absolute;margin-left:22.1pt;margin-top:41.85pt;width:18.25pt;height:7.85pt;z-index:251657732;mso-wrap-distance-left:5pt;mso-wrap-distance-right:5pt;mso-position-horizontal-relative:margin" filled="f" stroked="f">
            <v:textbox style="mso-fit-shape-to-text:t" inset="0,0,0,0">
              <w:txbxContent>
                <w:p w14:paraId="3826D528" w14:textId="77777777" w:rsidR="009E2316" w:rsidRDefault="00A152F4">
                  <w:pPr>
                    <w:pStyle w:val="Zkladntext20"/>
                    <w:shd w:val="clear" w:color="auto" w:fill="auto"/>
                    <w:spacing w:after="0" w:line="100" w:lineRule="exact"/>
                  </w:pPr>
                  <w:r>
                    <w:rPr>
                      <w:rStyle w:val="Zkladntext2Exact"/>
                    </w:rPr>
                    <w:t>Datum</w:t>
                  </w:r>
                </w:p>
              </w:txbxContent>
            </v:textbox>
            <w10:wrap anchorx="margin"/>
          </v:shape>
        </w:pict>
      </w:r>
      <w:r>
        <w:pict w14:anchorId="0D9786A0">
          <v:shape id="_x0000_s1027" type="#_x0000_t202" style="position:absolute;margin-left:169.9pt;margin-top:41.85pt;width:28.3pt;height:7.85pt;z-index:251657733;mso-wrap-distance-left:5pt;mso-wrap-distance-right:5pt;mso-position-horizontal-relative:margin" filled="f" stroked="f">
            <v:textbox style="mso-fit-shape-to-text:t" inset="0,0,0,0">
              <w:txbxContent>
                <w:p w14:paraId="6B00D4D3" w14:textId="77777777" w:rsidR="009E2316" w:rsidRDefault="00A152F4">
                  <w:pPr>
                    <w:pStyle w:val="Zkladntext20"/>
                    <w:shd w:val="clear" w:color="auto" w:fill="auto"/>
                    <w:spacing w:after="0" w:line="100" w:lineRule="exact"/>
                  </w:pPr>
                  <w:r>
                    <w:rPr>
                      <w:rStyle w:val="Zkladntext2Exact"/>
                    </w:rPr>
                    <w:t>19.07.2024</w:t>
                  </w:r>
                </w:p>
              </w:txbxContent>
            </v:textbox>
            <w10:wrap anchorx="margin"/>
          </v:shape>
        </w:pict>
      </w:r>
      <w:r>
        <w:pict w14:anchorId="09144D71">
          <v:shape id="_x0000_s1026" type="#_x0000_t202" style="position:absolute;margin-left:531.6pt;margin-top:37.55pt;width:102.7pt;height:16.1pt;z-index:251657734;mso-wrap-distance-left:5pt;mso-wrap-distance-right:5pt;mso-position-horizontal-relative:margin" filled="f" stroked="f">
            <v:textbox style="mso-fit-shape-to-text:t" inset="0,0,0,0">
              <w:txbxContent>
                <w:p w14:paraId="666058F6" w14:textId="77777777" w:rsidR="009E2316" w:rsidRDefault="00A152F4">
                  <w:pPr>
                    <w:pStyle w:val="Zkladntext20"/>
                    <w:shd w:val="clear" w:color="auto" w:fill="auto"/>
                    <w:spacing w:after="0" w:line="130" w:lineRule="exact"/>
                    <w:ind w:left="20"/>
                    <w:jc w:val="center"/>
                  </w:pPr>
                  <w:r>
                    <w:rPr>
                      <w:rStyle w:val="Zkladntext2Exact"/>
                    </w:rPr>
                    <w:t>Jméno a podpis osoby oprávněné jednat</w:t>
                  </w:r>
                  <w:r>
                    <w:rPr>
                      <w:rStyle w:val="Zkladntext2Exact"/>
                    </w:rPr>
                    <w:br/>
                    <w:t>jménem uchazeče</w:t>
                  </w:r>
                </w:p>
              </w:txbxContent>
            </v:textbox>
            <w10:wrap anchorx="margin"/>
          </v:shape>
        </w:pict>
      </w:r>
    </w:p>
    <w:p w14:paraId="17840F2D" w14:textId="77777777" w:rsidR="009E2316" w:rsidRDefault="009E2316">
      <w:pPr>
        <w:spacing w:line="602" w:lineRule="exact"/>
      </w:pPr>
    </w:p>
    <w:p w14:paraId="4046E2BA" w14:textId="77777777" w:rsidR="009E2316" w:rsidRDefault="009E2316">
      <w:pPr>
        <w:rPr>
          <w:sz w:val="2"/>
          <w:szCs w:val="2"/>
        </w:rPr>
      </w:pPr>
    </w:p>
    <w:sectPr w:rsidR="009E2316">
      <w:type w:val="continuous"/>
      <w:pgSz w:w="16840" w:h="11900" w:orient="landscape"/>
      <w:pgMar w:top="713" w:right="2119" w:bottom="519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5521" w14:textId="77777777" w:rsidR="00A152F4" w:rsidRDefault="00A152F4">
      <w:r>
        <w:separator/>
      </w:r>
    </w:p>
  </w:endnote>
  <w:endnote w:type="continuationSeparator" w:id="0">
    <w:p w14:paraId="7099DCC6" w14:textId="77777777" w:rsidR="00A152F4" w:rsidRDefault="00A1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BFF" w14:textId="77777777" w:rsidR="009E2316" w:rsidRDefault="00A152F4">
    <w:pPr>
      <w:rPr>
        <w:sz w:val="2"/>
        <w:szCs w:val="2"/>
      </w:rPr>
    </w:pPr>
    <w:r>
      <w:pict w14:anchorId="226EACE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9.5pt;margin-top:572.8pt;width:1.45pt;height:3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2BC23AB" w14:textId="77777777" w:rsidR="009E2316" w:rsidRDefault="00A152F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AD0F" w14:textId="77777777" w:rsidR="00A152F4" w:rsidRDefault="00A152F4"/>
  </w:footnote>
  <w:footnote w:type="continuationSeparator" w:id="0">
    <w:p w14:paraId="33BA1F49" w14:textId="77777777" w:rsidR="00A152F4" w:rsidRDefault="00A152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316"/>
    <w:rsid w:val="009E2316"/>
    <w:rsid w:val="00A1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8D5739"/>
  <w15:docId w15:val="{2E4E349A-6582-446F-8965-D3B08BB8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1">
    <w:name w:val="Titulek tabulky"/>
    <w:basedOn w:val="Titulektabulky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Malpsmena">
    <w:name w:val="Základní text (2) + 4 pt;Malá písmena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dkovn1pt">
    <w:name w:val="Základní text (2) + 4 pt;Řádkování 1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Exact">
    <w:name w:val="Základní text (2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0"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a@klimamed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1743</Words>
  <Characters>10287</Characters>
  <Application>Microsoft Office Word</Application>
  <DocSecurity>0</DocSecurity>
  <Lines>85</Lines>
  <Paragraphs>24</Paragraphs>
  <ScaleCrop>false</ScaleCrop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2024-07-25T08:05:00Z</dcterms:created>
  <dcterms:modified xsi:type="dcterms:W3CDTF">2024-07-25T08:06:00Z</dcterms:modified>
</cp:coreProperties>
</file>